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rPr>
          <w:rFonts w:ascii="Times New Roman" w:hAnsi="Times New Roman" w:eastAsia="黑体" w:cs="Times New Roman"/>
          <w:sz w:val="28"/>
          <w:szCs w:val="28"/>
        </w:rPr>
      </w:pPr>
      <w:r>
        <w:rPr>
          <w:rFonts w:ascii="Times New Roman" w:hAnsi="Times New Roman" w:eastAsia="黑体" w:cs="Times New Roman"/>
          <w:sz w:val="28"/>
          <w:szCs w:val="28"/>
        </w:rPr>
        <w:t>建设项目基本情况</w:t>
      </w:r>
    </w:p>
    <w:tbl>
      <w:tblPr>
        <w:tblStyle w:val="19"/>
        <w:tblW w:w="877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556"/>
        <w:gridCol w:w="1184"/>
        <w:gridCol w:w="563"/>
        <w:gridCol w:w="865"/>
        <w:gridCol w:w="264"/>
        <w:gridCol w:w="300"/>
        <w:gridCol w:w="1034"/>
        <w:gridCol w:w="115"/>
        <w:gridCol w:w="1298"/>
        <w:gridCol w:w="172"/>
        <w:gridCol w:w="142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556" w:type="dxa"/>
            <w:tcBorders>
              <w:top w:val="single" w:color="auto" w:sz="12" w:space="0"/>
              <w:left w:val="single" w:color="auto" w:sz="12" w:space="0"/>
            </w:tcBorders>
            <w:noWrap w:val="0"/>
            <w:vAlign w:val="center"/>
          </w:tcPr>
          <w:p>
            <w:pPr>
              <w:spacing w:line="440" w:lineRule="exact"/>
              <w:jc w:val="center"/>
              <w:rPr>
                <w:rFonts w:ascii="Times New Roman" w:hAnsi="Times New Roman" w:eastAsia="宋体" w:cs="Times New Roman"/>
                <w:sz w:val="24"/>
              </w:rPr>
            </w:pPr>
            <w:r>
              <w:rPr>
                <w:rFonts w:ascii="Times New Roman" w:hAnsi="Times New Roman" w:eastAsia="宋体" w:cs="Times New Roman"/>
                <w:sz w:val="24"/>
              </w:rPr>
              <w:t>项目名称</w:t>
            </w:r>
          </w:p>
        </w:tc>
        <w:tc>
          <w:tcPr>
            <w:tcW w:w="7221" w:type="dxa"/>
            <w:gridSpan w:val="10"/>
            <w:tcBorders>
              <w:top w:val="single" w:color="auto" w:sz="12" w:space="0"/>
              <w:right w:val="single" w:color="auto" w:sz="12" w:space="0"/>
            </w:tcBorders>
            <w:noWrap w:val="0"/>
            <w:vAlign w:val="center"/>
          </w:tcPr>
          <w:p>
            <w:pPr>
              <w:spacing w:line="440" w:lineRule="exact"/>
              <w:jc w:val="center"/>
              <w:rPr>
                <w:rFonts w:hint="default" w:ascii="Times New Roman" w:hAnsi="Times New Roman" w:eastAsia="宋体" w:cs="Times New Roman"/>
                <w:sz w:val="24"/>
                <w:lang w:val="en-US" w:eastAsia="zh-CN"/>
              </w:rPr>
            </w:pPr>
            <w:r>
              <w:rPr>
                <w:rFonts w:hint="eastAsia" w:cs="Times New Roman"/>
                <w:sz w:val="24"/>
                <w:lang w:eastAsia="zh-CN"/>
              </w:rPr>
              <w:t>年处理</w:t>
            </w:r>
            <w:r>
              <w:rPr>
                <w:rFonts w:hint="eastAsia" w:cs="Times New Roman"/>
                <w:sz w:val="24"/>
                <w:lang w:val="en-US" w:eastAsia="zh-CN"/>
              </w:rPr>
              <w:t>120万吨钾长石原矿项目</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556" w:type="dxa"/>
            <w:tcBorders>
              <w:left w:val="single" w:color="auto" w:sz="12" w:space="0"/>
            </w:tcBorders>
            <w:noWrap w:val="0"/>
            <w:vAlign w:val="center"/>
          </w:tcPr>
          <w:p>
            <w:pPr>
              <w:spacing w:line="440" w:lineRule="exact"/>
              <w:jc w:val="center"/>
              <w:rPr>
                <w:rFonts w:ascii="Times New Roman" w:hAnsi="Times New Roman" w:eastAsia="宋体" w:cs="Times New Roman"/>
                <w:sz w:val="24"/>
              </w:rPr>
            </w:pPr>
            <w:r>
              <w:rPr>
                <w:rFonts w:ascii="Times New Roman" w:hAnsi="Times New Roman" w:eastAsia="宋体" w:cs="Times New Roman"/>
                <w:sz w:val="24"/>
              </w:rPr>
              <w:t>建设单位</w:t>
            </w:r>
          </w:p>
        </w:tc>
        <w:tc>
          <w:tcPr>
            <w:tcW w:w="7221" w:type="dxa"/>
            <w:gridSpan w:val="10"/>
            <w:tcBorders>
              <w:right w:val="single" w:color="auto" w:sz="12" w:space="0"/>
            </w:tcBorders>
            <w:noWrap w:val="0"/>
            <w:vAlign w:val="center"/>
          </w:tcPr>
          <w:p>
            <w:pPr>
              <w:spacing w:line="440" w:lineRule="exact"/>
              <w:jc w:val="center"/>
              <w:rPr>
                <w:rFonts w:ascii="Times New Roman" w:hAnsi="Times New Roman" w:eastAsia="宋体" w:cs="Times New Roman"/>
                <w:sz w:val="24"/>
              </w:rPr>
            </w:pPr>
            <w:r>
              <w:rPr>
                <w:rFonts w:hint="eastAsia" w:cs="Times New Roman"/>
                <w:sz w:val="24"/>
                <w:lang w:eastAsia="zh-CN"/>
              </w:rPr>
              <w:t>鲁山县鼎尧实业有限公司</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556" w:type="dxa"/>
            <w:tcBorders>
              <w:left w:val="single" w:color="auto" w:sz="12" w:space="0"/>
            </w:tcBorders>
            <w:noWrap w:val="0"/>
            <w:vAlign w:val="center"/>
          </w:tcPr>
          <w:p>
            <w:pPr>
              <w:spacing w:line="440" w:lineRule="exact"/>
              <w:jc w:val="center"/>
              <w:rPr>
                <w:rFonts w:ascii="Times New Roman" w:hAnsi="Times New Roman" w:eastAsia="宋体" w:cs="Times New Roman"/>
                <w:sz w:val="24"/>
              </w:rPr>
            </w:pPr>
            <w:r>
              <w:rPr>
                <w:rFonts w:ascii="Times New Roman" w:hAnsi="Times New Roman" w:eastAsia="宋体" w:cs="Times New Roman"/>
                <w:sz w:val="24"/>
              </w:rPr>
              <w:t>法人代表</w:t>
            </w:r>
          </w:p>
        </w:tc>
        <w:tc>
          <w:tcPr>
            <w:tcW w:w="3176" w:type="dxa"/>
            <w:gridSpan w:val="5"/>
            <w:noWrap w:val="0"/>
            <w:vAlign w:val="center"/>
          </w:tcPr>
          <w:p>
            <w:pPr>
              <w:spacing w:line="440" w:lineRule="exact"/>
              <w:jc w:val="center"/>
              <w:rPr>
                <w:rFonts w:hint="eastAsia" w:ascii="Times New Roman" w:hAnsi="Times New Roman" w:eastAsia="宋体" w:cs="Times New Roman"/>
                <w:sz w:val="24"/>
                <w:lang w:eastAsia="zh-CN"/>
              </w:rPr>
            </w:pPr>
            <w:r>
              <w:rPr>
                <w:rFonts w:hint="eastAsia" w:cs="Times New Roman"/>
                <w:kern w:val="0"/>
                <w:sz w:val="24"/>
                <w:lang w:eastAsia="zh-CN"/>
              </w:rPr>
              <w:t>刘永平</w:t>
            </w:r>
          </w:p>
        </w:tc>
        <w:tc>
          <w:tcPr>
            <w:tcW w:w="1149" w:type="dxa"/>
            <w:gridSpan w:val="2"/>
            <w:noWrap w:val="0"/>
            <w:vAlign w:val="center"/>
          </w:tcPr>
          <w:p>
            <w:pPr>
              <w:spacing w:line="440" w:lineRule="exact"/>
              <w:jc w:val="center"/>
              <w:rPr>
                <w:rFonts w:ascii="Times New Roman" w:hAnsi="Times New Roman" w:eastAsia="宋体" w:cs="Times New Roman"/>
                <w:sz w:val="24"/>
              </w:rPr>
            </w:pPr>
            <w:r>
              <w:rPr>
                <w:rFonts w:ascii="Times New Roman" w:hAnsi="Times New Roman" w:eastAsia="宋体" w:cs="Times New Roman"/>
                <w:sz w:val="24"/>
              </w:rPr>
              <w:t>联系人</w:t>
            </w:r>
          </w:p>
        </w:tc>
        <w:tc>
          <w:tcPr>
            <w:tcW w:w="2896" w:type="dxa"/>
            <w:gridSpan w:val="3"/>
            <w:tcBorders>
              <w:right w:val="single" w:color="auto" w:sz="12" w:space="0"/>
            </w:tcBorders>
            <w:noWrap w:val="0"/>
            <w:vAlign w:val="center"/>
          </w:tcPr>
          <w:p>
            <w:pPr>
              <w:spacing w:line="440" w:lineRule="exact"/>
              <w:jc w:val="center"/>
              <w:rPr>
                <w:rFonts w:hint="eastAsia" w:ascii="Times New Roman" w:hAnsi="Times New Roman" w:eastAsia="宋体" w:cs="Times New Roman"/>
                <w:sz w:val="24"/>
                <w:lang w:eastAsia="zh-CN"/>
              </w:rPr>
            </w:pPr>
            <w:r>
              <w:rPr>
                <w:rFonts w:hint="eastAsia" w:cs="Times New Roman"/>
                <w:kern w:val="0"/>
                <w:sz w:val="24"/>
                <w:lang w:eastAsia="zh-CN"/>
              </w:rPr>
              <w:t>赵仕杰</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556" w:type="dxa"/>
            <w:tcBorders>
              <w:lef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通讯地址</w:t>
            </w:r>
          </w:p>
        </w:tc>
        <w:tc>
          <w:tcPr>
            <w:tcW w:w="7221" w:type="dxa"/>
            <w:gridSpan w:val="10"/>
            <w:tcBorders>
              <w:right w:val="single" w:color="auto" w:sz="12" w:space="0"/>
            </w:tcBorders>
            <w:noWrap w:val="0"/>
            <w:vAlign w:val="center"/>
          </w:tcPr>
          <w:p>
            <w:pPr>
              <w:adjustRightInd w:val="0"/>
              <w:snapToGrid w:val="0"/>
              <w:spacing w:line="440" w:lineRule="exact"/>
              <w:jc w:val="center"/>
              <w:rPr>
                <w:rFonts w:hint="eastAsia" w:ascii="Times New Roman" w:hAnsi="Times New Roman" w:eastAsia="宋体" w:cs="Times New Roman"/>
                <w:sz w:val="24"/>
                <w:lang w:eastAsia="zh-CN"/>
              </w:rPr>
            </w:pPr>
            <w:r>
              <w:rPr>
                <w:rFonts w:ascii="Times New Roman" w:hAnsi="Times New Roman" w:eastAsia="宋体" w:cs="Times New Roman"/>
                <w:sz w:val="24"/>
              </w:rPr>
              <w:t>平顶山市</w:t>
            </w:r>
            <w:r>
              <w:rPr>
                <w:rFonts w:hint="eastAsia" w:cs="Times New Roman"/>
                <w:sz w:val="24"/>
                <w:lang w:eastAsia="zh-CN"/>
              </w:rPr>
              <w:t>鲁山县董周乡平安村</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556" w:type="dxa"/>
            <w:tcBorders>
              <w:lef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联系电话</w:t>
            </w:r>
          </w:p>
        </w:tc>
        <w:tc>
          <w:tcPr>
            <w:tcW w:w="1747" w:type="dxa"/>
            <w:gridSpan w:val="2"/>
            <w:noWrap w:val="0"/>
            <w:vAlign w:val="center"/>
          </w:tcPr>
          <w:p>
            <w:pPr>
              <w:adjustRightInd w:val="0"/>
              <w:snapToGrid w:val="0"/>
              <w:spacing w:line="440" w:lineRule="exact"/>
              <w:jc w:val="center"/>
              <w:rPr>
                <w:rFonts w:hint="default" w:ascii="Times New Roman" w:hAnsi="Times New Roman" w:eastAsia="宋体" w:cs="Times New Roman"/>
                <w:sz w:val="24"/>
                <w:lang w:val="en-US" w:eastAsia="zh-CN"/>
              </w:rPr>
            </w:pPr>
            <w:r>
              <w:rPr>
                <w:rFonts w:hint="eastAsia" w:cs="Times New Roman"/>
                <w:color w:val="auto"/>
                <w:sz w:val="24"/>
                <w:lang w:val="en-US" w:eastAsia="zh-CN"/>
              </w:rPr>
              <w:t>18537509777</w:t>
            </w:r>
          </w:p>
        </w:tc>
        <w:tc>
          <w:tcPr>
            <w:tcW w:w="865" w:type="dxa"/>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传真</w:t>
            </w:r>
          </w:p>
        </w:tc>
        <w:tc>
          <w:tcPr>
            <w:tcW w:w="1713" w:type="dxa"/>
            <w:gridSpan w:val="4"/>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w:t>
            </w:r>
          </w:p>
        </w:tc>
        <w:tc>
          <w:tcPr>
            <w:tcW w:w="1298" w:type="dxa"/>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邮政编码</w:t>
            </w:r>
          </w:p>
        </w:tc>
        <w:tc>
          <w:tcPr>
            <w:tcW w:w="1598" w:type="dxa"/>
            <w:gridSpan w:val="2"/>
            <w:tcBorders>
              <w:righ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467000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556" w:type="dxa"/>
            <w:tcBorders>
              <w:lef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建设地点</w:t>
            </w:r>
          </w:p>
        </w:tc>
        <w:tc>
          <w:tcPr>
            <w:tcW w:w="7221" w:type="dxa"/>
            <w:gridSpan w:val="10"/>
            <w:tcBorders>
              <w:right w:val="single" w:color="auto" w:sz="12" w:space="0"/>
            </w:tcBorders>
            <w:noWrap w:val="0"/>
            <w:vAlign w:val="center"/>
          </w:tcPr>
          <w:p>
            <w:pPr>
              <w:adjustRightInd w:val="0"/>
              <w:snapToGrid w:val="0"/>
              <w:spacing w:line="440" w:lineRule="exact"/>
              <w:jc w:val="center"/>
              <w:rPr>
                <w:rFonts w:hint="eastAsia" w:cs="Times New Roman"/>
                <w:sz w:val="24"/>
                <w:lang w:eastAsia="zh-CN"/>
              </w:rPr>
            </w:pPr>
            <w:r>
              <w:rPr>
                <w:rFonts w:ascii="Times New Roman" w:hAnsi="Times New Roman" w:eastAsia="宋体" w:cs="Times New Roman"/>
                <w:sz w:val="24"/>
              </w:rPr>
              <w:t>平顶山市</w:t>
            </w:r>
            <w:r>
              <w:rPr>
                <w:rFonts w:hint="eastAsia" w:cs="Times New Roman"/>
                <w:sz w:val="24"/>
                <w:lang w:eastAsia="zh-CN"/>
              </w:rPr>
              <w:t>鲁山县董周乡平安村</w:t>
            </w:r>
          </w:p>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厂址中心坐标：</w:t>
            </w:r>
            <w:r>
              <w:rPr>
                <w:rFonts w:ascii="Times New Roman" w:hAnsi="Times New Roman" w:eastAsia="宋体" w:cs="Times New Roman"/>
                <w:kern w:val="0"/>
                <w:sz w:val="24"/>
              </w:rPr>
              <w:t>东经</w:t>
            </w:r>
            <w:r>
              <w:rPr>
                <w:rFonts w:hint="eastAsia" w:ascii="Times New Roman" w:hAnsi="Times New Roman" w:eastAsia="宋体" w:cs="Times New Roman"/>
                <w:sz w:val="24"/>
              </w:rPr>
              <w:t>112.80409276</w:t>
            </w:r>
            <w:r>
              <w:rPr>
                <w:rFonts w:ascii="Times New Roman" w:hAnsi="Times New Roman" w:eastAsia="宋体" w:cs="Times New Roman"/>
                <w:sz w:val="24"/>
              </w:rPr>
              <w:t>°，</w:t>
            </w:r>
            <w:r>
              <w:rPr>
                <w:rFonts w:ascii="Times New Roman" w:hAnsi="Times New Roman" w:eastAsia="宋体" w:cs="Times New Roman"/>
                <w:kern w:val="0"/>
                <w:sz w:val="24"/>
              </w:rPr>
              <w:t>北纬</w:t>
            </w:r>
            <w:r>
              <w:rPr>
                <w:rFonts w:hint="eastAsia" w:ascii="Times New Roman" w:hAnsi="Times New Roman" w:eastAsia="宋体" w:cs="Times New Roman"/>
                <w:sz w:val="24"/>
              </w:rPr>
              <w:t>33.75743452</w:t>
            </w:r>
            <w:r>
              <w:rPr>
                <w:rFonts w:ascii="Times New Roman" w:hAnsi="Times New Roman" w:eastAsia="宋体" w:cs="Times New Roman"/>
                <w:kern w:val="0"/>
                <w:sz w:val="24"/>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556" w:type="dxa"/>
            <w:tcBorders>
              <w:lef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立项审批部门</w:t>
            </w:r>
          </w:p>
        </w:tc>
        <w:tc>
          <w:tcPr>
            <w:tcW w:w="2876" w:type="dxa"/>
            <w:gridSpan w:val="4"/>
            <w:noWrap w:val="0"/>
            <w:vAlign w:val="center"/>
          </w:tcPr>
          <w:p>
            <w:pPr>
              <w:adjustRightInd w:val="0"/>
              <w:snapToGrid w:val="0"/>
              <w:spacing w:line="440" w:lineRule="exact"/>
              <w:jc w:val="center"/>
              <w:rPr>
                <w:rFonts w:ascii="Times New Roman" w:hAnsi="Times New Roman" w:eastAsia="宋体" w:cs="Times New Roman"/>
                <w:sz w:val="24"/>
              </w:rPr>
            </w:pPr>
            <w:r>
              <w:rPr>
                <w:rFonts w:hint="eastAsia" w:cs="Times New Roman"/>
                <w:sz w:val="24"/>
                <w:lang w:eastAsia="zh-CN"/>
              </w:rPr>
              <w:t>鲁山县</w:t>
            </w:r>
            <w:r>
              <w:rPr>
                <w:rFonts w:ascii="Times New Roman" w:hAnsi="Times New Roman" w:eastAsia="宋体" w:cs="Times New Roman"/>
                <w:sz w:val="24"/>
              </w:rPr>
              <w:t>发展和改革委员会</w:t>
            </w:r>
          </w:p>
        </w:tc>
        <w:tc>
          <w:tcPr>
            <w:tcW w:w="1334" w:type="dxa"/>
            <w:gridSpan w:val="2"/>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批准文号</w:t>
            </w:r>
          </w:p>
        </w:tc>
        <w:tc>
          <w:tcPr>
            <w:tcW w:w="3011" w:type="dxa"/>
            <w:gridSpan w:val="4"/>
            <w:tcBorders>
              <w:right w:val="single" w:color="auto" w:sz="12" w:space="0"/>
            </w:tcBorders>
            <w:noWrap w:val="0"/>
            <w:vAlign w:val="center"/>
          </w:tcPr>
          <w:p>
            <w:pPr>
              <w:adjustRightInd w:val="0"/>
              <w:snapToGrid w:val="0"/>
              <w:spacing w:line="440" w:lineRule="exact"/>
              <w:jc w:val="center"/>
              <w:rPr>
                <w:rFonts w:hint="default" w:ascii="Times New Roman" w:hAnsi="Times New Roman" w:eastAsia="宋体" w:cs="Times New Roman"/>
                <w:szCs w:val="21"/>
                <w:lang w:val="en-US" w:eastAsia="zh-CN"/>
              </w:rPr>
            </w:pPr>
            <w:r>
              <w:rPr>
                <w:rFonts w:ascii="Times New Roman" w:hAnsi="Times New Roman" w:eastAsia="宋体" w:cs="Times New Roman"/>
                <w:sz w:val="24"/>
                <w:szCs w:val="21"/>
              </w:rPr>
              <w:t>20</w:t>
            </w:r>
            <w:r>
              <w:rPr>
                <w:rFonts w:hint="eastAsia" w:cs="Times New Roman"/>
                <w:sz w:val="24"/>
                <w:szCs w:val="21"/>
                <w:lang w:val="en-US" w:eastAsia="zh-CN"/>
              </w:rPr>
              <w:t>20</w:t>
            </w:r>
            <w:r>
              <w:rPr>
                <w:rFonts w:ascii="Times New Roman" w:hAnsi="Times New Roman" w:eastAsia="宋体" w:cs="Times New Roman"/>
                <w:sz w:val="24"/>
                <w:szCs w:val="21"/>
              </w:rPr>
              <w:t>-4104</w:t>
            </w:r>
            <w:r>
              <w:rPr>
                <w:rFonts w:hint="eastAsia" w:cs="Times New Roman"/>
                <w:sz w:val="24"/>
                <w:szCs w:val="21"/>
                <w:lang w:val="en-US" w:eastAsia="zh-CN"/>
              </w:rPr>
              <w:t>23</w:t>
            </w:r>
            <w:r>
              <w:rPr>
                <w:rFonts w:ascii="Times New Roman" w:hAnsi="Times New Roman" w:eastAsia="宋体" w:cs="Times New Roman"/>
                <w:sz w:val="24"/>
                <w:szCs w:val="21"/>
              </w:rPr>
              <w:t>-30-03-0</w:t>
            </w:r>
            <w:r>
              <w:rPr>
                <w:rFonts w:hint="eastAsia" w:cs="Times New Roman"/>
                <w:sz w:val="24"/>
                <w:szCs w:val="21"/>
                <w:lang w:val="en-US" w:eastAsia="zh-CN"/>
              </w:rPr>
              <w:t>28834</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556" w:type="dxa"/>
            <w:tcBorders>
              <w:lef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建设性质</w:t>
            </w:r>
          </w:p>
        </w:tc>
        <w:tc>
          <w:tcPr>
            <w:tcW w:w="2876" w:type="dxa"/>
            <w:gridSpan w:val="4"/>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新建</w:t>
            </w:r>
            <w:r>
              <w:rPr>
                <w:rFonts w:ascii="Times New Roman" w:hAnsi="Times New Roman" w:eastAsia="宋体" w:cs="Times New Roman"/>
                <w:sz w:val="24"/>
              </w:rPr>
              <w:sym w:font="Wingdings 2" w:char="0052"/>
            </w:r>
            <w:r>
              <w:rPr>
                <w:rFonts w:ascii="Times New Roman" w:hAnsi="Times New Roman" w:eastAsia="宋体" w:cs="Times New Roman"/>
                <w:sz w:val="24"/>
              </w:rPr>
              <w:t>改扩建□技改□</w:t>
            </w:r>
          </w:p>
        </w:tc>
        <w:tc>
          <w:tcPr>
            <w:tcW w:w="1334" w:type="dxa"/>
            <w:gridSpan w:val="2"/>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行业类别</w:t>
            </w:r>
          </w:p>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及代码</w:t>
            </w:r>
          </w:p>
        </w:tc>
        <w:tc>
          <w:tcPr>
            <w:tcW w:w="3011" w:type="dxa"/>
            <w:gridSpan w:val="4"/>
            <w:tcBorders>
              <w:righ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C3099其他非金属矿物制品制造</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556" w:type="dxa"/>
            <w:tcBorders>
              <w:lef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占地面积</w:t>
            </w:r>
          </w:p>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(平方米)</w:t>
            </w:r>
          </w:p>
        </w:tc>
        <w:tc>
          <w:tcPr>
            <w:tcW w:w="2876" w:type="dxa"/>
            <w:gridSpan w:val="4"/>
            <w:noWrap w:val="0"/>
            <w:vAlign w:val="center"/>
          </w:tcPr>
          <w:p>
            <w:pPr>
              <w:adjustRightInd w:val="0"/>
              <w:snapToGrid w:val="0"/>
              <w:spacing w:line="440" w:lineRule="exact"/>
              <w:jc w:val="center"/>
              <w:rPr>
                <w:rFonts w:hint="default" w:ascii="Times New Roman" w:hAnsi="Times New Roman" w:eastAsia="宋体" w:cs="Times New Roman"/>
                <w:sz w:val="24"/>
                <w:lang w:val="en-US" w:eastAsia="zh-CN"/>
              </w:rPr>
            </w:pPr>
            <w:r>
              <w:rPr>
                <w:rFonts w:hint="eastAsia" w:cs="Times New Roman"/>
                <w:color w:val="auto"/>
                <w:sz w:val="24"/>
                <w:lang w:val="en-US" w:eastAsia="zh-CN"/>
              </w:rPr>
              <w:t>20亩</w:t>
            </w:r>
          </w:p>
        </w:tc>
        <w:tc>
          <w:tcPr>
            <w:tcW w:w="1334" w:type="dxa"/>
            <w:gridSpan w:val="2"/>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绿化面积</w:t>
            </w:r>
          </w:p>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(平方米)</w:t>
            </w:r>
          </w:p>
        </w:tc>
        <w:tc>
          <w:tcPr>
            <w:tcW w:w="3011" w:type="dxa"/>
            <w:gridSpan w:val="4"/>
            <w:tcBorders>
              <w:righ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556" w:type="dxa"/>
            <w:tcBorders>
              <w:lef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总投资</w:t>
            </w:r>
          </w:p>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(万元)</w:t>
            </w:r>
          </w:p>
        </w:tc>
        <w:tc>
          <w:tcPr>
            <w:tcW w:w="1184" w:type="dxa"/>
            <w:noWrap w:val="0"/>
            <w:vAlign w:val="center"/>
          </w:tcPr>
          <w:p>
            <w:pPr>
              <w:adjustRightInd w:val="0"/>
              <w:snapToGrid w:val="0"/>
              <w:spacing w:line="440" w:lineRule="exact"/>
              <w:jc w:val="center"/>
              <w:rPr>
                <w:rFonts w:hint="default" w:ascii="Times New Roman" w:hAnsi="Times New Roman" w:eastAsia="宋体" w:cs="Times New Roman"/>
                <w:sz w:val="24"/>
                <w:lang w:val="en-US" w:eastAsia="zh-CN"/>
              </w:rPr>
            </w:pPr>
            <w:r>
              <w:rPr>
                <w:rFonts w:hint="eastAsia" w:cs="Times New Roman"/>
                <w:sz w:val="24"/>
                <w:lang w:val="en-US" w:eastAsia="zh-CN"/>
              </w:rPr>
              <w:t>1500</w:t>
            </w:r>
          </w:p>
        </w:tc>
        <w:tc>
          <w:tcPr>
            <w:tcW w:w="1692" w:type="dxa"/>
            <w:gridSpan w:val="3"/>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其中：环保投资(万元)</w:t>
            </w:r>
          </w:p>
        </w:tc>
        <w:tc>
          <w:tcPr>
            <w:tcW w:w="1334" w:type="dxa"/>
            <w:gridSpan w:val="2"/>
            <w:noWrap w:val="0"/>
            <w:vAlign w:val="center"/>
          </w:tcPr>
          <w:p>
            <w:pPr>
              <w:adjustRightInd w:val="0"/>
              <w:snapToGrid w:val="0"/>
              <w:spacing w:line="440" w:lineRule="exact"/>
              <w:jc w:val="center"/>
              <w:rPr>
                <w:rFonts w:hint="default" w:ascii="Times New Roman" w:hAnsi="Times New Roman" w:eastAsia="宋体" w:cs="Times New Roman"/>
                <w:sz w:val="24"/>
                <w:lang w:val="en-US" w:eastAsia="zh-CN"/>
              </w:rPr>
            </w:pPr>
            <w:r>
              <w:rPr>
                <w:rFonts w:hint="eastAsia" w:cs="Times New Roman"/>
                <w:sz w:val="24"/>
                <w:lang w:val="en-US" w:eastAsia="zh-CN"/>
              </w:rPr>
              <w:t>183.45</w:t>
            </w:r>
          </w:p>
        </w:tc>
        <w:tc>
          <w:tcPr>
            <w:tcW w:w="1585" w:type="dxa"/>
            <w:gridSpan w:val="3"/>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环保投资占总投资比例</w:t>
            </w:r>
          </w:p>
        </w:tc>
        <w:tc>
          <w:tcPr>
            <w:tcW w:w="1426" w:type="dxa"/>
            <w:tcBorders>
              <w:right w:val="single" w:color="auto" w:sz="12" w:space="0"/>
            </w:tcBorders>
            <w:noWrap w:val="0"/>
            <w:vAlign w:val="center"/>
          </w:tcPr>
          <w:p>
            <w:pPr>
              <w:adjustRightInd w:val="0"/>
              <w:snapToGrid w:val="0"/>
              <w:spacing w:line="440" w:lineRule="exact"/>
              <w:jc w:val="center"/>
              <w:rPr>
                <w:rFonts w:hint="default" w:ascii="Times New Roman" w:hAnsi="Times New Roman" w:eastAsia="宋体" w:cs="Times New Roman"/>
                <w:sz w:val="24"/>
                <w:lang w:val="en-US" w:eastAsia="zh-CN"/>
              </w:rPr>
            </w:pPr>
            <w:r>
              <w:rPr>
                <w:rFonts w:hint="eastAsia" w:cs="Times New Roman"/>
                <w:sz w:val="24"/>
                <w:lang w:val="en-US" w:eastAsia="zh-CN"/>
              </w:rPr>
              <w:t>12.23%</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1556" w:type="dxa"/>
            <w:tcBorders>
              <w:lef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评价经费</w:t>
            </w:r>
          </w:p>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(万元)</w:t>
            </w:r>
          </w:p>
        </w:tc>
        <w:tc>
          <w:tcPr>
            <w:tcW w:w="1184" w:type="dxa"/>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w:t>
            </w:r>
          </w:p>
        </w:tc>
        <w:tc>
          <w:tcPr>
            <w:tcW w:w="1692" w:type="dxa"/>
            <w:gridSpan w:val="3"/>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预期投产日期</w:t>
            </w:r>
          </w:p>
        </w:tc>
        <w:tc>
          <w:tcPr>
            <w:tcW w:w="4345" w:type="dxa"/>
            <w:gridSpan w:val="6"/>
            <w:tcBorders>
              <w:right w:val="single" w:color="auto" w:sz="12" w:space="0"/>
            </w:tcBorders>
            <w:noWrap w:val="0"/>
            <w:vAlign w:val="center"/>
          </w:tcPr>
          <w:p>
            <w:pPr>
              <w:adjustRightInd w:val="0"/>
              <w:snapToGrid w:val="0"/>
              <w:spacing w:line="440" w:lineRule="exact"/>
              <w:jc w:val="center"/>
              <w:rPr>
                <w:rFonts w:ascii="Times New Roman" w:hAnsi="Times New Roman" w:eastAsia="宋体" w:cs="Times New Roman"/>
                <w:sz w:val="24"/>
              </w:rPr>
            </w:pPr>
            <w:r>
              <w:rPr>
                <w:rFonts w:ascii="Times New Roman" w:hAnsi="Times New Roman" w:eastAsia="宋体" w:cs="Times New Roman"/>
                <w:sz w:val="24"/>
              </w:rPr>
              <w:t>20</w:t>
            </w:r>
            <w:r>
              <w:rPr>
                <w:rFonts w:hint="eastAsia" w:cs="Times New Roman"/>
                <w:sz w:val="24"/>
                <w:lang w:val="en-US" w:eastAsia="zh-CN"/>
              </w:rPr>
              <w:t>21</w:t>
            </w:r>
            <w:r>
              <w:rPr>
                <w:rFonts w:ascii="Times New Roman" w:hAnsi="Times New Roman" w:eastAsia="宋体" w:cs="Times New Roman"/>
                <w:sz w:val="24"/>
              </w:rPr>
              <w:t>年</w:t>
            </w:r>
            <w:r>
              <w:rPr>
                <w:rFonts w:hint="eastAsia" w:cs="Times New Roman"/>
                <w:sz w:val="24"/>
                <w:lang w:val="en-US" w:eastAsia="zh-CN"/>
              </w:rPr>
              <w:t>4</w:t>
            </w:r>
            <w:r>
              <w:rPr>
                <w:rFonts w:ascii="Times New Roman" w:hAnsi="Times New Roman" w:eastAsia="宋体" w:cs="Times New Roman"/>
                <w:sz w:val="24"/>
              </w:rPr>
              <w:t>月</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0" w:hRule="atLeast"/>
        </w:trPr>
        <w:tc>
          <w:tcPr>
            <w:tcW w:w="8777" w:type="dxa"/>
            <w:gridSpan w:val="11"/>
            <w:tcBorders>
              <w:left w:val="single" w:color="auto" w:sz="12" w:space="0"/>
              <w:bottom w:val="single" w:color="auto" w:sz="12" w:space="0"/>
              <w:right w:val="single" w:color="auto" w:sz="12" w:space="0"/>
            </w:tcBorders>
            <w:noWrap w:val="0"/>
            <w:vAlign w:val="center"/>
          </w:tcPr>
          <w:p>
            <w:pPr>
              <w:spacing w:line="520" w:lineRule="exact"/>
              <w:rPr>
                <w:rFonts w:ascii="Times New Roman" w:hAnsi="Times New Roman" w:eastAsia="宋体" w:cs="Times New Roman"/>
                <w:b/>
                <w:bCs/>
                <w:sz w:val="24"/>
              </w:rPr>
            </w:pPr>
            <w:r>
              <w:rPr>
                <w:rFonts w:ascii="Times New Roman" w:hAnsi="Times New Roman" w:eastAsia="宋体" w:cs="Times New Roman"/>
                <w:b/>
                <w:bCs/>
                <w:sz w:val="24"/>
              </w:rPr>
              <w:t>工程内容及规模：</w:t>
            </w:r>
          </w:p>
          <w:p>
            <w:pPr>
              <w:spacing w:line="520" w:lineRule="exact"/>
              <w:ind w:firstLine="482" w:firstLineChars="200"/>
              <w:rPr>
                <w:rFonts w:ascii="Times New Roman" w:hAnsi="Times New Roman" w:eastAsia="宋体" w:cs="Times New Roman"/>
                <w:b/>
                <w:bCs/>
                <w:sz w:val="24"/>
              </w:rPr>
            </w:pPr>
            <w:r>
              <w:rPr>
                <w:rFonts w:ascii="Times New Roman" w:hAnsi="Times New Roman" w:eastAsia="宋体" w:cs="Times New Roman"/>
                <w:b/>
                <w:bCs/>
                <w:sz w:val="24"/>
              </w:rPr>
              <w:t>一、项目由来</w:t>
            </w:r>
          </w:p>
          <w:p>
            <w:pPr>
              <w:adjustRightInd w:val="0"/>
              <w:snapToGrid w:val="0"/>
              <w:spacing w:line="520" w:lineRule="exact"/>
              <w:ind w:firstLine="480" w:firstLineChars="200"/>
              <w:rPr>
                <w:rFonts w:hint="eastAsia" w:ascii="Times New Roman" w:hAnsi="Times New Roman" w:cs="宋体"/>
                <w:kern w:val="0"/>
                <w:sz w:val="24"/>
              </w:rPr>
            </w:pPr>
            <w:r>
              <w:rPr>
                <w:rFonts w:hint="eastAsia"/>
                <w:sz w:val="24"/>
              </w:rPr>
              <w:t>钾长石（KAlSi</w:t>
            </w:r>
            <w:r>
              <w:rPr>
                <w:rFonts w:hint="eastAsia"/>
                <w:sz w:val="24"/>
                <w:vertAlign w:val="subscript"/>
              </w:rPr>
              <w:t>3</w:t>
            </w:r>
            <w:r>
              <w:rPr>
                <w:rFonts w:hint="eastAsia"/>
                <w:sz w:val="24"/>
              </w:rPr>
              <w:t>O</w:t>
            </w:r>
            <w:r>
              <w:rPr>
                <w:rFonts w:hint="eastAsia"/>
                <w:sz w:val="24"/>
                <w:vertAlign w:val="subscript"/>
              </w:rPr>
              <w:t>8</w:t>
            </w:r>
            <w:r>
              <w:rPr>
                <w:rFonts w:hint="eastAsia"/>
                <w:sz w:val="24"/>
              </w:rPr>
              <w:t>）通常也称正长石，是我国比较重要的一种非金属矿石，属单斜晶系，通常呈白色、灰色肉红色。</w:t>
            </w:r>
            <w:r>
              <w:rPr>
                <w:rFonts w:hint="eastAsia"/>
                <w:color w:val="auto"/>
                <w:sz w:val="24"/>
              </w:rPr>
              <w:t>密度2.54~2.57g/cm</w:t>
            </w:r>
            <w:r>
              <w:rPr>
                <w:rFonts w:hint="eastAsia"/>
                <w:color w:val="auto"/>
                <w:sz w:val="24"/>
                <w:vertAlign w:val="superscript"/>
              </w:rPr>
              <w:t>3</w:t>
            </w:r>
            <w:r>
              <w:rPr>
                <w:rFonts w:hint="eastAsia"/>
                <w:color w:val="auto"/>
                <w:sz w:val="24"/>
              </w:rPr>
              <w:t>，</w:t>
            </w:r>
            <w:r>
              <w:rPr>
                <w:rFonts w:hint="eastAsia"/>
                <w:sz w:val="24"/>
              </w:rPr>
              <w:t>硬度6，主要成分为SiO</w:t>
            </w:r>
            <w:r>
              <w:rPr>
                <w:rFonts w:hint="eastAsia"/>
                <w:sz w:val="24"/>
                <w:vertAlign w:val="subscript"/>
              </w:rPr>
              <w:t>2</w:t>
            </w:r>
            <w:r>
              <w:rPr>
                <w:rFonts w:hint="eastAsia"/>
                <w:sz w:val="24"/>
              </w:rPr>
              <w:t>、Al</w:t>
            </w:r>
            <w:r>
              <w:rPr>
                <w:rFonts w:hint="eastAsia"/>
                <w:sz w:val="24"/>
                <w:vertAlign w:val="subscript"/>
              </w:rPr>
              <w:t>2</w:t>
            </w:r>
            <w:r>
              <w:rPr>
                <w:rFonts w:hint="eastAsia"/>
                <w:sz w:val="24"/>
              </w:rPr>
              <w:t>O</w:t>
            </w:r>
            <w:r>
              <w:rPr>
                <w:rFonts w:hint="eastAsia"/>
                <w:sz w:val="24"/>
                <w:vertAlign w:val="subscript"/>
              </w:rPr>
              <w:t>3</w:t>
            </w:r>
            <w:r>
              <w:rPr>
                <w:rFonts w:hint="eastAsia"/>
                <w:sz w:val="24"/>
              </w:rPr>
              <w:t>、K</w:t>
            </w:r>
            <w:r>
              <w:rPr>
                <w:rFonts w:hint="eastAsia"/>
                <w:sz w:val="24"/>
                <w:vertAlign w:val="subscript"/>
              </w:rPr>
              <w:t>2</w:t>
            </w:r>
            <w:r>
              <w:rPr>
                <w:rFonts w:hint="eastAsia"/>
                <w:sz w:val="24"/>
              </w:rPr>
              <w:t>O、Na</w:t>
            </w:r>
            <w:r>
              <w:rPr>
                <w:rFonts w:hint="eastAsia"/>
                <w:sz w:val="24"/>
                <w:vertAlign w:val="subscript"/>
              </w:rPr>
              <w:t>2</w:t>
            </w:r>
            <w:r>
              <w:rPr>
                <w:rFonts w:hint="eastAsia"/>
                <w:sz w:val="24"/>
              </w:rPr>
              <w:t>O、Fe</w:t>
            </w:r>
            <w:r>
              <w:rPr>
                <w:rFonts w:hint="eastAsia"/>
                <w:sz w:val="24"/>
                <w:vertAlign w:val="subscript"/>
              </w:rPr>
              <w:t>2</w:t>
            </w:r>
            <w:r>
              <w:rPr>
                <w:rFonts w:hint="eastAsia"/>
                <w:sz w:val="24"/>
              </w:rPr>
              <w:t>O</w:t>
            </w:r>
            <w:r>
              <w:rPr>
                <w:rFonts w:hint="eastAsia"/>
                <w:sz w:val="24"/>
                <w:vertAlign w:val="subscript"/>
              </w:rPr>
              <w:t>3</w:t>
            </w:r>
            <w:r>
              <w:rPr>
                <w:rFonts w:hint="eastAsia"/>
                <w:sz w:val="24"/>
              </w:rPr>
              <w:t>等。它具有熔点低（1150±20℃），熔融间隔时间长，熔融粘度高等特点，广泛应用于陶瓷、玻璃、研磨材料等行业。</w:t>
            </w:r>
            <w:r>
              <w:rPr>
                <w:rFonts w:hint="eastAsia" w:ascii="Times New Roman" w:hAnsi="Times New Roman" w:cs="Times New Roman"/>
                <w:snapToGrid w:val="0"/>
                <w:kern w:val="0"/>
                <w:sz w:val="24"/>
              </w:rPr>
              <w:t>特别是</w:t>
            </w:r>
            <w:r>
              <w:rPr>
                <w:rFonts w:ascii="Times New Roman" w:hAnsi="Times New Roman" w:cs="宋体"/>
                <w:kern w:val="0"/>
                <w:sz w:val="24"/>
              </w:rPr>
              <w:t>随着我国经济的不断发展，建筑和房地产的开发，促使陶瓷行业的迅猛发展，所需原材料越来越多，长石的市场潜力越来越大</w:t>
            </w:r>
            <w:r>
              <w:rPr>
                <w:rFonts w:hint="eastAsia" w:ascii="Times New Roman" w:hAnsi="Times New Roman" w:cs="Times New Roman"/>
                <w:snapToGrid w:val="0"/>
                <w:kern w:val="0"/>
                <w:sz w:val="24"/>
              </w:rPr>
              <w:t>，</w:t>
            </w:r>
            <w:r>
              <w:rPr>
                <w:rFonts w:ascii="Times New Roman" w:hAnsi="Times New Roman" w:cs="Times New Roman"/>
                <w:sz w:val="24"/>
              </w:rPr>
              <w:t>具有</w:t>
            </w:r>
            <w:r>
              <w:rPr>
                <w:rFonts w:hint="eastAsia" w:ascii="Times New Roman" w:hAnsi="Times New Roman" w:cs="Times New Roman"/>
                <w:sz w:val="24"/>
              </w:rPr>
              <w:t>较好</w:t>
            </w:r>
            <w:r>
              <w:rPr>
                <w:rFonts w:ascii="Times New Roman" w:hAnsi="Times New Roman" w:cs="Times New Roman"/>
                <w:sz w:val="24"/>
              </w:rPr>
              <w:t>的经济价值</w:t>
            </w:r>
            <w:r>
              <w:rPr>
                <w:rFonts w:hint="eastAsia" w:ascii="Times New Roman" w:hAnsi="Times New Roman" w:cs="Times New Roman"/>
                <w:snapToGrid w:val="0"/>
                <w:kern w:val="0"/>
                <w:sz w:val="24"/>
              </w:rPr>
              <w:t>。</w:t>
            </w:r>
          </w:p>
          <w:p>
            <w:pPr>
              <w:spacing w:line="5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鉴于钾长石良好的市场前景，</w:t>
            </w:r>
            <w:r>
              <w:rPr>
                <w:rFonts w:hint="eastAsia" w:cs="Times New Roman"/>
                <w:sz w:val="24"/>
                <w:lang w:eastAsia="zh-CN"/>
              </w:rPr>
              <w:t>鲁山县鼎尧实业</w:t>
            </w:r>
            <w:r>
              <w:rPr>
                <w:rFonts w:ascii="Times New Roman" w:hAnsi="Times New Roman" w:eastAsia="宋体" w:cs="Times New Roman"/>
                <w:sz w:val="24"/>
              </w:rPr>
              <w:t>有限公司拟投资</w:t>
            </w:r>
            <w:r>
              <w:rPr>
                <w:rFonts w:hint="eastAsia" w:cs="Times New Roman"/>
                <w:sz w:val="24"/>
                <w:lang w:val="en-US" w:eastAsia="zh-CN"/>
              </w:rPr>
              <w:t>1500</w:t>
            </w:r>
            <w:r>
              <w:rPr>
                <w:rFonts w:ascii="Times New Roman" w:hAnsi="Times New Roman" w:eastAsia="宋体" w:cs="Times New Roman"/>
                <w:sz w:val="24"/>
              </w:rPr>
              <w:t>万元在平顶山市</w:t>
            </w:r>
            <w:r>
              <w:rPr>
                <w:rFonts w:hint="eastAsia" w:cs="Times New Roman"/>
                <w:sz w:val="24"/>
                <w:lang w:eastAsia="zh-CN"/>
              </w:rPr>
              <w:t>鲁山县董周乡平安村</w:t>
            </w:r>
            <w:r>
              <w:rPr>
                <w:rFonts w:ascii="Times New Roman" w:hAnsi="Times New Roman" w:eastAsia="宋体" w:cs="Times New Roman"/>
                <w:sz w:val="24"/>
              </w:rPr>
              <w:t>建设</w:t>
            </w:r>
            <w:r>
              <w:rPr>
                <w:rFonts w:hint="eastAsia" w:cs="Times New Roman"/>
                <w:sz w:val="24"/>
                <w:lang w:eastAsia="zh-CN"/>
              </w:rPr>
              <w:t>鲁山县鼎尧实业有限公司年处理</w:t>
            </w:r>
            <w:r>
              <w:rPr>
                <w:rFonts w:hint="eastAsia" w:cs="Times New Roman"/>
                <w:sz w:val="24"/>
                <w:lang w:val="en-US" w:eastAsia="zh-CN"/>
              </w:rPr>
              <w:t>120万吨钾长石原矿项目</w:t>
            </w:r>
            <w:r>
              <w:rPr>
                <w:rFonts w:ascii="Times New Roman" w:hAnsi="Times New Roman" w:eastAsia="宋体" w:cs="Times New Roman"/>
                <w:sz w:val="24"/>
              </w:rPr>
              <w:t>。</w:t>
            </w:r>
          </w:p>
          <w:p>
            <w:pPr>
              <w:spacing w:line="520" w:lineRule="exact"/>
              <w:ind w:firstLine="480" w:firstLineChars="200"/>
              <w:rPr>
                <w:rFonts w:ascii="Times New Roman" w:hAnsi="Times New Roman" w:eastAsia="宋体" w:cs="Times New Roman"/>
                <w:sz w:val="24"/>
              </w:rPr>
            </w:pPr>
            <w:r>
              <w:rPr>
                <w:rFonts w:ascii="Times New Roman" w:hAnsi="Times New Roman" w:eastAsia="宋体" w:cs="Times New Roman"/>
                <w:color w:val="auto"/>
                <w:sz w:val="24"/>
              </w:rPr>
              <w:t>2020年</w:t>
            </w:r>
            <w:r>
              <w:rPr>
                <w:rFonts w:hint="eastAsia" w:cs="Times New Roman"/>
                <w:color w:val="auto"/>
                <w:sz w:val="24"/>
                <w:lang w:val="en-US" w:eastAsia="zh-CN"/>
              </w:rPr>
              <w:t>7</w:t>
            </w:r>
            <w:r>
              <w:rPr>
                <w:rFonts w:ascii="Times New Roman" w:hAnsi="Times New Roman" w:eastAsia="宋体" w:cs="Times New Roman"/>
                <w:color w:val="auto"/>
                <w:sz w:val="24"/>
              </w:rPr>
              <w:t>月，</w:t>
            </w:r>
            <w:r>
              <w:rPr>
                <w:rFonts w:hint="eastAsia" w:cs="Times New Roman"/>
                <w:color w:val="auto"/>
                <w:sz w:val="24"/>
                <w:lang w:eastAsia="zh-CN"/>
              </w:rPr>
              <w:t>鲁山县鼎尧实业有限公司</w:t>
            </w:r>
            <w:r>
              <w:rPr>
                <w:rFonts w:ascii="Times New Roman" w:hAnsi="Times New Roman" w:eastAsia="宋体" w:cs="Times New Roman"/>
                <w:color w:val="auto"/>
                <w:sz w:val="24"/>
              </w:rPr>
              <w:t>委托我公司承担该项目的环境影响评价工作（</w:t>
            </w:r>
            <w:r>
              <w:rPr>
                <w:rFonts w:hint="eastAsia" w:cs="Times New Roman"/>
                <w:color w:val="auto"/>
                <w:sz w:val="24"/>
                <w:lang w:eastAsia="zh-CN"/>
              </w:rPr>
              <w:t>委托书</w:t>
            </w:r>
            <w:r>
              <w:rPr>
                <w:rFonts w:ascii="Times New Roman" w:hAnsi="Times New Roman" w:eastAsia="宋体" w:cs="Times New Roman"/>
                <w:color w:val="auto"/>
                <w:sz w:val="24"/>
              </w:rPr>
              <w:t>见附件1）。根据《建设项目环境影响评价分类管理名录》（</w:t>
            </w:r>
            <w:r>
              <w:rPr>
                <w:rFonts w:hint="eastAsia" w:cs="Times New Roman"/>
                <w:color w:val="auto"/>
                <w:sz w:val="24"/>
                <w:lang w:val="en-US" w:eastAsia="zh-CN"/>
              </w:rPr>
              <w:t>2021版</w:t>
            </w:r>
            <w:r>
              <w:rPr>
                <w:rFonts w:ascii="Times New Roman" w:hAnsi="Times New Roman" w:eastAsia="宋体" w:cs="Times New Roman"/>
                <w:color w:val="auto"/>
                <w:sz w:val="24"/>
              </w:rPr>
              <w:t>）相关要求，本项目属于“</w:t>
            </w:r>
            <w:r>
              <w:rPr>
                <w:rFonts w:hint="eastAsia" w:cs="Times New Roman"/>
                <w:bCs/>
                <w:color w:val="auto"/>
                <w:sz w:val="24"/>
                <w:lang w:eastAsia="zh-CN"/>
              </w:rPr>
              <w:t>二十七</w:t>
            </w:r>
            <w:r>
              <w:rPr>
                <w:rFonts w:ascii="Times New Roman" w:hAnsi="Times New Roman" w:eastAsia="宋体" w:cs="Times New Roman"/>
                <w:bCs/>
                <w:color w:val="auto"/>
                <w:sz w:val="24"/>
              </w:rPr>
              <w:t>、非金属矿物制品业、</w:t>
            </w:r>
            <w:r>
              <w:rPr>
                <w:rFonts w:hint="eastAsia" w:cs="Times New Roman"/>
                <w:bCs/>
                <w:color w:val="auto"/>
                <w:sz w:val="24"/>
                <w:lang w:val="en-US" w:eastAsia="zh-CN"/>
              </w:rPr>
              <w:t>60</w:t>
            </w:r>
            <w:r>
              <w:rPr>
                <w:rFonts w:ascii="Times New Roman" w:hAnsi="Times New Roman" w:eastAsia="宋体" w:cs="Times New Roman"/>
                <w:bCs/>
                <w:color w:val="auto"/>
                <w:sz w:val="24"/>
              </w:rPr>
              <w:t>、石墨及其他非金属矿物制品</w:t>
            </w:r>
            <w:r>
              <w:rPr>
                <w:rFonts w:hint="eastAsia" w:cs="Times New Roman"/>
                <w:bCs/>
                <w:color w:val="auto"/>
                <w:sz w:val="24"/>
                <w:lang w:eastAsia="zh-CN"/>
              </w:rPr>
              <w:t>制造</w:t>
            </w:r>
            <w:r>
              <w:rPr>
                <w:rFonts w:ascii="Times New Roman" w:hAnsi="Times New Roman" w:eastAsia="宋体" w:cs="Times New Roman"/>
                <w:color w:val="auto"/>
                <w:sz w:val="24"/>
              </w:rPr>
              <w:t>”</w:t>
            </w:r>
            <w:r>
              <w:rPr>
                <w:rFonts w:ascii="Times New Roman" w:hAnsi="Times New Roman" w:eastAsia="宋体" w:cs="Times New Roman"/>
                <w:color w:val="auto"/>
                <w:kern w:val="0"/>
                <w:sz w:val="24"/>
              </w:rPr>
              <w:t>中的“其他”，</w:t>
            </w:r>
            <w:r>
              <w:rPr>
                <w:rFonts w:ascii="Times New Roman" w:hAnsi="Times New Roman" w:eastAsia="宋体" w:cs="Times New Roman"/>
                <w:color w:val="auto"/>
                <w:sz w:val="24"/>
              </w:rPr>
              <w:t>应编制环境影响报告表。</w:t>
            </w:r>
            <w:r>
              <w:rPr>
                <w:rFonts w:ascii="Times New Roman" w:hAnsi="Times New Roman" w:eastAsia="宋体" w:cs="Times New Roman"/>
                <w:sz w:val="24"/>
              </w:rPr>
              <w:t>接受委托后，我公司技术人员对工程所在区域环境进行调查，对项目建设的环境影响及厂址选择的合理性进行分析，并提出合理可行的对策措施，编制完成了本环境影响报告表。</w:t>
            </w:r>
          </w:p>
          <w:p>
            <w:pPr>
              <w:spacing w:line="5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本次评价对象为“</w:t>
            </w:r>
            <w:r>
              <w:rPr>
                <w:rFonts w:hint="eastAsia" w:cs="Times New Roman"/>
                <w:sz w:val="24"/>
                <w:lang w:eastAsia="zh-CN"/>
              </w:rPr>
              <w:t>鲁山县鼎尧实业有限公司年处理</w:t>
            </w:r>
            <w:r>
              <w:rPr>
                <w:rFonts w:hint="eastAsia" w:cs="Times New Roman"/>
                <w:sz w:val="24"/>
                <w:lang w:val="en-US" w:eastAsia="zh-CN"/>
              </w:rPr>
              <w:t>120万吨钾长石原矿项目</w:t>
            </w:r>
            <w:r>
              <w:rPr>
                <w:rFonts w:ascii="Times New Roman" w:hAnsi="Times New Roman" w:eastAsia="宋体" w:cs="Times New Roman"/>
                <w:sz w:val="24"/>
              </w:rPr>
              <w:t>”，项目基本情况见表1。</w:t>
            </w:r>
          </w:p>
          <w:p>
            <w:pPr>
              <w:autoSpaceDE w:val="0"/>
              <w:autoSpaceDN w:val="0"/>
              <w:adjustRightInd w:val="0"/>
              <w:spacing w:line="520" w:lineRule="exact"/>
              <w:ind w:firstLine="480" w:firstLineChars="200"/>
              <w:rPr>
                <w:rFonts w:ascii="Times New Roman" w:hAnsi="Times New Roman" w:eastAsia="黑体" w:cs="Times New Roman"/>
              </w:rPr>
            </w:pPr>
            <w:r>
              <w:rPr>
                <w:rFonts w:ascii="Times New Roman" w:hAnsi="Times New Roman" w:eastAsia="黑体" w:cs="Times New Roman"/>
                <w:sz w:val="24"/>
                <w:lang w:val="zh-CN"/>
              </w:rPr>
              <w:t>表1                     拟建项目基本情况一览表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9"/>
              <w:gridCol w:w="2145"/>
              <w:gridCol w:w="5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rPr>
                  </w:pPr>
                  <w:r>
                    <w:rPr>
                      <w:rFonts w:ascii="Times New Roman" w:hAnsi="Times New Roman" w:eastAsia="宋体" w:cs="Times New Roman"/>
                      <w:szCs w:val="21"/>
                      <w:lang w:val="zh-CN"/>
                    </w:rPr>
                    <w:t>序号</w:t>
                  </w:r>
                </w:p>
              </w:tc>
              <w:tc>
                <w:tcPr>
                  <w:tcW w:w="1254"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项目</w:t>
                  </w:r>
                </w:p>
              </w:tc>
              <w:tc>
                <w:tcPr>
                  <w:tcW w:w="3315"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rPr>
                  </w:pPr>
                  <w:r>
                    <w:rPr>
                      <w:rFonts w:ascii="Times New Roman" w:hAnsi="Times New Roman" w:eastAsia="宋体" w:cs="Times New Roman"/>
                      <w:szCs w:val="21"/>
                      <w:lang w:val="zh-CN"/>
                    </w:rPr>
                    <w:t>1</w:t>
                  </w:r>
                </w:p>
              </w:tc>
              <w:tc>
                <w:tcPr>
                  <w:tcW w:w="1254"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项目名称</w:t>
                  </w:r>
                </w:p>
              </w:tc>
              <w:tc>
                <w:tcPr>
                  <w:tcW w:w="3315"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hint="eastAsia" w:ascii="Times New Roman" w:hAnsi="Times New Roman" w:eastAsia="宋体" w:cs="Times New Roman"/>
                      <w:szCs w:val="21"/>
                      <w:lang w:val="zh-CN"/>
                    </w:rPr>
                    <w:t>年处理120万吨钾长石原矿项目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rPr>
                  </w:pPr>
                  <w:r>
                    <w:rPr>
                      <w:rFonts w:ascii="Times New Roman" w:hAnsi="Times New Roman" w:eastAsia="宋体" w:cs="Times New Roman"/>
                      <w:szCs w:val="21"/>
                    </w:rPr>
                    <w:t>2</w:t>
                  </w:r>
                </w:p>
              </w:tc>
              <w:tc>
                <w:tcPr>
                  <w:tcW w:w="1254"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建设性质</w:t>
                  </w:r>
                </w:p>
              </w:tc>
              <w:tc>
                <w:tcPr>
                  <w:tcW w:w="3315"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新建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rPr>
                  </w:pPr>
                  <w:r>
                    <w:rPr>
                      <w:rFonts w:ascii="Times New Roman" w:hAnsi="Times New Roman" w:eastAsia="宋体" w:cs="Times New Roman"/>
                      <w:szCs w:val="21"/>
                      <w:lang w:val="zh-CN"/>
                    </w:rPr>
                    <w:t>3</w:t>
                  </w:r>
                </w:p>
              </w:tc>
              <w:tc>
                <w:tcPr>
                  <w:tcW w:w="1254"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建设单位</w:t>
                  </w:r>
                </w:p>
              </w:tc>
              <w:tc>
                <w:tcPr>
                  <w:tcW w:w="3315"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hint="eastAsia" w:cs="Times New Roman"/>
                      <w:szCs w:val="21"/>
                      <w:lang w:eastAsia="zh-CN"/>
                    </w:rPr>
                    <w:t>鲁山县鼎尧实业</w:t>
                  </w:r>
                  <w:r>
                    <w:rPr>
                      <w:rFonts w:ascii="Times New Roman" w:hAnsi="Times New Roman" w:eastAsia="宋体" w:cs="Times New Roman"/>
                      <w:szCs w:val="21"/>
                    </w:rPr>
                    <w:t>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rPr>
                  </w:pPr>
                  <w:r>
                    <w:rPr>
                      <w:rFonts w:ascii="Times New Roman" w:hAnsi="Times New Roman" w:eastAsia="宋体" w:cs="Times New Roman"/>
                      <w:szCs w:val="21"/>
                      <w:lang w:val="zh-CN"/>
                    </w:rPr>
                    <w:t>4</w:t>
                  </w:r>
                </w:p>
              </w:tc>
              <w:tc>
                <w:tcPr>
                  <w:tcW w:w="1254"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建设地址</w:t>
                  </w:r>
                </w:p>
              </w:tc>
              <w:tc>
                <w:tcPr>
                  <w:tcW w:w="3315" w:type="pct"/>
                  <w:tcBorders>
                    <w:top w:val="single" w:color="auto" w:sz="4" w:space="0"/>
                    <w:left w:val="single" w:color="auto" w:sz="4" w:space="0"/>
                    <w:bottom w:val="single" w:color="auto" w:sz="4" w:space="0"/>
                    <w:right w:val="single" w:color="auto" w:sz="4" w:space="0"/>
                  </w:tcBorders>
                  <w:noWrap w:val="0"/>
                  <w:vAlign w:val="center"/>
                </w:tcPr>
                <w:p>
                  <w:pPr>
                    <w:adjustRightInd w:val="0"/>
                    <w:snapToGrid w:val="0"/>
                    <w:spacing w:line="440" w:lineRule="exact"/>
                    <w:jc w:val="center"/>
                    <w:rPr>
                      <w:rFonts w:hint="eastAsia" w:ascii="Times New Roman" w:hAnsi="Times New Roman" w:eastAsia="宋体" w:cs="Times New Roman"/>
                      <w:szCs w:val="21"/>
                      <w:lang w:eastAsia="zh-CN"/>
                    </w:rPr>
                  </w:pPr>
                  <w:r>
                    <w:rPr>
                      <w:rFonts w:ascii="Times New Roman" w:hAnsi="Times New Roman" w:eastAsia="宋体" w:cs="Times New Roman"/>
                      <w:szCs w:val="21"/>
                    </w:rPr>
                    <w:t>平顶山市</w:t>
                  </w:r>
                  <w:r>
                    <w:rPr>
                      <w:rFonts w:hint="eastAsia" w:cs="Times New Roman"/>
                      <w:szCs w:val="21"/>
                      <w:lang w:eastAsia="zh-CN"/>
                    </w:rPr>
                    <w:t>鲁山县董周乡平安村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rPr>
                  </w:pPr>
                  <w:r>
                    <w:rPr>
                      <w:rFonts w:ascii="Times New Roman" w:hAnsi="Times New Roman" w:eastAsia="宋体" w:cs="Times New Roman"/>
                      <w:szCs w:val="21"/>
                      <w:lang w:val="zh-CN"/>
                    </w:rPr>
                    <w:t>5</w:t>
                  </w:r>
                </w:p>
              </w:tc>
              <w:tc>
                <w:tcPr>
                  <w:tcW w:w="1254"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占地面积</w:t>
                  </w:r>
                </w:p>
              </w:tc>
              <w:tc>
                <w:tcPr>
                  <w:tcW w:w="3315"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hint="default" w:ascii="Times New Roman" w:hAnsi="Times New Roman" w:eastAsia="宋体" w:cs="Times New Roman"/>
                      <w:szCs w:val="21"/>
                      <w:lang w:val="en-US" w:eastAsia="zh-CN"/>
                    </w:rPr>
                  </w:pPr>
                  <w:r>
                    <w:rPr>
                      <w:rFonts w:hint="eastAsia" w:cs="Times New Roman"/>
                      <w:b w:val="0"/>
                      <w:bCs w:val="0"/>
                      <w:color w:val="auto"/>
                      <w:szCs w:val="21"/>
                      <w:lang w:val="en-US" w:eastAsia="zh-CN"/>
                    </w:rPr>
                    <w:t>20亩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rPr>
                  </w:pPr>
                  <w:r>
                    <w:rPr>
                      <w:rFonts w:ascii="Times New Roman" w:hAnsi="Times New Roman" w:eastAsia="宋体" w:cs="Times New Roman"/>
                      <w:szCs w:val="21"/>
                      <w:lang w:val="zh-CN"/>
                    </w:rPr>
                    <w:t>6</w:t>
                  </w:r>
                </w:p>
              </w:tc>
              <w:tc>
                <w:tcPr>
                  <w:tcW w:w="1254"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项目投资</w:t>
                  </w:r>
                </w:p>
              </w:tc>
              <w:tc>
                <w:tcPr>
                  <w:tcW w:w="3315"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hint="eastAsia" w:cs="Times New Roman"/>
                      <w:szCs w:val="21"/>
                      <w:lang w:val="en-US" w:eastAsia="zh-CN"/>
                    </w:rPr>
                    <w:t>1500</w:t>
                  </w:r>
                  <w:r>
                    <w:rPr>
                      <w:rFonts w:ascii="Times New Roman" w:hAnsi="Times New Roman" w:eastAsia="宋体" w:cs="Times New Roman"/>
                      <w:szCs w:val="21"/>
                      <w:lang w:val="zh-CN"/>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rPr>
                  </w:pPr>
                  <w:r>
                    <w:rPr>
                      <w:rFonts w:ascii="Times New Roman" w:hAnsi="Times New Roman" w:eastAsia="宋体" w:cs="Times New Roman"/>
                      <w:szCs w:val="21"/>
                      <w:lang w:val="zh-CN"/>
                    </w:rPr>
                    <w:t>7</w:t>
                  </w:r>
                </w:p>
              </w:tc>
              <w:tc>
                <w:tcPr>
                  <w:tcW w:w="1254"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劳动定员</w:t>
                  </w:r>
                  <w:r>
                    <w:rPr>
                      <w:rFonts w:ascii="Times New Roman" w:hAnsi="Times New Roman" w:eastAsia="宋体" w:cs="Times New Roman"/>
                      <w:szCs w:val="21"/>
                    </w:rPr>
                    <w:t>及工作制度</w:t>
                  </w:r>
                </w:p>
              </w:tc>
              <w:tc>
                <w:tcPr>
                  <w:tcW w:w="3315"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bookmarkStart w:id="0" w:name="_Hlk28035109"/>
                  <w:r>
                    <w:rPr>
                      <w:rFonts w:hint="eastAsia" w:cs="Times New Roman"/>
                      <w:color w:val="auto"/>
                      <w:szCs w:val="21"/>
                      <w:lang w:val="zh-CN"/>
                    </w:rPr>
                    <w:t>办公室工作人员</w:t>
                  </w:r>
                  <w:r>
                    <w:rPr>
                      <w:rFonts w:hint="eastAsia" w:cs="Times New Roman"/>
                      <w:color w:val="auto"/>
                      <w:szCs w:val="21"/>
                      <w:lang w:val="en-US" w:eastAsia="zh-CN"/>
                    </w:rPr>
                    <w:t>4名，</w:t>
                  </w:r>
                  <w:r>
                    <w:rPr>
                      <w:rFonts w:hint="eastAsia" w:cs="Times New Roman"/>
                      <w:color w:val="auto"/>
                      <w:szCs w:val="21"/>
                      <w:lang w:val="zh-CN"/>
                    </w:rPr>
                    <w:t>一期生产线</w:t>
                  </w:r>
                  <w:r>
                    <w:rPr>
                      <w:rFonts w:hint="eastAsia" w:cs="Times New Roman"/>
                      <w:color w:val="auto"/>
                      <w:szCs w:val="21"/>
                      <w:lang w:val="en-US" w:eastAsia="zh-CN"/>
                    </w:rPr>
                    <w:t>14人</w:t>
                  </w:r>
                  <w:r>
                    <w:rPr>
                      <w:rFonts w:ascii="Times New Roman" w:hAnsi="Times New Roman" w:eastAsia="宋体" w:cs="Times New Roman"/>
                      <w:color w:val="auto"/>
                      <w:szCs w:val="21"/>
                      <w:lang w:val="zh-CN"/>
                    </w:rPr>
                    <w:t>，</w:t>
                  </w:r>
                  <w:r>
                    <w:rPr>
                      <w:rFonts w:hint="eastAsia" w:cs="Times New Roman"/>
                      <w:color w:val="auto"/>
                      <w:szCs w:val="21"/>
                      <w:lang w:val="zh-CN"/>
                    </w:rPr>
                    <w:t>二期生产线</w:t>
                  </w:r>
                  <w:r>
                    <w:rPr>
                      <w:rFonts w:hint="eastAsia" w:cs="Times New Roman"/>
                      <w:color w:val="auto"/>
                      <w:szCs w:val="21"/>
                      <w:lang w:val="en-US" w:eastAsia="zh-CN"/>
                    </w:rPr>
                    <w:t>10人，共计28人，</w:t>
                  </w:r>
                  <w:r>
                    <w:rPr>
                      <w:rFonts w:ascii="Times New Roman" w:hAnsi="Times New Roman" w:eastAsia="宋体" w:cs="Times New Roman"/>
                      <w:color w:val="auto"/>
                      <w:szCs w:val="21"/>
                      <w:lang w:val="zh-CN"/>
                    </w:rPr>
                    <w:t>年工作300天，</w:t>
                  </w:r>
                  <w:r>
                    <w:rPr>
                      <w:rFonts w:hint="eastAsia" w:cs="Times New Roman"/>
                      <w:color w:val="auto"/>
                      <w:szCs w:val="21"/>
                      <w:lang w:val="zh-CN"/>
                    </w:rPr>
                    <w:t>两班制，每</w:t>
                  </w:r>
                  <w:r>
                    <w:rPr>
                      <w:rFonts w:ascii="Times New Roman" w:hAnsi="Times New Roman" w:eastAsia="宋体" w:cs="Times New Roman"/>
                      <w:color w:val="auto"/>
                      <w:szCs w:val="21"/>
                      <w:lang w:val="zh-CN"/>
                    </w:rPr>
                    <w:t>班</w:t>
                  </w:r>
                  <w:r>
                    <w:rPr>
                      <w:rFonts w:hint="eastAsia" w:cs="Times New Roman"/>
                      <w:color w:val="auto"/>
                      <w:szCs w:val="21"/>
                      <w:lang w:val="zh-CN"/>
                    </w:rPr>
                    <w:t>工作</w:t>
                  </w:r>
                  <w:r>
                    <w:rPr>
                      <w:rFonts w:ascii="Times New Roman" w:hAnsi="Times New Roman" w:eastAsia="宋体" w:cs="Times New Roman"/>
                      <w:color w:val="auto"/>
                      <w:szCs w:val="21"/>
                      <w:lang w:val="zh-CN"/>
                    </w:rPr>
                    <w:t>8小时</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43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8</w:t>
                  </w:r>
                </w:p>
              </w:tc>
              <w:tc>
                <w:tcPr>
                  <w:tcW w:w="1254"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现状建设情况</w:t>
                  </w:r>
                </w:p>
              </w:tc>
              <w:tc>
                <w:tcPr>
                  <w:tcW w:w="3315"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未开始建设</w:t>
                  </w:r>
                </w:p>
              </w:tc>
            </w:tr>
          </w:tbl>
          <w:p>
            <w:pPr>
              <w:keepNext w:val="0"/>
              <w:keepLines w:val="0"/>
              <w:pageBreakBefore w:val="0"/>
              <w:widowControl w:val="0"/>
              <w:kinsoku/>
              <w:wordWrap/>
              <w:overflowPunct/>
              <w:topLinePunct w:val="0"/>
              <w:autoSpaceDE/>
              <w:autoSpaceDN/>
              <w:bidi w:val="0"/>
              <w:snapToGrid/>
              <w:spacing w:line="520" w:lineRule="exact"/>
              <w:ind w:firstLine="482" w:firstLineChars="200"/>
              <w:textAlignment w:val="auto"/>
              <w:rPr>
                <w:rFonts w:ascii="Times New Roman" w:hAnsi="Times New Roman" w:eastAsia="宋体" w:cs="Times New Roman"/>
                <w:b/>
                <w:bCs/>
                <w:sz w:val="24"/>
              </w:rPr>
            </w:pPr>
            <w:r>
              <w:rPr>
                <w:rFonts w:ascii="Times New Roman" w:hAnsi="Times New Roman" w:eastAsia="宋体" w:cs="Times New Roman"/>
                <w:b/>
                <w:bCs/>
                <w:sz w:val="24"/>
              </w:rPr>
              <w:t>二、产业政策相符性分析</w:t>
            </w:r>
          </w:p>
          <w:p>
            <w:pPr>
              <w:keepNext w:val="0"/>
              <w:keepLines w:val="0"/>
              <w:pageBreakBefore w:val="0"/>
              <w:widowControl w:val="0"/>
              <w:kinsoku/>
              <w:wordWrap/>
              <w:overflowPunct/>
              <w:topLinePunct w:val="0"/>
              <w:autoSpaceDE/>
              <w:autoSpaceDN/>
              <w:bidi w:val="0"/>
              <w:adjustRightInd w:val="0"/>
              <w:snapToGrid/>
              <w:spacing w:line="520" w:lineRule="exact"/>
              <w:ind w:firstLine="480" w:firstLineChars="200"/>
              <w:textAlignment w:val="auto"/>
              <w:rPr>
                <w:rFonts w:ascii="Times New Roman" w:hAnsi="Times New Roman" w:eastAsia="黑体" w:cs="Times New Roman"/>
                <w:sz w:val="24"/>
                <w:lang w:val="zh-CN"/>
              </w:rPr>
            </w:pPr>
            <w:r>
              <w:rPr>
                <w:rFonts w:ascii="Times New Roman" w:hAnsi="Times New Roman" w:eastAsia="宋体" w:cs="Times New Roman"/>
                <w:kern w:val="0"/>
                <w:sz w:val="24"/>
              </w:rPr>
              <w:t>根据《产业结构调整指导目录》（2019年本），本项目不属于淘汰类、限制类和鼓励类，项目属于允许类；</w:t>
            </w:r>
            <w:r>
              <w:rPr>
                <w:rFonts w:ascii="Times New Roman" w:hAnsi="Times New Roman" w:eastAsia="宋体" w:cs="Times New Roman"/>
                <w:sz w:val="24"/>
              </w:rPr>
              <w:t>项目不在《限制用地项目目录（2012年本）和《禁止用地项目目录（2012年本》的限制、禁止用地项目目录之列，因此本项目的建设符合国家的产业政策。</w:t>
            </w:r>
            <w:r>
              <w:rPr>
                <w:rFonts w:ascii="Times New Roman" w:hAnsi="Times New Roman" w:eastAsia="宋体" w:cs="Times New Roman"/>
                <w:kern w:val="0"/>
                <w:sz w:val="24"/>
              </w:rPr>
              <w:t>且项目已在</w:t>
            </w:r>
            <w:r>
              <w:rPr>
                <w:rFonts w:hint="eastAsia" w:cs="Times New Roman"/>
                <w:sz w:val="24"/>
                <w:lang w:eastAsia="zh-CN"/>
              </w:rPr>
              <w:t>鲁山县</w:t>
            </w:r>
            <w:r>
              <w:rPr>
                <w:rFonts w:ascii="Times New Roman" w:hAnsi="Times New Roman" w:eastAsia="宋体" w:cs="Times New Roman"/>
                <w:sz w:val="24"/>
              </w:rPr>
              <w:t>发展和改革委员会</w:t>
            </w:r>
            <w:r>
              <w:rPr>
                <w:rFonts w:ascii="Times New Roman" w:hAnsi="Times New Roman" w:eastAsia="宋体" w:cs="Times New Roman"/>
                <w:kern w:val="0"/>
                <w:sz w:val="24"/>
              </w:rPr>
              <w:t>备案（备案见附件2），项目代码为：</w:t>
            </w:r>
            <w:r>
              <w:rPr>
                <w:rFonts w:ascii="Times New Roman" w:hAnsi="Times New Roman" w:eastAsia="宋体" w:cs="Times New Roman"/>
                <w:sz w:val="24"/>
                <w:szCs w:val="21"/>
              </w:rPr>
              <w:t>20</w:t>
            </w:r>
            <w:r>
              <w:rPr>
                <w:rFonts w:hint="eastAsia" w:cs="Times New Roman"/>
                <w:sz w:val="24"/>
                <w:szCs w:val="21"/>
                <w:lang w:val="en-US" w:eastAsia="zh-CN"/>
              </w:rPr>
              <w:t>20</w:t>
            </w:r>
            <w:r>
              <w:rPr>
                <w:rFonts w:ascii="Times New Roman" w:hAnsi="Times New Roman" w:eastAsia="宋体" w:cs="Times New Roman"/>
                <w:sz w:val="24"/>
                <w:szCs w:val="21"/>
              </w:rPr>
              <w:t>-4104</w:t>
            </w:r>
            <w:r>
              <w:rPr>
                <w:rFonts w:hint="eastAsia" w:cs="Times New Roman"/>
                <w:sz w:val="24"/>
                <w:szCs w:val="21"/>
                <w:lang w:val="en-US" w:eastAsia="zh-CN"/>
              </w:rPr>
              <w:t>23</w:t>
            </w:r>
            <w:r>
              <w:rPr>
                <w:rFonts w:ascii="Times New Roman" w:hAnsi="Times New Roman" w:eastAsia="宋体" w:cs="Times New Roman"/>
                <w:sz w:val="24"/>
                <w:szCs w:val="21"/>
              </w:rPr>
              <w:t>-30-03-0</w:t>
            </w:r>
            <w:r>
              <w:rPr>
                <w:rFonts w:hint="eastAsia" w:cs="Times New Roman"/>
                <w:sz w:val="24"/>
                <w:szCs w:val="21"/>
                <w:lang w:val="en-US" w:eastAsia="zh-CN"/>
              </w:rPr>
              <w:t>28834</w:t>
            </w:r>
            <w:r>
              <w:rPr>
                <w:rFonts w:ascii="Times New Roman" w:hAnsi="Times New Roman" w:eastAsia="宋体" w:cs="Times New Roman"/>
                <w:kern w:val="0"/>
                <w:sz w:val="24"/>
              </w:rPr>
              <w:t>。因此，该项目符合国家现行有关产业政策</w:t>
            </w:r>
            <w:r>
              <w:rPr>
                <w:rFonts w:ascii="Times New Roman" w:hAnsi="Times New Roman" w:eastAsia="宋体" w:cs="Times New Roman"/>
                <w:sz w:val="24"/>
              </w:rPr>
              <w:t>。项目建设情况与备案相符性详见表2。</w:t>
            </w:r>
          </w:p>
          <w:p>
            <w:pPr>
              <w:autoSpaceDE w:val="0"/>
              <w:autoSpaceDN w:val="0"/>
              <w:adjustRightInd w:val="0"/>
              <w:spacing w:line="520" w:lineRule="exact"/>
              <w:ind w:firstLine="480" w:firstLineChars="200"/>
              <w:rPr>
                <w:rFonts w:ascii="Times New Roman" w:hAnsi="Times New Roman" w:eastAsia="黑体" w:cs="Times New Roman"/>
                <w:sz w:val="24"/>
                <w:lang w:val="zh-CN"/>
              </w:rPr>
            </w:pPr>
            <w:r>
              <w:rPr>
                <w:rFonts w:ascii="Times New Roman" w:hAnsi="Times New Roman" w:eastAsia="黑体" w:cs="Times New Roman"/>
                <w:sz w:val="24"/>
                <w:lang w:val="zh-CN"/>
              </w:rPr>
              <w:t>表2                   项目建设情况与备案相符性</w:t>
            </w:r>
          </w:p>
          <w:tbl>
            <w:tblPr>
              <w:tblStyle w:val="1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43"/>
              <w:gridCol w:w="3131"/>
              <w:gridCol w:w="3168"/>
              <w:gridCol w:w="12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6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类别</w:t>
                  </w:r>
                </w:p>
              </w:tc>
              <w:tc>
                <w:tcPr>
                  <w:tcW w:w="183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备案内容</w:t>
                  </w:r>
                </w:p>
              </w:tc>
              <w:tc>
                <w:tcPr>
                  <w:tcW w:w="185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项目建设内容</w:t>
                  </w:r>
                </w:p>
              </w:tc>
              <w:tc>
                <w:tcPr>
                  <w:tcW w:w="7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相符性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6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项目名称</w:t>
                  </w:r>
                </w:p>
              </w:tc>
              <w:tc>
                <w:tcPr>
                  <w:tcW w:w="183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hint="eastAsia" w:ascii="Times New Roman" w:hAnsi="Times New Roman" w:eastAsia="宋体" w:cs="Times New Roman"/>
                      <w:szCs w:val="21"/>
                      <w:lang w:val="zh-CN"/>
                    </w:rPr>
                    <w:t>鲁山县鼎尧实业有限公司年处理120万吨钾长石原矿项目</w:t>
                  </w:r>
                </w:p>
              </w:tc>
              <w:tc>
                <w:tcPr>
                  <w:tcW w:w="185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hint="eastAsia" w:ascii="Times New Roman" w:hAnsi="Times New Roman" w:eastAsia="宋体" w:cs="Times New Roman"/>
                      <w:szCs w:val="21"/>
                      <w:lang w:val="zh-CN"/>
                    </w:rPr>
                    <w:t>鲁山县鼎尧实业有限公司年处理120万吨钾长石原矿项目</w:t>
                  </w:r>
                </w:p>
              </w:tc>
              <w:tc>
                <w:tcPr>
                  <w:tcW w:w="7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 w:hRule="atLeast"/>
              </w:trPr>
              <w:tc>
                <w:tcPr>
                  <w:tcW w:w="6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建设性质</w:t>
                  </w:r>
                </w:p>
              </w:tc>
              <w:tc>
                <w:tcPr>
                  <w:tcW w:w="183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新建</w:t>
                  </w:r>
                </w:p>
              </w:tc>
              <w:tc>
                <w:tcPr>
                  <w:tcW w:w="185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color w:val="auto"/>
                      <w:szCs w:val="21"/>
                      <w:lang w:val="zh-CN"/>
                    </w:rPr>
                    <w:t>新建</w:t>
                  </w:r>
                </w:p>
              </w:tc>
              <w:tc>
                <w:tcPr>
                  <w:tcW w:w="7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color w:val="auto"/>
                      <w:szCs w:val="21"/>
                      <w:lang w:val="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 w:hRule="atLeast"/>
              </w:trPr>
              <w:tc>
                <w:tcPr>
                  <w:tcW w:w="6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建设地点</w:t>
                  </w:r>
                </w:p>
              </w:tc>
              <w:tc>
                <w:tcPr>
                  <w:tcW w:w="183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hint="eastAsia" w:ascii="Times New Roman" w:hAnsi="Times New Roman" w:eastAsia="宋体" w:cs="Times New Roman"/>
                      <w:szCs w:val="21"/>
                      <w:lang w:val="zh-CN" w:eastAsia="zh-CN"/>
                    </w:rPr>
                  </w:pPr>
                  <w:r>
                    <w:rPr>
                      <w:rFonts w:ascii="Times New Roman" w:hAnsi="Times New Roman" w:eastAsia="宋体" w:cs="Times New Roman"/>
                      <w:szCs w:val="21"/>
                    </w:rPr>
                    <w:t>平顶山市</w:t>
                  </w:r>
                  <w:r>
                    <w:rPr>
                      <w:rFonts w:hint="eastAsia" w:cs="Times New Roman"/>
                      <w:szCs w:val="21"/>
                      <w:lang w:eastAsia="zh-CN"/>
                    </w:rPr>
                    <w:t>鲁山县董周乡平安村</w:t>
                  </w:r>
                </w:p>
              </w:tc>
              <w:tc>
                <w:tcPr>
                  <w:tcW w:w="185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rPr>
                    <w:t>平顶山市</w:t>
                  </w:r>
                  <w:r>
                    <w:rPr>
                      <w:rFonts w:hint="eastAsia" w:cs="Times New Roman"/>
                      <w:szCs w:val="21"/>
                      <w:lang w:eastAsia="zh-CN"/>
                    </w:rPr>
                    <w:t>鲁山县董周乡平安村</w:t>
                  </w:r>
                </w:p>
              </w:tc>
              <w:tc>
                <w:tcPr>
                  <w:tcW w:w="7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6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总投资</w:t>
                  </w:r>
                </w:p>
              </w:tc>
              <w:tc>
                <w:tcPr>
                  <w:tcW w:w="183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hint="eastAsia" w:cs="Times New Roman"/>
                      <w:szCs w:val="21"/>
                      <w:lang w:val="en-US" w:eastAsia="zh-CN"/>
                    </w:rPr>
                    <w:t>1500</w:t>
                  </w:r>
                  <w:r>
                    <w:rPr>
                      <w:rFonts w:ascii="Times New Roman" w:hAnsi="Times New Roman" w:eastAsia="宋体" w:cs="Times New Roman"/>
                      <w:szCs w:val="21"/>
                      <w:lang w:val="zh-CN"/>
                    </w:rPr>
                    <w:t>万元</w:t>
                  </w:r>
                </w:p>
              </w:tc>
              <w:tc>
                <w:tcPr>
                  <w:tcW w:w="185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hint="eastAsia" w:cs="Times New Roman"/>
                      <w:szCs w:val="21"/>
                      <w:lang w:val="en-US" w:eastAsia="zh-CN"/>
                    </w:rPr>
                    <w:t>1500</w:t>
                  </w:r>
                  <w:r>
                    <w:rPr>
                      <w:rFonts w:ascii="Times New Roman" w:hAnsi="Times New Roman" w:eastAsia="宋体" w:cs="Times New Roman"/>
                      <w:szCs w:val="21"/>
                      <w:lang w:val="zh-CN"/>
                    </w:rPr>
                    <w:t>万元</w:t>
                  </w:r>
                </w:p>
              </w:tc>
              <w:tc>
                <w:tcPr>
                  <w:tcW w:w="7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建设规模</w:t>
                  </w:r>
                </w:p>
              </w:tc>
              <w:tc>
                <w:tcPr>
                  <w:tcW w:w="183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hint="default" w:ascii="Times New Roman" w:hAnsi="Times New Roman" w:eastAsia="宋体" w:cs="Times New Roman"/>
                      <w:szCs w:val="21"/>
                      <w:lang w:val="en-US" w:eastAsia="zh-CN"/>
                    </w:rPr>
                  </w:pPr>
                  <w:r>
                    <w:rPr>
                      <w:rFonts w:hint="eastAsia" w:cs="Times New Roman"/>
                      <w:szCs w:val="21"/>
                      <w:lang w:val="zh-CN"/>
                    </w:rPr>
                    <w:t>年处理</w:t>
                  </w:r>
                  <w:r>
                    <w:rPr>
                      <w:rFonts w:hint="eastAsia" w:cs="Times New Roman"/>
                      <w:szCs w:val="21"/>
                      <w:lang w:val="en-US" w:eastAsia="zh-CN"/>
                    </w:rPr>
                    <w:t>120万吨钾长石原矿生产线2条</w:t>
                  </w:r>
                </w:p>
              </w:tc>
              <w:tc>
                <w:tcPr>
                  <w:tcW w:w="185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hint="eastAsia" w:cs="Times New Roman"/>
                      <w:szCs w:val="21"/>
                      <w:lang w:val="zh-CN"/>
                    </w:rPr>
                    <w:t>年处理</w:t>
                  </w:r>
                  <w:r>
                    <w:rPr>
                      <w:rFonts w:hint="eastAsia" w:cs="Times New Roman"/>
                      <w:szCs w:val="21"/>
                      <w:lang w:val="en-US" w:eastAsia="zh-CN"/>
                    </w:rPr>
                    <w:t>120万吨钾长石原矿生产线2条</w:t>
                  </w:r>
                </w:p>
              </w:tc>
              <w:tc>
                <w:tcPr>
                  <w:tcW w:w="7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4" w:hRule="atLeast"/>
              </w:trPr>
              <w:tc>
                <w:tcPr>
                  <w:tcW w:w="6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建设内容</w:t>
                  </w:r>
                </w:p>
              </w:tc>
              <w:tc>
                <w:tcPr>
                  <w:tcW w:w="183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hint="default" w:ascii="Times New Roman" w:hAnsi="Times New Roman" w:eastAsia="宋体" w:cs="Times New Roman"/>
                      <w:szCs w:val="21"/>
                      <w:lang w:val="en-US" w:eastAsia="zh-CN"/>
                    </w:rPr>
                  </w:pPr>
                  <w:r>
                    <w:rPr>
                      <w:rFonts w:hint="eastAsia" w:cs="Times New Roman"/>
                      <w:szCs w:val="21"/>
                      <w:lang w:val="zh-CN"/>
                    </w:rPr>
                    <w:t>主要建设车间、库房、循环水池及配套设施面积约</w:t>
                  </w:r>
                  <w:r>
                    <w:rPr>
                      <w:rFonts w:hint="eastAsia" w:cs="Times New Roman"/>
                      <w:szCs w:val="21"/>
                      <w:lang w:val="en-US" w:eastAsia="zh-CN"/>
                    </w:rPr>
                    <w:t>5000平方米</w:t>
                  </w:r>
                </w:p>
              </w:tc>
              <w:tc>
                <w:tcPr>
                  <w:tcW w:w="185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color w:val="auto"/>
                      <w:szCs w:val="21"/>
                      <w:lang w:val="zh-CN"/>
                    </w:rPr>
                  </w:pPr>
                  <w:r>
                    <w:rPr>
                      <w:rFonts w:hint="eastAsia" w:cs="Times New Roman"/>
                      <w:color w:val="auto"/>
                      <w:szCs w:val="21"/>
                      <w:lang w:val="zh-CN"/>
                    </w:rPr>
                    <w:t>主要建设车间、库房、循环水池及配套设施面积约</w:t>
                  </w:r>
                  <w:r>
                    <w:rPr>
                      <w:rFonts w:hint="eastAsia" w:cs="Times New Roman"/>
                      <w:color w:val="auto"/>
                      <w:szCs w:val="21"/>
                      <w:lang w:val="en-US" w:eastAsia="zh-CN"/>
                    </w:rPr>
                    <w:t>5000平方米</w:t>
                  </w:r>
                </w:p>
              </w:tc>
              <w:tc>
                <w:tcPr>
                  <w:tcW w:w="7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color w:val="auto"/>
                      <w:szCs w:val="21"/>
                      <w:lang w:val="zh-CN"/>
                    </w:rPr>
                  </w:pPr>
                  <w:r>
                    <w:rPr>
                      <w:rFonts w:hint="eastAsia" w:cs="Times New Roman"/>
                      <w:color w:val="auto"/>
                      <w:szCs w:val="21"/>
                      <w:lang w:val="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生产工艺</w:t>
                  </w:r>
                </w:p>
              </w:tc>
              <w:tc>
                <w:tcPr>
                  <w:tcW w:w="183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hint="eastAsia"/>
                      <w:lang w:val="zh-CN"/>
                    </w:rPr>
                  </w:pPr>
                  <w:r>
                    <w:rPr>
                      <w:rFonts w:hint="eastAsia"/>
                      <w:lang w:val="zh-CN"/>
                    </w:rPr>
                    <w:t>一期</w:t>
                  </w:r>
                  <w:r>
                    <w:rPr>
                      <w:rFonts w:hint="eastAsia"/>
                      <w:lang w:val="en-US" w:eastAsia="zh-CN"/>
                    </w:rPr>
                    <w:t>:外购原料（钾长石）</w:t>
                  </w:r>
                  <w:r>
                    <w:rPr>
                      <w:lang w:val="zh-CN"/>
                    </w:rPr>
                    <w:t>→</w:t>
                  </w:r>
                  <w:r>
                    <w:rPr>
                      <w:rFonts w:hint="eastAsia"/>
                      <w:lang w:val="en-US" w:eastAsia="zh-CN"/>
                    </w:rPr>
                    <w:t>破碎机</w:t>
                  </w:r>
                  <w:r>
                    <w:rPr>
                      <w:lang w:val="zh-CN"/>
                    </w:rPr>
                    <w:t>→</w:t>
                  </w:r>
                  <w:r>
                    <w:rPr>
                      <w:rFonts w:hint="eastAsia"/>
                      <w:lang w:val="en-US" w:eastAsia="zh-CN"/>
                    </w:rPr>
                    <w:t>筛选</w:t>
                  </w:r>
                  <w:r>
                    <w:rPr>
                      <w:lang w:val="zh-CN"/>
                    </w:rPr>
                    <w:t>→</w:t>
                  </w:r>
                  <w:r>
                    <w:rPr>
                      <w:rFonts w:hint="eastAsia"/>
                      <w:lang w:val="en-US" w:eastAsia="zh-CN"/>
                    </w:rPr>
                    <w:t>水洗</w:t>
                  </w:r>
                  <w:r>
                    <w:rPr>
                      <w:lang w:val="zh-CN"/>
                    </w:rPr>
                    <w:t>→</w:t>
                  </w:r>
                  <w:r>
                    <w:rPr>
                      <w:rFonts w:hint="eastAsia"/>
                      <w:lang w:val="en-US" w:eastAsia="zh-CN"/>
                    </w:rPr>
                    <w:t>破碎</w:t>
                  </w:r>
                  <w:r>
                    <w:rPr>
                      <w:lang w:val="zh-CN"/>
                    </w:rPr>
                    <w:t>→</w:t>
                  </w:r>
                  <w:r>
                    <w:rPr>
                      <w:rFonts w:hint="eastAsia"/>
                      <w:lang w:val="en-US" w:eastAsia="zh-CN"/>
                    </w:rPr>
                    <w:t>磁选</w:t>
                  </w:r>
                  <w:r>
                    <w:rPr>
                      <w:lang w:val="zh-CN"/>
                    </w:rPr>
                    <w:t>→</w:t>
                  </w:r>
                  <w:r>
                    <w:rPr>
                      <w:rFonts w:hint="eastAsia"/>
                      <w:lang w:val="zh-CN"/>
                    </w:rPr>
                    <w:t>成品入库；</w:t>
                  </w:r>
                </w:p>
                <w:p>
                  <w:pPr>
                    <w:pStyle w:val="2"/>
                    <w:rPr>
                      <w:rFonts w:hint="default" w:eastAsia="宋体"/>
                      <w:lang w:val="en-US" w:eastAsia="zh-CN"/>
                    </w:rPr>
                  </w:pPr>
                  <w:r>
                    <w:rPr>
                      <w:rFonts w:hint="eastAsia" w:ascii="Times New Roman" w:hAnsi="Times New Roman" w:cs="Times New Roman"/>
                      <w:szCs w:val="21"/>
                      <w:lang w:val="zh-CN"/>
                    </w:rPr>
                    <w:t>二期：料仓</w:t>
                  </w:r>
                  <w:r>
                    <w:rPr>
                      <w:rFonts w:ascii="Times New Roman" w:hAnsi="Times New Roman" w:eastAsia="宋体" w:cs="Times New Roman"/>
                      <w:szCs w:val="21"/>
                      <w:lang w:val="zh-CN"/>
                    </w:rPr>
                    <w:t>→</w:t>
                  </w:r>
                  <w:r>
                    <w:rPr>
                      <w:rFonts w:hint="eastAsia" w:ascii="Times New Roman" w:hAnsi="Times New Roman" w:cs="Times New Roman"/>
                      <w:szCs w:val="21"/>
                      <w:lang w:val="en-US" w:eastAsia="zh-CN"/>
                    </w:rPr>
                    <w:t>球磨</w:t>
                  </w:r>
                  <w:r>
                    <w:rPr>
                      <w:rFonts w:ascii="Times New Roman" w:hAnsi="Times New Roman" w:eastAsia="宋体" w:cs="Times New Roman"/>
                      <w:szCs w:val="21"/>
                      <w:lang w:val="zh-CN"/>
                    </w:rPr>
                    <w:t>→</w:t>
                  </w:r>
                  <w:r>
                    <w:rPr>
                      <w:rFonts w:hint="eastAsia" w:ascii="Times New Roman" w:hAnsi="Times New Roman" w:cs="Times New Roman"/>
                      <w:szCs w:val="21"/>
                      <w:lang w:val="en-US" w:eastAsia="zh-CN"/>
                    </w:rPr>
                    <w:t>-平板磁</w:t>
                  </w:r>
                  <w:r>
                    <w:rPr>
                      <w:rFonts w:ascii="Times New Roman" w:hAnsi="Times New Roman" w:eastAsia="宋体" w:cs="Times New Roman"/>
                      <w:szCs w:val="21"/>
                      <w:lang w:val="zh-CN"/>
                    </w:rPr>
                    <w:t>→</w:t>
                  </w:r>
                  <w:r>
                    <w:rPr>
                      <w:rFonts w:hint="eastAsia" w:ascii="Times New Roman" w:hAnsi="Times New Roman" w:cs="Times New Roman"/>
                      <w:szCs w:val="21"/>
                      <w:lang w:val="en-US" w:eastAsia="zh-CN"/>
                    </w:rPr>
                    <w:t>-清洗</w:t>
                  </w:r>
                  <w:r>
                    <w:rPr>
                      <w:rFonts w:ascii="Times New Roman" w:hAnsi="Times New Roman" w:eastAsia="宋体" w:cs="Times New Roman"/>
                      <w:szCs w:val="21"/>
                      <w:lang w:val="zh-CN"/>
                    </w:rPr>
                    <w:t>→</w:t>
                  </w:r>
                  <w:r>
                    <w:rPr>
                      <w:rFonts w:hint="eastAsia" w:ascii="Times New Roman" w:hAnsi="Times New Roman" w:cs="Times New Roman"/>
                      <w:szCs w:val="21"/>
                      <w:lang w:val="en-US" w:eastAsia="zh-CN"/>
                    </w:rPr>
                    <w:t>精品入库</w:t>
                  </w:r>
                </w:p>
              </w:tc>
              <w:tc>
                <w:tcPr>
                  <w:tcW w:w="185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hint="eastAsia"/>
                      <w:color w:val="auto"/>
                      <w:highlight w:val="none"/>
                      <w:lang w:val="zh-CN"/>
                    </w:rPr>
                  </w:pPr>
                  <w:r>
                    <w:rPr>
                      <w:rFonts w:hint="eastAsia" w:ascii="Times New Roman"/>
                      <w:color w:val="auto"/>
                      <w:highlight w:val="none"/>
                      <w:lang w:val="zh-CN"/>
                    </w:rPr>
                    <w:t>一期</w:t>
                  </w:r>
                  <w:r>
                    <w:rPr>
                      <w:rFonts w:hint="eastAsia"/>
                      <w:color w:val="auto"/>
                      <w:highlight w:val="none"/>
                      <w:lang w:val="en-US" w:eastAsia="zh-CN"/>
                    </w:rPr>
                    <w:t>生产线</w:t>
                  </w:r>
                  <w:r>
                    <w:rPr>
                      <w:rFonts w:hint="eastAsia" w:ascii="Times New Roman" w:eastAsia="宋体"/>
                      <w:color w:val="auto"/>
                      <w:highlight w:val="none"/>
                      <w:lang w:val="en-US" w:eastAsia="zh-CN"/>
                    </w:rPr>
                    <w:t>:外购原料（钾长石）</w:t>
                  </w:r>
                  <w:r>
                    <w:rPr>
                      <w:color w:val="auto"/>
                      <w:highlight w:val="none"/>
                      <w:lang w:val="zh-CN"/>
                    </w:rPr>
                    <w:t>→</w:t>
                  </w:r>
                  <w:r>
                    <w:rPr>
                      <w:rFonts w:hint="eastAsia" w:ascii="Times New Roman" w:eastAsia="宋体"/>
                      <w:color w:val="auto"/>
                      <w:highlight w:val="none"/>
                      <w:lang w:val="en-US" w:eastAsia="zh-CN"/>
                    </w:rPr>
                    <w:t>破碎</w:t>
                  </w:r>
                  <w:r>
                    <w:rPr>
                      <w:color w:val="auto"/>
                      <w:highlight w:val="none"/>
                      <w:lang w:val="zh-CN"/>
                    </w:rPr>
                    <w:t>→</w:t>
                  </w:r>
                  <w:r>
                    <w:rPr>
                      <w:rFonts w:hint="eastAsia" w:ascii="Times New Roman" w:eastAsia="宋体"/>
                      <w:color w:val="auto"/>
                      <w:highlight w:val="none"/>
                      <w:lang w:val="en-US" w:eastAsia="zh-CN"/>
                    </w:rPr>
                    <w:t>筛选</w:t>
                  </w:r>
                  <w:r>
                    <w:rPr>
                      <w:rFonts w:hint="eastAsia"/>
                      <w:color w:val="auto"/>
                      <w:highlight w:val="none"/>
                      <w:lang w:val="en-US" w:eastAsia="zh-CN"/>
                    </w:rPr>
                    <w:t>（</w:t>
                  </w:r>
                  <w:r>
                    <w:rPr>
                      <w:color w:val="auto"/>
                      <w:highlight w:val="none"/>
                      <w:lang w:val="zh-CN"/>
                    </w:rPr>
                    <w:t>→</w:t>
                  </w:r>
                  <w:r>
                    <w:rPr>
                      <w:rFonts w:hint="eastAsia"/>
                      <w:color w:val="auto"/>
                      <w:highlight w:val="none"/>
                      <w:lang w:val="en-US" w:eastAsia="zh-CN"/>
                    </w:rPr>
                    <w:t>磁选</w:t>
                  </w:r>
                  <w:r>
                    <w:rPr>
                      <w:color w:val="auto"/>
                      <w:highlight w:val="none"/>
                      <w:lang w:val="zh-CN"/>
                    </w:rPr>
                    <w:t>→</w:t>
                  </w:r>
                  <w:r>
                    <w:rPr>
                      <w:rFonts w:hint="eastAsia" w:ascii="Times New Roman" w:eastAsia="宋体"/>
                      <w:color w:val="auto"/>
                      <w:highlight w:val="none"/>
                      <w:lang w:val="en-US" w:eastAsia="zh-CN"/>
                    </w:rPr>
                    <w:t>水洗</w:t>
                  </w:r>
                  <w:r>
                    <w:rPr>
                      <w:color w:val="auto"/>
                      <w:highlight w:val="none"/>
                      <w:lang w:val="zh-CN"/>
                    </w:rPr>
                    <w:t>→</w:t>
                  </w:r>
                  <w:r>
                    <w:rPr>
                      <w:rFonts w:hint="eastAsia"/>
                      <w:color w:val="auto"/>
                      <w:highlight w:val="none"/>
                      <w:lang w:val="en-US" w:eastAsia="zh-CN"/>
                    </w:rPr>
                    <w:t>成品1入库）</w:t>
                  </w:r>
                  <w:r>
                    <w:rPr>
                      <w:color w:val="auto"/>
                      <w:highlight w:val="none"/>
                      <w:lang w:val="zh-CN"/>
                    </w:rPr>
                    <w:t>→</w:t>
                  </w:r>
                  <w:r>
                    <w:rPr>
                      <w:rFonts w:hint="eastAsia" w:ascii="Times New Roman" w:eastAsia="宋体"/>
                      <w:color w:val="auto"/>
                      <w:highlight w:val="none"/>
                      <w:lang w:val="en-US" w:eastAsia="zh-CN"/>
                    </w:rPr>
                    <w:t>破碎</w:t>
                  </w:r>
                  <w:r>
                    <w:rPr>
                      <w:color w:val="auto"/>
                      <w:highlight w:val="none"/>
                      <w:lang w:val="zh-CN"/>
                    </w:rPr>
                    <w:t>→</w:t>
                  </w:r>
                  <w:r>
                    <w:rPr>
                      <w:rFonts w:hint="eastAsia" w:ascii="Times New Roman" w:eastAsia="宋体"/>
                      <w:color w:val="auto"/>
                      <w:highlight w:val="none"/>
                      <w:lang w:val="en-US" w:eastAsia="zh-CN"/>
                    </w:rPr>
                    <w:t>筛选</w:t>
                  </w:r>
                  <w:r>
                    <w:rPr>
                      <w:color w:val="auto"/>
                      <w:highlight w:val="none"/>
                      <w:lang w:val="zh-CN"/>
                    </w:rPr>
                    <w:t>→</w:t>
                  </w:r>
                  <w:r>
                    <w:rPr>
                      <w:rFonts w:hint="eastAsia" w:ascii="Times New Roman" w:eastAsia="宋体"/>
                      <w:color w:val="auto"/>
                      <w:highlight w:val="none"/>
                      <w:lang w:val="en-US" w:eastAsia="zh-CN"/>
                    </w:rPr>
                    <w:t>磁选</w:t>
                  </w:r>
                  <w:r>
                    <w:rPr>
                      <w:color w:val="auto"/>
                      <w:highlight w:val="none"/>
                      <w:lang w:val="zh-CN"/>
                    </w:rPr>
                    <w:t>→</w:t>
                  </w:r>
                  <w:r>
                    <w:rPr>
                      <w:rFonts w:hint="eastAsia" w:ascii="Times New Roman" w:eastAsia="宋体"/>
                      <w:color w:val="auto"/>
                      <w:highlight w:val="none"/>
                      <w:lang w:val="en-US" w:eastAsia="zh-CN"/>
                    </w:rPr>
                    <w:t>水洗</w:t>
                  </w:r>
                  <w:r>
                    <w:rPr>
                      <w:color w:val="auto"/>
                      <w:highlight w:val="none"/>
                      <w:lang w:val="zh-CN"/>
                    </w:rPr>
                    <w:t>→</w:t>
                  </w:r>
                  <w:r>
                    <w:rPr>
                      <w:rFonts w:hint="eastAsia" w:ascii="Times New Roman"/>
                      <w:color w:val="auto"/>
                      <w:highlight w:val="none"/>
                      <w:lang w:val="zh-CN"/>
                    </w:rPr>
                    <w:t>成品</w:t>
                  </w:r>
                  <w:r>
                    <w:rPr>
                      <w:rFonts w:hint="eastAsia"/>
                      <w:color w:val="auto"/>
                      <w:highlight w:val="none"/>
                      <w:lang w:val="en-US" w:eastAsia="zh-CN"/>
                    </w:rPr>
                    <w:t>2</w:t>
                  </w:r>
                  <w:r>
                    <w:rPr>
                      <w:rFonts w:hint="eastAsia" w:ascii="Times New Roman"/>
                      <w:color w:val="auto"/>
                      <w:highlight w:val="none"/>
                      <w:lang w:val="zh-CN"/>
                    </w:rPr>
                    <w:t>入库；</w:t>
                  </w:r>
                </w:p>
                <w:p>
                  <w:pPr>
                    <w:autoSpaceDE w:val="0"/>
                    <w:autoSpaceDN w:val="0"/>
                    <w:adjustRightInd w:val="0"/>
                    <w:spacing w:line="360" w:lineRule="exact"/>
                    <w:jc w:val="center"/>
                    <w:rPr>
                      <w:rFonts w:ascii="Times New Roman" w:hAnsi="Times New Roman" w:eastAsia="宋体" w:cs="Times New Roman"/>
                      <w:szCs w:val="21"/>
                      <w:lang w:val="zh-CN"/>
                    </w:rPr>
                  </w:pPr>
                  <w:r>
                    <w:rPr>
                      <w:rFonts w:hint="eastAsia" w:ascii="Times New Roman" w:hAnsi="Times New Roman" w:cs="Times New Roman"/>
                      <w:color w:val="auto"/>
                      <w:szCs w:val="21"/>
                      <w:highlight w:val="none"/>
                      <w:lang w:val="zh-CN"/>
                    </w:rPr>
                    <w:t>二期</w:t>
                  </w:r>
                  <w:r>
                    <w:rPr>
                      <w:rFonts w:hint="eastAsia" w:cs="Times New Roman"/>
                      <w:color w:val="auto"/>
                      <w:szCs w:val="21"/>
                      <w:highlight w:val="none"/>
                      <w:lang w:val="en-US" w:eastAsia="zh-CN"/>
                    </w:rPr>
                    <w:t>生产线</w:t>
                  </w:r>
                  <w:r>
                    <w:rPr>
                      <w:rFonts w:hint="eastAsia" w:ascii="Times New Roman" w:hAnsi="Times New Roman" w:cs="Times New Roman"/>
                      <w:color w:val="auto"/>
                      <w:szCs w:val="21"/>
                      <w:highlight w:val="none"/>
                      <w:lang w:val="zh-CN"/>
                    </w:rPr>
                    <w:t>：</w:t>
                  </w:r>
                  <w:r>
                    <w:rPr>
                      <w:rFonts w:hint="eastAsia" w:cs="Times New Roman"/>
                      <w:color w:val="auto"/>
                      <w:szCs w:val="21"/>
                      <w:highlight w:val="none"/>
                      <w:lang w:val="zh-CN"/>
                    </w:rPr>
                    <w:t>给料</w:t>
                  </w:r>
                  <w:r>
                    <w:rPr>
                      <w:rFonts w:ascii="Times New Roman" w:hAnsi="Times New Roman" w:eastAsia="宋体" w:cs="Times New Roman"/>
                      <w:color w:val="auto"/>
                      <w:szCs w:val="21"/>
                      <w:highlight w:val="none"/>
                      <w:lang w:val="zh-CN"/>
                    </w:rPr>
                    <w:t>→</w:t>
                  </w:r>
                  <w:r>
                    <w:rPr>
                      <w:rFonts w:hint="eastAsia" w:ascii="Times New Roman" w:hAnsi="Times New Roman" w:cs="Times New Roman"/>
                      <w:color w:val="auto"/>
                      <w:szCs w:val="21"/>
                      <w:highlight w:val="none"/>
                      <w:lang w:val="en-US" w:eastAsia="zh-CN"/>
                    </w:rPr>
                    <w:t>球磨</w:t>
                  </w:r>
                  <w:r>
                    <w:rPr>
                      <w:rFonts w:ascii="Times New Roman" w:hAnsi="Times New Roman" w:eastAsia="宋体" w:cs="Times New Roman"/>
                      <w:color w:val="auto"/>
                      <w:szCs w:val="21"/>
                      <w:highlight w:val="none"/>
                      <w:lang w:val="zh-CN"/>
                    </w:rPr>
                    <w:t>→</w:t>
                  </w:r>
                  <w:r>
                    <w:rPr>
                      <w:rFonts w:hint="eastAsia" w:ascii="Times New Roman" w:hAnsi="Times New Roman" w:cs="Times New Roman"/>
                      <w:color w:val="auto"/>
                      <w:szCs w:val="21"/>
                      <w:highlight w:val="none"/>
                      <w:lang w:val="en-US" w:eastAsia="zh-CN"/>
                    </w:rPr>
                    <w:t>-平板磁</w:t>
                  </w:r>
                  <w:r>
                    <w:rPr>
                      <w:rFonts w:ascii="Times New Roman" w:hAnsi="Times New Roman" w:eastAsia="宋体" w:cs="Times New Roman"/>
                      <w:color w:val="auto"/>
                      <w:szCs w:val="21"/>
                      <w:highlight w:val="none"/>
                      <w:lang w:val="zh-CN"/>
                    </w:rPr>
                    <w:t>→</w:t>
                  </w:r>
                  <w:r>
                    <w:rPr>
                      <w:rFonts w:hint="eastAsia" w:ascii="Times New Roman" w:hAnsi="Times New Roman" w:cs="Times New Roman"/>
                      <w:color w:val="auto"/>
                      <w:szCs w:val="21"/>
                      <w:highlight w:val="none"/>
                      <w:lang w:val="en-US" w:eastAsia="zh-CN"/>
                    </w:rPr>
                    <w:t>-清洗</w:t>
                  </w:r>
                  <w:r>
                    <w:rPr>
                      <w:rFonts w:ascii="Times New Roman" w:hAnsi="Times New Roman" w:eastAsia="宋体" w:cs="Times New Roman"/>
                      <w:color w:val="auto"/>
                      <w:szCs w:val="21"/>
                      <w:highlight w:val="none"/>
                      <w:lang w:val="zh-CN"/>
                    </w:rPr>
                    <w:t>→</w:t>
                  </w:r>
                  <w:r>
                    <w:rPr>
                      <w:rFonts w:hint="eastAsia" w:cs="Times New Roman"/>
                      <w:color w:val="auto"/>
                      <w:szCs w:val="21"/>
                      <w:highlight w:val="none"/>
                      <w:lang w:val="en-US" w:eastAsia="zh-CN"/>
                    </w:rPr>
                    <w:t>精品</w:t>
                  </w:r>
                  <w:r>
                    <w:rPr>
                      <w:rFonts w:hint="eastAsia" w:ascii="Times New Roman" w:hAnsi="Times New Roman" w:cs="Times New Roman"/>
                      <w:color w:val="auto"/>
                      <w:szCs w:val="21"/>
                      <w:highlight w:val="none"/>
                      <w:lang w:val="en-US" w:eastAsia="zh-CN"/>
                    </w:rPr>
                    <w:t>入库</w:t>
                  </w:r>
                </w:p>
              </w:tc>
              <w:tc>
                <w:tcPr>
                  <w:tcW w:w="7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hint="eastAsia" w:cs="Times New Roman"/>
                      <w:szCs w:val="21"/>
                      <w:lang w:val="en-US" w:eastAsia="zh-CN"/>
                    </w:rPr>
                    <w:t>较备案更详细，</w:t>
                  </w:r>
                  <w:r>
                    <w:rPr>
                      <w:rFonts w:ascii="Times New Roman" w:hAnsi="Times New Roman" w:eastAsia="宋体" w:cs="Times New Roman"/>
                      <w:szCs w:val="21"/>
                      <w:lang w:val="zh-CN"/>
                    </w:rPr>
                    <w:t>相符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61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ascii="Times New Roman" w:hAnsi="Times New Roman" w:eastAsia="宋体" w:cs="Times New Roman"/>
                      <w:szCs w:val="21"/>
                      <w:lang w:val="zh-CN"/>
                    </w:rPr>
                    <w:t>主要设备</w:t>
                  </w:r>
                </w:p>
              </w:tc>
              <w:tc>
                <w:tcPr>
                  <w:tcW w:w="1830"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hint="eastAsia" w:cs="Times New Roman"/>
                      <w:szCs w:val="21"/>
                      <w:lang w:val="zh-CN"/>
                    </w:rPr>
                    <w:t>破碎机、筛选机、水洗机、球磨机、磁选机、平板磁及配套环保设备</w:t>
                  </w:r>
                </w:p>
              </w:tc>
              <w:tc>
                <w:tcPr>
                  <w:tcW w:w="1852"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lang w:val="zh-CN"/>
                    </w:rPr>
                  </w:pPr>
                  <w:r>
                    <w:rPr>
                      <w:rFonts w:hint="eastAsia" w:cs="Times New Roman"/>
                      <w:szCs w:val="21"/>
                      <w:lang w:val="zh-CN"/>
                    </w:rPr>
                    <w:t>破碎机、筛选机、水洗机、球磨机、磁选机、平板磁及配套环保设备</w:t>
                  </w:r>
                </w:p>
              </w:tc>
              <w:tc>
                <w:tcPr>
                  <w:tcW w:w="706" w:type="pct"/>
                  <w:tcBorders>
                    <w:top w:val="single" w:color="auto" w:sz="4" w:space="0"/>
                    <w:left w:val="single" w:color="auto" w:sz="4" w:space="0"/>
                    <w:bottom w:val="single" w:color="auto" w:sz="4" w:space="0"/>
                    <w:right w:val="single" w:color="auto" w:sz="4" w:space="0"/>
                  </w:tcBorders>
                  <w:noWrap w:val="0"/>
                  <w:vAlign w:val="center"/>
                </w:tcPr>
                <w:p>
                  <w:pPr>
                    <w:autoSpaceDE w:val="0"/>
                    <w:autoSpaceDN w:val="0"/>
                    <w:adjustRightInd w:val="0"/>
                    <w:spacing w:line="360" w:lineRule="exact"/>
                    <w:jc w:val="center"/>
                    <w:rPr>
                      <w:rFonts w:ascii="Times New Roman" w:hAnsi="Times New Roman" w:eastAsia="宋体" w:cs="Times New Roman"/>
                      <w:szCs w:val="21"/>
                    </w:rPr>
                  </w:pPr>
                  <w:r>
                    <w:rPr>
                      <w:rFonts w:ascii="Times New Roman" w:hAnsi="Times New Roman" w:eastAsia="宋体" w:cs="Times New Roman"/>
                      <w:szCs w:val="21"/>
                    </w:rPr>
                    <w:t>相符</w:t>
                  </w:r>
                </w:p>
              </w:tc>
            </w:tr>
          </w:tbl>
          <w:p>
            <w:pPr>
              <w:spacing w:line="5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备案中</w:t>
            </w:r>
            <w:r>
              <w:rPr>
                <w:rFonts w:hint="eastAsia" w:cs="Times New Roman"/>
                <w:sz w:val="24"/>
                <w:lang w:eastAsia="zh-CN"/>
              </w:rPr>
              <w:t>项目占地面积约</w:t>
            </w:r>
            <w:r>
              <w:rPr>
                <w:rFonts w:hint="eastAsia" w:cs="Times New Roman"/>
                <w:sz w:val="24"/>
                <w:lang w:val="en-US" w:eastAsia="zh-CN"/>
              </w:rPr>
              <w:t>20亩，</w:t>
            </w:r>
            <w:r>
              <w:rPr>
                <w:rFonts w:ascii="Times New Roman" w:hAnsi="Times New Roman" w:eastAsia="宋体" w:cs="Times New Roman"/>
                <w:sz w:val="24"/>
              </w:rPr>
              <w:t>建筑面积</w:t>
            </w:r>
            <w:r>
              <w:rPr>
                <w:rFonts w:hint="eastAsia" w:cs="Times New Roman"/>
                <w:sz w:val="24"/>
                <w:lang w:eastAsia="zh-CN"/>
              </w:rPr>
              <w:t>约</w:t>
            </w:r>
            <w:r>
              <w:rPr>
                <w:rFonts w:hint="eastAsia" w:cs="Times New Roman"/>
                <w:sz w:val="24"/>
                <w:lang w:val="en-US" w:eastAsia="zh-CN"/>
              </w:rPr>
              <w:t>5000</w:t>
            </w:r>
            <w:r>
              <w:rPr>
                <w:rFonts w:ascii="Times New Roman" w:hAnsi="Times New Roman" w:eastAsia="宋体" w:cs="Times New Roman"/>
                <w:sz w:val="24"/>
              </w:rPr>
              <w:t>平米</w:t>
            </w:r>
            <w:r>
              <w:rPr>
                <w:rFonts w:hint="eastAsia" w:cs="Times New Roman"/>
                <w:sz w:val="24"/>
                <w:lang w:eastAsia="zh-CN"/>
              </w:rPr>
              <w:t>，项目计划建设情况与备案相符</w:t>
            </w:r>
            <w:r>
              <w:rPr>
                <w:rFonts w:ascii="Times New Roman" w:hAnsi="Times New Roman" w:eastAsia="宋体" w:cs="Times New Roman"/>
                <w:sz w:val="24"/>
              </w:rPr>
              <w:t>。项目生产规模、工艺、设备情况等与备案相符，项目建设情况与备案整体</w:t>
            </w:r>
            <w:r>
              <w:rPr>
                <w:rFonts w:ascii="Times New Roman" w:hAnsi="Times New Roman" w:eastAsia="宋体" w:cs="Times New Roman"/>
                <w:color w:val="auto"/>
                <w:sz w:val="24"/>
              </w:rPr>
              <w:t>相符</w:t>
            </w:r>
            <w:r>
              <w:rPr>
                <w:rFonts w:ascii="Times New Roman" w:hAnsi="Times New Roman" w:eastAsia="宋体" w:cs="Times New Roman"/>
                <w:sz w:val="24"/>
              </w:rPr>
              <w:t>。</w:t>
            </w:r>
          </w:p>
          <w:p>
            <w:pPr>
              <w:spacing w:line="520" w:lineRule="exact"/>
              <w:ind w:firstLine="482" w:firstLineChars="200"/>
              <w:rPr>
                <w:rFonts w:ascii="Times New Roman" w:hAnsi="Times New Roman" w:eastAsia="宋体" w:cs="Times New Roman"/>
                <w:b/>
                <w:bCs/>
                <w:sz w:val="24"/>
              </w:rPr>
            </w:pPr>
            <w:r>
              <w:rPr>
                <w:rFonts w:ascii="Times New Roman" w:hAnsi="Times New Roman" w:eastAsia="宋体" w:cs="Times New Roman"/>
                <w:b/>
                <w:bCs/>
                <w:sz w:val="24"/>
              </w:rPr>
              <w:t>三、相关规划相符性分析</w:t>
            </w:r>
          </w:p>
          <w:p>
            <w:pPr>
              <w:spacing w:line="520" w:lineRule="exact"/>
              <w:ind w:firstLine="480" w:firstLineChars="200"/>
              <w:rPr>
                <w:rFonts w:hint="eastAsia"/>
                <w:lang w:val="en-US" w:eastAsia="zh-CN"/>
              </w:rPr>
            </w:pPr>
            <w:r>
              <w:rPr>
                <w:rFonts w:ascii="Times New Roman" w:hAnsi="Times New Roman" w:eastAsia="宋体" w:cs="Times New Roman"/>
                <w:sz w:val="24"/>
              </w:rPr>
              <w:t>本项目位于平顶山市</w:t>
            </w:r>
            <w:r>
              <w:rPr>
                <w:rFonts w:hint="eastAsia" w:cs="Times New Roman"/>
                <w:sz w:val="24"/>
                <w:lang w:eastAsia="zh-CN"/>
              </w:rPr>
              <w:t>鲁山县董周乡平安村</w:t>
            </w:r>
            <w:r>
              <w:rPr>
                <w:rFonts w:hint="eastAsia"/>
                <w:b w:val="0"/>
                <w:bCs w:val="0"/>
                <w:sz w:val="24"/>
                <w:u w:val="none"/>
                <w:lang w:eastAsia="zh-CN"/>
              </w:rPr>
              <w:t>项目备案占地面积约为</w:t>
            </w:r>
            <w:r>
              <w:rPr>
                <w:rFonts w:hint="eastAsia"/>
                <w:b w:val="0"/>
                <w:bCs w:val="0"/>
                <w:sz w:val="24"/>
                <w:u w:val="none"/>
                <w:lang w:val="en-US" w:eastAsia="zh-CN"/>
              </w:rPr>
              <w:t>20亩，建筑面积约5000平方米，根据鲁山县国土资源局、鲁山县董周乡所出具的证明文件，项目占地面积约为</w:t>
            </w:r>
            <w:r>
              <w:rPr>
                <w:rFonts w:hint="eastAsia"/>
                <w:b w:val="0"/>
                <w:bCs w:val="0"/>
                <w:color w:val="auto"/>
                <w:sz w:val="24"/>
                <w:u w:val="none"/>
                <w:lang w:val="en-US" w:eastAsia="zh-CN"/>
              </w:rPr>
              <w:t>13300m</w:t>
            </w:r>
            <w:r>
              <w:rPr>
                <w:rFonts w:hint="eastAsia"/>
                <w:b w:val="0"/>
                <w:bCs w:val="0"/>
                <w:color w:val="auto"/>
                <w:sz w:val="24"/>
                <w:u w:val="none"/>
                <w:vertAlign w:val="superscript"/>
                <w:lang w:val="en-US" w:eastAsia="zh-CN"/>
              </w:rPr>
              <w:t>2</w:t>
            </w:r>
            <w:r>
              <w:rPr>
                <w:rFonts w:hint="eastAsia"/>
                <w:b w:val="0"/>
                <w:bCs w:val="0"/>
                <w:color w:val="auto"/>
                <w:sz w:val="24"/>
                <w:u w:val="none"/>
                <w:vertAlign w:val="baseline"/>
                <w:lang w:val="en-US" w:eastAsia="zh-CN"/>
              </w:rPr>
              <w:t>，用地性质符合鲁山县土地利用总体规划（证明见附件3、附件4）</w:t>
            </w:r>
            <w:r>
              <w:rPr>
                <w:rFonts w:hint="eastAsia"/>
                <w:b/>
                <w:bCs/>
                <w:color w:val="auto"/>
                <w:sz w:val="24"/>
                <w:highlight w:val="none"/>
                <w:u w:val="none"/>
                <w:vertAlign w:val="baseline"/>
                <w:lang w:val="en-US" w:eastAsia="zh-CN"/>
              </w:rPr>
              <w:t>。</w:t>
            </w:r>
          </w:p>
          <w:p>
            <w:pPr>
              <w:spacing w:line="520" w:lineRule="exact"/>
              <w:ind w:firstLine="482" w:firstLineChars="200"/>
              <w:rPr>
                <w:rFonts w:ascii="Times New Roman" w:hAnsi="Times New Roman" w:eastAsia="宋体" w:cs="Times New Roman"/>
                <w:b/>
                <w:bCs/>
                <w:sz w:val="24"/>
              </w:rPr>
            </w:pPr>
            <w:r>
              <w:rPr>
                <w:rFonts w:ascii="Times New Roman" w:hAnsi="Times New Roman" w:eastAsia="宋体" w:cs="Times New Roman"/>
                <w:b/>
                <w:bCs/>
                <w:sz w:val="24"/>
              </w:rPr>
              <w:t>四、建设项目概况</w:t>
            </w:r>
          </w:p>
          <w:p>
            <w:pPr>
              <w:spacing w:line="520" w:lineRule="exact"/>
              <w:ind w:firstLine="465"/>
              <w:rPr>
                <w:rFonts w:ascii="Times New Roman" w:hAnsi="Times New Roman" w:eastAsia="宋体" w:cs="Times New Roman"/>
                <w:b/>
                <w:bCs/>
                <w:sz w:val="24"/>
              </w:rPr>
            </w:pPr>
            <w:r>
              <w:rPr>
                <w:rFonts w:ascii="Times New Roman" w:hAnsi="Times New Roman" w:eastAsia="宋体" w:cs="Times New Roman"/>
                <w:b/>
                <w:bCs/>
                <w:sz w:val="24"/>
              </w:rPr>
              <w:t>4.1项目建设地点及周围环境状况</w:t>
            </w:r>
          </w:p>
          <w:p>
            <w:pPr>
              <w:spacing w:line="52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该项目拟建厂址</w:t>
            </w:r>
            <w:r>
              <w:rPr>
                <w:rFonts w:hint="eastAsia" w:cs="Times New Roman"/>
                <w:sz w:val="24"/>
                <w:lang w:eastAsia="zh-CN"/>
              </w:rPr>
              <w:t>位于</w:t>
            </w:r>
            <w:r>
              <w:rPr>
                <w:rFonts w:ascii="Times New Roman" w:hAnsi="Times New Roman" w:eastAsia="宋体" w:cs="Times New Roman"/>
                <w:sz w:val="24"/>
              </w:rPr>
              <w:t>平顶山市</w:t>
            </w:r>
            <w:r>
              <w:rPr>
                <w:rFonts w:hint="eastAsia" w:cs="Times New Roman"/>
                <w:sz w:val="24"/>
                <w:lang w:eastAsia="zh-CN"/>
              </w:rPr>
              <w:t>鲁山县董周乡平安村</w:t>
            </w:r>
            <w:r>
              <w:rPr>
                <w:rFonts w:ascii="Times New Roman" w:hAnsi="Times New Roman" w:eastAsia="宋体" w:cs="Times New Roman"/>
                <w:sz w:val="24"/>
              </w:rPr>
              <w:t>，厂址中心坐标：</w:t>
            </w:r>
            <w:r>
              <w:rPr>
                <w:rFonts w:ascii="Times New Roman" w:hAnsi="Times New Roman" w:eastAsia="宋体" w:cs="Times New Roman"/>
                <w:kern w:val="0"/>
                <w:sz w:val="24"/>
              </w:rPr>
              <w:t>东经</w:t>
            </w:r>
            <w:r>
              <w:rPr>
                <w:rFonts w:hint="eastAsia" w:ascii="Times New Roman" w:hAnsi="Times New Roman" w:eastAsia="宋体" w:cs="Times New Roman"/>
                <w:sz w:val="24"/>
              </w:rPr>
              <w:t>112.80409276</w:t>
            </w:r>
            <w:r>
              <w:rPr>
                <w:rFonts w:ascii="Times New Roman" w:hAnsi="Times New Roman" w:eastAsia="宋体" w:cs="Times New Roman"/>
                <w:sz w:val="24"/>
              </w:rPr>
              <w:t>°，</w:t>
            </w:r>
            <w:r>
              <w:rPr>
                <w:rFonts w:ascii="Times New Roman" w:hAnsi="Times New Roman" w:eastAsia="宋体" w:cs="Times New Roman"/>
                <w:kern w:val="0"/>
                <w:sz w:val="24"/>
              </w:rPr>
              <w:t>北纬</w:t>
            </w:r>
            <w:r>
              <w:rPr>
                <w:rFonts w:hint="eastAsia" w:ascii="Times New Roman" w:hAnsi="Times New Roman" w:eastAsia="宋体" w:cs="Times New Roman"/>
                <w:sz w:val="24"/>
              </w:rPr>
              <w:t>33.75743452</w:t>
            </w:r>
            <w:r>
              <w:rPr>
                <w:rFonts w:ascii="Times New Roman" w:hAnsi="Times New Roman" w:eastAsia="宋体" w:cs="Times New Roman"/>
                <w:kern w:val="0"/>
                <w:sz w:val="24"/>
              </w:rPr>
              <w:t>°</w:t>
            </w:r>
            <w:r>
              <w:rPr>
                <w:rFonts w:ascii="Times New Roman" w:hAnsi="Times New Roman" w:eastAsia="宋体" w:cs="Times New Roman"/>
                <w:sz w:val="24"/>
              </w:rPr>
              <w:t>。项目具体位置见附图</w:t>
            </w:r>
            <w:r>
              <w:rPr>
                <w:rFonts w:hint="eastAsia" w:cs="Times New Roman"/>
                <w:sz w:val="24"/>
                <w:lang w:eastAsia="zh-CN"/>
              </w:rPr>
              <w:t>一</w:t>
            </w:r>
            <w:r>
              <w:rPr>
                <w:rFonts w:ascii="Times New Roman" w:hAnsi="Times New Roman" w:eastAsia="宋体" w:cs="Times New Roman"/>
                <w:sz w:val="24"/>
              </w:rPr>
              <w:t>。</w:t>
            </w:r>
          </w:p>
          <w:p>
            <w:pPr>
              <w:adjustRightInd w:val="0"/>
              <w:snapToGrid w:val="0"/>
              <w:spacing w:line="520" w:lineRule="exact"/>
              <w:ind w:firstLine="482" w:firstLineChars="200"/>
              <w:rPr>
                <w:rFonts w:ascii="Times New Roman" w:hAnsi="Times New Roman" w:eastAsia="宋体" w:cs="Times New Roman"/>
                <w:b/>
                <w:bCs/>
                <w:sz w:val="24"/>
                <w:u w:val="single"/>
              </w:rPr>
            </w:pPr>
            <w:r>
              <w:rPr>
                <w:rFonts w:ascii="Times New Roman" w:hAnsi="Times New Roman" w:eastAsia="宋体" w:cs="Times New Roman"/>
                <w:b/>
                <w:bCs/>
                <w:sz w:val="24"/>
                <w:u w:val="single"/>
              </w:rPr>
              <w:t>根据实地踏勘情况，本项目</w:t>
            </w:r>
            <w:r>
              <w:rPr>
                <w:rFonts w:hint="eastAsia" w:cs="Times New Roman"/>
                <w:b/>
                <w:bCs/>
                <w:sz w:val="24"/>
                <w:u w:val="single"/>
                <w:lang w:eastAsia="zh-CN"/>
              </w:rPr>
              <w:t>四周为树林，项目西北侧有高压线经过，高压线与项目边界最近距离约为</w:t>
            </w:r>
            <w:r>
              <w:rPr>
                <w:rFonts w:hint="eastAsia" w:cs="Times New Roman"/>
                <w:b/>
                <w:bCs/>
                <w:sz w:val="24"/>
                <w:u w:val="single"/>
                <w:lang w:val="en-US" w:eastAsia="zh-CN"/>
              </w:rPr>
              <w:t>280米，根据《电力设施保护条例》：第十条（一）架空电力线路保护区：导线边线向外侧水平延伸并垂直于地面所形成的两平行面内的区域，在一般地区各级电压导线的边线延伸距离如下：1-10千伏 10米、35-110千伏 10米、154-330千伏 15米，项目不在架空电力线路保护区</w:t>
            </w:r>
            <w:r>
              <w:rPr>
                <w:rFonts w:ascii="Times New Roman" w:hAnsi="Times New Roman" w:eastAsia="宋体" w:cs="Times New Roman"/>
                <w:b/>
                <w:bCs/>
                <w:sz w:val="24"/>
                <w:u w:val="single"/>
              </w:rPr>
              <w:t>。</w:t>
            </w:r>
          </w:p>
          <w:p>
            <w:pPr>
              <w:adjustRightInd w:val="0"/>
              <w:snapToGrid w:val="0"/>
              <w:spacing w:line="520" w:lineRule="exact"/>
              <w:ind w:firstLine="482" w:firstLineChars="200"/>
              <w:rPr>
                <w:rFonts w:hint="eastAsia" w:cs="Times New Roman"/>
                <w:b/>
                <w:bCs/>
                <w:kern w:val="0"/>
                <w:sz w:val="24"/>
                <w:u w:val="single"/>
                <w:lang w:val="en-US" w:eastAsia="zh-CN"/>
              </w:rPr>
            </w:pPr>
            <w:r>
              <w:rPr>
                <w:rFonts w:hint="eastAsia" w:cs="Times New Roman"/>
                <w:b/>
                <w:bCs/>
                <w:color w:val="auto"/>
                <w:kern w:val="0"/>
                <w:sz w:val="24"/>
                <w:u w:val="single"/>
                <w:lang w:eastAsia="zh-CN"/>
              </w:rPr>
              <w:t>距离项目最近的敏感点为东北侧约</w:t>
            </w:r>
            <w:r>
              <w:rPr>
                <w:rFonts w:hint="eastAsia" w:cs="Times New Roman"/>
                <w:b/>
                <w:bCs/>
                <w:color w:val="auto"/>
                <w:kern w:val="0"/>
                <w:sz w:val="24"/>
                <w:u w:val="single"/>
                <w:lang w:val="en-US" w:eastAsia="zh-CN"/>
              </w:rPr>
              <w:t>100m处的</w:t>
            </w:r>
            <w:r>
              <w:rPr>
                <w:rFonts w:hint="eastAsia" w:cs="Times New Roman"/>
                <w:b/>
                <w:bCs/>
                <w:color w:val="auto"/>
                <w:kern w:val="0"/>
                <w:sz w:val="24"/>
                <w:u w:val="single"/>
                <w:lang w:eastAsia="zh-CN"/>
              </w:rPr>
              <w:t>李家岭散户，</w:t>
            </w:r>
            <w:r>
              <w:rPr>
                <w:rFonts w:ascii="Times New Roman" w:hAnsi="Times New Roman" w:eastAsia="宋体" w:cs="Times New Roman"/>
                <w:b/>
                <w:bCs/>
                <w:kern w:val="0"/>
                <w:sz w:val="24"/>
                <w:u w:val="single"/>
              </w:rPr>
              <w:t>周围的</w:t>
            </w:r>
            <w:r>
              <w:rPr>
                <w:rFonts w:hint="eastAsia" w:cs="Times New Roman"/>
                <w:b/>
                <w:bCs/>
                <w:kern w:val="0"/>
                <w:sz w:val="24"/>
                <w:u w:val="single"/>
                <w:lang w:eastAsia="zh-CN"/>
              </w:rPr>
              <w:t>村庄</w:t>
            </w:r>
            <w:r>
              <w:rPr>
                <w:rFonts w:ascii="Times New Roman" w:hAnsi="Times New Roman" w:eastAsia="宋体" w:cs="Times New Roman"/>
                <w:b/>
                <w:bCs/>
                <w:kern w:val="0"/>
                <w:sz w:val="24"/>
                <w:u w:val="single"/>
              </w:rPr>
              <w:t>敏感点</w:t>
            </w:r>
            <w:r>
              <w:rPr>
                <w:rFonts w:hint="eastAsia" w:cs="Times New Roman"/>
                <w:b/>
                <w:bCs/>
                <w:kern w:val="0"/>
                <w:sz w:val="24"/>
                <w:u w:val="single"/>
                <w:lang w:eastAsia="zh-CN"/>
              </w:rPr>
              <w:t>主要</w:t>
            </w:r>
            <w:r>
              <w:rPr>
                <w:rFonts w:ascii="Times New Roman" w:hAnsi="Times New Roman" w:eastAsia="宋体" w:cs="Times New Roman"/>
                <w:b/>
                <w:bCs/>
                <w:kern w:val="0"/>
                <w:sz w:val="24"/>
                <w:u w:val="single"/>
              </w:rPr>
              <w:t>为</w:t>
            </w:r>
            <w:r>
              <w:rPr>
                <w:rFonts w:hint="eastAsia" w:cs="Times New Roman"/>
                <w:b/>
                <w:bCs/>
                <w:kern w:val="0"/>
                <w:sz w:val="24"/>
                <w:u w:val="single"/>
                <w:lang w:eastAsia="zh-CN"/>
              </w:rPr>
              <w:t>东</w:t>
            </w:r>
            <w:r>
              <w:rPr>
                <w:rFonts w:ascii="Times New Roman" w:hAnsi="Times New Roman" w:eastAsia="宋体" w:cs="Times New Roman"/>
                <w:b/>
                <w:bCs/>
                <w:kern w:val="0"/>
                <w:sz w:val="24"/>
                <w:u w:val="single"/>
              </w:rPr>
              <w:t>北侧</w:t>
            </w:r>
            <w:r>
              <w:rPr>
                <w:rFonts w:hint="eastAsia" w:cs="Times New Roman"/>
                <w:b/>
                <w:bCs/>
                <w:kern w:val="0"/>
                <w:sz w:val="24"/>
                <w:u w:val="single"/>
                <w:lang w:val="en-US" w:eastAsia="zh-CN"/>
              </w:rPr>
              <w:t>470</w:t>
            </w:r>
            <w:r>
              <w:rPr>
                <w:rFonts w:ascii="Times New Roman" w:hAnsi="Times New Roman" w:eastAsia="宋体" w:cs="Times New Roman"/>
                <w:b/>
                <w:bCs/>
                <w:kern w:val="0"/>
                <w:sz w:val="24"/>
                <w:u w:val="single"/>
              </w:rPr>
              <w:t>m处的</w:t>
            </w:r>
            <w:r>
              <w:rPr>
                <w:rFonts w:hint="eastAsia" w:cs="Times New Roman"/>
                <w:b/>
                <w:bCs/>
                <w:kern w:val="0"/>
                <w:sz w:val="24"/>
                <w:u w:val="single"/>
                <w:lang w:eastAsia="zh-CN"/>
              </w:rPr>
              <w:t>平安</w:t>
            </w:r>
            <w:r>
              <w:rPr>
                <w:rFonts w:ascii="Times New Roman" w:hAnsi="Times New Roman" w:eastAsia="宋体" w:cs="Times New Roman"/>
                <w:b/>
                <w:bCs/>
                <w:kern w:val="0"/>
                <w:sz w:val="24"/>
                <w:u w:val="single"/>
              </w:rPr>
              <w:t>村</w:t>
            </w:r>
            <w:r>
              <w:rPr>
                <w:rFonts w:hint="eastAsia" w:cs="Times New Roman"/>
                <w:b/>
                <w:bCs/>
                <w:kern w:val="0"/>
                <w:sz w:val="24"/>
                <w:u w:val="single"/>
                <w:lang w:eastAsia="zh-CN"/>
              </w:rPr>
              <w:t>和</w:t>
            </w:r>
            <w:r>
              <w:rPr>
                <w:rFonts w:hint="eastAsia" w:cs="Times New Roman"/>
                <w:b/>
                <w:bCs/>
                <w:kern w:val="0"/>
                <w:sz w:val="24"/>
                <w:u w:val="single"/>
                <w:lang w:val="en-US" w:eastAsia="zh-CN"/>
              </w:rPr>
              <w:t>1.235km的田庄</w:t>
            </w:r>
            <w:r>
              <w:rPr>
                <w:rFonts w:hint="eastAsia" w:cs="Times New Roman"/>
                <w:b/>
                <w:bCs/>
                <w:kern w:val="0"/>
                <w:sz w:val="24"/>
                <w:u w:val="single"/>
                <w:lang w:eastAsia="zh-CN"/>
              </w:rPr>
              <w:t>；项目西南侧</w:t>
            </w:r>
            <w:r>
              <w:rPr>
                <w:rFonts w:hint="eastAsia" w:cs="Times New Roman"/>
                <w:b/>
                <w:bCs/>
                <w:kern w:val="0"/>
                <w:sz w:val="24"/>
                <w:u w:val="single"/>
                <w:lang w:val="en-US" w:eastAsia="zh-CN"/>
              </w:rPr>
              <w:t>455m</w:t>
            </w:r>
            <w:r>
              <w:rPr>
                <w:rFonts w:hint="eastAsia" w:cs="Times New Roman"/>
                <w:b/>
                <w:bCs/>
                <w:kern w:val="0"/>
                <w:sz w:val="24"/>
                <w:u w:val="single"/>
                <w:lang w:eastAsia="zh-CN"/>
              </w:rPr>
              <w:t>的范家岭；项目西北侧</w:t>
            </w:r>
            <w:r>
              <w:rPr>
                <w:rFonts w:hint="eastAsia" w:cs="Times New Roman"/>
                <w:b/>
                <w:bCs/>
                <w:kern w:val="0"/>
                <w:sz w:val="24"/>
                <w:u w:val="single"/>
                <w:lang w:val="en-US" w:eastAsia="zh-CN"/>
              </w:rPr>
              <w:t>830m的金沟和1.2km的金沟村；</w:t>
            </w:r>
            <w:r>
              <w:rPr>
                <w:rFonts w:hint="eastAsia" w:cs="Times New Roman"/>
                <w:b/>
                <w:bCs/>
                <w:kern w:val="0"/>
                <w:sz w:val="24"/>
                <w:u w:val="single"/>
                <w:lang w:eastAsia="zh-CN"/>
              </w:rPr>
              <w:t>项目东南侧</w:t>
            </w:r>
            <w:r>
              <w:rPr>
                <w:rFonts w:hint="eastAsia" w:cs="Times New Roman"/>
                <w:b/>
                <w:bCs/>
                <w:kern w:val="0"/>
                <w:sz w:val="24"/>
                <w:u w:val="single"/>
                <w:lang w:val="en-US" w:eastAsia="zh-CN"/>
              </w:rPr>
              <w:t>940m的西盆窑村、东南侧800m的上白沟、东南侧1km的后柿园和1.1km的前柿园；项目东侧1.15km的董周乡。</w:t>
            </w:r>
            <w:r>
              <w:rPr>
                <w:rFonts w:ascii="Times New Roman" w:hAnsi="Times New Roman" w:eastAsia="宋体" w:cs="Times New Roman"/>
                <w:b/>
                <w:bCs/>
                <w:kern w:val="0"/>
                <w:sz w:val="24"/>
                <w:u w:val="single"/>
              </w:rPr>
              <w:t>项目附近的地表水体主要为</w:t>
            </w:r>
            <w:r>
              <w:rPr>
                <w:rFonts w:hint="eastAsia" w:cs="Times New Roman"/>
                <w:b/>
                <w:bCs/>
                <w:kern w:val="0"/>
                <w:sz w:val="24"/>
                <w:u w:val="single"/>
                <w:lang w:eastAsia="zh-CN"/>
              </w:rPr>
              <w:t>项目东侧约</w:t>
            </w:r>
            <w:r>
              <w:rPr>
                <w:rFonts w:hint="eastAsia" w:cs="Times New Roman"/>
                <w:b/>
                <w:bCs/>
                <w:kern w:val="0"/>
                <w:sz w:val="24"/>
                <w:u w:val="single"/>
                <w:lang w:val="en-US" w:eastAsia="zh-CN"/>
              </w:rPr>
              <w:t>1.6km</w:t>
            </w:r>
            <w:r>
              <w:rPr>
                <w:rFonts w:hint="eastAsia" w:cs="Times New Roman"/>
                <w:b/>
                <w:bCs/>
                <w:kern w:val="0"/>
                <w:sz w:val="24"/>
                <w:u w:val="single"/>
                <w:lang w:eastAsia="zh-CN"/>
              </w:rPr>
              <w:t>的七里河和项目南侧约</w:t>
            </w:r>
            <w:r>
              <w:rPr>
                <w:rFonts w:hint="eastAsia" w:cs="Times New Roman"/>
                <w:b/>
                <w:bCs/>
                <w:kern w:val="0"/>
                <w:sz w:val="24"/>
                <w:u w:val="single"/>
                <w:lang w:val="en-US" w:eastAsia="zh-CN"/>
              </w:rPr>
              <w:t>3.5km的沙河</w:t>
            </w:r>
            <w:r>
              <w:rPr>
                <w:rFonts w:ascii="Times New Roman" w:hAnsi="Times New Roman" w:eastAsia="宋体" w:cs="Times New Roman"/>
                <w:b/>
                <w:bCs/>
                <w:kern w:val="0"/>
                <w:sz w:val="24"/>
                <w:u w:val="single"/>
              </w:rPr>
              <w:t>。</w:t>
            </w:r>
            <w:r>
              <w:rPr>
                <w:rFonts w:ascii="Times New Roman" w:hAnsi="Times New Roman" w:eastAsia="宋体" w:cs="Times New Roman"/>
                <w:kern w:val="0"/>
                <w:sz w:val="24"/>
              </w:rPr>
              <w:t>项目周围环境</w:t>
            </w:r>
            <w:r>
              <w:rPr>
                <w:rFonts w:hint="eastAsia" w:cs="Times New Roman"/>
                <w:kern w:val="0"/>
                <w:sz w:val="24"/>
                <w:lang w:eastAsia="zh-CN"/>
              </w:rPr>
              <w:t>卫星</w:t>
            </w:r>
            <w:r>
              <w:rPr>
                <w:rFonts w:ascii="Times New Roman" w:hAnsi="Times New Roman" w:eastAsia="宋体" w:cs="Times New Roman"/>
                <w:kern w:val="0"/>
                <w:sz w:val="24"/>
              </w:rPr>
              <w:t>示意图见附图</w:t>
            </w:r>
            <w:r>
              <w:rPr>
                <w:rFonts w:hint="eastAsia" w:cs="Times New Roman"/>
                <w:kern w:val="0"/>
                <w:sz w:val="24"/>
                <w:lang w:eastAsia="zh-CN"/>
              </w:rPr>
              <w:t>二</w:t>
            </w:r>
            <w:r>
              <w:rPr>
                <w:rFonts w:ascii="Times New Roman" w:hAnsi="Times New Roman" w:eastAsia="宋体" w:cs="Times New Roman"/>
                <w:kern w:val="0"/>
                <w:sz w:val="24"/>
              </w:rPr>
              <w:t>。</w:t>
            </w:r>
            <w:r>
              <w:rPr>
                <w:b/>
                <w:bCs/>
                <w:sz w:val="21"/>
                <w:u w:val="single"/>
              </w:rPr>
              <mc:AlternateContent>
                <mc:Choice Requires="wps">
                  <w:drawing>
                    <wp:anchor distT="0" distB="0" distL="114300" distR="114300" simplePos="0" relativeHeight="238866432" behindDoc="0" locked="0" layoutInCell="1" allowOverlap="1">
                      <wp:simplePos x="0" y="0"/>
                      <wp:positionH relativeFrom="column">
                        <wp:posOffset>-4919980</wp:posOffset>
                      </wp:positionH>
                      <wp:positionV relativeFrom="paragraph">
                        <wp:posOffset>144145</wp:posOffset>
                      </wp:positionV>
                      <wp:extent cx="355600" cy="809625"/>
                      <wp:effectExtent l="4445" t="4445" r="20955" b="5080"/>
                      <wp:wrapNone/>
                      <wp:docPr id="302" name="文本框 302"/>
                      <wp:cNvGraphicFramePr/>
                      <a:graphic xmlns:a="http://schemas.openxmlformats.org/drawingml/2006/main">
                        <a:graphicData uri="http://schemas.microsoft.com/office/word/2010/wordprocessingShape">
                          <wps:wsp>
                            <wps:cNvSpPr txBox="1"/>
                            <wps:spPr>
                              <a:xfrm>
                                <a:off x="1554480" y="2657475"/>
                                <a:ext cx="355600" cy="8096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昭平台水库</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7.4pt;margin-top:11.35pt;height:63.75pt;width:28pt;z-index:238866432;mso-width-relative:page;mso-height-relative:page;" fillcolor="#FFFFFF [3201]" filled="t" stroked="t" coordsize="21600,21600" o:gfxdata="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LuRIoHYAAAADAEAAA8AAAAAAAAAAQAgAAAAIgAAAGRycy9kb3ducmV2Lnht&#10;bFBLAQIUABQAAAAIAIdO4kDwq7onawIAAMgEAAAOAAAAAAAAAAEAIAAAACcBAABkcnMvZTJvRG9j&#10;LnhtbFBLBQYAAAAABgAGAFkBAAAEBgAAAAA=&#10;">
                      <v:fill on="t" focussize="0,0"/>
                      <v:stroke weight="0.5pt" color="#000000 [3204]" joinstyle="round"/>
                      <v:imagedata o:title=""/>
                      <o:lock v:ext="edit" aspectratio="f"/>
                      <v:textbox style="layout-flow:vertical-ideographic;">
                        <w:txbxContent>
                          <w:p>
                            <w:pPr>
                              <w:rPr>
                                <w:rFonts w:hint="eastAsia" w:eastAsia="宋体"/>
                                <w:lang w:eastAsia="zh-CN"/>
                              </w:rPr>
                            </w:pPr>
                            <w:r>
                              <w:rPr>
                                <w:rFonts w:hint="eastAsia"/>
                                <w:lang w:eastAsia="zh-CN"/>
                              </w:rPr>
                              <w:t>昭平台水库</w:t>
                            </w:r>
                          </w:p>
                        </w:txbxContent>
                      </v:textbox>
                    </v:shape>
                  </w:pict>
                </mc:Fallback>
              </mc:AlternateContent>
            </w:r>
            <w:r>
              <w:rPr>
                <w:rFonts w:hint="eastAsia" w:cs="Times New Roman"/>
                <w:b/>
                <w:bCs/>
                <w:kern w:val="0"/>
                <w:sz w:val="24"/>
                <w:u w:val="single"/>
                <w:lang w:eastAsia="zh-CN"/>
              </w:rPr>
              <w:t>项目周围环境示意图见图</w:t>
            </w:r>
            <w:r>
              <w:rPr>
                <w:rFonts w:hint="eastAsia" w:cs="Times New Roman"/>
                <w:b/>
                <w:bCs/>
                <w:kern w:val="0"/>
                <w:sz w:val="24"/>
                <w:u w:val="single"/>
                <w:lang w:val="en-US" w:eastAsia="zh-CN"/>
              </w:rPr>
              <w:t>1。</w:t>
            </w:r>
          </w:p>
          <w:p>
            <w:pPr>
              <w:pStyle w:val="2"/>
              <w:rPr>
                <w:rFonts w:hint="eastAsia"/>
                <w:lang w:val="en-US" w:eastAsia="zh-CN"/>
              </w:rPr>
            </w:pPr>
          </w:p>
          <w:p>
            <w:pPr>
              <w:pStyle w:val="2"/>
              <w:rPr>
                <w:rFonts w:hint="eastAsia" w:cs="Times New Roman"/>
                <w:b/>
                <w:bCs/>
                <w:kern w:val="0"/>
                <w:sz w:val="24"/>
                <w:u w:val="single"/>
                <w:lang w:val="en-US" w:eastAsia="zh-CN"/>
              </w:rPr>
            </w:pPr>
          </w:p>
          <w:p>
            <w:pPr>
              <w:pStyle w:val="2"/>
              <w:rPr>
                <w:rFonts w:hint="eastAsia" w:cs="Times New Roman"/>
                <w:b/>
                <w:bCs/>
                <w:kern w:val="0"/>
                <w:sz w:val="24"/>
                <w:u w:val="single"/>
                <w:lang w:val="en-US" w:eastAsia="zh-CN"/>
              </w:rPr>
            </w:pPr>
          </w:p>
          <w:p>
            <w:pPr>
              <w:pStyle w:val="2"/>
              <w:rPr>
                <w:rFonts w:hint="eastAsia" w:cs="Times New Roman"/>
                <w:b/>
                <w:bCs/>
                <w:kern w:val="0"/>
                <w:sz w:val="24"/>
                <w:u w:val="single"/>
                <w:lang w:val="en-US" w:eastAsia="zh-CN"/>
              </w:rPr>
            </w:pPr>
          </w:p>
          <w:p>
            <w:pPr>
              <w:pStyle w:val="2"/>
              <w:rPr>
                <w:rFonts w:hint="eastAsia" w:cs="Times New Roman"/>
                <w:b/>
                <w:bCs/>
                <w:kern w:val="0"/>
                <w:sz w:val="24"/>
                <w:u w:val="single"/>
                <w:lang w:val="en-US" w:eastAsia="zh-CN"/>
              </w:rPr>
            </w:pPr>
          </w:p>
          <w:p>
            <w:pPr>
              <w:pStyle w:val="2"/>
              <w:ind w:left="0" w:leftChars="0" w:firstLine="0" w:firstLineChars="0"/>
              <w:rPr>
                <w:rFonts w:hint="eastAsia" w:cs="Times New Roman"/>
                <w:b/>
                <w:bCs/>
                <w:kern w:val="0"/>
                <w:sz w:val="24"/>
                <w:u w:val="single"/>
                <w:lang w:val="en-US" w:eastAsia="zh-CN"/>
              </w:rPr>
            </w:pPr>
          </w:p>
          <w:p>
            <w:pPr>
              <w:pStyle w:val="2"/>
              <w:rPr>
                <w:rFonts w:hint="eastAsia" w:cs="Times New Roman"/>
                <w:b/>
                <w:bCs/>
                <w:kern w:val="0"/>
                <w:sz w:val="24"/>
                <w:u w:val="single"/>
                <w:lang w:val="en-US" w:eastAsia="zh-CN"/>
              </w:rPr>
            </w:pPr>
            <w:r>
              <w:rPr>
                <w:sz w:val="24"/>
              </w:rPr>
              <mc:AlternateContent>
                <mc:Choice Requires="wps">
                  <w:drawing>
                    <wp:anchor distT="0" distB="0" distL="114300" distR="114300" simplePos="0" relativeHeight="1322219520" behindDoc="0" locked="0" layoutInCell="1" allowOverlap="1">
                      <wp:simplePos x="0" y="0"/>
                      <wp:positionH relativeFrom="column">
                        <wp:posOffset>85090</wp:posOffset>
                      </wp:positionH>
                      <wp:positionV relativeFrom="paragraph">
                        <wp:posOffset>114935</wp:posOffset>
                      </wp:positionV>
                      <wp:extent cx="5292090" cy="3810000"/>
                      <wp:effectExtent l="6350" t="6350" r="16510" b="12700"/>
                      <wp:wrapNone/>
                      <wp:docPr id="304" name="矩形 304"/>
                      <wp:cNvGraphicFramePr/>
                      <a:graphic xmlns:a="http://schemas.openxmlformats.org/drawingml/2006/main">
                        <a:graphicData uri="http://schemas.microsoft.com/office/word/2010/wordprocessingShape">
                          <wps:wsp>
                            <wps:cNvSpPr/>
                            <wps:spPr>
                              <a:xfrm>
                                <a:off x="1093470" y="1204595"/>
                                <a:ext cx="5292090" cy="38100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7pt;margin-top:9.05pt;height:300pt;width:416.7pt;z-index:1322219520;v-text-anchor:middle;mso-width-relative:page;mso-height-relative:page;" filled="f" stroked="t" coordsize="21600,21600" o:gfxdata="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">
                      <v:fill on="f" focussize="0,0"/>
                      <v:stroke weight="1pt" color="#000000 [3213]" miterlimit="8" joinstyle="miter"/>
                      <v:imagedata o:title=""/>
                      <o:lock v:ext="edit" aspectratio="f"/>
                    </v:rect>
                  </w:pict>
                </mc:Fallback>
              </mc:AlternateContent>
            </w:r>
            <w:r>
              <w:rPr>
                <w:sz w:val="24"/>
              </w:rPr>
              <mc:AlternateContent>
                <mc:Choice Requires="wps">
                  <w:drawing>
                    <wp:anchor distT="0" distB="0" distL="114300" distR="114300" simplePos="0" relativeHeight="1322205184" behindDoc="0" locked="0" layoutInCell="1" allowOverlap="1">
                      <wp:simplePos x="0" y="0"/>
                      <wp:positionH relativeFrom="column">
                        <wp:posOffset>3355975</wp:posOffset>
                      </wp:positionH>
                      <wp:positionV relativeFrom="paragraph">
                        <wp:posOffset>304165</wp:posOffset>
                      </wp:positionV>
                      <wp:extent cx="592455" cy="306070"/>
                      <wp:effectExtent l="4445" t="4445" r="12700" b="13335"/>
                      <wp:wrapNone/>
                      <wp:docPr id="92" name="文本框 92"/>
                      <wp:cNvGraphicFramePr/>
                      <a:graphic xmlns:a="http://schemas.openxmlformats.org/drawingml/2006/main">
                        <a:graphicData uri="http://schemas.microsoft.com/office/word/2010/wordprocessingShape">
                          <wps:wsp>
                            <wps:cNvSpPr txBox="1"/>
                            <wps:spPr>
                              <a:xfrm>
                                <a:off x="4490720" y="2433320"/>
                                <a:ext cx="592455" cy="30607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平安村</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4.25pt;margin-top:23.95pt;height:24.1pt;width:46.65pt;z-index:1322205184;mso-width-relative:page;mso-height-relative:page;" fillcolor="#FFFFFF [3201]" filled="t" stroked="t" coordsize="21600,21600" o:gfxdata="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ATstFA1wAAAAkBAAAPAAAAAAAAAAEAIAAAACIAAABkcnMvZG93bnJldi54bWxQSwEC&#10;FAAUAAAACACHTuJA/o2l6GcCAADEBAAADgAAAAAAAAABACAAAAAmAQAAZHJzL2Uyb0RvYy54bWxQ&#10;SwUGAAAAAAYABgBZAQAA/wU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平安村</w:t>
                            </w:r>
                          </w:p>
                        </w:txbxContent>
                      </v:textbox>
                    </v:shape>
                  </w:pict>
                </mc:Fallback>
              </mc:AlternateContent>
            </w:r>
            <w:r>
              <w:rPr>
                <w:sz w:val="24"/>
              </w:rPr>
              <mc:AlternateContent>
                <mc:Choice Requires="wps">
                  <w:drawing>
                    <wp:anchor distT="0" distB="0" distL="114300" distR="114300" simplePos="0" relativeHeight="1322209280" behindDoc="0" locked="0" layoutInCell="1" allowOverlap="1">
                      <wp:simplePos x="0" y="0"/>
                      <wp:positionH relativeFrom="column">
                        <wp:posOffset>275590</wp:posOffset>
                      </wp:positionH>
                      <wp:positionV relativeFrom="paragraph">
                        <wp:posOffset>441325</wp:posOffset>
                      </wp:positionV>
                      <wp:extent cx="678180" cy="339090"/>
                      <wp:effectExtent l="4445" t="4445" r="22225" b="18415"/>
                      <wp:wrapNone/>
                      <wp:docPr id="142" name="文本框 142"/>
                      <wp:cNvGraphicFramePr/>
                      <a:graphic xmlns:a="http://schemas.openxmlformats.org/drawingml/2006/main">
                        <a:graphicData uri="http://schemas.microsoft.com/office/word/2010/wordprocessingShape">
                          <wps:wsp>
                            <wps:cNvSpPr txBox="1"/>
                            <wps:spPr>
                              <a:xfrm>
                                <a:off x="1283970" y="2444115"/>
                                <a:ext cx="678180" cy="33909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金沟村</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7pt;margin-top:34.75pt;height:26.7pt;width:53.4pt;z-index:1322209280;mso-width-relative:page;mso-height-relative:page;" fillcolor="#FFFFFF [3201]" filled="t" stroked="t" coordsize="21600,21600" o:gfxdata="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H2+X5bWAAAACQEAAA8AAAAAAAAAAQAgAAAAIgAAAGRycy9kb3ducmV2LnhtbFBLAQIU&#10;ABQAAAAIAIdO4kBTsF8lZwIAAMYEAAAOAAAAAAAAAAEAIAAAACUBAABkcnMvZTJvRG9jLnhtbFBL&#10;BQYAAAAABgAGAFkBAAD+BQ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金沟村</w:t>
                            </w:r>
                          </w:p>
                        </w:txbxContent>
                      </v:textbox>
                    </v:shape>
                  </w:pict>
                </mc:Fallback>
              </mc:AlternateContent>
            </w:r>
            <w:r>
              <w:rPr>
                <w:sz w:val="24"/>
              </w:rPr>
              <mc:AlternateContent>
                <mc:Choice Requires="wps">
                  <w:drawing>
                    <wp:anchor distT="0" distB="0" distL="114300" distR="114300" simplePos="0" relativeHeight="1322208256" behindDoc="0" locked="0" layoutInCell="1" allowOverlap="1">
                      <wp:simplePos x="0" y="0"/>
                      <wp:positionH relativeFrom="column">
                        <wp:posOffset>2540635</wp:posOffset>
                      </wp:positionH>
                      <wp:positionV relativeFrom="paragraph">
                        <wp:posOffset>367665</wp:posOffset>
                      </wp:positionV>
                      <wp:extent cx="666750" cy="254000"/>
                      <wp:effectExtent l="0" t="0" r="0" b="12700"/>
                      <wp:wrapNone/>
                      <wp:docPr id="114" name="文本框 114"/>
                      <wp:cNvGraphicFramePr/>
                      <a:graphic xmlns:a="http://schemas.openxmlformats.org/drawingml/2006/main">
                        <a:graphicData uri="http://schemas.microsoft.com/office/word/2010/wordprocessingShape">
                          <wps:wsp>
                            <wps:cNvSpPr txBox="1"/>
                            <wps:spPr>
                              <a:xfrm>
                                <a:off x="3549015" y="2401570"/>
                                <a:ext cx="666750" cy="254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李家岭</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0.05pt;margin-top:28.95pt;height:20pt;width:52.5pt;z-index:1322208256;mso-width-relative:page;mso-height-relative:page;" fillcolor="#FFFFFF [3201]" filled="t" stroked="f" coordsize="21600,21600" o:gfxdata="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HPfnm/TAAAA&#10;CQEAAA8AAAAAAAAAAQAgAAAAIgAAAGRycy9kb3ducmV2LnhtbFBLAQIUABQAAAAIAIdO4kAoGMB2&#10;WwIAAJ4EAAAOAAAAAAAAAAEAIAAAACIBAABkcnMvZTJvRG9jLnhtbFBLBQYAAAAABgAGAFkBAADv&#10;BQAAAAA=&#10;">
                      <v:fill on="t" focussize="0,0"/>
                      <v:stroke on="f" weight="0.5pt"/>
                      <v:imagedata o:title=""/>
                      <o:lock v:ext="edit" aspectratio="f"/>
                      <v:textbox>
                        <w:txbxContent>
                          <w:p>
                            <w:pPr>
                              <w:rPr>
                                <w:rFonts w:hint="eastAsia" w:eastAsia="宋体"/>
                                <w:lang w:eastAsia="zh-CN"/>
                              </w:rPr>
                            </w:pPr>
                            <w:r>
                              <w:rPr>
                                <w:rFonts w:hint="eastAsia"/>
                                <w:lang w:eastAsia="zh-CN"/>
                              </w:rPr>
                              <w:t>李家岭</w:t>
                            </w:r>
                          </w:p>
                        </w:txbxContent>
                      </v:textbox>
                    </v:shape>
                  </w:pict>
                </mc:Fallback>
              </mc:AlternateContent>
            </w:r>
          </w:p>
          <w:p>
            <w:pPr>
              <w:pStyle w:val="2"/>
              <w:rPr>
                <w:rFonts w:hint="eastAsia" w:cs="Times New Roman"/>
                <w:b/>
                <w:bCs/>
                <w:kern w:val="0"/>
                <w:sz w:val="24"/>
                <w:u w:val="single"/>
                <w:lang w:val="en-US" w:eastAsia="zh-CN"/>
              </w:rPr>
            </w:pPr>
            <w:r>
              <w:rPr>
                <w:sz w:val="24"/>
              </w:rPr>
              <mc:AlternateContent>
                <mc:Choice Requires="wps">
                  <w:drawing>
                    <wp:anchor distT="0" distB="0" distL="114300" distR="114300" simplePos="0" relativeHeight="1322240000" behindDoc="1" locked="0" layoutInCell="1" allowOverlap="1">
                      <wp:simplePos x="0" y="0"/>
                      <wp:positionH relativeFrom="column">
                        <wp:posOffset>1450975</wp:posOffset>
                      </wp:positionH>
                      <wp:positionV relativeFrom="paragraph">
                        <wp:posOffset>374015</wp:posOffset>
                      </wp:positionV>
                      <wp:extent cx="497205" cy="250190"/>
                      <wp:effectExtent l="0" t="0" r="17145" b="16510"/>
                      <wp:wrapThrough wrapText="bothSides">
                        <wp:wrapPolygon>
                          <wp:start x="0" y="0"/>
                          <wp:lineTo x="0" y="19736"/>
                          <wp:lineTo x="20690" y="19736"/>
                          <wp:lineTo x="20690" y="0"/>
                          <wp:lineTo x="0" y="0"/>
                        </wp:wrapPolygon>
                      </wp:wrapThrough>
                      <wp:docPr id="324" name="文本框 324"/>
                      <wp:cNvGraphicFramePr/>
                      <a:graphic xmlns:a="http://schemas.openxmlformats.org/drawingml/2006/main">
                        <a:graphicData uri="http://schemas.microsoft.com/office/word/2010/wordprocessingShape">
                          <wps:wsp>
                            <wps:cNvSpPr txBox="1"/>
                            <wps:spPr>
                              <a:xfrm>
                                <a:off x="2512060" y="1999615"/>
                                <a:ext cx="497205" cy="2501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830m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14.25pt;margin-top:29.45pt;height:19.7pt;width:39.15pt;mso-wrap-distance-left:9pt;mso-wrap-distance-right:9pt;z-index:818923520;mso-width-relative:page;mso-height-relative:page;" fillcolor="#FFFFFF [3201]" filled="t" stroked="f" coordsize="21600,21600" wrapcoords="0 0 0 19736 20690 19736 20690 0 0 0" o:gfxdata="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BN&#10;SqBG1gAAAAkBAAAPAAAAAAAAAAEAIAAAACIAAABkcnMvZG93bnJldi54bWxQSwECFAAUAAAACACH&#10;TuJA1Qu5AV8CAACeBAAADgAAAAAAAAABACAAAAAlAQAAZHJzL2Uyb0RvYy54bWxQSwUGAAAAAAYA&#10;BgBZAQAA9gUAAAAA&#10;">
                      <v:fill on="t" focussize="0,0"/>
                      <v:stroke on="f" weight="0.5pt"/>
                      <v:imagedata o:title=""/>
                      <o:lock v:ext="edit" aspectratio="f"/>
                      <v:textbox>
                        <w:txbxContent>
                          <w:p>
                            <w:pPr>
                              <w:rPr>
                                <w:rFonts w:hint="default" w:eastAsia="宋体"/>
                                <w:lang w:val="en-US" w:eastAsia="zh-CN"/>
                              </w:rPr>
                            </w:pPr>
                            <w:r>
                              <w:rPr>
                                <w:rFonts w:hint="eastAsia"/>
                                <w:lang w:val="en-US" w:eastAsia="zh-CN"/>
                              </w:rPr>
                              <w:t>830m</w:t>
                            </w:r>
                          </w:p>
                        </w:txbxContent>
                      </v:textbox>
                      <w10:wrap type="through"/>
                    </v:shape>
                  </w:pict>
                </mc:Fallback>
              </mc:AlternateContent>
            </w:r>
            <w:r>
              <w:rPr>
                <w:sz w:val="24"/>
              </w:rPr>
              <mc:AlternateContent>
                <mc:Choice Requires="wps">
                  <w:drawing>
                    <wp:anchor distT="0" distB="0" distL="114300" distR="114300" simplePos="0" relativeHeight="1322238976" behindDoc="1" locked="0" layoutInCell="1" allowOverlap="1">
                      <wp:simplePos x="0" y="0"/>
                      <wp:positionH relativeFrom="column">
                        <wp:posOffset>1344930</wp:posOffset>
                      </wp:positionH>
                      <wp:positionV relativeFrom="paragraph">
                        <wp:posOffset>56515</wp:posOffset>
                      </wp:positionV>
                      <wp:extent cx="645795" cy="230505"/>
                      <wp:effectExtent l="0" t="0" r="1905" b="17145"/>
                      <wp:wrapThrough wrapText="bothSides">
                        <wp:wrapPolygon>
                          <wp:start x="0" y="0"/>
                          <wp:lineTo x="0" y="19636"/>
                          <wp:lineTo x="21027" y="19636"/>
                          <wp:lineTo x="21027" y="0"/>
                          <wp:lineTo x="0" y="0"/>
                        </wp:wrapPolygon>
                      </wp:wrapThrough>
                      <wp:docPr id="323" name="文本框 323"/>
                      <wp:cNvGraphicFramePr/>
                      <a:graphic xmlns:a="http://schemas.openxmlformats.org/drawingml/2006/main">
                        <a:graphicData uri="http://schemas.microsoft.com/office/word/2010/wordprocessingShape">
                          <wps:wsp>
                            <wps:cNvSpPr txBox="1"/>
                            <wps:spPr>
                              <a:xfrm>
                                <a:off x="2268220" y="1639570"/>
                                <a:ext cx="645795" cy="2305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1200m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9pt;margin-top:4.45pt;height:18.15pt;width:50.85pt;mso-wrap-distance-left:9pt;mso-wrap-distance-right:9pt;z-index:818922496;mso-width-relative:page;mso-height-relative:page;" fillcolor="#FFFFFF [3201]" filled="t" stroked="f" coordsize="21600,21600" wrapcoords="0 0 0 19636 21027 19636 21027 0 0 0" o:gfxdata="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6Ywx1AAA&#10;AAgBAAAPAAAAAAAAAAEAIAAAACIAAABkcnMvZG93bnJldi54bWxQSwECFAAUAAAACACHTuJAXBhM&#10;1VsCAACeBAAADgAAAAAAAAABACAAAAAjAQAAZHJzL2Uyb0RvYy54bWxQSwUGAAAAAAYABgBZAQAA&#10;8AUAAAAA&#10;">
                      <v:fill on="t" focussize="0,0"/>
                      <v:stroke on="f" weight="0.5pt"/>
                      <v:imagedata o:title=""/>
                      <o:lock v:ext="edit" aspectratio="f"/>
                      <v:textbox>
                        <w:txbxContent>
                          <w:p>
                            <w:pPr>
                              <w:rPr>
                                <w:rFonts w:hint="default" w:eastAsia="宋体"/>
                                <w:lang w:val="en-US" w:eastAsia="zh-CN"/>
                              </w:rPr>
                            </w:pPr>
                            <w:r>
                              <w:rPr>
                                <w:rFonts w:hint="eastAsia"/>
                                <w:lang w:val="en-US" w:eastAsia="zh-CN"/>
                              </w:rPr>
                              <w:t>1200m</w:t>
                            </w:r>
                          </w:p>
                        </w:txbxContent>
                      </v:textbox>
                      <w10:wrap type="through"/>
                    </v:shape>
                  </w:pict>
                </mc:Fallback>
              </mc:AlternateContent>
            </w:r>
            <w:r>
              <w:rPr>
                <w:sz w:val="24"/>
              </w:rPr>
              <mc:AlternateContent>
                <mc:Choice Requires="wps">
                  <w:drawing>
                    <wp:anchor distT="0" distB="0" distL="114300" distR="114300" simplePos="0" relativeHeight="1322231808" behindDoc="1" locked="0" layoutInCell="1" allowOverlap="1">
                      <wp:simplePos x="0" y="0"/>
                      <wp:positionH relativeFrom="column">
                        <wp:posOffset>3589020</wp:posOffset>
                      </wp:positionH>
                      <wp:positionV relativeFrom="paragraph">
                        <wp:posOffset>363220</wp:posOffset>
                      </wp:positionV>
                      <wp:extent cx="623570" cy="230505"/>
                      <wp:effectExtent l="0" t="0" r="5080" b="17145"/>
                      <wp:wrapThrough wrapText="bothSides">
                        <wp:wrapPolygon>
                          <wp:start x="0" y="0"/>
                          <wp:lineTo x="0" y="19636"/>
                          <wp:lineTo x="21116" y="19636"/>
                          <wp:lineTo x="21116" y="0"/>
                          <wp:lineTo x="0" y="0"/>
                        </wp:wrapPolygon>
                      </wp:wrapThrough>
                      <wp:docPr id="316" name="文本框 316"/>
                      <wp:cNvGraphicFramePr/>
                      <a:graphic xmlns:a="http://schemas.openxmlformats.org/drawingml/2006/main">
                        <a:graphicData uri="http://schemas.microsoft.com/office/word/2010/wordprocessingShape">
                          <wps:wsp>
                            <wps:cNvSpPr txBox="1"/>
                            <wps:spPr>
                              <a:xfrm>
                                <a:off x="4628515" y="1893570"/>
                                <a:ext cx="623570" cy="2305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1235m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2.6pt;margin-top:28.6pt;height:18.15pt;width:49.1pt;mso-wrap-distance-left:9pt;mso-wrap-distance-right:9pt;z-index:818915328;mso-width-relative:page;mso-height-relative:page;" fillcolor="#FFFFFF [3201]" filled="t" stroked="f" coordsize="21600,21600" wrapcoords="0 0 0 19636 21116 19636 21116 0 0 0" o:gfxdata="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AfrThtUA&#10;AAAJAQAADwAAAAAAAAABACAAAAAiAAAAZHJzL2Rvd25yZXYueG1sUEsBAhQAFAAAAAgAh07iQMJw&#10;EgJbAgAAngQAAA4AAAAAAAAAAQAgAAAAJAEAAGRycy9lMm9Eb2MueG1sUEsFBgAAAAAGAAYAWQEA&#10;APEFAAAAAA==&#10;">
                      <v:fill on="t" focussize="0,0"/>
                      <v:stroke on="f" weight="0.5pt"/>
                      <v:imagedata o:title=""/>
                      <o:lock v:ext="edit" aspectratio="f"/>
                      <v:textbox>
                        <w:txbxContent>
                          <w:p>
                            <w:pPr>
                              <w:rPr>
                                <w:rFonts w:hint="default" w:eastAsia="宋体"/>
                                <w:lang w:val="en-US" w:eastAsia="zh-CN"/>
                              </w:rPr>
                            </w:pPr>
                            <w:r>
                              <w:rPr>
                                <w:rFonts w:hint="eastAsia"/>
                                <w:lang w:val="en-US" w:eastAsia="zh-CN"/>
                              </w:rPr>
                              <w:t>1235m</w:t>
                            </w:r>
                          </w:p>
                        </w:txbxContent>
                      </v:textbox>
                      <w10:wrap type="through"/>
                    </v:shape>
                  </w:pict>
                </mc:Fallback>
              </mc:AlternateContent>
            </w:r>
            <w:r>
              <w:rPr>
                <w:sz w:val="24"/>
              </w:rPr>
              <mc:AlternateContent>
                <mc:Choice Requires="wps">
                  <w:drawing>
                    <wp:anchor distT="0" distB="0" distL="114300" distR="114300" simplePos="0" relativeHeight="1322230784" behindDoc="1" locked="0" layoutInCell="1" allowOverlap="1">
                      <wp:simplePos x="0" y="0"/>
                      <wp:positionH relativeFrom="column">
                        <wp:posOffset>2964180</wp:posOffset>
                      </wp:positionH>
                      <wp:positionV relativeFrom="paragraph">
                        <wp:posOffset>215265</wp:posOffset>
                      </wp:positionV>
                      <wp:extent cx="529590" cy="240665"/>
                      <wp:effectExtent l="0" t="0" r="3810" b="6985"/>
                      <wp:wrapThrough wrapText="bothSides">
                        <wp:wrapPolygon>
                          <wp:start x="0" y="0"/>
                          <wp:lineTo x="0" y="19833"/>
                          <wp:lineTo x="20978" y="19833"/>
                          <wp:lineTo x="20978" y="0"/>
                          <wp:lineTo x="0" y="0"/>
                        </wp:wrapPolygon>
                      </wp:wrapThrough>
                      <wp:docPr id="315" name="文本框 315"/>
                      <wp:cNvGraphicFramePr/>
                      <a:graphic xmlns:a="http://schemas.openxmlformats.org/drawingml/2006/main">
                        <a:graphicData uri="http://schemas.microsoft.com/office/word/2010/wordprocessingShape">
                          <wps:wsp>
                            <wps:cNvSpPr txBox="1"/>
                            <wps:spPr>
                              <a:xfrm>
                                <a:off x="4057015" y="1809115"/>
                                <a:ext cx="529590" cy="24066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470m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3.4pt;margin-top:16.95pt;height:18.95pt;width:41.7pt;mso-wrap-distance-left:9pt;mso-wrap-distance-right:9pt;z-index:818914304;mso-width-relative:page;mso-height-relative:page;" fillcolor="#FFFFFF [3201]" filled="t" stroked="f" coordsize="21600,21600" wrapcoords="0 0 0 19833 20978 19833 20978 0 0 0" o:gfxdata="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UljG&#10;ntUAAAAJAQAADwAAAAAAAAABACAAAAAiAAAAZHJzL2Rvd25yZXYueG1sUEsBAhQAFAAAAAgAh07i&#10;QAKduqteAgAAngQAAA4AAAAAAAAAAQAgAAAAJAEAAGRycy9lMm9Eb2MueG1sUEsFBgAAAAAGAAYA&#10;WQEAAPQFAAAAAA==&#10;">
                      <v:fill on="t" focussize="0,0"/>
                      <v:stroke on="f" weight="0.5pt"/>
                      <v:imagedata o:title=""/>
                      <o:lock v:ext="edit" aspectratio="f"/>
                      <v:textbox>
                        <w:txbxContent>
                          <w:p>
                            <w:pPr>
                              <w:rPr>
                                <w:rFonts w:hint="default" w:eastAsia="宋体"/>
                                <w:lang w:val="en-US" w:eastAsia="zh-CN"/>
                              </w:rPr>
                            </w:pPr>
                            <w:r>
                              <w:rPr>
                                <w:rFonts w:hint="eastAsia"/>
                                <w:lang w:val="en-US" w:eastAsia="zh-CN"/>
                              </w:rPr>
                              <w:t>470m</w:t>
                            </w:r>
                          </w:p>
                        </w:txbxContent>
                      </v:textbox>
                      <w10:wrap type="through"/>
                    </v:shape>
                  </w:pict>
                </mc:Fallback>
              </mc:AlternateContent>
            </w:r>
            <w:r>
              <w:rPr>
                <w:sz w:val="24"/>
              </w:rPr>
              <mc:AlternateContent>
                <mc:Choice Requires="wps">
                  <w:drawing>
                    <wp:anchor distT="0" distB="0" distL="114300" distR="114300" simplePos="0" relativeHeight="1322229760" behindDoc="1" locked="0" layoutInCell="1" allowOverlap="1">
                      <wp:simplePos x="0" y="0"/>
                      <wp:positionH relativeFrom="column">
                        <wp:posOffset>2234565</wp:posOffset>
                      </wp:positionH>
                      <wp:positionV relativeFrom="paragraph">
                        <wp:posOffset>279400</wp:posOffset>
                      </wp:positionV>
                      <wp:extent cx="517525" cy="251460"/>
                      <wp:effectExtent l="0" t="0" r="15875" b="15240"/>
                      <wp:wrapThrough wrapText="bothSides">
                        <wp:wrapPolygon>
                          <wp:start x="0" y="0"/>
                          <wp:lineTo x="0" y="19636"/>
                          <wp:lineTo x="20672" y="19636"/>
                          <wp:lineTo x="20672" y="0"/>
                          <wp:lineTo x="0" y="0"/>
                        </wp:wrapPolygon>
                      </wp:wrapThrough>
                      <wp:docPr id="314" name="文本框 314"/>
                      <wp:cNvGraphicFramePr/>
                      <a:graphic xmlns:a="http://schemas.openxmlformats.org/drawingml/2006/main">
                        <a:graphicData uri="http://schemas.microsoft.com/office/word/2010/wordprocessingShape">
                          <wps:wsp>
                            <wps:cNvSpPr txBox="1"/>
                            <wps:spPr>
                              <a:xfrm>
                                <a:off x="3442970" y="1809115"/>
                                <a:ext cx="517525" cy="2514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100m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5.95pt;margin-top:22pt;height:19.8pt;width:40.75pt;mso-wrap-distance-left:9pt;mso-wrap-distance-right:9pt;z-index:818913280;mso-width-relative:page;mso-height-relative:page;" fillcolor="#FFFFFF [3201]" filled="t" stroked="f" coordsize="21600,21600" wrapcoords="0 0 0 19636 20672 19636 20672 0 0 0" o:gfxdata="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CU&#10;WDDr1QAAAAkBAAAPAAAAAAAAAAEAIAAAACIAAABkcnMvZG93bnJldi54bWxQSwECFAAUAAAACACH&#10;TuJAHV4l22ACAACeBAAADgAAAAAAAAABACAAAAAkAQAAZHJzL2Uyb0RvYy54bWxQSwUGAAAAAAYA&#10;BgBZAQAA9gUAAAAA&#10;">
                      <v:fill on="t" focussize="0,0"/>
                      <v:stroke on="f" weight="0.5pt"/>
                      <v:imagedata o:title=""/>
                      <o:lock v:ext="edit" aspectratio="f"/>
                      <v:textbox>
                        <w:txbxContent>
                          <w:p>
                            <w:pPr>
                              <w:rPr>
                                <w:rFonts w:hint="default" w:eastAsia="宋体"/>
                                <w:lang w:val="en-US" w:eastAsia="zh-CN"/>
                              </w:rPr>
                            </w:pPr>
                            <w:r>
                              <w:rPr>
                                <w:rFonts w:hint="eastAsia"/>
                                <w:lang w:val="en-US" w:eastAsia="zh-CN"/>
                              </w:rPr>
                              <w:t>100m</w:t>
                            </w:r>
                          </w:p>
                        </w:txbxContent>
                      </v:textbox>
                      <w10:wrap type="through"/>
                    </v:shape>
                  </w:pict>
                </mc:Fallback>
              </mc:AlternateContent>
            </w:r>
            <w:r>
              <w:rPr>
                <w:sz w:val="24"/>
              </w:rPr>
              <mc:AlternateContent>
                <mc:Choice Requires="wps">
                  <w:drawing>
                    <wp:anchor distT="0" distB="0" distL="114300" distR="114300" simplePos="0" relativeHeight="1322210304" behindDoc="0" locked="0" layoutInCell="1" allowOverlap="1">
                      <wp:simplePos x="0" y="0"/>
                      <wp:positionH relativeFrom="column">
                        <wp:posOffset>402590</wp:posOffset>
                      </wp:positionH>
                      <wp:positionV relativeFrom="paragraph">
                        <wp:posOffset>370840</wp:posOffset>
                      </wp:positionV>
                      <wp:extent cx="783590" cy="317500"/>
                      <wp:effectExtent l="4445" t="4445" r="12065" b="20955"/>
                      <wp:wrapNone/>
                      <wp:docPr id="294" name="文本框 294"/>
                      <wp:cNvGraphicFramePr/>
                      <a:graphic xmlns:a="http://schemas.openxmlformats.org/drawingml/2006/main">
                        <a:graphicData uri="http://schemas.microsoft.com/office/word/2010/wordprocessingShape">
                          <wps:wsp>
                            <wps:cNvSpPr txBox="1"/>
                            <wps:spPr>
                              <a:xfrm>
                                <a:off x="1664970" y="2877820"/>
                                <a:ext cx="783590" cy="3175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金沟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1.7pt;margin-top:29.2pt;height:25pt;width:61.7pt;z-index:1322210304;mso-width-relative:page;mso-height-relative:page;" fillcolor="#FFFFFF [3201]" filled="t" stroked="t" coordsize="21600,21600" o:gfxdata="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v3IR00wAAAAkBAAAPAAAAAAAAAAEAIAAAACIAAABkcnMvZG93bnJldi54bWxQSwECFAAUAAAA&#10;CACHTuJA0Isxm2UCAADGBAAADgAAAAAAAAABACAAAAAiAQAAZHJzL2Uyb0RvYy54bWxQSwUGAAAA&#10;AAYABgBZAQAA+QU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金沟</w:t>
                            </w:r>
                          </w:p>
                        </w:txbxContent>
                      </v:textbox>
                    </v:shape>
                  </w:pict>
                </mc:Fallback>
              </mc:AlternateContent>
            </w:r>
            <w:r>
              <w:rPr>
                <w:sz w:val="24"/>
              </w:rPr>
              <mc:AlternateContent>
                <mc:Choice Requires="wps">
                  <w:drawing>
                    <wp:anchor distT="0" distB="0" distL="114300" distR="114300" simplePos="0" relativeHeight="1322203136" behindDoc="0" locked="0" layoutInCell="1" allowOverlap="1">
                      <wp:simplePos x="0" y="0"/>
                      <wp:positionH relativeFrom="column">
                        <wp:posOffset>4234180</wp:posOffset>
                      </wp:positionH>
                      <wp:positionV relativeFrom="paragraph">
                        <wp:posOffset>201930</wp:posOffset>
                      </wp:positionV>
                      <wp:extent cx="529590" cy="338455"/>
                      <wp:effectExtent l="4445" t="4445" r="18415" b="19050"/>
                      <wp:wrapNone/>
                      <wp:docPr id="62" name="文本框 62"/>
                      <wp:cNvGraphicFramePr/>
                      <a:graphic xmlns:a="http://schemas.openxmlformats.org/drawingml/2006/main">
                        <a:graphicData uri="http://schemas.microsoft.com/office/word/2010/wordprocessingShape">
                          <wps:wsp>
                            <wps:cNvSpPr txBox="1"/>
                            <wps:spPr>
                              <a:xfrm>
                                <a:off x="5189220" y="2740660"/>
                                <a:ext cx="529590" cy="3384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田庄</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3.4pt;margin-top:15.9pt;height:26.65pt;width:41.7pt;z-index:1322203136;mso-width-relative:page;mso-height-relative:page;" fillcolor="#FFFFFF [3201]" filled="t" stroked="t" coordsize="21600,21600" o:gfxdata="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AoZdWPXAAAACQEAAA8AAAAAAAAAAQAgAAAAIgAAAGRycy9kb3ducmV2LnhtbFBLAQIUABQA&#10;AAAIAIdO4kBRH+CuYwIAAMQEAAAOAAAAAAAAAAEAIAAAACYBAABkcnMvZTJvRG9jLnhtbFBLBQYA&#10;AAAABgAGAFkBAAD7BQ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田庄</w:t>
                            </w:r>
                          </w:p>
                        </w:txbxContent>
                      </v:textbox>
                    </v:shape>
                  </w:pict>
                </mc:Fallback>
              </mc:AlternateContent>
            </w:r>
            <w:r>
              <w:rPr>
                <w:sz w:val="24"/>
              </w:rPr>
              <mc:AlternateContent>
                <mc:Choice Requires="wps">
                  <w:drawing>
                    <wp:anchor distT="0" distB="0" distL="114300" distR="114300" simplePos="0" relativeHeight="1322201088" behindDoc="0" locked="0" layoutInCell="1" allowOverlap="1">
                      <wp:simplePos x="0" y="0"/>
                      <wp:positionH relativeFrom="column">
                        <wp:posOffset>2720340</wp:posOffset>
                      </wp:positionH>
                      <wp:positionV relativeFrom="paragraph">
                        <wp:posOffset>191135</wp:posOffset>
                      </wp:positionV>
                      <wp:extent cx="201295" cy="148590"/>
                      <wp:effectExtent l="6350" t="6350" r="20955" b="16510"/>
                      <wp:wrapNone/>
                      <wp:docPr id="30" name="矩形 30"/>
                      <wp:cNvGraphicFramePr/>
                      <a:graphic xmlns:a="http://schemas.openxmlformats.org/drawingml/2006/main">
                        <a:graphicData uri="http://schemas.microsoft.com/office/word/2010/wordprocessingShape">
                          <wps:wsp>
                            <wps:cNvSpPr/>
                            <wps:spPr>
                              <a:xfrm>
                                <a:off x="3898265" y="2909570"/>
                                <a:ext cx="201295" cy="14859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14.2pt;margin-top:15.05pt;height:11.7pt;width:15.85pt;z-index:1322201088;v-text-anchor:middle;mso-width-relative:page;mso-height-relative:page;" filled="f" stroked="t" coordsize="21600,21600" o:gfxdata="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DPaZB42AAAAAkBAAAPAAAAAAAAAAEAIAAAACIAAABkcnMvZG93&#10;bnJldi54bWxQSwECFAAUAAAACACHTuJAPD45LXICAADYBAAADgAAAAAAAAABACAAAAAnAQAAZHJz&#10;L2Uyb0RvYy54bWxQSwUGAAAAAAYABgBZAQAACwYAAAAA&#10;">
                      <v:fill on="f" focussize="0,0"/>
                      <v:stroke weight="1pt" color="#000000 [3213]" miterlimit="8" joinstyle="miter"/>
                      <v:imagedata o:title=""/>
                      <o:lock v:ext="edit" aspectratio="f"/>
                    </v:rect>
                  </w:pict>
                </mc:Fallback>
              </mc:AlternateContent>
            </w:r>
          </w:p>
          <w:p>
            <w:pPr>
              <w:pStyle w:val="2"/>
              <w:rPr>
                <w:rFonts w:hint="eastAsia" w:cs="Times New Roman"/>
                <w:b/>
                <w:bCs/>
                <w:kern w:val="0"/>
                <w:sz w:val="24"/>
                <w:u w:val="single"/>
                <w:lang w:val="en-US" w:eastAsia="zh-CN"/>
              </w:rPr>
            </w:pPr>
            <w:r>
              <w:rPr>
                <w:sz w:val="24"/>
              </w:rPr>
              <mc:AlternateContent>
                <mc:Choice Requires="wps">
                  <w:drawing>
                    <wp:anchor distT="0" distB="0" distL="114300" distR="114300" simplePos="0" relativeHeight="1322242048" behindDoc="1" locked="0" layoutInCell="1" allowOverlap="1">
                      <wp:simplePos x="0" y="0"/>
                      <wp:positionH relativeFrom="column">
                        <wp:posOffset>857885</wp:posOffset>
                      </wp:positionH>
                      <wp:positionV relativeFrom="paragraph">
                        <wp:posOffset>430530</wp:posOffset>
                      </wp:positionV>
                      <wp:extent cx="581660" cy="262890"/>
                      <wp:effectExtent l="0" t="0" r="8890" b="3810"/>
                      <wp:wrapThrough wrapText="bothSides">
                        <wp:wrapPolygon>
                          <wp:start x="0" y="0"/>
                          <wp:lineTo x="0" y="20348"/>
                          <wp:lineTo x="21223" y="20348"/>
                          <wp:lineTo x="21223" y="0"/>
                          <wp:lineTo x="0" y="0"/>
                        </wp:wrapPolygon>
                      </wp:wrapThrough>
                      <wp:docPr id="326" name="文本框 326"/>
                      <wp:cNvGraphicFramePr/>
                      <a:graphic xmlns:a="http://schemas.openxmlformats.org/drawingml/2006/main">
                        <a:graphicData uri="http://schemas.microsoft.com/office/word/2010/wordprocessingShape">
                          <wps:wsp>
                            <wps:cNvSpPr txBox="1"/>
                            <wps:spPr>
                              <a:xfrm>
                                <a:off x="1866265" y="2528570"/>
                                <a:ext cx="581660" cy="26289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1000m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7.55pt;margin-top:33.9pt;height:20.7pt;width:45.8pt;mso-wrap-distance-left:9pt;mso-wrap-distance-right:9pt;z-index:818925568;mso-width-relative:page;mso-height-relative:page;" fillcolor="#FFFFFF [3201]" filled="t" stroked="f" coordsize="21600,21600" wrapcoords="0 0 0 20348 21223 20348 21223 0 0 0" o:gfxdata="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Dmnm&#10;/dUAAAAKAQAADwAAAAAAAAABACAAAAAiAAAAZHJzL2Rvd25yZXYueG1sUEsBAhQAFAAAAAgAh07i&#10;QFnabx5eAgAAngQAAA4AAAAAAAAAAQAgAAAAJAEAAGRycy9lMm9Eb2MueG1sUEsFBgAAAAAGAAYA&#10;WQEAAPQFAAAAAA==&#10;">
                      <v:fill on="t" focussize="0,0"/>
                      <v:stroke on="f" weight="0.5pt"/>
                      <v:imagedata o:title=""/>
                      <o:lock v:ext="edit" aspectratio="f"/>
                      <v:textbox>
                        <w:txbxContent>
                          <w:p>
                            <w:pPr>
                              <w:rPr>
                                <w:rFonts w:hint="default" w:eastAsia="宋体"/>
                                <w:lang w:val="en-US" w:eastAsia="zh-CN"/>
                              </w:rPr>
                            </w:pPr>
                            <w:r>
                              <w:rPr>
                                <w:rFonts w:hint="eastAsia"/>
                                <w:lang w:val="en-US" w:eastAsia="zh-CN"/>
                              </w:rPr>
                              <w:t>1000m</w:t>
                            </w:r>
                          </w:p>
                        </w:txbxContent>
                      </v:textbox>
                      <w10:wrap type="through"/>
                    </v:shape>
                  </w:pict>
                </mc:Fallback>
              </mc:AlternateContent>
            </w:r>
            <w:r>
              <w:rPr>
                <w:sz w:val="24"/>
              </w:rPr>
              <mc:AlternateContent>
                <mc:Choice Requires="wps">
                  <w:drawing>
                    <wp:anchor distT="0" distB="0" distL="114300" distR="114300" simplePos="0" relativeHeight="1322241024" behindDoc="1" locked="0" layoutInCell="1" allowOverlap="1">
                      <wp:simplePos x="0" y="0"/>
                      <wp:positionH relativeFrom="column">
                        <wp:posOffset>1938020</wp:posOffset>
                      </wp:positionH>
                      <wp:positionV relativeFrom="paragraph">
                        <wp:posOffset>166370</wp:posOffset>
                      </wp:positionV>
                      <wp:extent cx="507365" cy="282575"/>
                      <wp:effectExtent l="0" t="0" r="6985" b="3175"/>
                      <wp:wrapThrough wrapText="bothSides">
                        <wp:wrapPolygon>
                          <wp:start x="0" y="0"/>
                          <wp:lineTo x="0" y="20387"/>
                          <wp:lineTo x="21086" y="20387"/>
                          <wp:lineTo x="21086" y="0"/>
                          <wp:lineTo x="0" y="0"/>
                        </wp:wrapPolygon>
                      </wp:wrapThrough>
                      <wp:docPr id="325" name="文本框 325"/>
                      <wp:cNvGraphicFramePr/>
                      <a:graphic xmlns:a="http://schemas.openxmlformats.org/drawingml/2006/main">
                        <a:graphicData uri="http://schemas.microsoft.com/office/word/2010/wordprocessingShape">
                          <wps:wsp>
                            <wps:cNvSpPr txBox="1"/>
                            <wps:spPr>
                              <a:xfrm>
                                <a:off x="3093720" y="2317115"/>
                                <a:ext cx="507365" cy="282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455m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2.6pt;margin-top:13.1pt;height:22.25pt;width:39.95pt;mso-wrap-distance-left:9pt;mso-wrap-distance-right:9pt;z-index:818924544;mso-width-relative:page;mso-height-relative:page;" fillcolor="#FFFFFF [3201]" filled="t" stroked="f" coordsize="21600,21600" wrapcoords="0 0 0 20387 21086 20387 21086 0 0 0" o:gfxdata="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U&#10;MSWX1gAAAAkBAAAPAAAAAAAAAAEAIAAAACIAAABkcnMvZG93bnJldi54bWxQSwECFAAUAAAACACH&#10;TuJANLDkWl8CAACeBAAADgAAAAAAAAABACAAAAAlAQAAZHJzL2Uyb0RvYy54bWxQSwUGAAAAAAYA&#10;BgBZAQAA9gUAAAAA&#10;">
                      <v:fill on="t" focussize="0,0"/>
                      <v:stroke on="f" weight="0.5pt"/>
                      <v:imagedata o:title=""/>
                      <o:lock v:ext="edit" aspectratio="f"/>
                      <v:textbox>
                        <w:txbxContent>
                          <w:p>
                            <w:pPr>
                              <w:rPr>
                                <w:rFonts w:hint="default" w:eastAsia="宋体"/>
                                <w:lang w:val="en-US" w:eastAsia="zh-CN"/>
                              </w:rPr>
                            </w:pPr>
                            <w:r>
                              <w:rPr>
                                <w:rFonts w:hint="eastAsia"/>
                                <w:lang w:val="en-US" w:eastAsia="zh-CN"/>
                              </w:rPr>
                              <w:t>455m</w:t>
                            </w:r>
                          </w:p>
                        </w:txbxContent>
                      </v:textbox>
                      <w10:wrap type="through"/>
                    </v:shape>
                  </w:pict>
                </mc:Fallback>
              </mc:AlternateContent>
            </w:r>
            <w:r>
              <w:rPr>
                <w:sz w:val="24"/>
              </w:rPr>
              <mc:AlternateContent>
                <mc:Choice Requires="wps">
                  <w:drawing>
                    <wp:anchor distT="0" distB="0" distL="114300" distR="114300" simplePos="0" relativeHeight="1322225664" behindDoc="0" locked="0" layoutInCell="1" allowOverlap="1">
                      <wp:simplePos x="0" y="0"/>
                      <wp:positionH relativeFrom="column">
                        <wp:posOffset>974090</wp:posOffset>
                      </wp:positionH>
                      <wp:positionV relativeFrom="paragraph">
                        <wp:posOffset>198120</wp:posOffset>
                      </wp:positionV>
                      <wp:extent cx="1460500" cy="550545"/>
                      <wp:effectExtent l="0" t="4445" r="6350" b="16510"/>
                      <wp:wrapNone/>
                      <wp:docPr id="310" name="直接箭头连接符 310"/>
                      <wp:cNvGraphicFramePr/>
                      <a:graphic xmlns:a="http://schemas.openxmlformats.org/drawingml/2006/main">
                        <a:graphicData uri="http://schemas.microsoft.com/office/word/2010/wordprocessingShape">
                          <wps:wsp>
                            <wps:cNvCnPr>
                              <a:endCxn id="305" idx="3"/>
                            </wps:cNvCnPr>
                            <wps:spPr>
                              <a:xfrm flipH="1">
                                <a:off x="3453765" y="2348865"/>
                                <a:ext cx="1460500" cy="55054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76.7pt;margin-top:15.6pt;height:43.35pt;width:115pt;z-index:1322225664;mso-width-relative:page;mso-height-relative:page;" filled="f" stroked="t" coordsize="21600,21600" o:gfxdata="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C1YdL9gAAAAKAQAADwAAAAAAAAABACAAAAAiAAAAZHJzL2Rvd25yZXYueG1sUEsB&#10;AhQAFAAAAAgAh07iQN9uREIuAgAAJgQAAA4AAAAAAAAAAQAgAAAAJwEAAGRycy9lMm9Eb2MueG1s&#10;UEsFBgAAAAAGAAYAWQEAAMcFA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36928" behindDoc="1" locked="0" layoutInCell="1" allowOverlap="1">
                      <wp:simplePos x="0" y="0"/>
                      <wp:positionH relativeFrom="column">
                        <wp:posOffset>4423410</wp:posOffset>
                      </wp:positionH>
                      <wp:positionV relativeFrom="paragraph">
                        <wp:posOffset>49530</wp:posOffset>
                      </wp:positionV>
                      <wp:extent cx="603885" cy="271145"/>
                      <wp:effectExtent l="0" t="0" r="5715" b="14605"/>
                      <wp:wrapThrough wrapText="bothSides">
                        <wp:wrapPolygon>
                          <wp:start x="0" y="0"/>
                          <wp:lineTo x="0" y="20386"/>
                          <wp:lineTo x="21123" y="20386"/>
                          <wp:lineTo x="21123" y="0"/>
                          <wp:lineTo x="0" y="0"/>
                        </wp:wrapPolygon>
                      </wp:wrapThrough>
                      <wp:docPr id="321" name="文本框 321"/>
                      <wp:cNvGraphicFramePr/>
                      <a:graphic xmlns:a="http://schemas.openxmlformats.org/drawingml/2006/main">
                        <a:graphicData uri="http://schemas.microsoft.com/office/word/2010/wordprocessingShape">
                          <wps:wsp>
                            <wps:cNvSpPr txBox="1"/>
                            <wps:spPr>
                              <a:xfrm>
                                <a:off x="5411470" y="2190115"/>
                                <a:ext cx="603885" cy="27114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1600m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48.3pt;margin-top:3.9pt;height:21.35pt;width:47.55pt;mso-wrap-distance-left:9pt;mso-wrap-distance-right:9pt;z-index:818920448;mso-width-relative:page;mso-height-relative:page;" fillcolor="#FFFFFF [3201]" filled="t" stroked="f" coordsize="21600,21600" wrapcoords="0 0 0 20386 21123 20386 21123 0 0 0" o:gfxdata="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P+5VsHU&#10;AAAACAEAAA8AAAAAAAAAAQAgAAAAIgAAAGRycy9kb3ducmV2LnhtbFBLAQIUABQAAAAIAIdO4kAb&#10;rkSvXQIAAJ4EAAAOAAAAAAAAAAEAIAAAACMBAABkcnMvZTJvRG9jLnhtbFBLBQYAAAAABgAGAFkB&#10;AADyBQAAAAA=&#10;">
                      <v:fill on="t" focussize="0,0"/>
                      <v:stroke on="f" weight="0.5pt"/>
                      <v:imagedata o:title=""/>
                      <o:lock v:ext="edit" aspectratio="f"/>
                      <v:textbox>
                        <w:txbxContent>
                          <w:p>
                            <w:pPr>
                              <w:rPr>
                                <w:rFonts w:hint="default" w:eastAsia="宋体"/>
                                <w:lang w:val="en-US" w:eastAsia="zh-CN"/>
                              </w:rPr>
                            </w:pPr>
                            <w:r>
                              <w:rPr>
                                <w:rFonts w:hint="eastAsia"/>
                                <w:lang w:val="en-US" w:eastAsia="zh-CN"/>
                              </w:rPr>
                              <w:t>1600m</w:t>
                            </w:r>
                          </w:p>
                        </w:txbxContent>
                      </v:textbox>
                      <w10:wrap type="through"/>
                    </v:shape>
                  </w:pict>
                </mc:Fallback>
              </mc:AlternateContent>
            </w:r>
            <w:r>
              <w:rPr>
                <w:sz w:val="24"/>
              </w:rPr>
              <mc:AlternateContent>
                <mc:Choice Requires="wps">
                  <w:drawing>
                    <wp:anchor distT="0" distB="0" distL="114300" distR="114300" simplePos="0" relativeHeight="1322235904" behindDoc="0" locked="0" layoutInCell="1" allowOverlap="1">
                      <wp:simplePos x="0" y="0"/>
                      <wp:positionH relativeFrom="column">
                        <wp:posOffset>2625090</wp:posOffset>
                      </wp:positionH>
                      <wp:positionV relativeFrom="paragraph">
                        <wp:posOffset>155575</wp:posOffset>
                      </wp:positionV>
                      <wp:extent cx="2360295" cy="116205"/>
                      <wp:effectExtent l="0" t="4445" r="1905" b="50800"/>
                      <wp:wrapNone/>
                      <wp:docPr id="320" name="直接箭头连接符 320"/>
                      <wp:cNvGraphicFramePr/>
                      <a:graphic xmlns:a="http://schemas.openxmlformats.org/drawingml/2006/main">
                        <a:graphicData uri="http://schemas.microsoft.com/office/word/2010/wordprocessingShape">
                          <wps:wsp>
                            <wps:cNvCnPr/>
                            <wps:spPr>
                              <a:xfrm>
                                <a:off x="3633470" y="2200910"/>
                                <a:ext cx="2360295" cy="11620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06.7pt;margin-top:12.25pt;height:9.15pt;width:185.85pt;z-index:1322235904;mso-width-relative:page;mso-height-relative:page;" filled="f" stroked="t" coordsize="21600,21600" o:gfxdata="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JE2rZ2QAAAAkBAAAP&#10;AAAAAAAAAAEAIAAAACIAAABkcnMvZG93bnJldi54bWxQSwECFAAUAAAACACHTuJATv7IYhcCAADz&#10;AwAADgAAAAAAAAABACAAAAAoAQAAZHJzL2Uyb0RvYy54bWxQSwUGAAAAAAYABgBZAQAAsQU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32832" behindDoc="1" locked="0" layoutInCell="1" allowOverlap="1">
                      <wp:simplePos x="0" y="0"/>
                      <wp:positionH relativeFrom="column">
                        <wp:posOffset>3387090</wp:posOffset>
                      </wp:positionH>
                      <wp:positionV relativeFrom="paragraph">
                        <wp:posOffset>356870</wp:posOffset>
                      </wp:positionV>
                      <wp:extent cx="571500" cy="262255"/>
                      <wp:effectExtent l="0" t="0" r="0" b="4445"/>
                      <wp:wrapThrough wrapText="bothSides">
                        <wp:wrapPolygon>
                          <wp:start x="0" y="0"/>
                          <wp:lineTo x="0" y="20397"/>
                          <wp:lineTo x="20880" y="20397"/>
                          <wp:lineTo x="20880" y="0"/>
                          <wp:lineTo x="0" y="0"/>
                        </wp:wrapPolygon>
                      </wp:wrapThrough>
                      <wp:docPr id="317" name="文本框 317"/>
                      <wp:cNvGraphicFramePr/>
                      <a:graphic xmlns:a="http://schemas.openxmlformats.org/drawingml/2006/main">
                        <a:graphicData uri="http://schemas.microsoft.com/office/word/2010/wordprocessingShape">
                          <wps:wsp>
                            <wps:cNvSpPr txBox="1"/>
                            <wps:spPr>
                              <a:xfrm>
                                <a:off x="4395470" y="2391410"/>
                                <a:ext cx="571500" cy="26225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1150m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6.7pt;margin-top:28.1pt;height:20.65pt;width:45pt;mso-wrap-distance-left:9pt;mso-wrap-distance-right:9pt;z-index:818916352;mso-width-relative:page;mso-height-relative:page;" fillcolor="#FFFFFF [3201]" filled="t" stroked="f" coordsize="21600,21600" wrapcoords="0 0 0 20397 20880 20397 20880 0 0 0" o:gfxdata="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u+1jH1AAA&#10;AAkBAAAPAAAAAAAAAAEAIAAAACIAAABkcnMvZG93bnJldi54bWxQSwECFAAUAAAACACHTuJAuTGI&#10;XFsCAACeBAAADgAAAAAAAAABACAAAAAjAQAAZHJzL2Uyb0RvYy54bWxQSwUGAAAAAAYABgBZAQAA&#10;8AUAAAAA&#10;">
                      <v:fill on="t" focussize="0,0"/>
                      <v:stroke on="f" weight="0.5pt"/>
                      <v:imagedata o:title=""/>
                      <o:lock v:ext="edit" aspectratio="f"/>
                      <v:textbox>
                        <w:txbxContent>
                          <w:p>
                            <w:pPr>
                              <w:rPr>
                                <w:rFonts w:hint="default" w:eastAsia="宋体"/>
                                <w:lang w:val="en-US" w:eastAsia="zh-CN"/>
                              </w:rPr>
                            </w:pPr>
                            <w:r>
                              <w:rPr>
                                <w:rFonts w:hint="eastAsia"/>
                                <w:lang w:val="en-US" w:eastAsia="zh-CN"/>
                              </w:rPr>
                              <w:t>1150m</w:t>
                            </w:r>
                          </w:p>
                        </w:txbxContent>
                      </v:textbox>
                      <w10:wrap type="through"/>
                    </v:shape>
                  </w:pict>
                </mc:Fallback>
              </mc:AlternateContent>
            </w:r>
            <w:r>
              <w:rPr>
                <w:sz w:val="24"/>
              </w:rPr>
              <mc:AlternateContent>
                <mc:Choice Requires="wps">
                  <w:drawing>
                    <wp:anchor distT="0" distB="0" distL="114300" distR="114300" simplePos="0" relativeHeight="1322228736" behindDoc="0" locked="0" layoutInCell="1" allowOverlap="1">
                      <wp:simplePos x="0" y="0"/>
                      <wp:positionH relativeFrom="column">
                        <wp:posOffset>2541905</wp:posOffset>
                      </wp:positionH>
                      <wp:positionV relativeFrom="paragraph">
                        <wp:posOffset>343535</wp:posOffset>
                      </wp:positionV>
                      <wp:extent cx="168275" cy="2235835"/>
                      <wp:effectExtent l="4445" t="635" r="55880" b="11430"/>
                      <wp:wrapNone/>
                      <wp:docPr id="313" name="直接箭头连接符 313"/>
                      <wp:cNvGraphicFramePr/>
                      <a:graphic xmlns:a="http://schemas.openxmlformats.org/drawingml/2006/main">
                        <a:graphicData uri="http://schemas.microsoft.com/office/word/2010/wordprocessingShape">
                          <wps:wsp>
                            <wps:cNvCnPr>
                              <a:stCxn id="29" idx="0"/>
                            </wps:cNvCnPr>
                            <wps:spPr>
                              <a:xfrm>
                                <a:off x="3550285" y="2378075"/>
                                <a:ext cx="168275" cy="22358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00.15pt;margin-top:27.05pt;height:176.05pt;width:13.25pt;z-index:1322228736;mso-width-relative:page;mso-height-relative:page;" filled="f" stroked="t" coordsize="21600,21600" o:gfxdata="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oqI9DdgAAAAKAQAADwAAAAAAAAABACAAAAAiAAAAZHJzL2Rvd25yZXYueG1sUEsBAhQAFAAA&#10;AAgAh07iQIPbxqEoAgAAGgQAAA4AAAAAAAAAAQAgAAAAJwEAAGRycy9lMm9Eb2MueG1sUEsFBgAA&#10;AAAGAAYAWQEAAMEFA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27712" behindDoc="0" locked="0" layoutInCell="1" allowOverlap="1">
                      <wp:simplePos x="0" y="0"/>
                      <wp:positionH relativeFrom="column">
                        <wp:posOffset>2625090</wp:posOffset>
                      </wp:positionH>
                      <wp:positionV relativeFrom="paragraph">
                        <wp:posOffset>322580</wp:posOffset>
                      </wp:positionV>
                      <wp:extent cx="302260" cy="1174115"/>
                      <wp:effectExtent l="4445" t="1270" r="36195" b="5715"/>
                      <wp:wrapNone/>
                      <wp:docPr id="312" name="直接箭头连接符 312"/>
                      <wp:cNvGraphicFramePr/>
                      <a:graphic xmlns:a="http://schemas.openxmlformats.org/drawingml/2006/main">
                        <a:graphicData uri="http://schemas.microsoft.com/office/word/2010/wordprocessingShape">
                          <wps:wsp>
                            <wps:cNvCnPr>
                              <a:stCxn id="28" idx="1"/>
                              <a:endCxn id="296" idx="0"/>
                            </wps:cNvCnPr>
                            <wps:spPr>
                              <a:xfrm>
                                <a:off x="3633470" y="2357120"/>
                                <a:ext cx="302260" cy="117411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06.7pt;margin-top:25.4pt;height:92.45pt;width:23.8pt;z-index:1322227712;mso-width-relative:page;mso-height-relative:page;" filled="f" stroked="t" coordsize="21600,21600" o:gfxdata="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BY4n6p2gAAAAoBAAAPAAAAAAAAAAEAIAAAACIAAABkcnMvZG93bnJldi54&#10;bWxQSwECFAAUAAAACACHTuJA5FUSXjECAAA2BAAADgAAAAAAAAABACAAAAApAQAAZHJzL2Uyb0Rv&#10;Yy54bWxQSwUGAAAAAAYABgBZAQAAzAU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26688" behindDoc="0" locked="0" layoutInCell="1" allowOverlap="1">
                      <wp:simplePos x="0" y="0"/>
                      <wp:positionH relativeFrom="column">
                        <wp:posOffset>805180</wp:posOffset>
                      </wp:positionH>
                      <wp:positionV relativeFrom="paragraph">
                        <wp:posOffset>343535</wp:posOffset>
                      </wp:positionV>
                      <wp:extent cx="1736725" cy="843915"/>
                      <wp:effectExtent l="0" t="4445" r="15875" b="8890"/>
                      <wp:wrapNone/>
                      <wp:docPr id="311" name="直接箭头连接符 311"/>
                      <wp:cNvGraphicFramePr/>
                      <a:graphic xmlns:a="http://schemas.openxmlformats.org/drawingml/2006/main">
                        <a:graphicData uri="http://schemas.microsoft.com/office/word/2010/wordprocessingShape">
                          <wps:wsp>
                            <wps:cNvCnPr>
                              <a:stCxn id="29" idx="0"/>
                              <a:endCxn id="306" idx="3"/>
                            </wps:cNvCnPr>
                            <wps:spPr>
                              <a:xfrm flipH="1">
                                <a:off x="3550285" y="2378075"/>
                                <a:ext cx="1736725" cy="84391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63.4pt;margin-top:27.05pt;height:66.45pt;width:136.75pt;z-index:1322226688;mso-width-relative:page;mso-height-relative:page;" filled="f" stroked="t" coordsize="21600,21600" o:gfxdata="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WIFa9gAAAAKAQAADwAAAAAAAAABACAAAAAiAAAAZHJzL2Rv&#10;d25yZXYueG1sUEsBAhQAFAAAAAgAh07iQCPJ+446AgAAQAQAAA4AAAAAAAAAAQAgAAAAJwEAAGRy&#10;cy9lMm9Eb2MueG1sUEsFBgAAAAAGAAYAWQEAANMFA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24640" behindDoc="0" locked="0" layoutInCell="1" allowOverlap="1">
                      <wp:simplePos x="0" y="0"/>
                      <wp:positionH relativeFrom="column">
                        <wp:posOffset>2022475</wp:posOffset>
                      </wp:positionH>
                      <wp:positionV relativeFrom="paragraph">
                        <wp:posOffset>250825</wp:posOffset>
                      </wp:positionV>
                      <wp:extent cx="422910" cy="224790"/>
                      <wp:effectExtent l="0" t="4445" r="15240" b="18415"/>
                      <wp:wrapNone/>
                      <wp:docPr id="309" name="直接箭头连接符 309"/>
                      <wp:cNvGraphicFramePr/>
                      <a:graphic xmlns:a="http://schemas.openxmlformats.org/drawingml/2006/main">
                        <a:graphicData uri="http://schemas.microsoft.com/office/word/2010/wordprocessingShape">
                          <wps:wsp>
                            <wps:cNvCnPr>
                              <a:endCxn id="295" idx="3"/>
                            </wps:cNvCnPr>
                            <wps:spPr>
                              <a:xfrm flipH="1">
                                <a:off x="3453765" y="2285365"/>
                                <a:ext cx="422910" cy="2247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margin-left:159.25pt;margin-top:19.75pt;height:17.7pt;width:33.3pt;z-index:1322224640;mso-width-relative:page;mso-height-relative:page;" filled="f" stroked="t" coordsize="21600,21600" o:gfxdata="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IM7kV7ZAAAACQEAAA8AAAAAAAAAAQAgAAAAIgAAAGRycy9kb3ducmV2LnhtbFBL&#10;AQIUABQAAAAIAIdO4kDhDY0LLgIAACUEAAAOAAAAAAAAAAEAIAAAACgBAABkcnMvZTJvRG9jLnht&#10;bFBLBQYAAAAABgAGAFkBAADIBQ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23616" behindDoc="0" locked="0" layoutInCell="1" allowOverlap="1">
                      <wp:simplePos x="0" y="0"/>
                      <wp:positionH relativeFrom="column">
                        <wp:posOffset>1186180</wp:posOffset>
                      </wp:positionH>
                      <wp:positionV relativeFrom="paragraph">
                        <wp:posOffset>57150</wp:posOffset>
                      </wp:positionV>
                      <wp:extent cx="1270000" cy="140970"/>
                      <wp:effectExtent l="0" t="39370" r="6350" b="10160"/>
                      <wp:wrapNone/>
                      <wp:docPr id="308" name="直接箭头连接符 308"/>
                      <wp:cNvGraphicFramePr/>
                      <a:graphic xmlns:a="http://schemas.openxmlformats.org/drawingml/2006/main">
                        <a:graphicData uri="http://schemas.microsoft.com/office/word/2010/wordprocessingShape">
                          <wps:wsp>
                            <wps:cNvCnPr>
                              <a:endCxn id="294" idx="3"/>
                            </wps:cNvCnPr>
                            <wps:spPr>
                              <a:xfrm flipH="1" flipV="1">
                                <a:off x="3464560" y="2232660"/>
                                <a:ext cx="1270000" cy="14097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 y;margin-left:93.4pt;margin-top:4.5pt;height:11.1pt;width:100pt;z-index:1322223616;mso-width-relative:page;mso-height-relative:page;" filled="f" stroked="t" coordsize="21600,21600" o:gfxdata="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jsHpJNMAAAAIAQAADwAAAAAAAAABACAAAAAiAAAAZHJzL2Rvd25yZXYueG1sUEsB&#10;AhQAFAAAAAgAh07iQO4xD+gzAgAAMAQAAA4AAAAAAAAAAQAgAAAAIgEAAGRycy9lMm9Eb2MueG1s&#10;UEsFBgAAAAAGAAYAWQEAAMcFA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22592" behindDoc="0" locked="0" layoutInCell="1" allowOverlap="1">
                      <wp:simplePos x="0" y="0"/>
                      <wp:positionH relativeFrom="column">
                        <wp:posOffset>953770</wp:posOffset>
                      </wp:positionH>
                      <wp:positionV relativeFrom="paragraph">
                        <wp:posOffset>-334010</wp:posOffset>
                      </wp:positionV>
                      <wp:extent cx="1512570" cy="401955"/>
                      <wp:effectExtent l="0" t="25400" r="11430" b="10795"/>
                      <wp:wrapNone/>
                      <wp:docPr id="307" name="直接箭头连接符 307"/>
                      <wp:cNvGraphicFramePr/>
                      <a:graphic xmlns:a="http://schemas.openxmlformats.org/drawingml/2006/main">
                        <a:graphicData uri="http://schemas.microsoft.com/office/word/2010/wordprocessingShape">
                          <wps:wsp>
                            <wps:cNvCnPr>
                              <a:stCxn id="28" idx="4"/>
                              <a:endCxn id="142" idx="3"/>
                            </wps:cNvCnPr>
                            <wps:spPr>
                              <a:xfrm flipH="1" flipV="1">
                                <a:off x="3474720" y="2102485"/>
                                <a:ext cx="1512570" cy="40195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x y;margin-left:75.1pt;margin-top:-26.3pt;height:31.65pt;width:119.1pt;z-index:1322222592;mso-width-relative:page;mso-height-relative:page;" filled="f" stroked="t" coordsize="21600,21600" o:gfxdata="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OOUcL9cAAAAKAQAADwAAAAAAAAABACAAAAAiAAAA&#10;ZHJzL2Rvd25yZXYueG1sUEsBAhQAFAAAAAgAh07iQE4UMfZBAgAASgQAAA4AAAAAAAAAAQAgAAAA&#10;JgEAAGRycy9lMm9Eb2MueG1sUEsFBgAAAAAGAAYAWQEAANkFA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18496" behindDoc="0" locked="0" layoutInCell="1" allowOverlap="1">
                      <wp:simplePos x="0" y="0"/>
                      <wp:positionH relativeFrom="column">
                        <wp:posOffset>2625090</wp:posOffset>
                      </wp:positionH>
                      <wp:positionV relativeFrom="paragraph">
                        <wp:posOffset>322580</wp:posOffset>
                      </wp:positionV>
                      <wp:extent cx="984250" cy="486410"/>
                      <wp:effectExtent l="1905" t="4445" r="4445" b="23495"/>
                      <wp:wrapNone/>
                      <wp:docPr id="303" name="直接箭头连接符 303"/>
                      <wp:cNvGraphicFramePr/>
                      <a:graphic xmlns:a="http://schemas.openxmlformats.org/drawingml/2006/main">
                        <a:graphicData uri="http://schemas.microsoft.com/office/word/2010/wordprocessingShape">
                          <wps:wsp>
                            <wps:cNvCnPr>
                              <a:stCxn id="28" idx="1"/>
                            </wps:cNvCnPr>
                            <wps:spPr>
                              <a:xfrm>
                                <a:off x="3633470" y="3302000"/>
                                <a:ext cx="984250" cy="48641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06.7pt;margin-top:25.4pt;height:38.3pt;width:77.5pt;z-index:1322218496;mso-width-relative:page;mso-height-relative:page;" filled="f" stroked="t" coordsize="21600,21600" o:gfxdata="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A8r6PZAAAACgEAAA8AAAAAAAAAAQAgAAAAIgAAAGRycy9kb3ducmV2LnhtbFBLAQIUABQAAAAI&#10;AIdO4kALF1q9JQIAABkEAAAOAAAAAAAAAAEAIAAAACgBAABkcnMvZTJvRG9jLnhtbFBLBQYAAAAA&#10;BgAGAFkBAAC/BQ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17472" behindDoc="0" locked="0" layoutInCell="1" allowOverlap="1">
                      <wp:simplePos x="0" y="0"/>
                      <wp:positionH relativeFrom="column">
                        <wp:posOffset>2625090</wp:posOffset>
                      </wp:positionH>
                      <wp:positionV relativeFrom="paragraph">
                        <wp:posOffset>166370</wp:posOffset>
                      </wp:positionV>
                      <wp:extent cx="1587500" cy="351790"/>
                      <wp:effectExtent l="1270" t="4445" r="11430" b="43815"/>
                      <wp:wrapNone/>
                      <wp:docPr id="301" name="直接箭头连接符 301"/>
                      <wp:cNvGraphicFramePr/>
                      <a:graphic xmlns:a="http://schemas.openxmlformats.org/drawingml/2006/main">
                        <a:graphicData uri="http://schemas.microsoft.com/office/word/2010/wordprocessingShape">
                          <wps:wsp>
                            <wps:cNvCnPr>
                              <a:stCxn id="28" idx="2"/>
                              <a:endCxn id="91" idx="1"/>
                            </wps:cNvCnPr>
                            <wps:spPr>
                              <a:xfrm>
                                <a:off x="3633470" y="3145790"/>
                                <a:ext cx="1587500" cy="35179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06.7pt;margin-top:13.1pt;height:27.7pt;width:125pt;z-index:1322217472;mso-width-relative:page;mso-height-relative:page;" filled="f" stroked="t" coordsize="21600,21600" o:gfxdata="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t8Y4WtgAAAAJAQAADwAAAAAAAAABACAAAAAiAAAAZHJzL2Rvd25yZXYueG1s&#10;UEsBAhQAFAAAAAgAh07iQGb6itYxAgAANQQAAA4AAAAAAAAAAQAgAAAAJwEAAGRycy9lMm9Eb2Mu&#10;eG1sUEsFBgAAAAAGAAYAWQEAAMoFA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16448" behindDoc="0" locked="0" layoutInCell="1" allowOverlap="1">
                      <wp:simplePos x="0" y="0"/>
                      <wp:positionH relativeFrom="column">
                        <wp:posOffset>2625090</wp:posOffset>
                      </wp:positionH>
                      <wp:positionV relativeFrom="paragraph">
                        <wp:posOffset>-100965</wp:posOffset>
                      </wp:positionV>
                      <wp:extent cx="1609090" cy="267335"/>
                      <wp:effectExtent l="635" t="34290" r="9525" b="22225"/>
                      <wp:wrapNone/>
                      <wp:docPr id="300" name="直接箭头连接符 300"/>
                      <wp:cNvGraphicFramePr/>
                      <a:graphic xmlns:a="http://schemas.openxmlformats.org/drawingml/2006/main">
                        <a:graphicData uri="http://schemas.microsoft.com/office/word/2010/wordprocessingShape">
                          <wps:wsp>
                            <wps:cNvCnPr>
                              <a:stCxn id="28" idx="2"/>
                              <a:endCxn id="62" idx="1"/>
                            </wps:cNvCnPr>
                            <wps:spPr>
                              <a:xfrm flipV="1">
                                <a:off x="3731260" y="1183005"/>
                                <a:ext cx="1609090" cy="26733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06.7pt;margin-top:-7.95pt;height:21.05pt;width:126.7pt;z-index:1322216448;mso-width-relative:page;mso-height-relative:page;" filled="f" stroked="t" coordsize="21600,21600" o:gfxdata="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F8yfzjZAAAACgEAAA8AAAAAAAAAAQAgAAAAIgAAAGRycy9kb3du&#10;cmV2LnhtbFBLAQIUABQAAAAIAIdO4kArLamtNwIAAD8EAAAOAAAAAAAAAAEAIAAAACgBAABkcnMv&#10;ZTJvRG9jLnhtbFBLBQYAAAAABgAGAFkBAADRBQ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15424" behindDoc="0" locked="0" layoutInCell="1" allowOverlap="1">
                      <wp:simplePos x="0" y="0"/>
                      <wp:positionH relativeFrom="column">
                        <wp:posOffset>2625090</wp:posOffset>
                      </wp:positionH>
                      <wp:positionV relativeFrom="paragraph">
                        <wp:posOffset>-334010</wp:posOffset>
                      </wp:positionV>
                      <wp:extent cx="720090" cy="500380"/>
                      <wp:effectExtent l="2540" t="0" r="1270" b="13970"/>
                      <wp:wrapNone/>
                      <wp:docPr id="299" name="直接箭头连接符 299"/>
                      <wp:cNvGraphicFramePr/>
                      <a:graphic xmlns:a="http://schemas.openxmlformats.org/drawingml/2006/main">
                        <a:graphicData uri="http://schemas.microsoft.com/office/word/2010/wordprocessingShape">
                          <wps:wsp>
                            <wps:cNvCnPr>
                              <a:stCxn id="28" idx="2"/>
                            </wps:cNvCnPr>
                            <wps:spPr>
                              <a:xfrm flipV="1">
                                <a:off x="3633470" y="3145790"/>
                                <a:ext cx="720090" cy="500380"/>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06.7pt;margin-top:-26.3pt;height:39.4pt;width:56.7pt;z-index:1322215424;mso-width-relative:page;mso-height-relative:page;" filled="f" stroked="t" coordsize="21600,21600" o:gfxdata="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FcyJo2QAAAAoBAAAPAAAAAAAAAAEAIAAAACIAAABkcnMvZG93bnJldi54bWxQSwEC&#10;FAAUAAAACACHTuJA1jC47SwCAAAjBAAADgAAAAAAAAABACAAAAAoAQAAZHJzL2Uyb0RvYy54bWxQ&#10;SwUGAAAAAAYABgBZAQAAxgU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14400" behindDoc="0" locked="0" layoutInCell="1" allowOverlap="1">
                      <wp:simplePos x="0" y="0"/>
                      <wp:positionH relativeFrom="column">
                        <wp:posOffset>2540635</wp:posOffset>
                      </wp:positionH>
                      <wp:positionV relativeFrom="paragraph">
                        <wp:posOffset>-207010</wp:posOffset>
                      </wp:positionV>
                      <wp:extent cx="179705" cy="274955"/>
                      <wp:effectExtent l="3810" t="0" r="6985" b="10795"/>
                      <wp:wrapNone/>
                      <wp:docPr id="298" name="直接箭头连接符 298"/>
                      <wp:cNvGraphicFramePr/>
                      <a:graphic xmlns:a="http://schemas.openxmlformats.org/drawingml/2006/main">
                        <a:graphicData uri="http://schemas.microsoft.com/office/word/2010/wordprocessingShape">
                          <wps:wsp>
                            <wps:cNvCnPr>
                              <a:stCxn id="28" idx="3"/>
                              <a:endCxn id="30" idx="1"/>
                            </wps:cNvCnPr>
                            <wps:spPr>
                              <a:xfrm flipV="1">
                                <a:off x="3549015" y="3047365"/>
                                <a:ext cx="179705" cy="274955"/>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flip:y;margin-left:200.05pt;margin-top:-16.3pt;height:21.65pt;width:14.15pt;z-index:1322214400;mso-width-relative:page;mso-height-relative:page;" filled="f" stroked="t" coordsize="21600,21600" o:gfxdata="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AJfYsM2QAAAAoBAAAPAAAAAAAAAAEAIAAAACIAAABkcnMvZG93&#10;bnJldi54bWxQSwECFAAUAAAACACHTuJAae38rzgCAAA+BAAADgAAAAAAAAABACAAAAAoAQAAZHJz&#10;L2Uyb0RvYy54bWxQSwUGAAAAAAYABgBZAQAA0gUAAAAA&#10;">
                      <v:fill on="f" focussize="0,0"/>
                      <v:stroke weight="0.5pt" color="#000000 [3213]" miterlimit="8" joinstyle="miter" endarrow="open"/>
                      <v:imagedata o:title=""/>
                      <o:lock v:ext="edit" aspectratio="f"/>
                    </v:shape>
                  </w:pict>
                </mc:Fallback>
              </mc:AlternateContent>
            </w:r>
            <w:r>
              <w:rPr>
                <w:sz w:val="24"/>
              </w:rPr>
              <mc:AlternateContent>
                <mc:Choice Requires="wps">
                  <w:drawing>
                    <wp:anchor distT="0" distB="0" distL="114300" distR="114300" simplePos="0" relativeHeight="1322211328" behindDoc="0" locked="0" layoutInCell="1" allowOverlap="1">
                      <wp:simplePos x="0" y="0"/>
                      <wp:positionH relativeFrom="column">
                        <wp:posOffset>1334135</wp:posOffset>
                      </wp:positionH>
                      <wp:positionV relativeFrom="paragraph">
                        <wp:posOffset>342900</wp:posOffset>
                      </wp:positionV>
                      <wp:extent cx="688340" cy="264795"/>
                      <wp:effectExtent l="4445" t="4445" r="12065" b="16510"/>
                      <wp:wrapNone/>
                      <wp:docPr id="295" name="文本框 295"/>
                      <wp:cNvGraphicFramePr/>
                      <a:graphic xmlns:a="http://schemas.openxmlformats.org/drawingml/2006/main">
                        <a:graphicData uri="http://schemas.microsoft.com/office/word/2010/wordprocessingShape">
                          <wps:wsp>
                            <wps:cNvSpPr txBox="1"/>
                            <wps:spPr>
                              <a:xfrm>
                                <a:off x="2342515" y="3322320"/>
                                <a:ext cx="688340" cy="2647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范家岭</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5.05pt;margin-top:27pt;height:20.85pt;width:54.2pt;z-index:1322211328;mso-width-relative:page;mso-height-relative:page;" fillcolor="#FFFFFF [3201]" filled="t" stroked="t" coordsize="21600,21600" o:gfxdata="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LM4hGNYAAAAJAQAADwAAAAAAAAABACAAAAAiAAAAZHJzL2Rvd25yZXYueG1sUEsBAhQA&#10;FAAAAAgAh07iQByadRJmAgAAxgQAAA4AAAAAAAAAAQAgAAAAJQEAAGRycy9lMm9Eb2MueG1sUEsF&#10;BgAAAAAGAAYAWQEAAP0FA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范家岭</w:t>
                            </w:r>
                          </w:p>
                        </w:txbxContent>
                      </v:textbox>
                    </v:shape>
                  </w:pict>
                </mc:Fallback>
              </mc:AlternateContent>
            </w:r>
            <w:r>
              <w:rPr>
                <w:sz w:val="24"/>
              </w:rPr>
              <mc:AlternateContent>
                <mc:Choice Requires="wps">
                  <w:drawing>
                    <wp:anchor distT="0" distB="0" distL="114300" distR="114300" simplePos="0" relativeHeight="1322207232" behindDoc="0" locked="0" layoutInCell="1" allowOverlap="1">
                      <wp:simplePos x="0" y="0"/>
                      <wp:positionH relativeFrom="column">
                        <wp:posOffset>4986020</wp:posOffset>
                      </wp:positionH>
                      <wp:positionV relativeFrom="paragraph">
                        <wp:posOffset>163195</wp:posOffset>
                      </wp:positionV>
                      <wp:extent cx="331470" cy="868045"/>
                      <wp:effectExtent l="4445" t="4445" r="6985" b="22860"/>
                      <wp:wrapNone/>
                      <wp:docPr id="94" name="文本框 94"/>
                      <wp:cNvGraphicFramePr/>
                      <a:graphic xmlns:a="http://schemas.openxmlformats.org/drawingml/2006/main">
                        <a:graphicData uri="http://schemas.microsoft.com/office/word/2010/wordprocessingShape">
                          <wps:wsp>
                            <wps:cNvSpPr txBox="1"/>
                            <wps:spPr>
                              <a:xfrm>
                                <a:off x="6046470" y="3142615"/>
                                <a:ext cx="331470" cy="86804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七里河</w:t>
                                  </w:r>
                                </w:p>
                              </w:txbxContent>
                            </wps:txbx>
                            <wps:bodyPr rot="0" spcFirstLastPara="0" vertOverflow="overflow" horzOverflow="overflow" vert="eaVert"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2.6pt;margin-top:12.85pt;height:68.35pt;width:26.1pt;z-index:1322207232;mso-width-relative:page;mso-height-relative:page;" fillcolor="#FFFFFF [3201]" filled="t" stroked="t" coordsize="21600,21600" o:gfxdata="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Zl6SO1wAAAAoBAAAPAAAAAAAAAAEAIAAAACIAAABkcnMvZG93bnJldi54bWxQSwEC&#10;FAAUAAAACACHTuJABJBR0GcCAADGBAAADgAAAAAAAAABACAAAAAmAQAAZHJzL2Uyb0RvYy54bWxQ&#10;SwUGAAAAAAYABgBZAQAA/wUAAAAA&#10;">
                      <v:fill on="t" focussize="0,0"/>
                      <v:stroke weight="0.5pt" color="#000000 [3204]" joinstyle="round"/>
                      <v:imagedata o:title=""/>
                      <o:lock v:ext="edit" aspectratio="f"/>
                      <v:textbox style="layout-flow:vertical-ideographic;">
                        <w:txbxContent>
                          <w:p>
                            <w:pPr>
                              <w:rPr>
                                <w:rFonts w:hint="eastAsia" w:eastAsia="宋体"/>
                                <w:lang w:eastAsia="zh-CN"/>
                              </w:rPr>
                            </w:pPr>
                            <w:r>
                              <w:rPr>
                                <w:rFonts w:hint="eastAsia"/>
                                <w:lang w:eastAsia="zh-CN"/>
                              </w:rPr>
                              <w:t>七里河</w:t>
                            </w:r>
                          </w:p>
                        </w:txbxContent>
                      </v:textbox>
                    </v:shape>
                  </w:pict>
                </mc:Fallback>
              </mc:AlternateContent>
            </w:r>
            <w:r>
              <w:rPr>
                <w:sz w:val="24"/>
              </w:rPr>
              <mc:AlternateContent>
                <mc:Choice Requires="wps">
                  <w:drawing>
                    <wp:anchor distT="0" distB="0" distL="114300" distR="114300" simplePos="0" relativeHeight="1322204160" behindDoc="0" locked="0" layoutInCell="1" allowOverlap="1">
                      <wp:simplePos x="0" y="0"/>
                      <wp:positionH relativeFrom="column">
                        <wp:posOffset>4212590</wp:posOffset>
                      </wp:positionH>
                      <wp:positionV relativeFrom="paragraph">
                        <wp:posOffset>353695</wp:posOffset>
                      </wp:positionV>
                      <wp:extent cx="677545" cy="328295"/>
                      <wp:effectExtent l="4445" t="4445" r="22860" b="10160"/>
                      <wp:wrapNone/>
                      <wp:docPr id="91" name="文本框 91"/>
                      <wp:cNvGraphicFramePr/>
                      <a:graphic xmlns:a="http://schemas.openxmlformats.org/drawingml/2006/main">
                        <a:graphicData uri="http://schemas.microsoft.com/office/word/2010/wordprocessingShape">
                          <wps:wsp>
                            <wps:cNvSpPr txBox="1"/>
                            <wps:spPr>
                              <a:xfrm>
                                <a:off x="5220970" y="3333115"/>
                                <a:ext cx="677545" cy="328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董周乡</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31.7pt;margin-top:27.85pt;height:25.85pt;width:53.35pt;z-index:1322204160;mso-width-relative:page;mso-height-relative:page;" fillcolor="#FFFFFF [3201]" filled="t" stroked="t" coordsize="21600,21600" o:gfxdata="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39SWn1wAAAAoBAAAPAAAAAAAAAAEAIAAAACIAAABkcnMvZG93bnJldi54bWxQSwECFAAU&#10;AAAACACHTuJAZTQzKWQCAADEBAAADgAAAAAAAAABACAAAAAmAQAAZHJzL2Uyb0RvYy54bWxQSwUG&#10;AAAAAAYABgBZAQAA/AU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董周乡</w:t>
                            </w:r>
                          </w:p>
                        </w:txbxContent>
                      </v:textbox>
                    </v:shape>
                  </w:pict>
                </mc:Fallback>
              </mc:AlternateContent>
            </w:r>
            <w:r>
              <w:rPr>
                <w:sz w:val="24"/>
              </w:rPr>
              <mc:AlternateContent>
                <mc:Choice Requires="wps">
                  <w:drawing>
                    <wp:anchor distT="0" distB="0" distL="114300" distR="114300" simplePos="0" relativeHeight="1322200064" behindDoc="0" locked="0" layoutInCell="1" allowOverlap="1">
                      <wp:simplePos x="0" y="0"/>
                      <wp:positionH relativeFrom="column">
                        <wp:posOffset>2223770</wp:posOffset>
                      </wp:positionH>
                      <wp:positionV relativeFrom="paragraph">
                        <wp:posOffset>343535</wp:posOffset>
                      </wp:positionV>
                      <wp:extent cx="635635" cy="307340"/>
                      <wp:effectExtent l="0" t="0" r="12065" b="16510"/>
                      <wp:wrapNone/>
                      <wp:docPr id="29" name="文本框 29"/>
                      <wp:cNvGraphicFramePr/>
                      <a:graphic xmlns:a="http://schemas.openxmlformats.org/drawingml/2006/main">
                        <a:graphicData uri="http://schemas.microsoft.com/office/word/2010/wordprocessingShape">
                          <wps:wsp>
                            <wps:cNvSpPr txBox="1"/>
                            <wps:spPr>
                              <a:xfrm>
                                <a:off x="3147060" y="3439160"/>
                                <a:ext cx="635635" cy="30734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本项目</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5.1pt;margin-top:27.05pt;height:24.2pt;width:50.05pt;z-index:1322200064;mso-width-relative:page;mso-height-relative:page;" fillcolor="#FFFFFF [3201]" filled="t" stroked="f" coordsize="21600,21600" o:gfxdata="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X0ka8NUAAAAK&#10;AQAADwAAAAAAAAABACAAAAAiAAAAZHJzL2Rvd25yZXYueG1sUEsBAhQAFAAAAAgAh07iQAmlFHVY&#10;AgAAnAQAAA4AAAAAAAAAAQAgAAAAJAEAAGRycy9lMm9Eb2MueG1sUEsFBgAAAAAGAAYAWQEAAO4F&#10;AAAAAA==&#10;">
                      <v:fill on="t" focussize="0,0"/>
                      <v:stroke on="f" weight="0.5pt"/>
                      <v:imagedata o:title=""/>
                      <o:lock v:ext="edit" aspectratio="f"/>
                      <v:textbox>
                        <w:txbxContent>
                          <w:p>
                            <w:pPr>
                              <w:rPr>
                                <w:rFonts w:hint="eastAsia" w:eastAsia="宋体"/>
                                <w:lang w:eastAsia="zh-CN"/>
                              </w:rPr>
                            </w:pPr>
                            <w:r>
                              <w:rPr>
                                <w:rFonts w:hint="eastAsia"/>
                                <w:lang w:eastAsia="zh-CN"/>
                              </w:rPr>
                              <w:t>本项目</w:t>
                            </w:r>
                          </w:p>
                        </w:txbxContent>
                      </v:textbox>
                    </v:shape>
                  </w:pict>
                </mc:Fallback>
              </mc:AlternateContent>
            </w:r>
            <w:r>
              <w:rPr>
                <w:sz w:val="24"/>
              </w:rPr>
              <mc:AlternateContent>
                <mc:Choice Requires="wps">
                  <w:drawing>
                    <wp:anchor distT="0" distB="0" distL="114300" distR="114300" simplePos="0" relativeHeight="1322199040" behindDoc="0" locked="0" layoutInCell="1" allowOverlap="1">
                      <wp:simplePos x="0" y="0"/>
                      <wp:positionH relativeFrom="column">
                        <wp:posOffset>2466340</wp:posOffset>
                      </wp:positionH>
                      <wp:positionV relativeFrom="paragraph">
                        <wp:posOffset>67945</wp:posOffset>
                      </wp:positionV>
                      <wp:extent cx="158750" cy="254635"/>
                      <wp:effectExtent l="6350" t="6350" r="6350" b="24765"/>
                      <wp:wrapNone/>
                      <wp:docPr id="28" name="任意多边形 28"/>
                      <wp:cNvGraphicFramePr/>
                      <a:graphic xmlns:a="http://schemas.openxmlformats.org/drawingml/2006/main">
                        <a:graphicData uri="http://schemas.microsoft.com/office/word/2010/wordprocessingShape">
                          <wps:wsp>
                            <wps:cNvSpPr/>
                            <wps:spPr>
                              <a:xfrm>
                                <a:off x="3242310" y="3110865"/>
                                <a:ext cx="158750" cy="254635"/>
                              </a:xfrm>
                              <a:custGeom>
                                <a:avLst/>
                                <a:gdLst>
                                  <a:gd name="connisteX0" fmla="*/ 0 w 179705"/>
                                  <a:gd name="connsiteY0" fmla="*/ 328295 h 328295"/>
                                  <a:gd name="connisteX1" fmla="*/ 179705 w 179705"/>
                                  <a:gd name="connsiteY1" fmla="*/ 328295 h 328295"/>
                                  <a:gd name="connisteX2" fmla="*/ 179705 w 179705"/>
                                  <a:gd name="connsiteY2" fmla="*/ 127000 h 328295"/>
                                  <a:gd name="connisteX3" fmla="*/ 84455 w 179705"/>
                                  <a:gd name="connsiteY3" fmla="*/ 0 h 328295"/>
                                  <a:gd name="connisteX4" fmla="*/ 0 w 179705"/>
                                  <a:gd name="connsiteY4" fmla="*/ 0 h 328295"/>
                                  <a:gd name="connisteX5" fmla="*/ 0 w 179705"/>
                                  <a:gd name="connsiteY5" fmla="*/ 328295 h 328295"/>
                                </a:gdLst>
                                <a:ahLst/>
                                <a:cxnLst>
                                  <a:cxn ang="0">
                                    <a:pos x="connisteX0" y="connsiteY0"/>
                                  </a:cxn>
                                  <a:cxn ang="0">
                                    <a:pos x="connisteX1" y="connsiteY1"/>
                                  </a:cxn>
                                  <a:cxn ang="0">
                                    <a:pos x="connisteX2" y="connsiteY2"/>
                                  </a:cxn>
                                  <a:cxn ang="0">
                                    <a:pos x="connisteX3" y="connsiteY3"/>
                                  </a:cxn>
                                  <a:cxn ang="0">
                                    <a:pos x="connisteX4" y="connsiteY4"/>
                                  </a:cxn>
                                  <a:cxn ang="0">
                                    <a:pos x="connisteX5" y="connsiteY5"/>
                                  </a:cxn>
                                </a:cxnLst>
                                <a:rect l="l" t="t" r="r" b="b"/>
                                <a:pathLst>
                                  <a:path w="179705" h="328295">
                                    <a:moveTo>
                                      <a:pt x="0" y="328295"/>
                                    </a:moveTo>
                                    <a:lnTo>
                                      <a:pt x="179705" y="328295"/>
                                    </a:lnTo>
                                    <a:lnTo>
                                      <a:pt x="179705" y="127000"/>
                                    </a:lnTo>
                                    <a:lnTo>
                                      <a:pt x="84455" y="0"/>
                                    </a:lnTo>
                                    <a:lnTo>
                                      <a:pt x="0" y="0"/>
                                    </a:lnTo>
                                    <a:lnTo>
                                      <a:pt x="0" y="328295"/>
                                    </a:lnTo>
                                    <a:close/>
                                  </a:path>
                                </a:pathLst>
                              </a:custGeom>
                              <a:noFill/>
                              <a:ln>
                                <a:solidFill>
                                  <a:srgbClr val="C00000"/>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shape id="_x0000_s1026" o:spid="_x0000_s1026" o:spt="100" style="position:absolute;left:0pt;margin-left:194.2pt;margin-top:5.35pt;height:20.05pt;width:12.5pt;z-index:1322199040;mso-width-relative:page;mso-height-relative:page;" filled="f" stroked="t" coordsize="179705,328295" o:gfxdata="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" path="m0,328295l179705,328295,179705,127000,84455,0,0,0,0,328295xe">
                      <v:path o:connectlocs="0,254635;158750,254635;158750,98504;74606,0;0,0;0,254635" o:connectangles="0,0,0,0,0,0"/>
                      <v:fill on="f" focussize="0,0"/>
                      <v:stroke weight="1pt" color="#C00000 [3204]" miterlimit="8" joinstyle="miter"/>
                      <v:imagedata o:title=""/>
                      <o:lock v:ext="edit" aspectratio="f"/>
                    </v:shape>
                  </w:pict>
                </mc:Fallback>
              </mc:AlternateContent>
            </w:r>
          </w:p>
          <w:p>
            <w:pPr>
              <w:pStyle w:val="2"/>
              <w:rPr>
                <w:rFonts w:hint="default" w:cs="Times New Roman"/>
                <w:b/>
                <w:bCs/>
                <w:kern w:val="0"/>
                <w:sz w:val="24"/>
                <w:u w:val="single"/>
                <w:lang w:val="en-US" w:eastAsia="zh-CN"/>
              </w:rPr>
            </w:pPr>
            <w:r>
              <w:rPr>
                <w:sz w:val="24"/>
              </w:rPr>
              <mc:AlternateContent>
                <mc:Choice Requires="wps">
                  <w:drawing>
                    <wp:anchor distT="0" distB="0" distL="114300" distR="114300" simplePos="0" relativeHeight="1322243072" behindDoc="1" locked="0" layoutInCell="1" allowOverlap="1">
                      <wp:simplePos x="0" y="0"/>
                      <wp:positionH relativeFrom="column">
                        <wp:posOffset>1238885</wp:posOffset>
                      </wp:positionH>
                      <wp:positionV relativeFrom="paragraph">
                        <wp:posOffset>360045</wp:posOffset>
                      </wp:positionV>
                      <wp:extent cx="655955" cy="262255"/>
                      <wp:effectExtent l="0" t="0" r="10795" b="4445"/>
                      <wp:wrapThrough wrapText="bothSides">
                        <wp:wrapPolygon>
                          <wp:start x="0" y="0"/>
                          <wp:lineTo x="0" y="20397"/>
                          <wp:lineTo x="20701" y="20397"/>
                          <wp:lineTo x="20701" y="0"/>
                          <wp:lineTo x="0" y="0"/>
                        </wp:wrapPolygon>
                      </wp:wrapThrough>
                      <wp:docPr id="327" name="文本框 327"/>
                      <wp:cNvGraphicFramePr/>
                      <a:graphic xmlns:a="http://schemas.openxmlformats.org/drawingml/2006/main">
                        <a:graphicData uri="http://schemas.microsoft.com/office/word/2010/wordprocessingShape">
                          <wps:wsp>
                            <wps:cNvSpPr txBox="1"/>
                            <wps:spPr>
                              <a:xfrm>
                                <a:off x="2258060" y="3015615"/>
                                <a:ext cx="655955" cy="26225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1100m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7.55pt;margin-top:28.35pt;height:20.65pt;width:51.65pt;mso-wrap-distance-left:9pt;mso-wrap-distance-right:9pt;z-index:818926592;mso-width-relative:page;mso-height-relative:page;" fillcolor="#FFFFFF [3201]" filled="t" stroked="f" coordsize="21600,21600" wrapcoords="0 0 0 20397 20701 20397 20701 0 0 0" o:gfxdata="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r/3p&#10;1QAAAAkBAAAPAAAAAAAAAAEAIAAAACIAAABkcnMvZG93bnJldi54bWxQSwECFAAUAAAACACHTuJA&#10;mglUaV0CAACeBAAADgAAAAAAAAABACAAAAAkAQAAZHJzL2Uyb0RvYy54bWxQSwUGAAAAAAYABgBZ&#10;AQAA8wUAAAAA&#10;">
                      <v:fill on="t" focussize="0,0"/>
                      <v:stroke on="f" weight="0.5pt"/>
                      <v:imagedata o:title=""/>
                      <o:lock v:ext="edit" aspectratio="f"/>
                      <v:textbox>
                        <w:txbxContent>
                          <w:p>
                            <w:pPr>
                              <w:rPr>
                                <w:rFonts w:hint="default" w:eastAsia="宋体"/>
                                <w:lang w:val="en-US" w:eastAsia="zh-CN"/>
                              </w:rPr>
                            </w:pPr>
                            <w:r>
                              <w:rPr>
                                <w:rFonts w:hint="eastAsia"/>
                                <w:lang w:val="en-US" w:eastAsia="zh-CN"/>
                              </w:rPr>
                              <w:t>1100m</w:t>
                            </w:r>
                          </w:p>
                        </w:txbxContent>
                      </v:textbox>
                      <w10:wrap type="through"/>
                    </v:shape>
                  </w:pict>
                </mc:Fallback>
              </mc:AlternateContent>
            </w:r>
            <w:r>
              <w:rPr>
                <w:sz w:val="24"/>
              </w:rPr>
              <mc:AlternateContent>
                <mc:Choice Requires="wps">
                  <w:drawing>
                    <wp:anchor distT="0" distB="0" distL="114300" distR="114300" simplePos="0" relativeHeight="1322233856" behindDoc="1" locked="0" layoutInCell="1" allowOverlap="1">
                      <wp:simplePos x="0" y="0"/>
                      <wp:positionH relativeFrom="column">
                        <wp:posOffset>2974340</wp:posOffset>
                      </wp:positionH>
                      <wp:positionV relativeFrom="paragraph">
                        <wp:posOffset>95250</wp:posOffset>
                      </wp:positionV>
                      <wp:extent cx="614045" cy="252730"/>
                      <wp:effectExtent l="0" t="0" r="14605" b="33020"/>
                      <wp:wrapThrough wrapText="bothSides">
                        <wp:wrapPolygon>
                          <wp:start x="0" y="0"/>
                          <wp:lineTo x="0" y="20189"/>
                          <wp:lineTo x="20774" y="20189"/>
                          <wp:lineTo x="20774" y="0"/>
                          <wp:lineTo x="0" y="0"/>
                        </wp:wrapPolygon>
                      </wp:wrapThrough>
                      <wp:docPr id="318" name="文本框 318"/>
                      <wp:cNvGraphicFramePr/>
                      <a:graphic xmlns:a="http://schemas.openxmlformats.org/drawingml/2006/main">
                        <a:graphicData uri="http://schemas.microsoft.com/office/word/2010/wordprocessingShape">
                          <wps:wsp>
                            <wps:cNvSpPr txBox="1"/>
                            <wps:spPr>
                              <a:xfrm>
                                <a:off x="3898265" y="2634615"/>
                                <a:ext cx="614045" cy="25273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940m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34.2pt;margin-top:7.5pt;height:19.9pt;width:48.35pt;mso-wrap-distance-left:9pt;mso-wrap-distance-right:9pt;z-index:818917376;mso-width-relative:page;mso-height-relative:page;" fillcolor="#FFFFFF [3201]" filled="t" stroked="f" coordsize="21600,21600" wrapcoords="0 0 0 20189 20774 20189 20774 0 0 0" o:gfxdata="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XKjk&#10;kNQAAAAJAQAADwAAAAAAAAABACAAAAAiAAAAZHJzL2Rvd25yZXYueG1sUEsBAhQAFAAAAAgAh07i&#10;QKGuSHFfAgAAngQAAA4AAAAAAAAAAQAgAAAAIwEAAGRycy9lMm9Eb2MueG1sUEsFBgAAAAAGAAYA&#10;WQEAAPQFAAAAAA==&#10;">
                      <v:fill on="t" focussize="0,0"/>
                      <v:stroke on="f" weight="0.5pt"/>
                      <v:imagedata o:title=""/>
                      <o:lock v:ext="edit" aspectratio="f"/>
                      <v:textbox>
                        <w:txbxContent>
                          <w:p>
                            <w:pPr>
                              <w:rPr>
                                <w:rFonts w:hint="default" w:eastAsia="宋体"/>
                                <w:lang w:val="en-US" w:eastAsia="zh-CN"/>
                              </w:rPr>
                            </w:pPr>
                            <w:r>
                              <w:rPr>
                                <w:rFonts w:hint="eastAsia"/>
                                <w:lang w:val="en-US" w:eastAsia="zh-CN"/>
                              </w:rPr>
                              <w:t>940m</w:t>
                            </w:r>
                          </w:p>
                        </w:txbxContent>
                      </v:textbox>
                      <w10:wrap type="through"/>
                    </v:shape>
                  </w:pict>
                </mc:Fallback>
              </mc:AlternateContent>
            </w:r>
            <w:r>
              <w:rPr>
                <w:sz w:val="24"/>
              </w:rPr>
              <mc:AlternateContent>
                <mc:Choice Requires="wps">
                  <w:drawing>
                    <wp:anchor distT="0" distB="0" distL="114300" distR="114300" simplePos="0" relativeHeight="1322234880" behindDoc="1" locked="0" layoutInCell="1" allowOverlap="1">
                      <wp:simplePos x="0" y="0"/>
                      <wp:positionH relativeFrom="column">
                        <wp:posOffset>2710180</wp:posOffset>
                      </wp:positionH>
                      <wp:positionV relativeFrom="paragraph">
                        <wp:posOffset>360045</wp:posOffset>
                      </wp:positionV>
                      <wp:extent cx="518795" cy="254000"/>
                      <wp:effectExtent l="0" t="0" r="14605" b="12700"/>
                      <wp:wrapThrough wrapText="bothSides">
                        <wp:wrapPolygon>
                          <wp:start x="0" y="0"/>
                          <wp:lineTo x="0" y="20088"/>
                          <wp:lineTo x="20622" y="20088"/>
                          <wp:lineTo x="20622" y="0"/>
                          <wp:lineTo x="0" y="0"/>
                        </wp:wrapPolygon>
                      </wp:wrapThrough>
                      <wp:docPr id="319" name="文本框 319"/>
                      <wp:cNvGraphicFramePr/>
                      <a:graphic xmlns:a="http://schemas.openxmlformats.org/drawingml/2006/main">
                        <a:graphicData uri="http://schemas.microsoft.com/office/word/2010/wordprocessingShape">
                          <wps:wsp>
                            <wps:cNvSpPr txBox="1"/>
                            <wps:spPr>
                              <a:xfrm>
                                <a:off x="3676015" y="2825115"/>
                                <a:ext cx="518795" cy="254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800m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3.4pt;margin-top:28.35pt;height:20pt;width:40.85pt;mso-wrap-distance-left:9pt;mso-wrap-distance-right:9pt;z-index:818918400;mso-width-relative:page;mso-height-relative:page;" fillcolor="#FFFFFF [3201]" filled="t" stroked="f" coordsize="21600,21600" wrapcoords="0 0 0 20088 20622 20088 20622 0 0 0" o:gfxdata="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lR6F&#10;7NUAAAAJAQAADwAAAAAAAAABACAAAAAiAAAAZHJzL2Rvd25yZXYueG1sUEsBAhQAFAAAAAgAh07i&#10;QFXIagteAgAAngQAAA4AAAAAAAAAAQAgAAAAJAEAAGRycy9lMm9Eb2MueG1sUEsFBgAAAAAGAAYA&#10;WQEAAPQFAAAAAA==&#10;">
                      <v:fill on="t" focussize="0,0"/>
                      <v:stroke on="f" weight="0.5pt"/>
                      <v:imagedata o:title=""/>
                      <o:lock v:ext="edit" aspectratio="f"/>
                      <v:textbox>
                        <w:txbxContent>
                          <w:p>
                            <w:pPr>
                              <w:rPr>
                                <w:rFonts w:hint="default" w:eastAsia="宋体"/>
                                <w:lang w:val="en-US" w:eastAsia="zh-CN"/>
                              </w:rPr>
                            </w:pPr>
                            <w:r>
                              <w:rPr>
                                <w:rFonts w:hint="eastAsia"/>
                                <w:lang w:val="en-US" w:eastAsia="zh-CN"/>
                              </w:rPr>
                              <w:t>800m</w:t>
                            </w:r>
                          </w:p>
                        </w:txbxContent>
                      </v:textbox>
                      <w10:wrap type="through"/>
                    </v:shape>
                  </w:pict>
                </mc:Fallback>
              </mc:AlternateContent>
            </w:r>
            <w:r>
              <w:rPr>
                <w:sz w:val="24"/>
              </w:rPr>
              <mc:AlternateContent>
                <mc:Choice Requires="wps">
                  <w:drawing>
                    <wp:anchor distT="0" distB="0" distL="114300" distR="114300" simplePos="0" relativeHeight="1322220544" behindDoc="0" locked="0" layoutInCell="1" allowOverlap="1">
                      <wp:simplePos x="0" y="0"/>
                      <wp:positionH relativeFrom="column">
                        <wp:posOffset>339090</wp:posOffset>
                      </wp:positionH>
                      <wp:positionV relativeFrom="paragraph">
                        <wp:posOffset>138430</wp:posOffset>
                      </wp:positionV>
                      <wp:extent cx="635000" cy="274955"/>
                      <wp:effectExtent l="4445" t="4445" r="8255" b="6350"/>
                      <wp:wrapNone/>
                      <wp:docPr id="305" name="文本框 305"/>
                      <wp:cNvGraphicFramePr/>
                      <a:graphic xmlns:a="http://schemas.openxmlformats.org/drawingml/2006/main">
                        <a:graphicData uri="http://schemas.microsoft.com/office/word/2010/wordprocessingShape">
                          <wps:wsp>
                            <wps:cNvSpPr txBox="1"/>
                            <wps:spPr>
                              <a:xfrm>
                                <a:off x="1273810" y="2645410"/>
                                <a:ext cx="635000" cy="27495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后柿园</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6.7pt;margin-top:10.9pt;height:21.65pt;width:50pt;z-index:1322220544;mso-width-relative:page;mso-height-relative:page;" fillcolor="#FFFFFF [3201]" filled="t" stroked="t" coordsize="21600,21600" o:gfxdata="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后柿园</w:t>
                            </w:r>
                          </w:p>
                        </w:txbxContent>
                      </v:textbox>
                    </v:shape>
                  </w:pict>
                </mc:Fallback>
              </mc:AlternateContent>
            </w:r>
            <w:r>
              <w:rPr>
                <w:sz w:val="24"/>
              </w:rPr>
              <mc:AlternateContent>
                <mc:Choice Requires="wps">
                  <w:drawing>
                    <wp:anchor distT="0" distB="0" distL="114300" distR="114300" simplePos="0" relativeHeight="1322206208" behindDoc="0" locked="0" layoutInCell="1" allowOverlap="1">
                      <wp:simplePos x="0" y="0"/>
                      <wp:positionH relativeFrom="column">
                        <wp:posOffset>3598545</wp:posOffset>
                      </wp:positionH>
                      <wp:positionV relativeFrom="paragraph">
                        <wp:posOffset>357505</wp:posOffset>
                      </wp:positionV>
                      <wp:extent cx="771525" cy="328295"/>
                      <wp:effectExtent l="4445" t="4445" r="5080" b="10160"/>
                      <wp:wrapNone/>
                      <wp:docPr id="93" name="文本框 93"/>
                      <wp:cNvGraphicFramePr/>
                      <a:graphic xmlns:a="http://schemas.openxmlformats.org/drawingml/2006/main">
                        <a:graphicData uri="http://schemas.microsoft.com/office/word/2010/wordprocessingShape">
                          <wps:wsp>
                            <wps:cNvSpPr txBox="1"/>
                            <wps:spPr>
                              <a:xfrm>
                                <a:off x="4723765" y="3957320"/>
                                <a:ext cx="771525" cy="32829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西盆窑村</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3.35pt;margin-top:28.15pt;height:25.85pt;width:60.75pt;z-index:1322206208;mso-width-relative:page;mso-height-relative:page;" fillcolor="#FFFFFF [3201]" filled="t" stroked="t" coordsize="21600,21600" o:gfxdata="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西盆窑村</w:t>
                            </w:r>
                          </w:p>
                        </w:txbxContent>
                      </v:textbox>
                    </v:shape>
                  </w:pict>
                </mc:Fallback>
              </mc:AlternateContent>
            </w:r>
          </w:p>
          <w:p>
            <w:pPr>
              <w:spacing w:line="520" w:lineRule="exact"/>
              <w:ind w:firstLine="465"/>
              <w:rPr>
                <w:rFonts w:ascii="Times New Roman" w:hAnsi="Times New Roman" w:eastAsia="宋体" w:cs="Times New Roman"/>
                <w:b/>
                <w:bCs/>
                <w:sz w:val="24"/>
              </w:rPr>
            </w:pPr>
            <w:r>
              <w:rPr>
                <w:sz w:val="24"/>
              </w:rPr>
              <mc:AlternateContent>
                <mc:Choice Requires="wps">
                  <w:drawing>
                    <wp:anchor distT="0" distB="0" distL="114300" distR="114300" simplePos="0" relativeHeight="1322237952" behindDoc="1" locked="0" layoutInCell="1" allowOverlap="1">
                      <wp:simplePos x="0" y="0"/>
                      <wp:positionH relativeFrom="column">
                        <wp:posOffset>2223135</wp:posOffset>
                      </wp:positionH>
                      <wp:positionV relativeFrom="paragraph">
                        <wp:posOffset>194945</wp:posOffset>
                      </wp:positionV>
                      <wp:extent cx="592455" cy="254000"/>
                      <wp:effectExtent l="0" t="0" r="17145" b="12700"/>
                      <wp:wrapThrough wrapText="bothSides">
                        <wp:wrapPolygon>
                          <wp:start x="0" y="0"/>
                          <wp:lineTo x="0" y="20088"/>
                          <wp:lineTo x="20836" y="20088"/>
                          <wp:lineTo x="20836" y="0"/>
                          <wp:lineTo x="0" y="0"/>
                        </wp:wrapPolygon>
                      </wp:wrapThrough>
                      <wp:docPr id="322" name="文本框 322"/>
                      <wp:cNvGraphicFramePr/>
                      <a:graphic xmlns:a="http://schemas.openxmlformats.org/drawingml/2006/main">
                        <a:graphicData uri="http://schemas.microsoft.com/office/word/2010/wordprocessingShape">
                          <wps:wsp>
                            <wps:cNvSpPr txBox="1"/>
                            <wps:spPr>
                              <a:xfrm>
                                <a:off x="3390265" y="3174365"/>
                                <a:ext cx="592455" cy="25400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1577m</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75.05pt;margin-top:15.35pt;height:20pt;width:46.65pt;mso-wrap-distance-left:9pt;mso-wrap-distance-right:9pt;z-index:818921472;mso-width-relative:page;mso-height-relative:page;" fillcolor="#FFFFFF [3201]" filled="t" stroked="f" coordsize="21600,21600" wrapcoords="0 0 0 20088 20836 20088 20836 0 0 0" o:gfxdata="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cnYVINMA&#10;AAAJAQAADwAAAAAAAAABACAAAAAiAAAAZHJzL2Rvd25yZXYueG1sUEsBAhQAFAAAAAgAh07iQC+H&#10;34BdAgAAngQAAA4AAAAAAAAAAQAgAAAAIgEAAGRycy9lMm9Eb2MueG1sUEsFBgAAAAAGAAYAWQEA&#10;APEFAAAAAA==&#10;">
                      <v:fill on="t" focussize="0,0"/>
                      <v:stroke on="f" weight="0.5pt"/>
                      <v:imagedata o:title=""/>
                      <o:lock v:ext="edit" aspectratio="f"/>
                      <v:textbox>
                        <w:txbxContent>
                          <w:p>
                            <w:pPr>
                              <w:rPr>
                                <w:rFonts w:hint="default" w:eastAsia="宋体"/>
                                <w:lang w:val="en-US" w:eastAsia="zh-CN"/>
                              </w:rPr>
                            </w:pPr>
                            <w:r>
                              <w:rPr>
                                <w:rFonts w:hint="eastAsia"/>
                                <w:lang w:val="en-US" w:eastAsia="zh-CN"/>
                              </w:rPr>
                              <w:t>1577m</w:t>
                            </w:r>
                          </w:p>
                        </w:txbxContent>
                      </v:textbox>
                      <w10:wrap type="through"/>
                    </v:shape>
                  </w:pict>
                </mc:Fallback>
              </mc:AlternateContent>
            </w:r>
            <w:r>
              <w:rPr>
                <w:sz w:val="24"/>
              </w:rPr>
              <mc:AlternateContent>
                <mc:Choice Requires="wps">
                  <w:drawing>
                    <wp:anchor distT="0" distB="0" distL="114300" distR="114300" simplePos="0" relativeHeight="1322221568" behindDoc="0" locked="0" layoutInCell="1" allowOverlap="1">
                      <wp:simplePos x="0" y="0"/>
                      <wp:positionH relativeFrom="column">
                        <wp:posOffset>191770</wp:posOffset>
                      </wp:positionH>
                      <wp:positionV relativeFrom="paragraph">
                        <wp:posOffset>110490</wp:posOffset>
                      </wp:positionV>
                      <wp:extent cx="613410" cy="264160"/>
                      <wp:effectExtent l="4445" t="4445" r="10795" b="17145"/>
                      <wp:wrapNone/>
                      <wp:docPr id="306" name="文本框 306"/>
                      <wp:cNvGraphicFramePr/>
                      <a:graphic xmlns:a="http://schemas.openxmlformats.org/drawingml/2006/main">
                        <a:graphicData uri="http://schemas.microsoft.com/office/word/2010/wordprocessingShape">
                          <wps:wsp>
                            <wps:cNvSpPr txBox="1"/>
                            <wps:spPr>
                              <a:xfrm>
                                <a:off x="1432560" y="3068320"/>
                                <a:ext cx="613410" cy="2641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前柿园</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1pt;margin-top:8.7pt;height:20.8pt;width:48.3pt;z-index:1322221568;mso-width-relative:page;mso-height-relative:page;" fillcolor="#FFFFFF [3201]" filled="t" stroked="t" coordsize="21600,21600" o:gfxdata="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N+x&#10;pXbUAAAACAEAAA8AAAAAAAAAAQAgAAAAIgAAAGRycy9kb3ducmV2LnhtbFBLAQIUABQAAAAIAIdO&#10;4kC7KjIDYAIAAMYEAAAOAAAAAAAAAAEAIAAAACMBAABkcnMvZTJvRG9jLnhtbFBLBQYAAAAABgAG&#10;AFkBAAD1BQ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前柿园</w:t>
                            </w:r>
                          </w:p>
                        </w:txbxContent>
                      </v:textbox>
                    </v:shape>
                  </w:pict>
                </mc:Fallback>
              </mc:AlternateContent>
            </w:r>
          </w:p>
          <w:p>
            <w:pPr>
              <w:spacing w:line="520" w:lineRule="exact"/>
              <w:ind w:firstLine="465"/>
              <w:rPr>
                <w:rFonts w:ascii="Times New Roman" w:hAnsi="Times New Roman" w:eastAsia="宋体" w:cs="Times New Roman"/>
                <w:b/>
                <w:bCs/>
                <w:sz w:val="24"/>
              </w:rPr>
            </w:pPr>
            <w:r>
              <w:rPr>
                <w:sz w:val="24"/>
              </w:rPr>
              <mc:AlternateContent>
                <mc:Choice Requires="wps">
                  <w:drawing>
                    <wp:anchor distT="0" distB="0" distL="114300" distR="114300" simplePos="0" relativeHeight="1322212352" behindDoc="0" locked="0" layoutInCell="1" allowOverlap="1">
                      <wp:simplePos x="0" y="0"/>
                      <wp:positionH relativeFrom="column">
                        <wp:posOffset>2762885</wp:posOffset>
                      </wp:positionH>
                      <wp:positionV relativeFrom="paragraph">
                        <wp:posOffset>221615</wp:posOffset>
                      </wp:positionV>
                      <wp:extent cx="328930" cy="644525"/>
                      <wp:effectExtent l="4445" t="4445" r="9525" b="17780"/>
                      <wp:wrapNone/>
                      <wp:docPr id="296" name="文本框 296"/>
                      <wp:cNvGraphicFramePr/>
                      <a:graphic xmlns:a="http://schemas.openxmlformats.org/drawingml/2006/main">
                        <a:graphicData uri="http://schemas.microsoft.com/office/word/2010/wordprocessingShape">
                          <wps:wsp>
                            <wps:cNvSpPr txBox="1"/>
                            <wps:spPr>
                              <a:xfrm>
                                <a:off x="3771265" y="4476115"/>
                                <a:ext cx="328930" cy="64452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上白沟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17.55pt;margin-top:17.45pt;height:50.75pt;width:25.9pt;z-index:1322212352;mso-width-relative:page;mso-height-relative:page;" fillcolor="#FFFFFF [3201]" filled="t" stroked="t" coordsize="21600,21600" o:gfxdata="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Hs5T1dcAAAAKAQAADwAAAAAAAAABACAAAAAiAAAAZHJzL2Rvd25yZXYueG1sUEsB&#10;AhQAFAAAAAgAh07iQKx9GrloAgAAxgQAAA4AAAAAAAAAAQAgAAAAJgEAAGRycy9lMm9Eb2MueG1s&#10;UEsFBgAAAAAGAAYAWQEAAAAGA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上白沟</w:t>
                            </w:r>
                          </w:p>
                        </w:txbxContent>
                      </v:textbox>
                    </v:shape>
                  </w:pict>
                </mc:Fallback>
              </mc:AlternateContent>
            </w:r>
          </w:p>
          <w:p>
            <w:pPr>
              <w:spacing w:line="520" w:lineRule="exact"/>
              <w:ind w:firstLine="465"/>
              <w:rPr>
                <w:rFonts w:ascii="Times New Roman" w:hAnsi="Times New Roman" w:eastAsia="宋体" w:cs="Times New Roman"/>
                <w:b/>
                <w:bCs/>
                <w:sz w:val="24"/>
              </w:rPr>
            </w:pPr>
          </w:p>
          <w:p>
            <w:pPr>
              <w:spacing w:line="520" w:lineRule="exact"/>
              <w:ind w:firstLine="465"/>
              <w:rPr>
                <w:rFonts w:ascii="Times New Roman" w:hAnsi="Times New Roman" w:eastAsia="宋体" w:cs="Times New Roman"/>
                <w:b/>
                <w:bCs/>
                <w:sz w:val="24"/>
              </w:rPr>
            </w:pPr>
          </w:p>
          <w:p>
            <w:pPr>
              <w:spacing w:line="520" w:lineRule="exact"/>
              <w:ind w:firstLine="465"/>
              <w:rPr>
                <w:rFonts w:ascii="Times New Roman" w:hAnsi="Times New Roman" w:eastAsia="宋体" w:cs="Times New Roman"/>
                <w:b/>
                <w:bCs/>
                <w:sz w:val="24"/>
              </w:rPr>
            </w:pPr>
            <w:r>
              <w:rPr>
                <w:sz w:val="24"/>
              </w:rPr>
              <mc:AlternateContent>
                <mc:Choice Requires="wps">
                  <w:drawing>
                    <wp:anchor distT="0" distB="0" distL="114300" distR="114300" simplePos="0" relativeHeight="1322213376" behindDoc="0" locked="0" layoutInCell="1" allowOverlap="1">
                      <wp:simplePos x="0" y="0"/>
                      <wp:positionH relativeFrom="column">
                        <wp:posOffset>2636520</wp:posOffset>
                      </wp:positionH>
                      <wp:positionV relativeFrom="paragraph">
                        <wp:posOffset>321310</wp:posOffset>
                      </wp:positionV>
                      <wp:extent cx="612140" cy="349250"/>
                      <wp:effectExtent l="4445" t="4445" r="12065" b="8255"/>
                      <wp:wrapNone/>
                      <wp:docPr id="297" name="文本框 297"/>
                      <wp:cNvGraphicFramePr/>
                      <a:graphic xmlns:a="http://schemas.openxmlformats.org/drawingml/2006/main">
                        <a:graphicData uri="http://schemas.microsoft.com/office/word/2010/wordprocessingShape">
                          <wps:wsp>
                            <wps:cNvSpPr txBox="1"/>
                            <wps:spPr>
                              <a:xfrm>
                                <a:off x="3623310" y="5746115"/>
                                <a:ext cx="612140" cy="3492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下白沟</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7.6pt;margin-top:25.3pt;height:27.5pt;width:48.2pt;z-index:1322213376;mso-width-relative:page;mso-height-relative:page;" fillcolor="#FFFFFF [3201]" filled="t" stroked="t" coordsize="21600,21600" o:gfxdata="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Aabjum1QAAAAoBAAAPAAAAAAAAAAEAIAAAACIAAABkcnMvZG93bnJldi54bWxQSwECFAAU&#10;AAAACACHTuJAhVfq+mYCAADGBAAADgAAAAAAAAABACAAAAAkAQAAZHJzL2Uyb0RvYy54bWxQSwUG&#10;AAAAAAYABgBZAQAA/AU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下白沟</w:t>
                            </w:r>
                          </w:p>
                        </w:txbxContent>
                      </v:textbox>
                    </v:shape>
                  </w:pict>
                </mc:Fallback>
              </mc:AlternateContent>
            </w:r>
          </w:p>
          <w:p>
            <w:pPr>
              <w:spacing w:line="520" w:lineRule="exact"/>
              <w:ind w:firstLine="465"/>
              <w:rPr>
                <w:rFonts w:ascii="Times New Roman" w:hAnsi="Times New Roman" w:eastAsia="宋体" w:cs="Times New Roman"/>
                <w:b/>
                <w:bCs/>
                <w:sz w:val="24"/>
              </w:rPr>
            </w:pPr>
          </w:p>
          <w:p>
            <w:pPr>
              <w:pStyle w:val="2"/>
              <w:ind w:left="0" w:leftChars="0" w:firstLine="0" w:firstLineChars="0"/>
              <w:jc w:val="center"/>
              <w:rPr>
                <w:rFonts w:ascii="Times New Roman" w:hAnsi="Times New Roman" w:eastAsia="宋体" w:cs="Times New Roman"/>
                <w:b/>
                <w:bCs/>
                <w:sz w:val="24"/>
              </w:rPr>
            </w:pPr>
            <w:r>
              <w:rPr>
                <w:rFonts w:hint="eastAsia" w:cs="Times New Roman"/>
                <w:b/>
                <w:bCs/>
                <w:kern w:val="0"/>
                <w:sz w:val="21"/>
                <w:szCs w:val="21"/>
                <w:u w:val="single"/>
                <w:lang w:val="en-US" w:eastAsia="zh-CN"/>
              </w:rPr>
              <w:t>图1  项目周边环境示意图</w:t>
            </w:r>
          </w:p>
          <w:p>
            <w:pPr>
              <w:spacing w:line="520" w:lineRule="exact"/>
              <w:ind w:firstLine="465"/>
              <w:rPr>
                <w:rFonts w:ascii="Times New Roman" w:hAnsi="Times New Roman" w:eastAsia="宋体" w:cs="Times New Roman"/>
                <w:b/>
                <w:bCs/>
                <w:sz w:val="24"/>
              </w:rPr>
            </w:pPr>
            <w:r>
              <w:rPr>
                <w:rFonts w:ascii="Times New Roman" w:hAnsi="Times New Roman" w:eastAsia="宋体" w:cs="Times New Roman"/>
                <w:b/>
                <w:bCs/>
                <w:sz w:val="24"/>
              </w:rPr>
              <w:t>4.2项目组成及建设内容</w:t>
            </w:r>
          </w:p>
          <w:p>
            <w:pPr>
              <w:widowControl/>
              <w:spacing w:line="520" w:lineRule="exact"/>
              <w:ind w:firstLine="470" w:firstLineChars="196"/>
              <w:rPr>
                <w:rFonts w:hint="eastAsia"/>
                <w:lang w:eastAsia="zh-CN"/>
              </w:rPr>
            </w:pPr>
            <w:r>
              <w:rPr>
                <w:rFonts w:ascii="Times New Roman" w:hAnsi="Times New Roman" w:eastAsia="宋体" w:cs="Times New Roman"/>
                <w:sz w:val="24"/>
              </w:rPr>
              <w:t>项目</w:t>
            </w:r>
            <w:r>
              <w:rPr>
                <w:rFonts w:ascii="Times New Roman" w:hAnsi="Times New Roman" w:eastAsia="宋体" w:cs="Times New Roman"/>
                <w:sz w:val="24"/>
                <w:lang w:val="zh-CN"/>
              </w:rPr>
              <w:t>占地面积</w:t>
            </w:r>
            <w:r>
              <w:rPr>
                <w:rFonts w:ascii="Times New Roman" w:hAnsi="Times New Roman" w:eastAsia="宋体" w:cs="Times New Roman"/>
                <w:color w:val="auto"/>
                <w:sz w:val="24"/>
                <w:lang w:val="zh-CN"/>
              </w:rPr>
              <w:t>约</w:t>
            </w:r>
            <w:r>
              <w:rPr>
                <w:rFonts w:hint="eastAsia" w:cs="Times New Roman"/>
                <w:color w:val="auto"/>
                <w:sz w:val="24"/>
                <w:lang w:val="en-US" w:eastAsia="zh-CN"/>
              </w:rPr>
              <w:t>20亩</w:t>
            </w:r>
            <w:r>
              <w:rPr>
                <w:rFonts w:ascii="Times New Roman" w:hAnsi="Times New Roman" w:eastAsia="宋体" w:cs="Times New Roman"/>
                <w:color w:val="auto"/>
                <w:sz w:val="24"/>
                <w:lang w:val="zh-CN"/>
              </w:rPr>
              <w:t>，</w:t>
            </w:r>
            <w:r>
              <w:rPr>
                <w:rFonts w:hint="eastAsia" w:cs="Times New Roman"/>
                <w:color w:val="auto"/>
                <w:sz w:val="24"/>
                <w:lang w:val="zh-CN"/>
              </w:rPr>
              <w:t>建筑面积约</w:t>
            </w:r>
            <w:r>
              <w:rPr>
                <w:rFonts w:hint="eastAsia" w:cs="Times New Roman"/>
                <w:color w:val="auto"/>
                <w:sz w:val="24"/>
                <w:lang w:val="en-US" w:eastAsia="zh-CN"/>
              </w:rPr>
              <w:t>5000</w:t>
            </w:r>
            <w:r>
              <w:rPr>
                <w:rFonts w:ascii="Times New Roman" w:hAnsi="Times New Roman" w:eastAsia="宋体" w:cs="Times New Roman"/>
                <w:color w:val="auto"/>
                <w:szCs w:val="21"/>
              </w:rPr>
              <w:t>m</w:t>
            </w:r>
            <w:r>
              <w:rPr>
                <w:rFonts w:ascii="Times New Roman" w:hAnsi="Times New Roman" w:eastAsia="宋体" w:cs="Times New Roman"/>
                <w:color w:val="auto"/>
                <w:szCs w:val="21"/>
                <w:vertAlign w:val="superscript"/>
              </w:rPr>
              <w:t>2</w:t>
            </w:r>
            <w:r>
              <w:rPr>
                <w:rFonts w:hint="eastAsia" w:cs="Times New Roman"/>
                <w:color w:val="auto"/>
                <w:szCs w:val="21"/>
                <w:vertAlign w:val="superscript"/>
                <w:lang w:val="en-US" w:eastAsia="zh-CN"/>
              </w:rPr>
              <w:t>.</w:t>
            </w:r>
            <w:r>
              <w:rPr>
                <w:rFonts w:hint="eastAsia" w:cs="Times New Roman"/>
                <w:color w:val="auto"/>
                <w:szCs w:val="21"/>
                <w:vertAlign w:val="baseline"/>
                <w:lang w:val="en-US" w:eastAsia="zh-CN"/>
              </w:rPr>
              <w:t>。</w:t>
            </w:r>
            <w:r>
              <w:rPr>
                <w:rFonts w:hint="eastAsia" w:cs="Times New Roman"/>
                <w:b/>
                <w:bCs/>
                <w:color w:val="auto"/>
                <w:sz w:val="24"/>
                <w:szCs w:val="24"/>
                <w:u w:val="single"/>
                <w:vertAlign w:val="baseline"/>
                <w:lang w:val="en-US" w:eastAsia="zh-CN"/>
              </w:rPr>
              <w:t>项目分两期进行建设，项目一期</w:t>
            </w:r>
            <w:r>
              <w:rPr>
                <w:rFonts w:hint="eastAsia" w:cs="Times New Roman"/>
                <w:b/>
                <w:bCs/>
                <w:color w:val="auto"/>
                <w:sz w:val="24"/>
                <w:u w:val="single"/>
                <w:lang w:eastAsia="zh-CN"/>
              </w:rPr>
              <w:t>建设内容见表</w:t>
            </w:r>
            <w:r>
              <w:rPr>
                <w:rFonts w:hint="eastAsia" w:cs="Times New Roman"/>
                <w:b/>
                <w:bCs/>
                <w:color w:val="auto"/>
                <w:sz w:val="24"/>
                <w:u w:val="single"/>
                <w:lang w:val="en-US" w:eastAsia="zh-CN"/>
              </w:rPr>
              <w:t>3，项目二期建设内容见表4；</w:t>
            </w:r>
            <w:r>
              <w:rPr>
                <w:rFonts w:ascii="Times New Roman" w:hAnsi="Times New Roman" w:eastAsia="宋体" w:cs="Times New Roman"/>
                <w:b/>
                <w:bCs/>
                <w:color w:val="auto"/>
                <w:sz w:val="24"/>
                <w:u w:val="single"/>
              </w:rPr>
              <w:t>项目</w:t>
            </w:r>
            <w:r>
              <w:rPr>
                <w:rFonts w:hint="eastAsia" w:cs="Times New Roman"/>
                <w:b/>
                <w:bCs/>
                <w:color w:val="auto"/>
                <w:sz w:val="24"/>
                <w:u w:val="single"/>
                <w:lang w:eastAsia="zh-CN"/>
              </w:rPr>
              <w:t>一期</w:t>
            </w:r>
            <w:r>
              <w:rPr>
                <w:rFonts w:ascii="Times New Roman" w:hAnsi="Times New Roman" w:eastAsia="宋体" w:cs="Times New Roman"/>
                <w:b/>
                <w:bCs/>
                <w:color w:val="auto"/>
                <w:sz w:val="24"/>
                <w:u w:val="single"/>
              </w:rPr>
              <w:t>平面布置图</w:t>
            </w:r>
            <w:r>
              <w:rPr>
                <w:rFonts w:hint="eastAsia" w:cs="Times New Roman"/>
                <w:b/>
                <w:bCs/>
                <w:color w:val="auto"/>
                <w:sz w:val="24"/>
                <w:u w:val="single"/>
                <w:lang w:eastAsia="zh-CN"/>
              </w:rPr>
              <w:t>及设备摆放图</w:t>
            </w:r>
            <w:r>
              <w:rPr>
                <w:rFonts w:ascii="Times New Roman" w:hAnsi="Times New Roman" w:eastAsia="宋体" w:cs="Times New Roman"/>
                <w:b/>
                <w:bCs/>
                <w:color w:val="auto"/>
                <w:sz w:val="24"/>
                <w:u w:val="single"/>
              </w:rPr>
              <w:t>见附图</w:t>
            </w:r>
            <w:r>
              <w:rPr>
                <w:rFonts w:hint="eastAsia" w:cs="Times New Roman"/>
                <w:b/>
                <w:bCs/>
                <w:color w:val="auto"/>
                <w:sz w:val="24"/>
                <w:u w:val="single"/>
                <w:lang w:val="en-US" w:eastAsia="zh-CN"/>
              </w:rPr>
              <w:t>三、附图四，项目二期平面布局图及设备摆放图见附图五、附图六</w:t>
            </w:r>
          </w:p>
          <w:tbl>
            <w:tblPr>
              <w:tblStyle w:val="19"/>
              <w:tblW w:w="8753" w:type="dxa"/>
              <w:tblInd w:w="0" w:type="dxa"/>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
            <w:tblGrid>
              <w:gridCol w:w="345"/>
              <w:gridCol w:w="960"/>
              <w:gridCol w:w="1018"/>
              <w:gridCol w:w="1019"/>
              <w:gridCol w:w="2773"/>
              <w:gridCol w:w="1518"/>
              <w:gridCol w:w="1120"/>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44" w:hRule="atLeast"/>
              </w:trPr>
              <w:tc>
                <w:tcPr>
                  <w:tcW w:w="8753" w:type="dxa"/>
                  <w:gridSpan w:val="7"/>
                  <w:tcBorders>
                    <w:top w:val="nil"/>
                    <w:left w:val="single" w:color="auto" w:sz="8" w:space="0"/>
                    <w:bottom w:val="single" w:color="auto" w:sz="4" w:space="0"/>
                    <w:right w:val="single" w:color="auto" w:sz="4" w:space="0"/>
                  </w:tcBorders>
                  <w:noWrap w:val="0"/>
                  <w:vAlign w:val="center"/>
                </w:tcPr>
                <w:p>
                  <w:pPr>
                    <w:autoSpaceDE w:val="0"/>
                    <w:autoSpaceDN w:val="0"/>
                    <w:adjustRightInd w:val="0"/>
                    <w:spacing w:line="520" w:lineRule="exact"/>
                    <w:ind w:firstLine="480" w:firstLineChars="200"/>
                    <w:rPr>
                      <w:rFonts w:hint="default" w:ascii="Times New Roman" w:hAnsi="Times New Roman" w:cs="Times New Roman"/>
                      <w:b/>
                      <w:bCs/>
                      <w:kern w:val="0"/>
                      <w:szCs w:val="21"/>
                    </w:rPr>
                  </w:pPr>
                  <w:r>
                    <w:rPr>
                      <w:rFonts w:ascii="Times New Roman" w:hAnsi="Times New Roman" w:eastAsia="黑体" w:cs="Times New Roman"/>
                      <w:sz w:val="24"/>
                      <w:lang w:val="zh-CN"/>
                    </w:rPr>
                    <w:t>表3                     本项目</w:t>
                  </w:r>
                  <w:r>
                    <w:rPr>
                      <w:rFonts w:hint="eastAsia" w:eastAsia="黑体" w:cs="Times New Roman"/>
                      <w:sz w:val="24"/>
                      <w:lang w:val="en-US" w:eastAsia="zh-CN"/>
                    </w:rPr>
                    <w:t>一期</w:t>
                  </w:r>
                  <w:r>
                    <w:rPr>
                      <w:rFonts w:ascii="Times New Roman" w:hAnsi="Times New Roman" w:eastAsia="黑体" w:cs="Times New Roman"/>
                      <w:sz w:val="24"/>
                      <w:lang w:val="zh-CN"/>
                    </w:rPr>
                    <w:t>建设内容一览表</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44" w:hRule="atLeast"/>
              </w:trPr>
              <w:tc>
                <w:tcPr>
                  <w:tcW w:w="345" w:type="dxa"/>
                  <w:tcBorders>
                    <w:top w:val="single" w:color="auto" w:sz="4" w:space="0"/>
                  </w:tcBorders>
                  <w:noWrap w:val="0"/>
                  <w:vAlign w:val="center"/>
                </w:tcPr>
                <w:p>
                  <w:pPr>
                    <w:widowControl/>
                    <w:spacing w:after="84"/>
                    <w:jc w:val="center"/>
                    <w:rPr>
                      <w:rFonts w:hint="default" w:ascii="Times New Roman" w:hAnsi="Times New Roman" w:cs="Times New Roman"/>
                      <w:b/>
                      <w:bCs/>
                      <w:kern w:val="0"/>
                      <w:sz w:val="20"/>
                      <w:szCs w:val="20"/>
                    </w:rPr>
                  </w:pPr>
                  <w:r>
                    <w:rPr>
                      <w:rFonts w:hint="default" w:ascii="Times New Roman" w:hAnsi="Times New Roman" w:cs="Times New Roman"/>
                      <w:b/>
                      <w:bCs/>
                      <w:kern w:val="0"/>
                      <w:szCs w:val="21"/>
                    </w:rPr>
                    <w:t>序号</w:t>
                  </w:r>
                </w:p>
              </w:tc>
              <w:tc>
                <w:tcPr>
                  <w:tcW w:w="960" w:type="dxa"/>
                  <w:tcBorders>
                    <w:top w:val="single" w:color="auto" w:sz="4" w:space="0"/>
                  </w:tcBorders>
                  <w:noWrap w:val="0"/>
                  <w:vAlign w:val="center"/>
                </w:tcPr>
                <w:p>
                  <w:pPr>
                    <w:widowControl/>
                    <w:spacing w:after="84"/>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工程类别</w:t>
                  </w:r>
                </w:p>
              </w:tc>
              <w:tc>
                <w:tcPr>
                  <w:tcW w:w="2037" w:type="dxa"/>
                  <w:gridSpan w:val="2"/>
                  <w:tcBorders>
                    <w:top w:val="single" w:color="auto" w:sz="4" w:space="0"/>
                  </w:tcBorders>
                  <w:noWrap w:val="0"/>
                  <w:vAlign w:val="center"/>
                </w:tcPr>
                <w:p>
                  <w:pPr>
                    <w:widowControl/>
                    <w:spacing w:after="84"/>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单项</w:t>
                  </w:r>
                </w:p>
                <w:p>
                  <w:pPr>
                    <w:widowControl/>
                    <w:spacing w:after="84"/>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工程</w:t>
                  </w:r>
                </w:p>
              </w:tc>
              <w:tc>
                <w:tcPr>
                  <w:tcW w:w="2773" w:type="dxa"/>
                  <w:tcBorders>
                    <w:top w:val="single" w:color="auto" w:sz="4" w:space="0"/>
                  </w:tcBorders>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
                      <w:bCs/>
                      <w:kern w:val="0"/>
                      <w:sz w:val="20"/>
                      <w:szCs w:val="20"/>
                    </w:rPr>
                  </w:pPr>
                  <w:r>
                    <w:rPr>
                      <w:rFonts w:hint="default" w:ascii="Times New Roman" w:hAnsi="Times New Roman" w:cs="Times New Roman"/>
                      <w:b/>
                      <w:bCs/>
                      <w:kern w:val="0"/>
                      <w:szCs w:val="21"/>
                    </w:rPr>
                    <w:t>建筑面积</w:t>
                  </w:r>
                </w:p>
              </w:tc>
              <w:tc>
                <w:tcPr>
                  <w:tcW w:w="1518" w:type="dxa"/>
                  <w:tcBorders>
                    <w:top w:val="single" w:color="auto" w:sz="4" w:space="0"/>
                  </w:tcBorders>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
                      <w:bCs/>
                      <w:kern w:val="0"/>
                      <w:sz w:val="20"/>
                      <w:szCs w:val="20"/>
                    </w:rPr>
                  </w:pPr>
                  <w:r>
                    <w:rPr>
                      <w:rFonts w:hint="default" w:ascii="Times New Roman" w:hAnsi="Times New Roman" w:cs="Times New Roman"/>
                      <w:b/>
                      <w:bCs/>
                      <w:kern w:val="0"/>
                      <w:szCs w:val="21"/>
                    </w:rPr>
                    <w:t>结构形式</w:t>
                  </w:r>
                </w:p>
              </w:tc>
              <w:tc>
                <w:tcPr>
                  <w:tcW w:w="1120" w:type="dxa"/>
                  <w:tcBorders>
                    <w:top w:val="single" w:color="auto" w:sz="4" w:space="0"/>
                  </w:tcBorders>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
                      <w:bCs/>
                      <w:kern w:val="0"/>
                      <w:sz w:val="20"/>
                      <w:szCs w:val="20"/>
                    </w:rPr>
                  </w:pPr>
                  <w:r>
                    <w:rPr>
                      <w:rFonts w:hint="default" w:ascii="Times New Roman" w:hAnsi="Times New Roman" w:cs="Times New Roman"/>
                      <w:b/>
                      <w:bCs/>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887" w:hRule="atLeast"/>
              </w:trPr>
              <w:tc>
                <w:tcPr>
                  <w:tcW w:w="345" w:type="dxa"/>
                  <w:noWrap w:val="0"/>
                  <w:vAlign w:val="center"/>
                </w:tcPr>
                <w:p>
                  <w:pPr>
                    <w:widowControl/>
                    <w:spacing w:after="84"/>
                    <w:jc w:val="both"/>
                    <w:rPr>
                      <w:rFonts w:hint="default" w:ascii="Times New Roman" w:hAnsi="Times New Roman" w:cs="Times New Roman"/>
                      <w:kern w:val="0"/>
                      <w:szCs w:val="21"/>
                    </w:rPr>
                  </w:pPr>
                  <w:r>
                    <w:rPr>
                      <w:rFonts w:hint="eastAsia" w:cs="Times New Roman"/>
                      <w:kern w:val="0"/>
                      <w:szCs w:val="21"/>
                      <w:lang w:val="en-US" w:eastAsia="zh-CN"/>
                    </w:rPr>
                    <w:t xml:space="preserve"> </w:t>
                  </w:r>
                  <w:r>
                    <w:rPr>
                      <w:rFonts w:hint="default" w:ascii="Times New Roman" w:hAnsi="Times New Roman" w:cs="Times New Roman"/>
                      <w:kern w:val="0"/>
                      <w:szCs w:val="21"/>
                    </w:rPr>
                    <w:t>1</w:t>
                  </w:r>
                </w:p>
              </w:tc>
              <w:tc>
                <w:tcPr>
                  <w:tcW w:w="960" w:type="dxa"/>
                  <w:noWrap w:val="0"/>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主体工程</w:t>
                  </w:r>
                </w:p>
              </w:tc>
              <w:tc>
                <w:tcPr>
                  <w:tcW w:w="1018" w:type="dxa"/>
                  <w:tcBorders>
                    <w:right w:val="single" w:color="auto" w:sz="4" w:space="0"/>
                  </w:tcBorders>
                  <w:noWrap w:val="0"/>
                  <w:vAlign w:val="center"/>
                </w:tcPr>
                <w:p>
                  <w:pPr>
                    <w:widowControl/>
                    <w:spacing w:after="84"/>
                    <w:jc w:val="center"/>
                    <w:rPr>
                      <w:rFonts w:hint="eastAsia" w:ascii="Times New Roman" w:hAnsi="Times New Roman" w:eastAsia="宋体" w:cs="Times New Roman"/>
                      <w:kern w:val="0"/>
                      <w:szCs w:val="21"/>
                      <w:lang w:eastAsia="zh-CN"/>
                    </w:rPr>
                  </w:pPr>
                  <w:r>
                    <w:rPr>
                      <w:rFonts w:hint="eastAsia" w:ascii="Times New Roman" w:hAnsi="Times New Roman" w:cs="Times New Roman"/>
                      <w:kern w:val="0"/>
                      <w:szCs w:val="21"/>
                      <w:lang w:eastAsia="zh-CN"/>
                    </w:rPr>
                    <w:t>一期工程</w:t>
                  </w:r>
                </w:p>
              </w:tc>
              <w:tc>
                <w:tcPr>
                  <w:tcW w:w="1019" w:type="dxa"/>
                  <w:tcBorders>
                    <w:left w:val="single" w:color="auto" w:sz="4" w:space="0"/>
                  </w:tcBorders>
                  <w:noWrap w:val="0"/>
                  <w:vAlign w:val="center"/>
                </w:tcPr>
                <w:p>
                  <w:pPr>
                    <w:widowControl/>
                    <w:spacing w:after="84"/>
                    <w:jc w:val="center"/>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一期设备车间</w:t>
                  </w:r>
                </w:p>
              </w:tc>
              <w:tc>
                <w:tcPr>
                  <w:tcW w:w="2773" w:type="dxa"/>
                  <w:noWrap w:val="0"/>
                  <w:tcMar>
                    <w:top w:w="0" w:type="dxa"/>
                    <w:left w:w="108" w:type="dxa"/>
                    <w:bottom w:w="0" w:type="dxa"/>
                    <w:right w:w="108" w:type="dxa"/>
                  </w:tcMar>
                  <w:vAlign w:val="center"/>
                </w:tcPr>
                <w:p>
                  <w:pPr>
                    <w:widowControl/>
                    <w:spacing w:after="84" w:line="240" w:lineRule="exact"/>
                    <w:jc w:val="center"/>
                    <w:rPr>
                      <w:rFonts w:hint="default" w:ascii="Times New Roman" w:hAnsi="Times New Roman" w:cs="Times New Roman"/>
                      <w:b/>
                      <w:bCs/>
                      <w:kern w:val="0"/>
                      <w:szCs w:val="21"/>
                      <w:u w:val="single"/>
                      <w:lang w:val="en-US"/>
                    </w:rPr>
                  </w:pPr>
                  <w:r>
                    <w:rPr>
                      <w:rFonts w:hint="default" w:ascii="Times New Roman" w:hAnsi="Times New Roman" w:cs="Times New Roman"/>
                      <w:b/>
                      <w:bCs/>
                      <w:kern w:val="0"/>
                      <w:szCs w:val="21"/>
                      <w:u w:val="single"/>
                    </w:rPr>
                    <w:t>建筑面积</w:t>
                  </w:r>
                  <w:r>
                    <w:rPr>
                      <w:rFonts w:hint="eastAsia" w:cs="Times New Roman"/>
                      <w:b/>
                      <w:bCs/>
                      <w:kern w:val="0"/>
                      <w:szCs w:val="21"/>
                      <w:u w:val="single"/>
                      <w:lang w:val="en-US" w:eastAsia="zh-CN"/>
                    </w:rPr>
                    <w:t>1146</w:t>
                  </w:r>
                  <w:r>
                    <w:rPr>
                      <w:rFonts w:hint="default" w:ascii="Times New Roman" w:hAnsi="Times New Roman" w:cs="Times New Roman"/>
                      <w:b/>
                      <w:bCs/>
                      <w:kern w:val="0"/>
                      <w:szCs w:val="21"/>
                      <w:u w:val="single"/>
                    </w:rPr>
                    <w:t>m</w:t>
                  </w:r>
                  <w:r>
                    <w:rPr>
                      <w:rFonts w:hint="default" w:ascii="Times New Roman" w:hAnsi="Times New Roman" w:cs="Times New Roman"/>
                      <w:b/>
                      <w:bCs/>
                      <w:kern w:val="0"/>
                      <w:szCs w:val="21"/>
                      <w:u w:val="single"/>
                      <w:vertAlign w:val="superscript"/>
                    </w:rPr>
                    <w:t>2</w:t>
                  </w:r>
                  <w:r>
                    <w:rPr>
                      <w:rFonts w:hint="default" w:ascii="Times New Roman" w:hAnsi="Times New Roman" w:cs="Times New Roman"/>
                      <w:b/>
                      <w:bCs/>
                      <w:kern w:val="0"/>
                      <w:szCs w:val="21"/>
                      <w:u w:val="single"/>
                    </w:rPr>
                    <w:t>，</w:t>
                  </w:r>
                  <w:r>
                    <w:rPr>
                      <w:rFonts w:hint="eastAsia" w:cs="Times New Roman"/>
                      <w:b/>
                      <w:bCs/>
                      <w:kern w:val="0"/>
                      <w:szCs w:val="21"/>
                      <w:u w:val="single"/>
                      <w:vertAlign w:val="baseline"/>
                      <w:lang w:val="en-US" w:eastAsia="zh-CN"/>
                    </w:rPr>
                    <w:t>48m</w:t>
                  </w:r>
                  <w:r>
                    <w:rPr>
                      <w:rFonts w:hint="default" w:ascii="Arial" w:hAnsi="Arial" w:cs="Arial"/>
                      <w:b/>
                      <w:bCs/>
                      <w:kern w:val="0"/>
                      <w:szCs w:val="21"/>
                      <w:u w:val="single"/>
                      <w:lang w:val="en-US" w:eastAsia="zh-CN"/>
                    </w:rPr>
                    <w:t>×</w:t>
                  </w:r>
                  <w:r>
                    <w:rPr>
                      <w:rFonts w:hint="eastAsia" w:ascii="Arial" w:hAnsi="Arial" w:cs="Arial"/>
                      <w:b/>
                      <w:bCs/>
                      <w:kern w:val="0"/>
                      <w:szCs w:val="21"/>
                      <w:u w:val="single"/>
                      <w:lang w:val="en-US" w:eastAsia="zh-CN"/>
                    </w:rPr>
                    <w:t>16m+</w:t>
                  </w:r>
                  <w:r>
                    <w:rPr>
                      <w:rFonts w:hint="eastAsia" w:cs="Times New Roman"/>
                      <w:b/>
                      <w:bCs/>
                      <w:kern w:val="0"/>
                      <w:szCs w:val="21"/>
                      <w:u w:val="single"/>
                      <w:vertAlign w:val="baseline"/>
                      <w:lang w:val="en-US" w:eastAsia="zh-CN"/>
                    </w:rPr>
                    <w:t>21m</w:t>
                  </w:r>
                  <w:r>
                    <w:rPr>
                      <w:rFonts w:hint="default" w:ascii="Arial" w:hAnsi="Arial" w:cs="Arial"/>
                      <w:b/>
                      <w:bCs/>
                      <w:kern w:val="0"/>
                      <w:szCs w:val="21"/>
                      <w:u w:val="single"/>
                      <w:lang w:val="en-US" w:eastAsia="zh-CN"/>
                    </w:rPr>
                    <w:t>×</w:t>
                  </w:r>
                  <w:r>
                    <w:rPr>
                      <w:rFonts w:hint="eastAsia" w:ascii="Arial" w:hAnsi="Arial" w:cs="Arial"/>
                      <w:b/>
                      <w:bCs/>
                      <w:kern w:val="0"/>
                      <w:szCs w:val="21"/>
                      <w:u w:val="single"/>
                      <w:lang w:val="en-US" w:eastAsia="zh-CN"/>
                    </w:rPr>
                    <w:t>18m</w:t>
                  </w:r>
                </w:p>
                <w:p>
                  <w:pPr>
                    <w:widowControl/>
                    <w:spacing w:after="84" w:line="240" w:lineRule="exact"/>
                    <w:jc w:val="center"/>
                    <w:rPr>
                      <w:rFonts w:hint="eastAsia" w:ascii="Times New Roman" w:hAnsi="Times New Roman" w:eastAsia="宋体" w:cs="Times New Roman"/>
                      <w:kern w:val="0"/>
                      <w:szCs w:val="21"/>
                      <w:lang w:eastAsia="zh-CN"/>
                    </w:rPr>
                  </w:pPr>
                  <w:r>
                    <w:rPr>
                      <w:rFonts w:hint="eastAsia" w:cs="Times New Roman"/>
                      <w:b/>
                      <w:bCs/>
                      <w:kern w:val="0"/>
                      <w:szCs w:val="21"/>
                      <w:u w:val="single"/>
                      <w:lang w:val="en-US" w:eastAsia="zh-CN"/>
                    </w:rPr>
                    <w:t>钾长石一期生产线车间</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全封闭钢结构</w:t>
                  </w:r>
                </w:p>
              </w:tc>
              <w:tc>
                <w:tcPr>
                  <w:tcW w:w="1120" w:type="dxa"/>
                  <w:noWrap w:val="0"/>
                  <w:tcMar>
                    <w:top w:w="0" w:type="dxa"/>
                    <w:left w:w="108" w:type="dxa"/>
                    <w:bottom w:w="0" w:type="dxa"/>
                    <w:right w:w="108" w:type="dxa"/>
                  </w:tcMar>
                  <w:vAlign w:val="center"/>
                </w:tcPr>
                <w:p>
                  <w:pPr>
                    <w:spacing w:after="84"/>
                    <w:jc w:val="center"/>
                    <w:rPr>
                      <w:rFonts w:hint="eastAsia" w:ascii="Times New Roman" w:hAnsi="Times New Roman" w:eastAsia="宋体" w:cs="Times New Roman"/>
                      <w:kern w:val="0"/>
                      <w:szCs w:val="21"/>
                      <w:lang w:eastAsia="zh-CN"/>
                    </w:rPr>
                  </w:pPr>
                  <w:r>
                    <w:rPr>
                      <w:rFonts w:hint="default" w:ascii="Times New Roman" w:hAnsi="Times New Roman" w:cs="Times New Roman"/>
                      <w:color w:val="auto"/>
                      <w:kern w:val="0"/>
                      <w:szCs w:val="21"/>
                    </w:rPr>
                    <w:t>新建</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878" w:hRule="atLeast"/>
              </w:trPr>
              <w:tc>
                <w:tcPr>
                  <w:tcW w:w="345" w:type="dxa"/>
                  <w:vMerge w:val="restart"/>
                  <w:noWrap w:val="0"/>
                  <w:vAlign w:val="center"/>
                </w:tcPr>
                <w:p>
                  <w:pPr>
                    <w:widowControl/>
                    <w:spacing w:after="84"/>
                    <w:jc w:val="both"/>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 xml:space="preserve"> </w:t>
                  </w:r>
                  <w:r>
                    <w:rPr>
                      <w:rFonts w:hint="eastAsia" w:ascii="Times New Roman" w:hAnsi="Times New Roman" w:cs="Times New Roman"/>
                      <w:kern w:val="0"/>
                      <w:szCs w:val="21"/>
                      <w:lang w:val="en-US" w:eastAsia="zh-CN"/>
                    </w:rPr>
                    <w:t>2</w:t>
                  </w:r>
                </w:p>
              </w:tc>
              <w:tc>
                <w:tcPr>
                  <w:tcW w:w="960" w:type="dxa"/>
                  <w:vMerge w:val="restart"/>
                  <w:noWrap w:val="0"/>
                  <w:vAlign w:val="center"/>
                </w:tcPr>
                <w:p>
                  <w:pPr>
                    <w:widowControl/>
                    <w:spacing w:after="84"/>
                    <w:jc w:val="center"/>
                    <w:rPr>
                      <w:rFonts w:hint="eastAsia"/>
                      <w:lang w:eastAsia="zh-CN"/>
                    </w:rPr>
                  </w:pPr>
                  <w:r>
                    <w:rPr>
                      <w:rFonts w:hint="eastAsia" w:eastAsia="宋体"/>
                      <w:lang w:eastAsia="zh-CN"/>
                    </w:rPr>
                    <w:t>储运工程</w:t>
                  </w:r>
                </w:p>
              </w:tc>
              <w:tc>
                <w:tcPr>
                  <w:tcW w:w="1018" w:type="dxa"/>
                  <w:vMerge w:val="restart"/>
                  <w:tcBorders>
                    <w:right w:val="single" w:color="auto" w:sz="4" w:space="0"/>
                  </w:tcBorders>
                  <w:noWrap w:val="0"/>
                  <w:vAlign w:val="center"/>
                </w:tcPr>
                <w:p>
                  <w:pPr>
                    <w:widowControl/>
                    <w:spacing w:after="84"/>
                    <w:jc w:val="center"/>
                    <w:rPr>
                      <w:rFonts w:hint="eastAsia" w:ascii="Times New Roman" w:hAnsi="Times New Roman" w:cs="Times New Roman"/>
                      <w:kern w:val="0"/>
                      <w:szCs w:val="21"/>
                      <w:lang w:eastAsia="zh-CN"/>
                    </w:rPr>
                  </w:pPr>
                  <w:r>
                    <w:rPr>
                      <w:rFonts w:hint="eastAsia" w:cs="Times New Roman"/>
                      <w:kern w:val="0"/>
                      <w:szCs w:val="21"/>
                      <w:lang w:eastAsia="zh-CN"/>
                    </w:rPr>
                    <w:t>一期工程</w:t>
                  </w:r>
                </w:p>
              </w:tc>
              <w:tc>
                <w:tcPr>
                  <w:tcW w:w="1019" w:type="dxa"/>
                  <w:tcBorders>
                    <w:left w:val="single" w:color="auto" w:sz="4" w:space="0"/>
                    <w:bottom w:val="single" w:color="auto" w:sz="4" w:space="0"/>
                  </w:tcBorders>
                  <w:noWrap w:val="0"/>
                  <w:vAlign w:val="center"/>
                </w:tcPr>
                <w:p>
                  <w:pPr>
                    <w:widowControl/>
                    <w:spacing w:after="84"/>
                    <w:jc w:val="center"/>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原料</w:t>
                  </w:r>
                  <w:r>
                    <w:rPr>
                      <w:rFonts w:hint="eastAsia" w:cs="Times New Roman"/>
                      <w:kern w:val="0"/>
                      <w:szCs w:val="21"/>
                      <w:lang w:eastAsia="zh-CN"/>
                    </w:rPr>
                    <w:t>库</w:t>
                  </w:r>
                </w:p>
              </w:tc>
              <w:tc>
                <w:tcPr>
                  <w:tcW w:w="2773" w:type="dxa"/>
                  <w:noWrap w:val="0"/>
                  <w:tcMar>
                    <w:top w:w="0" w:type="dxa"/>
                    <w:left w:w="108" w:type="dxa"/>
                    <w:bottom w:w="0" w:type="dxa"/>
                    <w:right w:w="108" w:type="dxa"/>
                  </w:tcMar>
                  <w:vAlign w:val="center"/>
                </w:tcPr>
                <w:p>
                  <w:pPr>
                    <w:widowControl/>
                    <w:spacing w:after="84" w:line="240" w:lineRule="exact"/>
                    <w:jc w:val="center"/>
                    <w:rPr>
                      <w:rFonts w:hint="eastAsia" w:ascii="Times New Roman" w:hAnsi="Times New Roman" w:eastAsia="宋体" w:cs="Times New Roman"/>
                      <w:kern w:val="0"/>
                      <w:szCs w:val="21"/>
                      <w:vertAlign w:val="baseline"/>
                      <w:lang w:val="en-US" w:eastAsia="zh-CN"/>
                    </w:rPr>
                  </w:pPr>
                  <w:r>
                    <w:rPr>
                      <w:rFonts w:hint="eastAsia" w:cs="Times New Roman"/>
                      <w:kern w:val="0"/>
                      <w:szCs w:val="21"/>
                      <w:lang w:eastAsia="zh-CN"/>
                    </w:rPr>
                    <w:t>建筑面积</w:t>
                  </w:r>
                  <w:r>
                    <w:rPr>
                      <w:rFonts w:hint="eastAsia" w:cs="Times New Roman"/>
                      <w:kern w:val="0"/>
                      <w:szCs w:val="21"/>
                      <w:lang w:val="en-US" w:eastAsia="zh-CN"/>
                    </w:rPr>
                    <w:t>660</w:t>
                  </w:r>
                  <w:r>
                    <w:rPr>
                      <w:rFonts w:hint="default" w:ascii="Times New Roman" w:hAnsi="Times New Roman" w:cs="Times New Roman"/>
                      <w:kern w:val="0"/>
                      <w:szCs w:val="21"/>
                    </w:rPr>
                    <w:t>m</w:t>
                  </w:r>
                  <w:r>
                    <w:rPr>
                      <w:rFonts w:hint="default" w:ascii="Times New Roman" w:hAnsi="Times New Roman" w:cs="Times New Roman"/>
                      <w:kern w:val="0"/>
                      <w:szCs w:val="21"/>
                      <w:vertAlign w:val="superscript"/>
                    </w:rPr>
                    <w:t>2</w:t>
                  </w:r>
                  <w:r>
                    <w:rPr>
                      <w:rFonts w:hint="eastAsia" w:cs="Times New Roman"/>
                      <w:kern w:val="0"/>
                      <w:szCs w:val="21"/>
                      <w:vertAlign w:val="baseline"/>
                      <w:lang w:val="en-US" w:eastAsia="zh-CN"/>
                    </w:rPr>
                    <w:t>,22m</w:t>
                  </w:r>
                  <w:r>
                    <w:rPr>
                      <w:rFonts w:hint="default" w:ascii="Arial" w:hAnsi="Arial" w:cs="Arial"/>
                      <w:kern w:val="0"/>
                      <w:szCs w:val="21"/>
                      <w:lang w:val="en-US" w:eastAsia="zh-CN"/>
                    </w:rPr>
                    <w:t>×</w:t>
                  </w:r>
                  <w:r>
                    <w:rPr>
                      <w:rFonts w:hint="eastAsia" w:ascii="Arial" w:hAnsi="Arial" w:cs="Arial"/>
                      <w:kern w:val="0"/>
                      <w:szCs w:val="21"/>
                      <w:lang w:val="en-US" w:eastAsia="zh-CN"/>
                    </w:rPr>
                    <w:t>30m，</w:t>
                  </w:r>
                  <w:r>
                    <w:rPr>
                      <w:rFonts w:hint="eastAsia" w:cs="Times New Roman"/>
                      <w:kern w:val="0"/>
                      <w:szCs w:val="21"/>
                      <w:vertAlign w:val="baseline"/>
                      <w:lang w:eastAsia="zh-CN"/>
                    </w:rPr>
                    <w:t>储存钾长石原料</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全封闭钢结构</w:t>
                  </w:r>
                </w:p>
              </w:tc>
              <w:tc>
                <w:tcPr>
                  <w:tcW w:w="1120" w:type="dxa"/>
                  <w:noWrap w:val="0"/>
                  <w:tcMar>
                    <w:top w:w="0" w:type="dxa"/>
                    <w:left w:w="108" w:type="dxa"/>
                    <w:bottom w:w="0" w:type="dxa"/>
                    <w:right w:w="108" w:type="dxa"/>
                  </w:tcMar>
                  <w:vAlign w:val="center"/>
                </w:tcPr>
                <w:p>
                  <w:pPr>
                    <w:spacing w:after="84"/>
                    <w:jc w:val="center"/>
                    <w:rPr>
                      <w:rFonts w:hint="eastAsia" w:cs="Times New Roman"/>
                      <w:kern w:val="0"/>
                      <w:szCs w:val="21"/>
                      <w:lang w:eastAsia="zh-CN"/>
                    </w:rPr>
                  </w:pPr>
                </w:p>
                <w:p>
                  <w:pPr>
                    <w:spacing w:after="84"/>
                    <w:jc w:val="center"/>
                    <w:rPr>
                      <w:rFonts w:hint="eastAsia" w:cs="Times New Roman"/>
                      <w:kern w:val="0"/>
                      <w:szCs w:val="21"/>
                      <w:lang w:eastAsia="zh-CN"/>
                    </w:rPr>
                  </w:pPr>
                  <w:r>
                    <w:rPr>
                      <w:rFonts w:hint="eastAsia" w:cs="Times New Roman"/>
                      <w:kern w:val="0"/>
                      <w:szCs w:val="21"/>
                      <w:lang w:eastAsia="zh-CN"/>
                    </w:rPr>
                    <w:t>新建</w:t>
                  </w:r>
                </w:p>
                <w:p>
                  <w:pPr>
                    <w:spacing w:after="84"/>
                    <w:jc w:val="center"/>
                    <w:rPr>
                      <w:rFonts w:hint="eastAsia" w:ascii="Times New Roman" w:hAnsi="Times New Roman" w:eastAsia="宋体" w:cs="Times New Roman"/>
                      <w:kern w:val="0"/>
                      <w:szCs w:val="21"/>
                      <w:lang w:eastAsia="zh-CN"/>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1325"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vMerge w:val="continue"/>
                  <w:tcBorders>
                    <w:right w:val="single" w:color="auto" w:sz="4" w:space="0"/>
                  </w:tcBorders>
                  <w:noWrap w:val="0"/>
                  <w:vAlign w:val="center"/>
                </w:tcPr>
                <w:p>
                  <w:pPr>
                    <w:widowControl/>
                    <w:spacing w:after="84"/>
                    <w:jc w:val="center"/>
                    <w:rPr>
                      <w:rFonts w:hint="eastAsia" w:ascii="Times New Roman" w:hAnsi="Times New Roman" w:cs="Times New Roman"/>
                      <w:kern w:val="0"/>
                      <w:szCs w:val="21"/>
                      <w:lang w:eastAsia="zh-CN"/>
                    </w:rPr>
                  </w:pPr>
                </w:p>
              </w:tc>
              <w:tc>
                <w:tcPr>
                  <w:tcW w:w="1019" w:type="dxa"/>
                  <w:noWrap w:val="0"/>
                  <w:vAlign w:val="center"/>
                </w:tcPr>
                <w:p>
                  <w:pPr>
                    <w:widowControl/>
                    <w:spacing w:after="84"/>
                    <w:jc w:val="center"/>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成品</w:t>
                  </w:r>
                  <w:r>
                    <w:rPr>
                      <w:rFonts w:hint="eastAsia" w:cs="Times New Roman"/>
                      <w:kern w:val="0"/>
                      <w:szCs w:val="21"/>
                      <w:lang w:eastAsia="zh-CN"/>
                    </w:rPr>
                    <w:t>库</w:t>
                  </w:r>
                </w:p>
              </w:tc>
              <w:tc>
                <w:tcPr>
                  <w:tcW w:w="2773" w:type="dxa"/>
                  <w:noWrap w:val="0"/>
                  <w:tcMar>
                    <w:top w:w="0" w:type="dxa"/>
                    <w:left w:w="108" w:type="dxa"/>
                    <w:bottom w:w="0" w:type="dxa"/>
                    <w:right w:w="108" w:type="dxa"/>
                  </w:tcMar>
                  <w:vAlign w:val="center"/>
                </w:tcPr>
                <w:p>
                  <w:pPr>
                    <w:widowControl/>
                    <w:spacing w:after="84" w:line="240" w:lineRule="exact"/>
                    <w:jc w:val="center"/>
                    <w:rPr>
                      <w:rFonts w:hint="eastAsia" w:ascii="Times New Roman" w:hAnsi="Times New Roman" w:eastAsia="宋体" w:cs="Times New Roman"/>
                      <w:kern w:val="0"/>
                      <w:szCs w:val="21"/>
                      <w:vertAlign w:val="baseline"/>
                      <w:lang w:val="en-US" w:eastAsia="zh-CN"/>
                    </w:rPr>
                  </w:pPr>
                  <w:r>
                    <w:rPr>
                      <w:rFonts w:hint="eastAsia" w:cs="Times New Roman"/>
                      <w:b/>
                      <w:bCs/>
                      <w:kern w:val="0"/>
                      <w:szCs w:val="21"/>
                      <w:u w:val="single"/>
                      <w:lang w:eastAsia="zh-CN"/>
                    </w:rPr>
                    <w:t>建筑面积</w:t>
                  </w:r>
                  <w:r>
                    <w:rPr>
                      <w:rFonts w:hint="eastAsia" w:cs="Times New Roman"/>
                      <w:b/>
                      <w:bCs/>
                      <w:kern w:val="0"/>
                      <w:szCs w:val="21"/>
                      <w:u w:val="single"/>
                      <w:lang w:val="en-US" w:eastAsia="zh-CN"/>
                    </w:rPr>
                    <w:t>486</w:t>
                  </w:r>
                  <w:r>
                    <w:rPr>
                      <w:rFonts w:hint="default" w:ascii="Times New Roman" w:hAnsi="Times New Roman" w:cs="Times New Roman"/>
                      <w:b/>
                      <w:bCs/>
                      <w:kern w:val="0"/>
                      <w:szCs w:val="21"/>
                      <w:u w:val="single"/>
                    </w:rPr>
                    <w:t>m</w:t>
                  </w:r>
                  <w:r>
                    <w:rPr>
                      <w:rFonts w:hint="default" w:ascii="Times New Roman" w:hAnsi="Times New Roman" w:cs="Times New Roman"/>
                      <w:b/>
                      <w:bCs/>
                      <w:kern w:val="0"/>
                      <w:szCs w:val="21"/>
                      <w:u w:val="single"/>
                      <w:vertAlign w:val="superscript"/>
                    </w:rPr>
                    <w:t>2</w:t>
                  </w:r>
                  <w:r>
                    <w:rPr>
                      <w:rFonts w:hint="eastAsia" w:cs="Times New Roman"/>
                      <w:b/>
                      <w:bCs/>
                      <w:kern w:val="0"/>
                      <w:szCs w:val="21"/>
                      <w:u w:val="single"/>
                      <w:vertAlign w:val="baseline"/>
                      <w:lang w:eastAsia="zh-CN"/>
                    </w:rPr>
                    <w:t>，</w:t>
                  </w:r>
                  <w:r>
                    <w:rPr>
                      <w:rFonts w:hint="eastAsia" w:cs="Times New Roman"/>
                      <w:b/>
                      <w:bCs/>
                      <w:kern w:val="0"/>
                      <w:szCs w:val="21"/>
                      <w:u w:val="single"/>
                      <w:vertAlign w:val="baseline"/>
                      <w:lang w:val="en-US" w:eastAsia="zh-CN"/>
                    </w:rPr>
                    <w:t>18m</w:t>
                  </w:r>
                  <w:r>
                    <w:rPr>
                      <w:rFonts w:hint="default" w:ascii="Arial" w:hAnsi="Arial" w:cs="Arial"/>
                      <w:b/>
                      <w:bCs/>
                      <w:kern w:val="0"/>
                      <w:szCs w:val="21"/>
                      <w:u w:val="single"/>
                      <w:lang w:val="en-US" w:eastAsia="zh-CN"/>
                    </w:rPr>
                    <w:t>×</w:t>
                  </w:r>
                  <w:r>
                    <w:rPr>
                      <w:rFonts w:hint="eastAsia" w:ascii="Arial" w:hAnsi="Arial" w:cs="Arial"/>
                      <w:b/>
                      <w:bCs/>
                      <w:kern w:val="0"/>
                      <w:szCs w:val="21"/>
                      <w:u w:val="single"/>
                      <w:lang w:val="en-US" w:eastAsia="zh-CN"/>
                    </w:rPr>
                    <w:t>27m，成品暂存</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全封闭钢结构</w:t>
                  </w:r>
                </w:p>
              </w:tc>
              <w:tc>
                <w:tcPr>
                  <w:tcW w:w="1120" w:type="dxa"/>
                  <w:noWrap w:val="0"/>
                  <w:tcMar>
                    <w:top w:w="0" w:type="dxa"/>
                    <w:left w:w="108" w:type="dxa"/>
                    <w:bottom w:w="0" w:type="dxa"/>
                    <w:right w:w="108" w:type="dxa"/>
                  </w:tcMar>
                  <w:vAlign w:val="center"/>
                </w:tcPr>
                <w:p>
                  <w:pPr>
                    <w:spacing w:after="84"/>
                    <w:jc w:val="center"/>
                    <w:rPr>
                      <w:rFonts w:hint="eastAsia" w:ascii="Times New Roman" w:hAnsi="Times New Roman" w:eastAsia="宋体" w:cs="Times New Roman"/>
                      <w:color w:val="auto"/>
                      <w:kern w:val="0"/>
                      <w:szCs w:val="21"/>
                      <w:lang w:eastAsia="zh-CN"/>
                    </w:rPr>
                  </w:pPr>
                  <w:r>
                    <w:rPr>
                      <w:rFonts w:hint="eastAsia" w:cs="Times New Roman"/>
                      <w:color w:val="auto"/>
                      <w:kern w:val="0"/>
                      <w:szCs w:val="21"/>
                      <w:lang w:eastAsia="zh-CN"/>
                    </w:rPr>
                    <w:t>在现有租赁厂房的基础上进行完善建设</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417" w:hRule="atLeast"/>
              </w:trPr>
              <w:tc>
                <w:tcPr>
                  <w:tcW w:w="345" w:type="dxa"/>
                  <w:vMerge w:val="restart"/>
                  <w:tcBorders>
                    <w:top w:val="single" w:color="auto" w:sz="4" w:space="0"/>
                  </w:tcBorders>
                  <w:noWrap w:val="0"/>
                  <w:vAlign w:val="center"/>
                </w:tcPr>
                <w:p>
                  <w:pPr>
                    <w:widowControl/>
                    <w:spacing w:after="84"/>
                    <w:jc w:val="both"/>
                    <w:rPr>
                      <w:rFonts w:hint="eastAsia" w:ascii="Times New Roman" w:hAnsi="Times New Roman" w:eastAsia="宋体" w:cs="Times New Roman"/>
                      <w:kern w:val="0"/>
                      <w:szCs w:val="21"/>
                      <w:lang w:eastAsia="zh-CN"/>
                    </w:rPr>
                  </w:pPr>
                  <w:r>
                    <w:rPr>
                      <w:rFonts w:hint="eastAsia" w:cs="Times New Roman"/>
                      <w:kern w:val="0"/>
                      <w:szCs w:val="21"/>
                      <w:lang w:val="en-US" w:eastAsia="zh-CN"/>
                    </w:rPr>
                    <w:t xml:space="preserve"> </w:t>
                  </w:r>
                  <w:r>
                    <w:rPr>
                      <w:rFonts w:hint="eastAsia" w:ascii="Times New Roman" w:hAnsi="Times New Roman" w:cs="Times New Roman"/>
                      <w:kern w:val="0"/>
                      <w:szCs w:val="21"/>
                      <w:lang w:val="en-US" w:eastAsia="zh-CN"/>
                    </w:rPr>
                    <w:t>3</w:t>
                  </w:r>
                </w:p>
              </w:tc>
              <w:tc>
                <w:tcPr>
                  <w:tcW w:w="960" w:type="dxa"/>
                  <w:vMerge w:val="restart"/>
                  <w:tcBorders>
                    <w:top w:val="single" w:color="auto" w:sz="4" w:space="0"/>
                  </w:tcBorders>
                  <w:noWrap w:val="0"/>
                  <w:vAlign w:val="center"/>
                </w:tcPr>
                <w:p>
                  <w:pPr>
                    <w:widowControl/>
                    <w:spacing w:after="84"/>
                    <w:jc w:val="center"/>
                    <w:rPr>
                      <w:rFonts w:hint="eastAsia" w:ascii="Times New Roman" w:hAnsi="Times New Roman" w:eastAsia="宋体" w:cs="Times New Roman"/>
                      <w:kern w:val="0"/>
                      <w:szCs w:val="21"/>
                      <w:lang w:eastAsia="zh-CN"/>
                    </w:rPr>
                  </w:pPr>
                  <w:r>
                    <w:rPr>
                      <w:rFonts w:hint="eastAsia" w:ascii="Times New Roman" w:hAnsi="Times New Roman" w:cs="Times New Roman"/>
                      <w:kern w:val="0"/>
                      <w:szCs w:val="21"/>
                      <w:lang w:eastAsia="zh-CN"/>
                    </w:rPr>
                    <w:t>辅助</w:t>
                  </w:r>
                  <w:r>
                    <w:rPr>
                      <w:rFonts w:hint="default" w:ascii="Times New Roman" w:hAnsi="Times New Roman" w:cs="Times New Roman"/>
                      <w:kern w:val="0"/>
                      <w:szCs w:val="21"/>
                    </w:rPr>
                    <w:t>工程</w:t>
                  </w:r>
                </w:p>
              </w:tc>
              <w:tc>
                <w:tcPr>
                  <w:tcW w:w="1018" w:type="dxa"/>
                  <w:vMerge w:val="restart"/>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r>
                    <w:rPr>
                      <w:rFonts w:hint="eastAsia" w:cs="Times New Roman"/>
                      <w:kern w:val="0"/>
                      <w:szCs w:val="21"/>
                      <w:lang w:eastAsia="zh-CN"/>
                    </w:rPr>
                    <w:t>一期工程</w:t>
                  </w:r>
                </w:p>
              </w:tc>
              <w:tc>
                <w:tcPr>
                  <w:tcW w:w="1019" w:type="dxa"/>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污水处理设备区</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val="en-US" w:eastAsia="zh-CN"/>
                    </w:rPr>
                  </w:pPr>
                  <w:r>
                    <w:rPr>
                      <w:rFonts w:hint="eastAsia" w:cs="Times New Roman"/>
                      <w:b/>
                      <w:bCs/>
                      <w:kern w:val="0"/>
                      <w:szCs w:val="21"/>
                      <w:u w:val="single"/>
                      <w:lang w:eastAsia="zh-CN"/>
                    </w:rPr>
                    <w:t>占地</w:t>
                  </w:r>
                  <w:r>
                    <w:rPr>
                      <w:rFonts w:hint="default" w:ascii="Times New Roman" w:hAnsi="Times New Roman" w:cs="Times New Roman"/>
                      <w:b/>
                      <w:bCs/>
                      <w:kern w:val="0"/>
                      <w:szCs w:val="21"/>
                      <w:u w:val="single"/>
                      <w:lang w:eastAsia="zh-CN"/>
                    </w:rPr>
                    <w:t>面积</w:t>
                  </w:r>
                  <w:r>
                    <w:rPr>
                      <w:rFonts w:hint="eastAsia" w:cs="Times New Roman"/>
                      <w:b/>
                      <w:bCs/>
                      <w:kern w:val="0"/>
                      <w:szCs w:val="21"/>
                      <w:u w:val="single"/>
                      <w:lang w:val="en-US" w:eastAsia="zh-CN"/>
                    </w:rPr>
                    <w:t>405</w:t>
                  </w:r>
                  <w:r>
                    <w:rPr>
                      <w:rFonts w:hint="default" w:ascii="Times New Roman" w:hAnsi="Times New Roman" w:cs="Times New Roman"/>
                      <w:b/>
                      <w:bCs/>
                      <w:kern w:val="0"/>
                      <w:szCs w:val="21"/>
                      <w:u w:val="single"/>
                      <w:lang w:eastAsia="zh-CN"/>
                    </w:rPr>
                    <w:t>m</w:t>
                  </w:r>
                  <w:r>
                    <w:rPr>
                      <w:rFonts w:hint="default" w:ascii="Times New Roman" w:hAnsi="Times New Roman" w:cs="Times New Roman"/>
                      <w:b/>
                      <w:bCs/>
                      <w:kern w:val="0"/>
                      <w:szCs w:val="21"/>
                      <w:u w:val="single"/>
                      <w:vertAlign w:val="superscript"/>
                      <w:lang w:eastAsia="zh-CN"/>
                    </w:rPr>
                    <w:t>2</w:t>
                  </w:r>
                  <w:r>
                    <w:rPr>
                      <w:rFonts w:hint="default" w:ascii="Times New Roman" w:hAnsi="Times New Roman" w:cs="Times New Roman"/>
                      <w:b/>
                      <w:bCs/>
                      <w:kern w:val="0"/>
                      <w:szCs w:val="21"/>
                      <w:u w:val="single"/>
                      <w:lang w:eastAsia="zh-CN"/>
                    </w:rPr>
                    <w:t>，</w:t>
                  </w:r>
                  <w:r>
                    <w:rPr>
                      <w:rFonts w:hint="eastAsia" w:ascii="Arial" w:hAnsi="Arial" w:cs="Arial"/>
                      <w:b/>
                      <w:bCs/>
                      <w:kern w:val="0"/>
                      <w:szCs w:val="21"/>
                      <w:u w:val="single"/>
                      <w:lang w:val="en-US" w:eastAsia="zh-CN"/>
                    </w:rPr>
                    <w:t>包括3座清水池（总容积702m</w:t>
                  </w:r>
                  <w:r>
                    <w:rPr>
                      <w:rFonts w:hint="eastAsia" w:ascii="Arial" w:hAnsi="Arial" w:cs="Arial"/>
                      <w:b/>
                      <w:bCs/>
                      <w:kern w:val="0"/>
                      <w:szCs w:val="21"/>
                      <w:u w:val="single"/>
                      <w:vertAlign w:val="superscript"/>
                      <w:lang w:val="en-US" w:eastAsia="zh-CN"/>
                    </w:rPr>
                    <w:t>3</w:t>
                  </w:r>
                  <w:r>
                    <w:rPr>
                      <w:rFonts w:hint="eastAsia" w:ascii="Arial" w:hAnsi="Arial" w:cs="Arial"/>
                      <w:b/>
                      <w:bCs/>
                      <w:kern w:val="0"/>
                      <w:szCs w:val="21"/>
                      <w:u w:val="single"/>
                      <w:lang w:val="en-US" w:eastAsia="zh-CN"/>
                    </w:rPr>
                    <w:t>）、</w:t>
                  </w:r>
                  <w:r>
                    <w:rPr>
                      <w:rFonts w:hint="eastAsia" w:ascii="Arial" w:hAnsi="Arial" w:cs="Arial"/>
                      <w:b/>
                      <w:bCs/>
                      <w:color w:val="auto"/>
                      <w:kern w:val="0"/>
                      <w:szCs w:val="21"/>
                      <w:u w:val="single"/>
                      <w:lang w:val="en-US" w:eastAsia="zh-CN"/>
                    </w:rPr>
                    <w:t>一座污水暂存池（容积32.4m</w:t>
                  </w:r>
                  <w:r>
                    <w:rPr>
                      <w:rFonts w:hint="eastAsia" w:ascii="Arial" w:hAnsi="Arial" w:cs="Arial"/>
                      <w:b/>
                      <w:bCs/>
                      <w:color w:val="auto"/>
                      <w:kern w:val="0"/>
                      <w:szCs w:val="21"/>
                      <w:u w:val="single"/>
                      <w:vertAlign w:val="superscript"/>
                      <w:lang w:val="en-US" w:eastAsia="zh-CN"/>
                    </w:rPr>
                    <w:t>3</w:t>
                  </w:r>
                  <w:r>
                    <w:rPr>
                      <w:rFonts w:hint="eastAsia" w:ascii="Arial" w:hAnsi="Arial" w:cs="Arial"/>
                      <w:b/>
                      <w:bCs/>
                      <w:color w:val="auto"/>
                      <w:kern w:val="0"/>
                      <w:szCs w:val="21"/>
                      <w:u w:val="single"/>
                      <w:lang w:val="en-US" w:eastAsia="zh-CN"/>
                    </w:rPr>
                    <w:t>）、</w:t>
                  </w:r>
                  <w:r>
                    <w:rPr>
                      <w:rFonts w:hint="eastAsia" w:ascii="Arial" w:hAnsi="Arial" w:cs="Arial"/>
                      <w:b/>
                      <w:bCs/>
                      <w:kern w:val="0"/>
                      <w:szCs w:val="21"/>
                      <w:u w:val="single"/>
                      <w:lang w:val="en-US" w:eastAsia="zh-CN"/>
                    </w:rPr>
                    <w:t>一个沉淀罐（容积500m</w:t>
                  </w:r>
                  <w:r>
                    <w:rPr>
                      <w:rFonts w:hint="eastAsia" w:ascii="Arial" w:hAnsi="Arial" w:cs="Arial"/>
                      <w:b/>
                      <w:bCs/>
                      <w:kern w:val="0"/>
                      <w:szCs w:val="21"/>
                      <w:u w:val="single"/>
                      <w:vertAlign w:val="superscript"/>
                      <w:lang w:val="en-US" w:eastAsia="zh-CN"/>
                    </w:rPr>
                    <w:t>3</w:t>
                  </w:r>
                  <w:r>
                    <w:rPr>
                      <w:rFonts w:hint="eastAsia" w:ascii="Arial" w:hAnsi="Arial" w:cs="Arial"/>
                      <w:b/>
                      <w:bCs/>
                      <w:kern w:val="0"/>
                      <w:szCs w:val="21"/>
                      <w:u w:val="single"/>
                      <w:lang w:val="en-US" w:eastAsia="zh-CN"/>
                    </w:rPr>
                    <w:t>）和一台压滤机（压滤区占地90m</w:t>
                  </w:r>
                  <w:r>
                    <w:rPr>
                      <w:rFonts w:hint="eastAsia" w:ascii="Arial" w:hAnsi="Arial" w:cs="Arial"/>
                      <w:b/>
                      <w:bCs/>
                      <w:kern w:val="0"/>
                      <w:szCs w:val="21"/>
                      <w:u w:val="single"/>
                      <w:vertAlign w:val="superscript"/>
                      <w:lang w:val="en-US" w:eastAsia="zh-CN"/>
                    </w:rPr>
                    <w:t>2</w:t>
                  </w:r>
                  <w:r>
                    <w:rPr>
                      <w:rFonts w:hint="eastAsia" w:ascii="Arial" w:hAnsi="Arial" w:cs="Arial"/>
                      <w:b/>
                      <w:bCs/>
                      <w:kern w:val="0"/>
                      <w:szCs w:val="21"/>
                      <w:u w:val="single"/>
                      <w:lang w:val="en-US" w:eastAsia="zh-CN"/>
                    </w:rPr>
                    <w:t>）</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eastAsia" w:ascii="Times New Roman" w:hAnsi="Times New Roman" w:cs="Times New Roman"/>
                      <w:kern w:val="0"/>
                      <w:szCs w:val="21"/>
                      <w:lang w:eastAsia="zh-CN"/>
                    </w:rPr>
                    <w:t>砖混结构</w:t>
                  </w:r>
                </w:p>
              </w:tc>
              <w:tc>
                <w:tcPr>
                  <w:tcW w:w="1120" w:type="dxa"/>
                  <w:noWrap w:val="0"/>
                  <w:tcMar>
                    <w:top w:w="0" w:type="dxa"/>
                    <w:left w:w="108" w:type="dxa"/>
                    <w:bottom w:w="0" w:type="dxa"/>
                    <w:right w:w="108" w:type="dxa"/>
                  </w:tcMar>
                  <w:vAlign w:val="center"/>
                </w:tcPr>
                <w:p>
                  <w:pPr>
                    <w:spacing w:after="84"/>
                    <w:jc w:val="center"/>
                    <w:rPr>
                      <w:rFonts w:hint="eastAsia" w:cs="Times New Roman"/>
                      <w:color w:val="auto"/>
                      <w:kern w:val="0"/>
                      <w:szCs w:val="21"/>
                      <w:lang w:eastAsia="zh-CN"/>
                    </w:rPr>
                  </w:pPr>
                  <w:r>
                    <w:rPr>
                      <w:rFonts w:hint="default" w:ascii="Times New Roman" w:hAnsi="Times New Roman" w:cs="Times New Roman"/>
                      <w:color w:val="auto"/>
                      <w:kern w:val="0"/>
                      <w:szCs w:val="21"/>
                    </w:rPr>
                    <w:t>新建</w:t>
                  </w:r>
                  <w:r>
                    <w:rPr>
                      <w:rFonts w:hint="eastAsia" w:cs="Times New Roman"/>
                      <w:color w:val="auto"/>
                      <w:kern w:val="0"/>
                      <w:szCs w:val="21"/>
                      <w:lang w:eastAsia="zh-CN"/>
                    </w:rPr>
                    <w:t>，</w:t>
                  </w:r>
                </w:p>
                <w:p>
                  <w:pPr>
                    <w:spacing w:after="84"/>
                    <w:jc w:val="center"/>
                    <w:rPr>
                      <w:rFonts w:hint="eastAsia" w:ascii="Times New Roman" w:hAnsi="Times New Roman" w:eastAsia="宋体" w:cs="Times New Roman"/>
                      <w:color w:val="auto"/>
                      <w:kern w:val="0"/>
                      <w:szCs w:val="21"/>
                      <w:lang w:eastAsia="zh-CN"/>
                    </w:rPr>
                  </w:pPr>
                  <w:r>
                    <w:rPr>
                      <w:rFonts w:hint="eastAsia" w:cs="Times New Roman"/>
                      <w:color w:val="auto"/>
                      <w:kern w:val="0"/>
                      <w:szCs w:val="21"/>
                      <w:lang w:eastAsia="zh-CN"/>
                    </w:rPr>
                    <w:t>二期依托</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662"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p>
              </w:tc>
              <w:tc>
                <w:tcPr>
                  <w:tcW w:w="1019"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生活区</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lang w:val="en-US" w:eastAsia="zh-CN"/>
                    </w:rPr>
                  </w:pPr>
                  <w:r>
                    <w:rPr>
                      <w:rFonts w:hint="default"/>
                      <w:lang w:eastAsia="zh-CN"/>
                    </w:rPr>
                    <w:t>建筑面积</w:t>
                  </w:r>
                  <w:r>
                    <w:rPr>
                      <w:rFonts w:hint="eastAsia" w:ascii="Times New Roman" w:eastAsia="宋体"/>
                      <w:lang w:val="en-US" w:eastAsia="zh-CN"/>
                    </w:rPr>
                    <w:t>120</w:t>
                  </w:r>
                  <w:r>
                    <w:rPr>
                      <w:rFonts w:hint="default"/>
                      <w:lang w:eastAsia="zh-CN"/>
                    </w:rPr>
                    <w:t>m</w:t>
                  </w:r>
                  <w:r>
                    <w:rPr>
                      <w:rFonts w:hint="default"/>
                      <w:vertAlign w:val="superscript"/>
                      <w:lang w:eastAsia="zh-CN"/>
                    </w:rPr>
                    <w:t>2</w:t>
                  </w:r>
                  <w:r>
                    <w:rPr>
                      <w:rFonts w:hint="eastAsia" w:eastAsia="宋体"/>
                      <w:lang w:eastAsia="zh-CN"/>
                    </w:rPr>
                    <w:t>，</w:t>
                  </w:r>
                  <w:r>
                    <w:rPr>
                      <w:rFonts w:hint="eastAsia" w:ascii="Times New Roman" w:eastAsia="宋体"/>
                      <w:lang w:val="en-US" w:eastAsia="zh-CN"/>
                    </w:rPr>
                    <w:t>12m</w:t>
                  </w:r>
                  <w:r>
                    <w:rPr>
                      <w:rFonts w:hint="default"/>
                      <w:lang w:val="en-US" w:eastAsia="zh-CN"/>
                    </w:rPr>
                    <w:t>×</w:t>
                  </w:r>
                  <w:r>
                    <w:rPr>
                      <w:rFonts w:hint="eastAsia" w:ascii="Times New Roman" w:eastAsia="宋体"/>
                      <w:lang w:val="en-US" w:eastAsia="zh-CN"/>
                    </w:rPr>
                    <w:t>60m，包括控制室、厨房、工具间、宿舍、财务室、办公室及会议室</w:t>
                  </w:r>
                </w:p>
              </w:tc>
              <w:tc>
                <w:tcPr>
                  <w:tcW w:w="1518" w:type="dxa"/>
                  <w:noWrap w:val="0"/>
                  <w:tcMar>
                    <w:top w:w="0" w:type="dxa"/>
                    <w:left w:w="108" w:type="dxa"/>
                    <w:bottom w:w="0" w:type="dxa"/>
                    <w:right w:w="108" w:type="dxa"/>
                  </w:tcMar>
                  <w:vAlign w:val="center"/>
                </w:tcPr>
                <w:p>
                  <w:pPr>
                    <w:widowControl/>
                    <w:spacing w:after="84"/>
                    <w:jc w:val="center"/>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砖混结构</w:t>
                  </w:r>
                </w:p>
              </w:tc>
              <w:tc>
                <w:tcPr>
                  <w:tcW w:w="1120" w:type="dxa"/>
                  <w:noWrap w:val="0"/>
                  <w:tcMar>
                    <w:top w:w="0" w:type="dxa"/>
                    <w:left w:w="108" w:type="dxa"/>
                    <w:bottom w:w="0" w:type="dxa"/>
                    <w:right w:w="108" w:type="dxa"/>
                  </w:tcMar>
                  <w:vAlign w:val="center"/>
                </w:tcPr>
                <w:p>
                  <w:pPr>
                    <w:spacing w:after="84"/>
                    <w:jc w:val="center"/>
                    <w:rPr>
                      <w:rFonts w:hint="eastAsia" w:ascii="Times New Roman" w:hAnsi="Times New Roman" w:eastAsia="宋体" w:cs="Times New Roman"/>
                      <w:color w:val="auto"/>
                      <w:kern w:val="0"/>
                      <w:szCs w:val="21"/>
                      <w:lang w:eastAsia="zh-CN"/>
                    </w:rPr>
                  </w:pPr>
                  <w:r>
                    <w:rPr>
                      <w:rFonts w:hint="eastAsia" w:cs="Times New Roman"/>
                      <w:color w:val="auto"/>
                      <w:kern w:val="0"/>
                      <w:szCs w:val="21"/>
                      <w:lang w:eastAsia="zh-CN"/>
                    </w:rPr>
                    <w:t>在现有租赁厂房的基础上进行完善建设</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62"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0"/>
                      <w:sz w:val="21"/>
                      <w:szCs w:val="21"/>
                      <w:lang w:val="en-US" w:eastAsia="zh-CN" w:bidi="ar-SA"/>
                    </w:rPr>
                  </w:pPr>
                </w:p>
              </w:tc>
              <w:tc>
                <w:tcPr>
                  <w:tcW w:w="1019"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值班室</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r>
                    <w:rPr>
                      <w:rFonts w:hint="default" w:ascii="Times New Roman" w:hAnsi="Times New Roman" w:cs="Times New Roman"/>
                      <w:b/>
                      <w:bCs/>
                      <w:kern w:val="0"/>
                      <w:szCs w:val="21"/>
                      <w:u w:val="single"/>
                      <w:lang w:eastAsia="zh-CN"/>
                    </w:rPr>
                    <w:t>建筑面积</w:t>
                  </w:r>
                  <w:r>
                    <w:rPr>
                      <w:rFonts w:hint="eastAsia" w:cs="Times New Roman"/>
                      <w:b/>
                      <w:bCs/>
                      <w:kern w:val="0"/>
                      <w:szCs w:val="21"/>
                      <w:u w:val="single"/>
                      <w:lang w:val="en-US" w:eastAsia="zh-CN"/>
                    </w:rPr>
                    <w:t>30</w:t>
                  </w:r>
                  <w:r>
                    <w:rPr>
                      <w:rFonts w:hint="default" w:ascii="Times New Roman" w:hAnsi="Times New Roman" w:cs="Times New Roman"/>
                      <w:b/>
                      <w:bCs/>
                      <w:kern w:val="0"/>
                      <w:szCs w:val="21"/>
                      <w:u w:val="single"/>
                      <w:lang w:eastAsia="zh-CN"/>
                    </w:rPr>
                    <w:t>m</w:t>
                  </w:r>
                  <w:r>
                    <w:rPr>
                      <w:rFonts w:hint="default" w:ascii="Times New Roman" w:hAnsi="Times New Roman" w:cs="Times New Roman"/>
                      <w:b/>
                      <w:bCs/>
                      <w:kern w:val="0"/>
                      <w:szCs w:val="21"/>
                      <w:u w:val="single"/>
                      <w:vertAlign w:val="superscript"/>
                      <w:lang w:eastAsia="zh-CN"/>
                    </w:rPr>
                    <w:t>2</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eastAsia" w:ascii="Times New Roman" w:hAnsi="Times New Roman" w:cs="Times New Roman"/>
                      <w:kern w:val="0"/>
                      <w:szCs w:val="21"/>
                      <w:lang w:eastAsia="zh-CN"/>
                    </w:rPr>
                    <w:t>砖混结构</w:t>
                  </w:r>
                </w:p>
              </w:tc>
              <w:tc>
                <w:tcPr>
                  <w:tcW w:w="1120" w:type="dxa"/>
                  <w:vMerge w:val="restart"/>
                  <w:noWrap w:val="0"/>
                  <w:tcMar>
                    <w:top w:w="0" w:type="dxa"/>
                    <w:left w:w="108" w:type="dxa"/>
                    <w:bottom w:w="0" w:type="dxa"/>
                    <w:right w:w="108" w:type="dxa"/>
                  </w:tcMar>
                  <w:vAlign w:val="center"/>
                </w:tcPr>
                <w:p>
                  <w:pPr>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新建</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p>
              </w:tc>
              <w:tc>
                <w:tcPr>
                  <w:tcW w:w="1019"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卫生间</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r>
                    <w:rPr>
                      <w:rFonts w:hint="default" w:ascii="Times New Roman" w:hAnsi="Times New Roman" w:cs="Times New Roman"/>
                      <w:kern w:val="0"/>
                      <w:szCs w:val="21"/>
                      <w:lang w:eastAsia="zh-CN"/>
                    </w:rPr>
                    <w:t>建筑面积</w:t>
                  </w:r>
                  <w:r>
                    <w:rPr>
                      <w:rFonts w:hint="eastAsia" w:ascii="Times New Roman" w:hAnsi="Times New Roman" w:cs="Times New Roman"/>
                      <w:kern w:val="0"/>
                      <w:szCs w:val="21"/>
                      <w:lang w:val="en-US" w:eastAsia="zh-CN"/>
                    </w:rPr>
                    <w:t>10</w:t>
                  </w:r>
                  <w:r>
                    <w:rPr>
                      <w:rFonts w:hint="default" w:ascii="Times New Roman" w:hAnsi="Times New Roman" w:cs="Times New Roman"/>
                      <w:kern w:val="0"/>
                      <w:szCs w:val="21"/>
                      <w:lang w:eastAsia="zh-CN"/>
                    </w:rPr>
                    <w:t>m</w:t>
                  </w:r>
                  <w:r>
                    <w:rPr>
                      <w:rFonts w:hint="default" w:ascii="Times New Roman" w:hAnsi="Times New Roman" w:cs="Times New Roman"/>
                      <w:kern w:val="0"/>
                      <w:szCs w:val="21"/>
                      <w:vertAlign w:val="superscript"/>
                      <w:lang w:eastAsia="zh-CN"/>
                    </w:rPr>
                    <w:t>2</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eastAsia" w:ascii="Times New Roman" w:hAnsi="Times New Roman" w:cs="Times New Roman"/>
                      <w:kern w:val="0"/>
                      <w:szCs w:val="21"/>
                      <w:lang w:eastAsia="zh-CN"/>
                    </w:rPr>
                    <w:t>砖混结构</w:t>
                  </w:r>
                </w:p>
              </w:tc>
              <w:tc>
                <w:tcPr>
                  <w:tcW w:w="1120" w:type="dxa"/>
                  <w:vMerge w:val="continue"/>
                  <w:noWrap w:val="0"/>
                  <w:tcMar>
                    <w:top w:w="0" w:type="dxa"/>
                    <w:left w:w="108" w:type="dxa"/>
                    <w:bottom w:w="0" w:type="dxa"/>
                    <w:right w:w="108" w:type="dxa"/>
                  </w:tcMar>
                  <w:vAlign w:val="center"/>
                </w:tcPr>
                <w:p>
                  <w:pPr>
                    <w:spacing w:after="84"/>
                    <w:jc w:val="center"/>
                    <w:rPr>
                      <w:rFonts w:hint="default" w:ascii="Times New Roman" w:hAnsi="Times New Roman" w:cs="Times New Roman"/>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59"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p>
              </w:tc>
              <w:tc>
                <w:tcPr>
                  <w:tcW w:w="1019"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r>
                    <w:rPr>
                      <w:rFonts w:hint="eastAsia" w:ascii="Times New Roman" w:hAnsi="Times New Roman" w:cs="Times New Roman"/>
                      <w:kern w:val="0"/>
                      <w:szCs w:val="21"/>
                      <w:lang w:eastAsia="zh-CN"/>
                    </w:rPr>
                    <w:t>化粪池</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auto"/>
                      <w:kern w:val="0"/>
                      <w:szCs w:val="21"/>
                      <w:lang w:eastAsia="zh-CN"/>
                    </w:rPr>
                  </w:pPr>
                  <w:r>
                    <w:rPr>
                      <w:rFonts w:hint="eastAsia" w:cs="Times New Roman"/>
                      <w:color w:val="auto"/>
                      <w:kern w:val="0"/>
                      <w:szCs w:val="21"/>
                      <w:lang w:val="en-US" w:eastAsia="zh-CN"/>
                    </w:rPr>
                    <w:t>2个环卫部门统一分发的污水储存罐（埋于地下），单个容积为3</w:t>
                  </w:r>
                  <w:r>
                    <w:rPr>
                      <w:rFonts w:hint="default" w:ascii="Times New Roman" w:hAnsi="Times New Roman" w:cs="Times New Roman"/>
                      <w:color w:val="auto"/>
                      <w:kern w:val="0"/>
                      <w:szCs w:val="21"/>
                      <w:lang w:eastAsia="zh-CN"/>
                    </w:rPr>
                    <w:t>m</w:t>
                  </w:r>
                  <w:r>
                    <w:rPr>
                      <w:rFonts w:hint="default" w:ascii="Times New Roman" w:hAnsi="Times New Roman" w:cs="Times New Roman"/>
                      <w:color w:val="auto"/>
                      <w:kern w:val="0"/>
                      <w:szCs w:val="21"/>
                      <w:vertAlign w:val="superscript"/>
                      <w:lang w:eastAsia="zh-CN"/>
                    </w:rPr>
                    <w:t>3</w:t>
                  </w:r>
                  <w:r>
                    <w:rPr>
                      <w:rFonts w:hint="eastAsia" w:cs="Times New Roman"/>
                      <w:color w:val="auto"/>
                      <w:kern w:val="0"/>
                      <w:szCs w:val="21"/>
                      <w:lang w:val="en-US" w:eastAsia="zh-CN"/>
                    </w:rPr>
                    <w:t>，用于收集生活污水</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PP/PE材质</w:t>
                  </w:r>
                </w:p>
              </w:tc>
              <w:tc>
                <w:tcPr>
                  <w:tcW w:w="1120" w:type="dxa"/>
                  <w:vMerge w:val="continue"/>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59"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color w:val="FF0000"/>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p>
              </w:tc>
              <w:tc>
                <w:tcPr>
                  <w:tcW w:w="1019"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auto"/>
                      <w:kern w:val="0"/>
                      <w:szCs w:val="21"/>
                      <w:lang w:eastAsia="zh-CN"/>
                    </w:rPr>
                  </w:pPr>
                  <w:r>
                    <w:rPr>
                      <w:rFonts w:hint="default" w:ascii="Times New Roman" w:hAnsi="Times New Roman" w:cs="Times New Roman"/>
                      <w:color w:val="auto"/>
                      <w:kern w:val="0"/>
                      <w:szCs w:val="21"/>
                      <w:lang w:eastAsia="zh-CN"/>
                    </w:rPr>
                    <w:t>车辆冲洗沉淀池</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auto"/>
                      <w:kern w:val="0"/>
                      <w:szCs w:val="21"/>
                      <w:lang w:eastAsia="zh-CN"/>
                    </w:rPr>
                  </w:pPr>
                  <w:r>
                    <w:rPr>
                      <w:rFonts w:hint="default" w:ascii="Times New Roman" w:hAnsi="Times New Roman" w:cs="Times New Roman"/>
                      <w:b/>
                      <w:bCs/>
                      <w:color w:val="auto"/>
                      <w:kern w:val="0"/>
                      <w:szCs w:val="21"/>
                      <w:u w:val="single"/>
                      <w:lang w:eastAsia="zh-CN"/>
                    </w:rPr>
                    <w:t>1座</w:t>
                  </w:r>
                  <w:r>
                    <w:rPr>
                      <w:rFonts w:hint="eastAsia" w:cs="Times New Roman"/>
                      <w:b/>
                      <w:bCs/>
                      <w:color w:val="auto"/>
                      <w:kern w:val="0"/>
                      <w:szCs w:val="21"/>
                      <w:u w:val="single"/>
                      <w:lang w:eastAsia="zh-CN"/>
                    </w:rPr>
                    <w:t>，</w:t>
                  </w:r>
                  <w:r>
                    <w:rPr>
                      <w:rFonts w:hint="default" w:ascii="Times New Roman" w:hAnsi="Times New Roman" w:cs="Times New Roman"/>
                      <w:b/>
                      <w:bCs/>
                      <w:color w:val="auto"/>
                      <w:kern w:val="0"/>
                      <w:szCs w:val="21"/>
                      <w:u w:val="single"/>
                      <w:lang w:eastAsia="zh-CN"/>
                    </w:rPr>
                    <w:t>容积</w:t>
                  </w:r>
                  <w:r>
                    <w:rPr>
                      <w:rFonts w:hint="eastAsia" w:cs="Times New Roman"/>
                      <w:b/>
                      <w:bCs/>
                      <w:color w:val="auto"/>
                      <w:kern w:val="0"/>
                      <w:szCs w:val="21"/>
                      <w:u w:val="single"/>
                      <w:lang w:val="en-US" w:eastAsia="zh-CN"/>
                    </w:rPr>
                    <w:t>40</w:t>
                  </w:r>
                  <w:r>
                    <w:rPr>
                      <w:rFonts w:hint="default" w:ascii="Times New Roman" w:hAnsi="Times New Roman" w:cs="Times New Roman"/>
                      <w:b/>
                      <w:bCs/>
                      <w:color w:val="auto"/>
                      <w:kern w:val="0"/>
                      <w:szCs w:val="21"/>
                      <w:u w:val="single"/>
                      <w:lang w:eastAsia="zh-CN"/>
                    </w:rPr>
                    <w:t>m</w:t>
                  </w:r>
                  <w:r>
                    <w:rPr>
                      <w:rFonts w:hint="default" w:ascii="Times New Roman" w:hAnsi="Times New Roman" w:cs="Times New Roman"/>
                      <w:b/>
                      <w:bCs/>
                      <w:color w:val="auto"/>
                      <w:kern w:val="0"/>
                      <w:szCs w:val="21"/>
                      <w:u w:val="single"/>
                      <w:vertAlign w:val="superscript"/>
                      <w:lang w:eastAsia="zh-CN"/>
                    </w:rPr>
                    <w:t>3</w:t>
                  </w:r>
                  <w:r>
                    <w:rPr>
                      <w:rFonts w:hint="default" w:ascii="Times New Roman" w:hAnsi="Times New Roman" w:cs="Times New Roman"/>
                      <w:b/>
                      <w:bCs/>
                      <w:color w:val="auto"/>
                      <w:kern w:val="0"/>
                      <w:szCs w:val="21"/>
                      <w:u w:val="single"/>
                      <w:lang w:eastAsia="zh-CN"/>
                    </w:rPr>
                    <w:t>，</w:t>
                  </w:r>
                  <w:r>
                    <w:rPr>
                      <w:rFonts w:hint="default" w:ascii="Times New Roman" w:hAnsi="Times New Roman" w:cs="Times New Roman"/>
                      <w:color w:val="auto"/>
                      <w:kern w:val="0"/>
                      <w:szCs w:val="21"/>
                      <w:lang w:eastAsia="zh-CN"/>
                    </w:rPr>
                    <w:t>位于厂区大门，用于收集车辆冲洗废水</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color w:val="auto"/>
                      <w:kern w:val="0"/>
                      <w:szCs w:val="21"/>
                    </w:rPr>
                  </w:pPr>
                  <w:r>
                    <w:rPr>
                      <w:rFonts w:hint="eastAsia" w:ascii="Times New Roman" w:hAnsi="Times New Roman" w:cs="Times New Roman"/>
                      <w:color w:val="auto"/>
                      <w:kern w:val="0"/>
                      <w:szCs w:val="21"/>
                      <w:lang w:eastAsia="zh-CN"/>
                    </w:rPr>
                    <w:t>砖混结构</w:t>
                  </w:r>
                </w:p>
              </w:tc>
              <w:tc>
                <w:tcPr>
                  <w:tcW w:w="1120" w:type="dxa"/>
                  <w:vMerge w:val="continue"/>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Cs/>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59"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color w:val="FF0000"/>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p>
              </w:tc>
              <w:tc>
                <w:tcPr>
                  <w:tcW w:w="1019"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auto"/>
                      <w:kern w:val="0"/>
                      <w:szCs w:val="21"/>
                      <w:lang w:val="en-US" w:eastAsia="zh-CN"/>
                    </w:rPr>
                  </w:pPr>
                  <w:r>
                    <w:rPr>
                      <w:rFonts w:hint="eastAsia" w:cs="Times New Roman"/>
                      <w:color w:val="auto"/>
                      <w:kern w:val="0"/>
                      <w:szCs w:val="21"/>
                      <w:lang w:val="en-US" w:eastAsia="zh-CN"/>
                    </w:rPr>
                    <w:t>雨水收集池</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auto"/>
                      <w:kern w:val="0"/>
                      <w:szCs w:val="21"/>
                      <w:vertAlign w:val="baseline"/>
                      <w:lang w:val="en-US" w:eastAsia="zh-CN"/>
                    </w:rPr>
                  </w:pPr>
                  <w:r>
                    <w:rPr>
                      <w:rFonts w:hint="eastAsia" w:cs="Times New Roman"/>
                      <w:b/>
                      <w:bCs/>
                      <w:color w:val="auto"/>
                      <w:kern w:val="0"/>
                      <w:szCs w:val="21"/>
                      <w:u w:val="single"/>
                      <w:lang w:val="en-US" w:eastAsia="zh-CN"/>
                    </w:rPr>
                    <w:t>1座，容积30</w:t>
                  </w:r>
                  <w:r>
                    <w:rPr>
                      <w:rFonts w:hint="default" w:ascii="Times New Roman" w:hAnsi="Times New Roman" w:cs="Times New Roman"/>
                      <w:b/>
                      <w:bCs/>
                      <w:color w:val="auto"/>
                      <w:kern w:val="0"/>
                      <w:szCs w:val="21"/>
                      <w:u w:val="single"/>
                      <w:lang w:eastAsia="zh-CN"/>
                    </w:rPr>
                    <w:t>m</w:t>
                  </w:r>
                  <w:r>
                    <w:rPr>
                      <w:rFonts w:hint="default" w:ascii="Times New Roman" w:hAnsi="Times New Roman" w:cs="Times New Roman"/>
                      <w:b/>
                      <w:bCs/>
                      <w:color w:val="auto"/>
                      <w:kern w:val="0"/>
                      <w:szCs w:val="21"/>
                      <w:u w:val="single"/>
                      <w:vertAlign w:val="superscript"/>
                      <w:lang w:eastAsia="zh-CN"/>
                    </w:rPr>
                    <w:t>3</w:t>
                  </w:r>
                  <w:r>
                    <w:rPr>
                      <w:rFonts w:hint="eastAsia" w:cs="Times New Roman"/>
                      <w:b/>
                      <w:bCs/>
                      <w:color w:val="auto"/>
                      <w:kern w:val="0"/>
                      <w:szCs w:val="21"/>
                      <w:u w:val="single"/>
                      <w:vertAlign w:val="baseline"/>
                      <w:lang w:eastAsia="zh-CN"/>
                    </w:rPr>
                    <w:t>，</w:t>
                  </w:r>
                  <w:r>
                    <w:rPr>
                      <w:rFonts w:hint="eastAsia" w:cs="Times New Roman"/>
                      <w:color w:val="auto"/>
                      <w:kern w:val="0"/>
                      <w:szCs w:val="21"/>
                      <w:vertAlign w:val="baseline"/>
                      <w:lang w:val="en-US" w:eastAsia="zh-CN"/>
                    </w:rPr>
                    <w:t>位于厂区地势最低处，实施雨污分流</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color w:val="auto"/>
                      <w:kern w:val="0"/>
                      <w:szCs w:val="21"/>
                    </w:rPr>
                  </w:pPr>
                  <w:r>
                    <w:rPr>
                      <w:rFonts w:hint="eastAsia" w:ascii="Times New Roman" w:hAnsi="Times New Roman" w:cs="Times New Roman"/>
                      <w:color w:val="auto"/>
                      <w:kern w:val="0"/>
                      <w:szCs w:val="21"/>
                      <w:lang w:eastAsia="zh-CN"/>
                    </w:rPr>
                    <w:t>砖混结构</w:t>
                  </w:r>
                </w:p>
              </w:tc>
              <w:tc>
                <w:tcPr>
                  <w:tcW w:w="1120" w:type="dxa"/>
                  <w:vMerge w:val="continue"/>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Cs/>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59"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color w:val="FF0000"/>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p>
              </w:tc>
              <w:tc>
                <w:tcPr>
                  <w:tcW w:w="1019"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cs="Times New Roman"/>
                      <w:color w:val="auto"/>
                      <w:kern w:val="0"/>
                      <w:szCs w:val="21"/>
                      <w:lang w:val="en-US" w:eastAsia="zh-CN"/>
                    </w:rPr>
                  </w:pPr>
                  <w:r>
                    <w:rPr>
                      <w:rFonts w:hint="eastAsia" w:cs="Times New Roman"/>
                      <w:color w:val="auto"/>
                      <w:kern w:val="0"/>
                      <w:szCs w:val="21"/>
                      <w:lang w:val="en-US" w:eastAsia="zh-CN"/>
                    </w:rPr>
                    <w:t>污泥临时堆场</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cs="Times New Roman"/>
                      <w:color w:val="auto"/>
                      <w:kern w:val="0"/>
                      <w:szCs w:val="21"/>
                      <w:vertAlign w:val="baseline"/>
                      <w:lang w:val="en-US" w:eastAsia="zh-CN"/>
                    </w:rPr>
                  </w:pPr>
                  <w:r>
                    <w:rPr>
                      <w:rFonts w:hint="eastAsia" w:cs="Times New Roman"/>
                      <w:b/>
                      <w:bCs/>
                      <w:color w:val="auto"/>
                      <w:kern w:val="0"/>
                      <w:szCs w:val="21"/>
                      <w:u w:val="single"/>
                      <w:lang w:val="en-US" w:eastAsia="zh-CN"/>
                    </w:rPr>
                    <w:t>1座，900m</w:t>
                  </w:r>
                  <w:r>
                    <w:rPr>
                      <w:rFonts w:hint="eastAsia" w:cs="Times New Roman"/>
                      <w:b/>
                      <w:bCs/>
                      <w:color w:val="auto"/>
                      <w:kern w:val="0"/>
                      <w:szCs w:val="21"/>
                      <w:u w:val="single"/>
                      <w:vertAlign w:val="superscript"/>
                      <w:lang w:val="en-US" w:eastAsia="zh-CN"/>
                    </w:rPr>
                    <w:t>2</w:t>
                  </w:r>
                  <w:r>
                    <w:rPr>
                      <w:rFonts w:hint="eastAsia" w:cs="Times New Roman"/>
                      <w:b/>
                      <w:bCs/>
                      <w:color w:val="auto"/>
                      <w:kern w:val="0"/>
                      <w:szCs w:val="21"/>
                      <w:u w:val="single"/>
                      <w:vertAlign w:val="baseline"/>
                      <w:lang w:val="en-US" w:eastAsia="zh-CN"/>
                    </w:rPr>
                    <w:t>，</w:t>
                  </w:r>
                  <w:r>
                    <w:rPr>
                      <w:rFonts w:hint="eastAsia" w:cs="Times New Roman"/>
                      <w:color w:val="auto"/>
                      <w:kern w:val="0"/>
                      <w:szCs w:val="21"/>
                      <w:vertAlign w:val="baseline"/>
                      <w:lang w:val="en-US" w:eastAsia="zh-CN"/>
                    </w:rPr>
                    <w:t>用于临时堆存压滤机处理后的污泥</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eastAsia" w:ascii="Times New Roman" w:hAnsi="Times New Roman" w:cs="Times New Roman"/>
                      <w:kern w:val="0"/>
                      <w:szCs w:val="21"/>
                      <w:lang w:eastAsia="zh-CN"/>
                    </w:rPr>
                    <w:t>砖混结构</w:t>
                  </w:r>
                </w:p>
              </w:tc>
              <w:tc>
                <w:tcPr>
                  <w:tcW w:w="1120" w:type="dxa"/>
                  <w:vMerge w:val="continue"/>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Cs/>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94" w:hRule="atLeast"/>
              </w:trPr>
              <w:tc>
                <w:tcPr>
                  <w:tcW w:w="345" w:type="dxa"/>
                  <w:vMerge w:val="restart"/>
                  <w:noWrap w:val="0"/>
                  <w:vAlign w:val="center"/>
                </w:tcPr>
                <w:p>
                  <w:pPr>
                    <w:widowControl/>
                    <w:spacing w:after="84"/>
                    <w:jc w:val="both"/>
                    <w:rPr>
                      <w:rFonts w:hint="default" w:ascii="Times New Roman" w:hAnsi="Times New Roman" w:eastAsia="宋体" w:cs="Times New Roman"/>
                      <w:kern w:val="0"/>
                      <w:szCs w:val="21"/>
                      <w:lang w:val="en-US" w:eastAsia="zh-CN"/>
                    </w:rPr>
                  </w:pPr>
                  <w:r>
                    <w:rPr>
                      <w:rFonts w:hint="eastAsia" w:cs="Times New Roman"/>
                      <w:kern w:val="0"/>
                      <w:szCs w:val="21"/>
                      <w:lang w:val="en-US" w:eastAsia="zh-CN"/>
                    </w:rPr>
                    <w:t xml:space="preserve"> 4</w:t>
                  </w:r>
                </w:p>
              </w:tc>
              <w:tc>
                <w:tcPr>
                  <w:tcW w:w="960" w:type="dxa"/>
                  <w:vMerge w:val="restart"/>
                  <w:noWrap w:val="0"/>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环保工程</w:t>
                  </w:r>
                </w:p>
              </w:tc>
              <w:tc>
                <w:tcPr>
                  <w:tcW w:w="1018" w:type="dxa"/>
                  <w:tcBorders>
                    <w:right w:val="single" w:color="auto" w:sz="4" w:space="0"/>
                  </w:tcBorders>
                  <w:noWrap w:val="0"/>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废气</w:t>
                  </w:r>
                </w:p>
              </w:tc>
              <w:tc>
                <w:tcPr>
                  <w:tcW w:w="1019" w:type="dxa"/>
                  <w:tcBorders>
                    <w:left w:val="single" w:color="auto" w:sz="4" w:space="0"/>
                    <w:bottom w:val="single" w:color="auto" w:sz="4" w:space="0"/>
                  </w:tcBorders>
                  <w:noWrap w:val="0"/>
                  <w:vAlign w:val="center"/>
                </w:tcPr>
                <w:p>
                  <w:pPr>
                    <w:widowControl/>
                    <w:spacing w:after="84"/>
                    <w:jc w:val="center"/>
                    <w:rPr>
                      <w:rFonts w:hint="default" w:ascii="Times New Roman" w:hAnsi="Times New Roman" w:cs="Times New Roman"/>
                      <w:kern w:val="0"/>
                      <w:szCs w:val="21"/>
                    </w:rPr>
                  </w:pPr>
                  <w:r>
                    <w:rPr>
                      <w:rFonts w:hint="eastAsia" w:ascii="Times New Roman" w:hAnsi="Times New Roman" w:cs="Times New Roman"/>
                      <w:kern w:val="0"/>
                      <w:szCs w:val="21"/>
                      <w:lang w:eastAsia="zh-CN"/>
                    </w:rPr>
                    <w:t>一期工程</w:t>
                  </w:r>
                </w:p>
              </w:tc>
              <w:tc>
                <w:tcPr>
                  <w:tcW w:w="4291" w:type="dxa"/>
                  <w:gridSpan w:val="2"/>
                  <w:tcBorders>
                    <w:bottom w:val="single" w:color="auto" w:sz="4" w:space="0"/>
                    <w:right w:val="single" w:color="auto" w:sz="4" w:space="0"/>
                  </w:tcBorders>
                  <w:noWrap w:val="0"/>
                  <w:tcMar>
                    <w:top w:w="0" w:type="dxa"/>
                    <w:left w:w="108" w:type="dxa"/>
                    <w:bottom w:w="0" w:type="dxa"/>
                    <w:right w:w="108" w:type="dxa"/>
                  </w:tcMar>
                  <w:vAlign w:val="center"/>
                </w:tcPr>
                <w:p>
                  <w:pPr>
                    <w:snapToGrid w:val="0"/>
                    <w:jc w:val="left"/>
                    <w:rPr>
                      <w:rFonts w:ascii="Times New Roman" w:hAnsi="Times New Roman" w:cs="Times New Roman"/>
                      <w:b/>
                      <w:bCs/>
                      <w:color w:val="auto"/>
                      <w:szCs w:val="21"/>
                      <w:u w:val="single"/>
                    </w:rPr>
                  </w:pPr>
                  <w:r>
                    <w:rPr>
                      <w:rFonts w:hint="eastAsia" w:ascii="宋体" w:hAnsi="宋体" w:cs="宋体"/>
                      <w:b/>
                      <w:bCs/>
                      <w:color w:val="auto"/>
                      <w:szCs w:val="21"/>
                      <w:u w:val="single"/>
                    </w:rPr>
                    <w:t>①</w:t>
                  </w:r>
                  <w:r>
                    <w:rPr>
                      <w:rFonts w:ascii="Times New Roman" w:hAnsi="Times New Roman" w:cs="Times New Roman"/>
                      <w:b/>
                      <w:bCs/>
                      <w:color w:val="auto"/>
                      <w:szCs w:val="21"/>
                      <w:u w:val="single"/>
                    </w:rPr>
                    <w:t>给料</w:t>
                  </w:r>
                  <w:r>
                    <w:rPr>
                      <w:rFonts w:hint="eastAsia" w:cs="Times New Roman"/>
                      <w:b/>
                      <w:bCs/>
                      <w:color w:val="auto"/>
                      <w:szCs w:val="21"/>
                      <w:u w:val="single"/>
                      <w:lang w:eastAsia="zh-CN"/>
                    </w:rPr>
                    <w:t>、破碎</w:t>
                  </w:r>
                  <w:r>
                    <w:rPr>
                      <w:rFonts w:ascii="Times New Roman" w:hAnsi="Times New Roman" w:cs="Times New Roman"/>
                      <w:b/>
                      <w:bCs/>
                      <w:color w:val="auto"/>
                      <w:szCs w:val="21"/>
                      <w:u w:val="single"/>
                    </w:rPr>
                    <w:t>设备：</w:t>
                  </w:r>
                  <w:r>
                    <w:rPr>
                      <w:rFonts w:hint="eastAsia" w:cs="Times New Roman"/>
                      <w:b/>
                      <w:bCs/>
                      <w:color w:val="auto"/>
                      <w:szCs w:val="21"/>
                      <w:u w:val="single"/>
                      <w:lang w:eastAsia="zh-CN"/>
                    </w:rPr>
                    <w:t>给</w:t>
                  </w:r>
                  <w:r>
                    <w:rPr>
                      <w:rFonts w:ascii="Times New Roman" w:hAnsi="Times New Roman" w:cs="Times New Roman"/>
                      <w:b/>
                      <w:bCs/>
                      <w:color w:val="auto"/>
                      <w:szCs w:val="21"/>
                      <w:u w:val="single"/>
                    </w:rPr>
                    <w:t>料口配备封闭集尘罩，</w:t>
                  </w:r>
                  <w:r>
                    <w:rPr>
                      <w:rFonts w:hint="eastAsia" w:cs="Times New Roman"/>
                      <w:b/>
                      <w:bCs/>
                      <w:color w:val="auto"/>
                      <w:szCs w:val="21"/>
                      <w:u w:val="single"/>
                      <w:lang w:eastAsia="zh-CN"/>
                    </w:rPr>
                    <w:t>颚式破碎机在车间内二次封闭并安装集气设施，</w:t>
                  </w:r>
                  <w:r>
                    <w:rPr>
                      <w:rFonts w:ascii="Times New Roman" w:hAnsi="Times New Roman" w:cs="Times New Roman"/>
                      <w:b/>
                      <w:bCs/>
                      <w:color w:val="auto"/>
                      <w:szCs w:val="21"/>
                      <w:u w:val="single"/>
                    </w:rPr>
                    <w:t>设封闭集气管道收集废气并引至一套袋式除尘器处理；</w:t>
                  </w:r>
                </w:p>
                <w:p>
                  <w:pPr>
                    <w:rPr>
                      <w:rFonts w:ascii="Times New Roman" w:hAnsi="Times New Roman" w:cs="Times New Roman"/>
                      <w:color w:val="auto"/>
                      <w:szCs w:val="21"/>
                    </w:rPr>
                  </w:pPr>
                  <w:r>
                    <w:rPr>
                      <w:rFonts w:hint="eastAsia" w:ascii="宋体" w:hAnsi="宋体" w:cs="宋体"/>
                      <w:b/>
                      <w:bCs/>
                      <w:color w:val="auto"/>
                      <w:szCs w:val="21"/>
                      <w:u w:val="single"/>
                    </w:rPr>
                    <w:t>②</w:t>
                  </w:r>
                  <w:r>
                    <w:rPr>
                      <w:rFonts w:ascii="Times New Roman" w:hAnsi="Times New Roman" w:cs="Times New Roman"/>
                      <w:b/>
                      <w:bCs/>
                      <w:color w:val="auto"/>
                      <w:szCs w:val="21"/>
                      <w:u w:val="single"/>
                    </w:rPr>
                    <w:t>物料输送：车间内</w:t>
                  </w:r>
                  <w:r>
                    <w:rPr>
                      <w:rFonts w:hint="eastAsia" w:cs="Times New Roman"/>
                      <w:b/>
                      <w:bCs/>
                      <w:color w:val="auto"/>
                      <w:szCs w:val="21"/>
                      <w:u w:val="single"/>
                      <w:lang w:val="en-US" w:eastAsia="zh-CN"/>
                    </w:rPr>
                    <w:t>上料及鄂破</w:t>
                  </w:r>
                  <w:r>
                    <w:rPr>
                      <w:rFonts w:ascii="Times New Roman" w:hAnsi="Times New Roman" w:cs="Times New Roman"/>
                      <w:b/>
                      <w:bCs/>
                      <w:color w:val="auto"/>
                      <w:szCs w:val="21"/>
                      <w:u w:val="single"/>
                    </w:rPr>
                    <w:t>工段的物料转运采用密封输送皮带，并与生产设备封闭连接，物料转运点、落料点设置封闭集气管道，转运、落料粉尘连入除尘设备进行处理。</w:t>
                  </w:r>
                </w:p>
                <w:p>
                  <w:pPr>
                    <w:rPr>
                      <w:rFonts w:ascii="Times New Roman" w:hAnsi="Times New Roman" w:cs="Times New Roman"/>
                      <w:bCs/>
                      <w:color w:val="auto"/>
                      <w:szCs w:val="21"/>
                    </w:rPr>
                  </w:pPr>
                  <w:r>
                    <w:rPr>
                      <w:rFonts w:ascii="Times New Roman" w:hAnsi="Times New Roman" w:cs="Times New Roman"/>
                      <w:bCs/>
                      <w:color w:val="auto"/>
                      <w:szCs w:val="21"/>
                    </w:rPr>
                    <w:fldChar w:fldCharType="begin"/>
                  </w:r>
                  <w:r>
                    <w:rPr>
                      <w:rFonts w:ascii="Times New Roman" w:hAnsi="Times New Roman" w:cs="Times New Roman"/>
                      <w:bCs/>
                      <w:color w:val="auto"/>
                      <w:szCs w:val="21"/>
                    </w:rPr>
                    <w:instrText xml:space="preserve"> = 3 \* GB3 </w:instrText>
                  </w:r>
                  <w:r>
                    <w:rPr>
                      <w:rFonts w:ascii="Times New Roman" w:hAnsi="Times New Roman" w:cs="Times New Roman"/>
                      <w:bCs/>
                      <w:color w:val="auto"/>
                      <w:szCs w:val="21"/>
                    </w:rPr>
                    <w:fldChar w:fldCharType="separate"/>
                  </w:r>
                  <w:r>
                    <w:rPr>
                      <w:rFonts w:hint="eastAsia" w:ascii="宋体" w:hAnsi="宋体" w:cs="宋体"/>
                      <w:bCs/>
                      <w:color w:val="auto"/>
                      <w:szCs w:val="21"/>
                    </w:rPr>
                    <w:t>③</w:t>
                  </w:r>
                  <w:r>
                    <w:rPr>
                      <w:rFonts w:ascii="Times New Roman" w:hAnsi="Times New Roman" w:cs="Times New Roman"/>
                      <w:bCs/>
                      <w:color w:val="auto"/>
                      <w:szCs w:val="21"/>
                    </w:rPr>
                    <w:fldChar w:fldCharType="end"/>
                  </w:r>
                  <w:r>
                    <w:rPr>
                      <w:rFonts w:ascii="Times New Roman" w:hAnsi="Times New Roman" w:cs="Times New Roman"/>
                      <w:bCs/>
                      <w:color w:val="auto"/>
                      <w:szCs w:val="21"/>
                    </w:rPr>
                    <w:t>原料、成品装卸：所有物料进库存放，厂界内无露天堆放物料，通道口安装卷帘门、推拉门等封闭性良好且便于开关的硬质门，并在车间上方设置雾化洒水装置。</w:t>
                  </w:r>
                </w:p>
                <w:p>
                  <w:pPr>
                    <w:widowControl/>
                    <w:spacing w:after="84" w:line="240" w:lineRule="exact"/>
                    <w:jc w:val="both"/>
                    <w:rPr>
                      <w:rFonts w:hint="default" w:ascii="Times New Roman" w:hAnsi="Times New Roman" w:cs="Times New Roman"/>
                      <w:color w:val="auto"/>
                      <w:kern w:val="0"/>
                      <w:szCs w:val="21"/>
                    </w:rPr>
                  </w:pPr>
                  <w:r>
                    <w:rPr>
                      <w:rFonts w:hint="eastAsia" w:ascii="Times New Roman" w:hAnsi="Times New Roman" w:cs="Times New Roman"/>
                      <w:bCs/>
                      <w:color w:val="auto"/>
                      <w:szCs w:val="21"/>
                    </w:rPr>
                    <w:t>④</w:t>
                  </w:r>
                  <w:r>
                    <w:rPr>
                      <w:rFonts w:ascii="Times New Roman" w:hAnsi="Times New Roman" w:cs="Times New Roman"/>
                      <w:bCs/>
                      <w:color w:val="auto"/>
                      <w:szCs w:val="21"/>
                    </w:rPr>
                    <w:t>车辆运输扬尘：厂区车间及道路硬化，每天清扫，车间门口设置自动洗车装置。</w:t>
                  </w:r>
                </w:p>
              </w:tc>
              <w:tc>
                <w:tcPr>
                  <w:tcW w:w="1120" w:type="dxa"/>
                  <w:tcBorders>
                    <w:left w:val="single" w:color="auto" w:sz="4" w:space="0"/>
                  </w:tcBorders>
                  <w:noWrap w:val="0"/>
                  <w:tcMar>
                    <w:top w:w="0" w:type="dxa"/>
                    <w:left w:w="108" w:type="dxa"/>
                    <w:bottom w:w="0" w:type="dxa"/>
                    <w:right w:w="108" w:type="dxa"/>
                  </w:tcMar>
                  <w:vAlign w:val="center"/>
                </w:tcPr>
                <w:p>
                  <w:pPr>
                    <w:widowControl/>
                    <w:spacing w:after="84" w:line="24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新建</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94" w:hRule="atLeast"/>
              </w:trPr>
              <w:tc>
                <w:tcPr>
                  <w:tcW w:w="345" w:type="dxa"/>
                  <w:vMerge w:val="continue"/>
                  <w:noWrap w:val="0"/>
                  <w:vAlign w:val="center"/>
                </w:tcPr>
                <w:p>
                  <w:pPr>
                    <w:widowControl/>
                    <w:spacing w:after="84"/>
                    <w:jc w:val="center"/>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tcBorders>
                    <w:right w:val="single" w:color="auto" w:sz="4" w:space="0"/>
                  </w:tcBorders>
                  <w:noWrap w:val="0"/>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废水</w:t>
                  </w:r>
                </w:p>
              </w:tc>
              <w:tc>
                <w:tcPr>
                  <w:tcW w:w="1019" w:type="dxa"/>
                  <w:tcBorders>
                    <w:left w:val="single" w:color="auto" w:sz="4" w:space="0"/>
                    <w:bottom w:val="single" w:color="auto" w:sz="4" w:space="0"/>
                  </w:tcBorders>
                  <w:noWrap w:val="0"/>
                  <w:vAlign w:val="center"/>
                </w:tcPr>
                <w:p>
                  <w:pPr>
                    <w:widowControl/>
                    <w:spacing w:after="84"/>
                    <w:jc w:val="center"/>
                    <w:rPr>
                      <w:rFonts w:hint="default" w:ascii="Times New Roman" w:hAnsi="Times New Roman" w:cs="Times New Roman"/>
                      <w:kern w:val="0"/>
                      <w:szCs w:val="21"/>
                    </w:rPr>
                  </w:pPr>
                  <w:r>
                    <w:rPr>
                      <w:rFonts w:hint="eastAsia" w:ascii="Times New Roman" w:hAnsi="Times New Roman" w:cs="Times New Roman"/>
                      <w:kern w:val="0"/>
                      <w:szCs w:val="21"/>
                      <w:lang w:eastAsia="zh-CN"/>
                    </w:rPr>
                    <w:t>一期工程</w:t>
                  </w:r>
                </w:p>
              </w:tc>
              <w:tc>
                <w:tcPr>
                  <w:tcW w:w="4291" w:type="dxa"/>
                  <w:gridSpan w:val="2"/>
                  <w:tcBorders>
                    <w:bottom w:val="single" w:color="auto" w:sz="4" w:space="0"/>
                    <w:right w:val="single" w:color="auto" w:sz="4" w:space="0"/>
                  </w:tcBorders>
                  <w:noWrap w:val="0"/>
                  <w:tcMar>
                    <w:top w:w="0" w:type="dxa"/>
                    <w:left w:w="108" w:type="dxa"/>
                    <w:bottom w:w="0" w:type="dxa"/>
                    <w:right w:w="108" w:type="dxa"/>
                  </w:tcMar>
                  <w:vAlign w:val="center"/>
                </w:tcPr>
                <w:p>
                  <w:pPr>
                    <w:widowControl/>
                    <w:spacing w:after="84" w:line="240" w:lineRule="exact"/>
                    <w:jc w:val="both"/>
                    <w:rPr>
                      <w:rFonts w:hint="eastAsia" w:ascii="Times New Roman" w:hAnsi="Times New Roman" w:eastAsia="宋体" w:cs="Times New Roman"/>
                      <w:color w:val="auto"/>
                      <w:kern w:val="0"/>
                      <w:szCs w:val="21"/>
                      <w:lang w:eastAsia="zh-CN"/>
                    </w:rPr>
                  </w:pPr>
                  <w:r>
                    <w:rPr>
                      <w:rFonts w:hint="eastAsia" w:eastAsia="宋体"/>
                      <w:color w:val="auto"/>
                      <w:szCs w:val="22"/>
                      <w:lang w:eastAsia="zh-CN"/>
                    </w:rPr>
                    <w:t>生产</w:t>
                  </w:r>
                  <w:r>
                    <w:rPr>
                      <w:color w:val="auto"/>
                      <w:szCs w:val="22"/>
                    </w:rPr>
                    <w:t>废水经</w:t>
                  </w:r>
                  <w:r>
                    <w:rPr>
                      <w:rFonts w:hint="eastAsia" w:eastAsia="宋体"/>
                      <w:color w:val="auto"/>
                      <w:szCs w:val="22"/>
                      <w:lang w:eastAsia="zh-CN"/>
                    </w:rPr>
                    <w:t>污</w:t>
                  </w:r>
                  <w:r>
                    <w:rPr>
                      <w:color w:val="auto"/>
                      <w:szCs w:val="22"/>
                    </w:rPr>
                    <w:t>水</w:t>
                  </w:r>
                  <w:r>
                    <w:rPr>
                      <w:rFonts w:hint="eastAsia" w:eastAsia="宋体"/>
                      <w:color w:val="auto"/>
                      <w:szCs w:val="22"/>
                      <w:lang w:eastAsia="zh-CN"/>
                    </w:rPr>
                    <w:t>处理系统处理后</w:t>
                  </w:r>
                  <w:r>
                    <w:rPr>
                      <w:color w:val="auto"/>
                      <w:szCs w:val="22"/>
                    </w:rPr>
                    <w:t>循环使用</w:t>
                  </w:r>
                  <w:r>
                    <w:rPr>
                      <w:rFonts w:hint="eastAsia" w:eastAsia="宋体"/>
                      <w:color w:val="auto"/>
                      <w:szCs w:val="22"/>
                      <w:lang w:eastAsia="zh-CN"/>
                    </w:rPr>
                    <w:t>，</w:t>
                  </w:r>
                  <w:r>
                    <w:rPr>
                      <w:rFonts w:hint="eastAsia" w:ascii="Times New Roman" w:eastAsia="宋体"/>
                      <w:color w:val="auto"/>
                      <w:szCs w:val="22"/>
                      <w:lang w:val="en-US" w:eastAsia="zh-CN"/>
                    </w:rPr>
                    <w:t>不外排</w:t>
                  </w:r>
                  <w:r>
                    <w:rPr>
                      <w:color w:val="auto"/>
                      <w:szCs w:val="22"/>
                    </w:rPr>
                    <w:t>；洗车废水经</w:t>
                  </w:r>
                  <w:r>
                    <w:rPr>
                      <w:rFonts w:hint="eastAsia" w:eastAsia="宋体"/>
                      <w:color w:val="auto"/>
                      <w:szCs w:val="22"/>
                      <w:lang w:eastAsia="zh-CN"/>
                    </w:rPr>
                    <w:t>洗车废水</w:t>
                  </w:r>
                  <w:r>
                    <w:rPr>
                      <w:color w:val="auto"/>
                      <w:szCs w:val="22"/>
                    </w:rPr>
                    <w:t>沉淀</w:t>
                  </w:r>
                  <w:r>
                    <w:rPr>
                      <w:rFonts w:hint="eastAsia" w:eastAsia="宋体"/>
                      <w:color w:val="auto"/>
                      <w:szCs w:val="22"/>
                      <w:lang w:eastAsia="zh-CN"/>
                    </w:rPr>
                    <w:t>池</w:t>
                  </w:r>
                  <w:r>
                    <w:rPr>
                      <w:color w:val="auto"/>
                      <w:szCs w:val="22"/>
                    </w:rPr>
                    <w:t>处理后回用于洗车</w:t>
                  </w:r>
                  <w:r>
                    <w:rPr>
                      <w:rFonts w:hint="eastAsia"/>
                      <w:color w:val="auto"/>
                      <w:szCs w:val="22"/>
                    </w:rPr>
                    <w:t>；</w:t>
                  </w:r>
                  <w:r>
                    <w:rPr>
                      <w:rFonts w:hint="eastAsia" w:eastAsia="宋体"/>
                      <w:color w:val="auto"/>
                      <w:szCs w:val="22"/>
                      <w:lang w:eastAsia="zh-CN"/>
                    </w:rPr>
                    <w:t>生活污水经</w:t>
                  </w:r>
                  <w:r>
                    <w:rPr>
                      <w:rFonts w:hint="default" w:ascii="Times New Roman" w:hAnsi="Times New Roman" w:cs="Times New Roman"/>
                      <w:color w:val="auto"/>
                      <w:kern w:val="0"/>
                      <w:szCs w:val="21"/>
                    </w:rPr>
                    <w:t>经</w:t>
                  </w:r>
                  <w:r>
                    <w:rPr>
                      <w:rFonts w:hint="eastAsia" w:cs="Times New Roman"/>
                      <w:color w:val="auto"/>
                      <w:kern w:val="0"/>
                      <w:szCs w:val="21"/>
                      <w:lang w:val="en-US" w:eastAsia="zh-CN"/>
                    </w:rPr>
                    <w:t>2个污水储存罐</w:t>
                  </w:r>
                  <w:r>
                    <w:rPr>
                      <w:rFonts w:hint="default" w:ascii="Times New Roman" w:hAnsi="Times New Roman" w:cs="Times New Roman"/>
                      <w:color w:val="auto"/>
                      <w:kern w:val="0"/>
                      <w:szCs w:val="21"/>
                    </w:rPr>
                    <w:t>处理后</w:t>
                  </w:r>
                  <w:r>
                    <w:rPr>
                      <w:rFonts w:hint="eastAsia" w:cs="Times New Roman"/>
                      <w:color w:val="auto"/>
                      <w:kern w:val="0"/>
                      <w:szCs w:val="21"/>
                      <w:lang w:eastAsia="zh-CN"/>
                    </w:rPr>
                    <w:t>由环卫部门</w:t>
                  </w:r>
                  <w:r>
                    <w:rPr>
                      <w:rFonts w:hint="default" w:ascii="Times New Roman" w:hAnsi="Times New Roman" w:cs="Times New Roman"/>
                      <w:color w:val="auto"/>
                      <w:kern w:val="0"/>
                      <w:szCs w:val="21"/>
                    </w:rPr>
                    <w:t>定期清运</w:t>
                  </w:r>
                  <w:r>
                    <w:rPr>
                      <w:rFonts w:hint="eastAsia" w:cs="Times New Roman"/>
                      <w:color w:val="auto"/>
                      <w:kern w:val="0"/>
                      <w:szCs w:val="21"/>
                      <w:lang w:eastAsia="zh-CN"/>
                    </w:rPr>
                    <w:t>处理</w:t>
                  </w:r>
                  <w:r>
                    <w:rPr>
                      <w:rFonts w:hint="default" w:ascii="Times New Roman" w:hAnsi="Times New Roman" w:cs="Times New Roman"/>
                      <w:color w:val="auto"/>
                      <w:kern w:val="0"/>
                      <w:szCs w:val="21"/>
                    </w:rPr>
                    <w:t>；</w:t>
                  </w:r>
                </w:p>
              </w:tc>
              <w:tc>
                <w:tcPr>
                  <w:tcW w:w="1120" w:type="dxa"/>
                  <w:tcBorders>
                    <w:left w:val="single" w:color="auto" w:sz="4" w:space="0"/>
                  </w:tcBorders>
                  <w:noWrap w:val="0"/>
                  <w:tcMar>
                    <w:top w:w="0" w:type="dxa"/>
                    <w:left w:w="108" w:type="dxa"/>
                    <w:bottom w:w="0" w:type="dxa"/>
                    <w:right w:w="108" w:type="dxa"/>
                  </w:tcMar>
                  <w:vAlign w:val="center"/>
                </w:tcPr>
                <w:p>
                  <w:pPr>
                    <w:pStyle w:val="2"/>
                    <w:spacing w:line="240" w:lineRule="auto"/>
                    <w:ind w:left="0" w:leftChars="0" w:firstLine="0" w:firstLineChars="0"/>
                    <w:jc w:val="center"/>
                    <w:rPr>
                      <w:rFonts w:hint="eastAsia"/>
                      <w:color w:val="auto"/>
                      <w:lang w:eastAsia="zh-CN"/>
                    </w:rPr>
                  </w:pPr>
                  <w:r>
                    <w:rPr>
                      <w:rFonts w:hint="eastAsia"/>
                      <w:color w:val="auto"/>
                      <w:lang w:eastAsia="zh-CN"/>
                    </w:rPr>
                    <w:t>新建</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94" w:hRule="atLeast"/>
              </w:trPr>
              <w:tc>
                <w:tcPr>
                  <w:tcW w:w="345" w:type="dxa"/>
                  <w:vMerge w:val="continue"/>
                  <w:noWrap w:val="0"/>
                  <w:vAlign w:val="center"/>
                </w:tcPr>
                <w:p>
                  <w:pPr>
                    <w:widowControl/>
                    <w:spacing w:after="84"/>
                    <w:jc w:val="center"/>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2037" w:type="dxa"/>
                  <w:gridSpan w:val="2"/>
                  <w:noWrap w:val="0"/>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噪声</w:t>
                  </w:r>
                </w:p>
              </w:tc>
              <w:tc>
                <w:tcPr>
                  <w:tcW w:w="4291" w:type="dxa"/>
                  <w:gridSpan w:val="2"/>
                  <w:tcBorders>
                    <w:right w:val="single" w:color="auto" w:sz="4" w:space="0"/>
                  </w:tcBorders>
                  <w:noWrap w:val="0"/>
                  <w:tcMar>
                    <w:top w:w="0" w:type="dxa"/>
                    <w:left w:w="108" w:type="dxa"/>
                    <w:bottom w:w="0" w:type="dxa"/>
                    <w:right w:w="108" w:type="dxa"/>
                  </w:tcMar>
                  <w:vAlign w:val="center"/>
                </w:tcPr>
                <w:p>
                  <w:pPr>
                    <w:widowControl/>
                    <w:spacing w:after="84" w:line="240" w:lineRule="exact"/>
                    <w:jc w:val="both"/>
                    <w:rPr>
                      <w:rFonts w:hint="default" w:ascii="Times New Roman" w:hAnsi="Times New Roman" w:cs="Times New Roman"/>
                      <w:kern w:val="0"/>
                      <w:szCs w:val="21"/>
                    </w:rPr>
                  </w:pPr>
                  <w:r>
                    <w:rPr>
                      <w:rFonts w:hint="default" w:ascii="Times New Roman" w:hAnsi="Times New Roman" w:cs="Times New Roman"/>
                      <w:kern w:val="0"/>
                      <w:szCs w:val="21"/>
                    </w:rPr>
                    <w:t>生产设备放置于厂房内，基础减震、安装隔声门、隔声窗。</w:t>
                  </w:r>
                </w:p>
              </w:tc>
              <w:tc>
                <w:tcPr>
                  <w:tcW w:w="1120" w:type="dxa"/>
                  <w:tcBorders>
                    <w:left w:val="single" w:color="auto" w:sz="4" w:space="0"/>
                  </w:tcBorders>
                  <w:noWrap w:val="0"/>
                  <w:tcMar>
                    <w:top w:w="0" w:type="dxa"/>
                    <w:left w:w="108" w:type="dxa"/>
                    <w:bottom w:w="0" w:type="dxa"/>
                    <w:right w:w="108" w:type="dxa"/>
                  </w:tcMar>
                  <w:vAlign w:val="center"/>
                </w:tcPr>
                <w:p>
                  <w:pPr>
                    <w:widowControl/>
                    <w:spacing w:after="84" w:line="240" w:lineRule="exact"/>
                    <w:jc w:val="center"/>
                    <w:rPr>
                      <w:rFonts w:hint="eastAsia" w:ascii="Times New Roman" w:hAnsi="Times New Roman" w:eastAsia="宋体" w:cs="Times New Roman"/>
                      <w:kern w:val="0"/>
                      <w:szCs w:val="21"/>
                      <w:lang w:eastAsia="zh-CN"/>
                    </w:rPr>
                  </w:pPr>
                  <w:r>
                    <w:rPr>
                      <w:rFonts w:hint="eastAsia" w:ascii="Times New Roman" w:hAnsi="Times New Roman" w:cs="Times New Roman"/>
                      <w:kern w:val="0"/>
                      <w:szCs w:val="21"/>
                      <w:lang w:eastAsia="zh-CN"/>
                    </w:rPr>
                    <w:t>新建</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94" w:hRule="atLeast"/>
              </w:trPr>
              <w:tc>
                <w:tcPr>
                  <w:tcW w:w="345" w:type="dxa"/>
                  <w:vMerge w:val="continue"/>
                  <w:noWrap w:val="0"/>
                  <w:vAlign w:val="center"/>
                </w:tcPr>
                <w:p>
                  <w:pPr>
                    <w:widowControl/>
                    <w:spacing w:after="84"/>
                    <w:jc w:val="center"/>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2037" w:type="dxa"/>
                  <w:gridSpan w:val="2"/>
                  <w:noWrap w:val="0"/>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固废</w:t>
                  </w:r>
                </w:p>
              </w:tc>
              <w:tc>
                <w:tcPr>
                  <w:tcW w:w="4291" w:type="dxa"/>
                  <w:gridSpan w:val="2"/>
                  <w:tcBorders>
                    <w:right w:val="single" w:color="auto" w:sz="4" w:space="0"/>
                  </w:tcBorders>
                  <w:noWrap w:val="0"/>
                  <w:tcMar>
                    <w:top w:w="0" w:type="dxa"/>
                    <w:left w:w="108" w:type="dxa"/>
                    <w:bottom w:w="0" w:type="dxa"/>
                    <w:right w:w="108" w:type="dxa"/>
                  </w:tcMar>
                  <w:vAlign w:val="center"/>
                </w:tcPr>
                <w:p>
                  <w:pPr>
                    <w:rPr>
                      <w:rFonts w:hint="default" w:ascii="Times New Roman" w:hAnsi="Times New Roman" w:eastAsia="宋体" w:cs="Times New Roman"/>
                      <w:kern w:val="2"/>
                      <w:sz w:val="21"/>
                      <w:szCs w:val="22"/>
                      <w:lang w:val="en-US" w:eastAsia="zh-CN" w:bidi="ar-SA"/>
                    </w:rPr>
                  </w:pPr>
                  <w:r>
                    <w:rPr>
                      <w:rFonts w:hint="eastAsia" w:eastAsia="宋体"/>
                      <w:szCs w:val="22"/>
                      <w:lang w:eastAsia="zh-CN"/>
                    </w:rPr>
                    <w:t>生产废料废铁渣</w:t>
                  </w:r>
                  <w:r>
                    <w:rPr>
                      <w:szCs w:val="22"/>
                    </w:rPr>
                    <w:t>外售；沉淀池底泥</w:t>
                  </w:r>
                  <w:r>
                    <w:rPr>
                      <w:rFonts w:hint="eastAsia" w:eastAsia="宋体"/>
                      <w:szCs w:val="22"/>
                      <w:lang w:eastAsia="zh-CN"/>
                    </w:rPr>
                    <w:t>压滤机</w:t>
                  </w:r>
                  <w:r>
                    <w:rPr>
                      <w:szCs w:val="22"/>
                    </w:rPr>
                    <w:t>处理后</w:t>
                  </w:r>
                  <w:r>
                    <w:rPr>
                      <w:rFonts w:hint="eastAsia" w:eastAsia="宋体"/>
                      <w:szCs w:val="22"/>
                      <w:lang w:eastAsia="zh-CN"/>
                    </w:rPr>
                    <w:t>外售</w:t>
                  </w:r>
                  <w:r>
                    <w:rPr>
                      <w:szCs w:val="22"/>
                    </w:rPr>
                    <w:t>；</w:t>
                  </w:r>
                  <w:r>
                    <w:rPr>
                      <w:rFonts w:hint="eastAsia"/>
                      <w:szCs w:val="22"/>
                      <w:u w:val="none"/>
                    </w:rPr>
                    <w:t>废润滑油交由有资质单位处理；</w:t>
                  </w:r>
                  <w:r>
                    <w:rPr>
                      <w:szCs w:val="22"/>
                    </w:rPr>
                    <w:t>生活垃圾由环卫部门清运</w:t>
                  </w:r>
                </w:p>
              </w:tc>
              <w:tc>
                <w:tcPr>
                  <w:tcW w:w="1120" w:type="dxa"/>
                  <w:tcBorders>
                    <w:left w:val="single" w:color="auto" w:sz="4" w:space="0"/>
                  </w:tcBorders>
                  <w:noWrap w:val="0"/>
                  <w:tcMar>
                    <w:top w:w="0" w:type="dxa"/>
                    <w:left w:w="108" w:type="dxa"/>
                    <w:bottom w:w="0" w:type="dxa"/>
                    <w:right w:w="108" w:type="dxa"/>
                  </w:tcMar>
                  <w:vAlign w:val="center"/>
                </w:tcPr>
                <w:p>
                  <w:pPr>
                    <w:widowControl/>
                    <w:jc w:val="center"/>
                    <w:rPr>
                      <w:rFonts w:hint="eastAsia" w:ascii="Times New Roman" w:hAnsi="Times New Roman" w:eastAsia="宋体" w:cs="Times New Roman"/>
                      <w:kern w:val="2"/>
                      <w:sz w:val="21"/>
                      <w:szCs w:val="22"/>
                      <w:lang w:val="en-US" w:eastAsia="zh-CN" w:bidi="ar-SA"/>
                    </w:rPr>
                  </w:pPr>
                  <w:r>
                    <w:rPr>
                      <w:szCs w:val="22"/>
                    </w:rPr>
                    <w:t>新建</w:t>
                  </w:r>
                </w:p>
              </w:tc>
            </w:tr>
          </w:tbl>
          <w:p>
            <w:pPr>
              <w:pStyle w:val="2"/>
              <w:ind w:left="0" w:leftChars="0" w:firstLine="0" w:firstLineChars="0"/>
              <w:rPr>
                <w:rFonts w:ascii="Times New Roman" w:hAnsi="Times New Roman" w:eastAsia="黑体" w:cs="Times New Roman"/>
                <w:sz w:val="24"/>
                <w:lang w:val="zh-CN"/>
              </w:rPr>
            </w:pPr>
          </w:p>
          <w:tbl>
            <w:tblPr>
              <w:tblStyle w:val="19"/>
              <w:tblpPr w:leftFromText="180" w:rightFromText="180" w:vertAnchor="text" w:horzAnchor="page" w:tblpX="-1118" w:tblpY="435"/>
              <w:tblOverlap w:val="never"/>
              <w:tblW w:w="8753" w:type="dxa"/>
              <w:tblInd w:w="0" w:type="dxa"/>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top w:w="0" w:type="dxa"/>
                <w:left w:w="0" w:type="dxa"/>
                <w:bottom w:w="0" w:type="dxa"/>
                <w:right w:w="0" w:type="dxa"/>
              </w:tblCellMar>
            </w:tblPr>
            <w:tblGrid>
              <w:gridCol w:w="345"/>
              <w:gridCol w:w="960"/>
              <w:gridCol w:w="1018"/>
              <w:gridCol w:w="1019"/>
              <w:gridCol w:w="2773"/>
              <w:gridCol w:w="1518"/>
              <w:gridCol w:w="1120"/>
            </w:tblGrid>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44" w:hRule="atLeast"/>
              </w:trPr>
              <w:tc>
                <w:tcPr>
                  <w:tcW w:w="8753" w:type="dxa"/>
                  <w:gridSpan w:val="7"/>
                  <w:tcBorders>
                    <w:top w:val="nil"/>
                  </w:tcBorders>
                  <w:noWrap w:val="0"/>
                  <w:vAlign w:val="center"/>
                </w:tcPr>
                <w:p>
                  <w:pPr>
                    <w:widowControl/>
                    <w:spacing w:after="84"/>
                    <w:jc w:val="center"/>
                    <w:rPr>
                      <w:rFonts w:hint="default" w:ascii="Times New Roman" w:hAnsi="Times New Roman" w:cs="Times New Roman"/>
                      <w:b/>
                      <w:bCs/>
                      <w:kern w:val="0"/>
                      <w:szCs w:val="21"/>
                    </w:rPr>
                  </w:pPr>
                  <w:r>
                    <w:rPr>
                      <w:rFonts w:ascii="Times New Roman" w:hAnsi="Times New Roman" w:eastAsia="黑体" w:cs="Times New Roman"/>
                      <w:b/>
                      <w:bCs/>
                      <w:sz w:val="24"/>
                      <w:u w:val="single"/>
                      <w:lang w:val="zh-CN"/>
                    </w:rPr>
                    <w:t>表</w:t>
                  </w:r>
                  <w:r>
                    <w:rPr>
                      <w:rFonts w:hint="eastAsia" w:eastAsia="黑体" w:cs="Times New Roman"/>
                      <w:b/>
                      <w:bCs/>
                      <w:sz w:val="24"/>
                      <w:u w:val="single"/>
                      <w:lang w:val="en-US" w:eastAsia="zh-CN"/>
                    </w:rPr>
                    <w:t>4</w:t>
                  </w:r>
                  <w:r>
                    <w:rPr>
                      <w:rFonts w:ascii="Times New Roman" w:hAnsi="Times New Roman" w:eastAsia="黑体" w:cs="Times New Roman"/>
                      <w:b/>
                      <w:bCs/>
                      <w:sz w:val="24"/>
                      <w:u w:val="single"/>
                      <w:lang w:val="zh-CN"/>
                    </w:rPr>
                    <w:t xml:space="preserve">                     本项目</w:t>
                  </w:r>
                  <w:r>
                    <w:rPr>
                      <w:rFonts w:hint="eastAsia" w:eastAsia="黑体" w:cs="Times New Roman"/>
                      <w:b/>
                      <w:bCs/>
                      <w:sz w:val="24"/>
                      <w:u w:val="single"/>
                      <w:lang w:val="en-US" w:eastAsia="zh-CN"/>
                    </w:rPr>
                    <w:t>二期</w:t>
                  </w:r>
                  <w:r>
                    <w:rPr>
                      <w:rFonts w:ascii="Times New Roman" w:hAnsi="Times New Roman" w:eastAsia="黑体" w:cs="Times New Roman"/>
                      <w:b/>
                      <w:bCs/>
                      <w:sz w:val="24"/>
                      <w:u w:val="single"/>
                      <w:lang w:val="zh-CN"/>
                    </w:rPr>
                    <w:t>建设内容一览表</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44" w:hRule="atLeast"/>
              </w:trPr>
              <w:tc>
                <w:tcPr>
                  <w:tcW w:w="345" w:type="dxa"/>
                  <w:noWrap w:val="0"/>
                  <w:vAlign w:val="center"/>
                </w:tcPr>
                <w:p>
                  <w:pPr>
                    <w:widowControl/>
                    <w:spacing w:after="84"/>
                    <w:jc w:val="center"/>
                    <w:rPr>
                      <w:rFonts w:hint="default" w:ascii="Times New Roman" w:hAnsi="Times New Roman" w:cs="Times New Roman"/>
                      <w:b/>
                      <w:bCs/>
                      <w:kern w:val="0"/>
                      <w:sz w:val="20"/>
                      <w:szCs w:val="20"/>
                    </w:rPr>
                  </w:pPr>
                  <w:r>
                    <w:rPr>
                      <w:rFonts w:hint="default" w:ascii="Times New Roman" w:hAnsi="Times New Roman" w:cs="Times New Roman"/>
                      <w:b/>
                      <w:bCs/>
                      <w:kern w:val="0"/>
                      <w:szCs w:val="21"/>
                    </w:rPr>
                    <w:t>序号</w:t>
                  </w:r>
                </w:p>
              </w:tc>
              <w:tc>
                <w:tcPr>
                  <w:tcW w:w="960" w:type="dxa"/>
                  <w:noWrap w:val="0"/>
                  <w:vAlign w:val="center"/>
                </w:tcPr>
                <w:p>
                  <w:pPr>
                    <w:widowControl/>
                    <w:spacing w:after="84"/>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工程类别</w:t>
                  </w:r>
                </w:p>
              </w:tc>
              <w:tc>
                <w:tcPr>
                  <w:tcW w:w="2037" w:type="dxa"/>
                  <w:gridSpan w:val="2"/>
                  <w:noWrap w:val="0"/>
                  <w:vAlign w:val="center"/>
                </w:tcPr>
                <w:p>
                  <w:pPr>
                    <w:widowControl/>
                    <w:spacing w:after="84"/>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单项</w:t>
                  </w:r>
                </w:p>
                <w:p>
                  <w:pPr>
                    <w:widowControl/>
                    <w:spacing w:after="84"/>
                    <w:jc w:val="center"/>
                    <w:rPr>
                      <w:rFonts w:hint="default" w:ascii="Times New Roman" w:hAnsi="Times New Roman" w:cs="Times New Roman"/>
                      <w:b/>
                      <w:bCs/>
                      <w:kern w:val="0"/>
                      <w:szCs w:val="21"/>
                    </w:rPr>
                  </w:pPr>
                  <w:r>
                    <w:rPr>
                      <w:rFonts w:hint="default" w:ascii="Times New Roman" w:hAnsi="Times New Roman" w:cs="Times New Roman"/>
                      <w:b/>
                      <w:bCs/>
                      <w:kern w:val="0"/>
                      <w:szCs w:val="21"/>
                    </w:rPr>
                    <w:t>工程</w:t>
                  </w:r>
                </w:p>
              </w:tc>
              <w:tc>
                <w:tcPr>
                  <w:tcW w:w="2773"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
                      <w:bCs/>
                      <w:kern w:val="0"/>
                      <w:sz w:val="20"/>
                      <w:szCs w:val="20"/>
                    </w:rPr>
                  </w:pPr>
                  <w:r>
                    <w:rPr>
                      <w:rFonts w:hint="default" w:ascii="Times New Roman" w:hAnsi="Times New Roman" w:cs="Times New Roman"/>
                      <w:b/>
                      <w:bCs/>
                      <w:kern w:val="0"/>
                      <w:szCs w:val="21"/>
                    </w:rPr>
                    <w:t>建筑面积</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
                      <w:bCs/>
                      <w:kern w:val="0"/>
                      <w:sz w:val="20"/>
                      <w:szCs w:val="20"/>
                    </w:rPr>
                  </w:pPr>
                  <w:r>
                    <w:rPr>
                      <w:rFonts w:hint="default" w:ascii="Times New Roman" w:hAnsi="Times New Roman" w:cs="Times New Roman"/>
                      <w:b/>
                      <w:bCs/>
                      <w:kern w:val="0"/>
                      <w:szCs w:val="21"/>
                    </w:rPr>
                    <w:t>结构形式</w:t>
                  </w:r>
                </w:p>
              </w:tc>
              <w:tc>
                <w:tcPr>
                  <w:tcW w:w="1120"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
                      <w:bCs/>
                      <w:kern w:val="0"/>
                      <w:sz w:val="20"/>
                      <w:szCs w:val="20"/>
                    </w:rPr>
                  </w:pPr>
                  <w:r>
                    <w:rPr>
                      <w:rFonts w:hint="default" w:ascii="Times New Roman" w:hAnsi="Times New Roman" w:cs="Times New Roman"/>
                      <w:b/>
                      <w:bCs/>
                      <w:kern w:val="0"/>
                      <w:szCs w:val="21"/>
                    </w:rPr>
                    <w:t>备注</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887" w:hRule="atLeast"/>
              </w:trPr>
              <w:tc>
                <w:tcPr>
                  <w:tcW w:w="345" w:type="dxa"/>
                  <w:noWrap w:val="0"/>
                  <w:vAlign w:val="center"/>
                </w:tcPr>
                <w:p>
                  <w:pPr>
                    <w:widowControl/>
                    <w:spacing w:after="84"/>
                    <w:jc w:val="center"/>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1</w:t>
                  </w:r>
                </w:p>
              </w:tc>
              <w:tc>
                <w:tcPr>
                  <w:tcW w:w="960" w:type="dxa"/>
                  <w:noWrap w:val="0"/>
                  <w:vAlign w:val="center"/>
                </w:tcPr>
                <w:p>
                  <w:pPr>
                    <w:widowControl/>
                    <w:spacing w:after="84"/>
                    <w:jc w:val="center"/>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主体工程</w:t>
                  </w:r>
                </w:p>
              </w:tc>
              <w:tc>
                <w:tcPr>
                  <w:tcW w:w="1018" w:type="dxa"/>
                  <w:tcBorders>
                    <w:right w:val="single" w:color="auto" w:sz="4" w:space="0"/>
                  </w:tcBorders>
                  <w:noWrap w:val="0"/>
                  <w:vAlign w:val="center"/>
                </w:tcPr>
                <w:p>
                  <w:pPr>
                    <w:widowControl/>
                    <w:spacing w:after="84"/>
                    <w:jc w:val="center"/>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二期工程</w:t>
                  </w:r>
                </w:p>
              </w:tc>
              <w:tc>
                <w:tcPr>
                  <w:tcW w:w="1019" w:type="dxa"/>
                  <w:tcBorders>
                    <w:left w:val="single" w:color="auto" w:sz="4" w:space="0"/>
                    <w:bottom w:val="single" w:color="auto" w:sz="4" w:space="0"/>
                  </w:tcBorders>
                  <w:noWrap w:val="0"/>
                  <w:vAlign w:val="center"/>
                </w:tcPr>
                <w:p>
                  <w:pPr>
                    <w:widowControl/>
                    <w:spacing w:after="84"/>
                    <w:jc w:val="center"/>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二期设备车间</w:t>
                  </w:r>
                </w:p>
              </w:tc>
              <w:tc>
                <w:tcPr>
                  <w:tcW w:w="2773" w:type="dxa"/>
                  <w:noWrap w:val="0"/>
                  <w:tcMar>
                    <w:top w:w="0" w:type="dxa"/>
                    <w:left w:w="108" w:type="dxa"/>
                    <w:bottom w:w="0" w:type="dxa"/>
                    <w:right w:w="108" w:type="dxa"/>
                  </w:tcMar>
                  <w:vAlign w:val="center"/>
                </w:tcPr>
                <w:p>
                  <w:pPr>
                    <w:widowControl/>
                    <w:spacing w:after="84" w:line="240" w:lineRule="exact"/>
                    <w:jc w:val="center"/>
                    <w:rPr>
                      <w:rFonts w:hint="default" w:ascii="Times New Roman" w:hAnsi="Times New Roman" w:cs="Times New Roman"/>
                      <w:kern w:val="0"/>
                      <w:szCs w:val="21"/>
                    </w:rPr>
                  </w:pPr>
                  <w:r>
                    <w:rPr>
                      <w:rFonts w:hint="default" w:ascii="Times New Roman" w:hAnsi="Times New Roman" w:cs="Times New Roman"/>
                      <w:b/>
                      <w:bCs/>
                      <w:kern w:val="0"/>
                      <w:szCs w:val="21"/>
                      <w:u w:val="single"/>
                    </w:rPr>
                    <w:t>建筑面积</w:t>
                  </w:r>
                  <w:r>
                    <w:rPr>
                      <w:rFonts w:hint="eastAsia" w:cs="Times New Roman"/>
                      <w:b/>
                      <w:bCs/>
                      <w:kern w:val="0"/>
                      <w:szCs w:val="21"/>
                      <w:u w:val="single"/>
                      <w:lang w:val="en-US" w:eastAsia="zh-CN"/>
                    </w:rPr>
                    <w:t>1248</w:t>
                  </w:r>
                  <w:r>
                    <w:rPr>
                      <w:rFonts w:hint="default" w:ascii="Times New Roman" w:hAnsi="Times New Roman" w:cs="Times New Roman"/>
                      <w:b/>
                      <w:bCs/>
                      <w:kern w:val="0"/>
                      <w:szCs w:val="21"/>
                      <w:u w:val="single"/>
                    </w:rPr>
                    <w:t>m</w:t>
                  </w:r>
                  <w:r>
                    <w:rPr>
                      <w:rFonts w:hint="default" w:ascii="Times New Roman" w:hAnsi="Times New Roman" w:cs="Times New Roman"/>
                      <w:b/>
                      <w:bCs/>
                      <w:kern w:val="0"/>
                      <w:szCs w:val="21"/>
                      <w:u w:val="single"/>
                      <w:vertAlign w:val="superscript"/>
                    </w:rPr>
                    <w:t>2</w:t>
                  </w:r>
                  <w:r>
                    <w:rPr>
                      <w:rFonts w:hint="default" w:ascii="Times New Roman" w:hAnsi="Times New Roman" w:cs="Times New Roman"/>
                      <w:b/>
                      <w:bCs/>
                      <w:kern w:val="0"/>
                      <w:szCs w:val="21"/>
                      <w:u w:val="single"/>
                    </w:rPr>
                    <w:t>，长</w:t>
                  </w:r>
                  <w:r>
                    <w:rPr>
                      <w:rFonts w:hint="eastAsia" w:cs="Times New Roman"/>
                      <w:b/>
                      <w:bCs/>
                      <w:kern w:val="0"/>
                      <w:szCs w:val="21"/>
                      <w:u w:val="single"/>
                      <w:lang w:val="en-US" w:eastAsia="zh-CN"/>
                    </w:rPr>
                    <w:t>48</w:t>
                  </w:r>
                  <w:r>
                    <w:rPr>
                      <w:rFonts w:hint="default" w:ascii="Times New Roman" w:hAnsi="Times New Roman" w:cs="Times New Roman"/>
                      <w:b/>
                      <w:bCs/>
                      <w:kern w:val="0"/>
                      <w:szCs w:val="21"/>
                      <w:u w:val="single"/>
                    </w:rPr>
                    <w:t>m，宽</w:t>
                  </w:r>
                  <w:r>
                    <w:rPr>
                      <w:rFonts w:hint="eastAsia" w:cs="Times New Roman"/>
                      <w:b/>
                      <w:bCs/>
                      <w:kern w:val="0"/>
                      <w:szCs w:val="21"/>
                      <w:u w:val="single"/>
                      <w:lang w:val="en-US" w:eastAsia="zh-CN"/>
                    </w:rPr>
                    <w:t>18</w:t>
                  </w:r>
                  <w:r>
                    <w:rPr>
                      <w:rFonts w:hint="default" w:ascii="Times New Roman" w:hAnsi="Times New Roman" w:cs="Times New Roman"/>
                      <w:b/>
                      <w:bCs/>
                      <w:kern w:val="0"/>
                      <w:szCs w:val="21"/>
                      <w:u w:val="single"/>
                    </w:rPr>
                    <w:t>m，</w:t>
                  </w:r>
                  <w:r>
                    <w:rPr>
                      <w:rFonts w:hint="eastAsia" w:cs="Times New Roman"/>
                      <w:b/>
                      <w:bCs/>
                      <w:kern w:val="0"/>
                      <w:szCs w:val="21"/>
                      <w:u w:val="single"/>
                      <w:lang w:eastAsia="zh-CN"/>
                    </w:rPr>
                    <w:t>钾长石二期生产线车间</w:t>
                  </w:r>
                </w:p>
              </w:tc>
              <w:tc>
                <w:tcPr>
                  <w:tcW w:w="1518" w:type="dxa"/>
                  <w:noWrap w:val="0"/>
                  <w:tcMar>
                    <w:top w:w="0" w:type="dxa"/>
                    <w:left w:w="108" w:type="dxa"/>
                    <w:bottom w:w="0" w:type="dxa"/>
                    <w:right w:w="108" w:type="dxa"/>
                  </w:tcMar>
                  <w:vAlign w:val="center"/>
                </w:tcPr>
                <w:p>
                  <w:pPr>
                    <w:widowControl/>
                    <w:spacing w:after="84"/>
                    <w:jc w:val="center"/>
                    <w:rPr>
                      <w:rFonts w:hint="eastAsia" w:ascii="Times New Roman" w:hAnsi="Times New Roman" w:cs="Times New Roman"/>
                      <w:kern w:val="0"/>
                      <w:szCs w:val="21"/>
                      <w:lang w:eastAsia="zh-CN"/>
                    </w:rPr>
                  </w:pPr>
                  <w:r>
                    <w:rPr>
                      <w:rFonts w:hint="default" w:ascii="Times New Roman" w:hAnsi="Times New Roman" w:cs="Times New Roman"/>
                      <w:kern w:val="0"/>
                      <w:szCs w:val="21"/>
                    </w:rPr>
                    <w:t>全封闭钢结构</w:t>
                  </w:r>
                </w:p>
              </w:tc>
              <w:tc>
                <w:tcPr>
                  <w:tcW w:w="1120" w:type="dxa"/>
                  <w:noWrap w:val="0"/>
                  <w:tcMar>
                    <w:top w:w="0" w:type="dxa"/>
                    <w:left w:w="108" w:type="dxa"/>
                    <w:bottom w:w="0" w:type="dxa"/>
                    <w:right w:w="108" w:type="dxa"/>
                  </w:tcMar>
                  <w:vAlign w:val="center"/>
                </w:tcPr>
                <w:p>
                  <w:pPr>
                    <w:spacing w:after="84"/>
                    <w:jc w:val="both"/>
                    <w:rPr>
                      <w:rFonts w:hint="eastAsia" w:ascii="Times New Roman" w:hAnsi="Times New Roman" w:eastAsia="宋体" w:cs="Times New Roman"/>
                      <w:kern w:val="0"/>
                      <w:szCs w:val="21"/>
                      <w:lang w:eastAsia="zh-CN"/>
                    </w:rPr>
                  </w:pPr>
                  <w:r>
                    <w:rPr>
                      <w:rFonts w:hint="eastAsia" w:cs="Times New Roman"/>
                      <w:color w:val="auto"/>
                      <w:kern w:val="0"/>
                      <w:szCs w:val="21"/>
                      <w:lang w:eastAsia="zh-CN"/>
                    </w:rPr>
                    <w:t>在现有租赁厂房的基础上进行完善建设</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887" w:hRule="atLeast"/>
              </w:trPr>
              <w:tc>
                <w:tcPr>
                  <w:tcW w:w="345" w:type="dxa"/>
                  <w:vMerge w:val="restart"/>
                  <w:noWrap w:val="0"/>
                  <w:vAlign w:val="center"/>
                </w:tcPr>
                <w:p>
                  <w:pPr>
                    <w:widowControl/>
                    <w:spacing w:after="84"/>
                    <w:jc w:val="both"/>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 xml:space="preserve"> </w:t>
                  </w:r>
                  <w:r>
                    <w:rPr>
                      <w:rFonts w:hint="eastAsia" w:ascii="Times New Roman" w:hAnsi="Times New Roman" w:cs="Times New Roman"/>
                      <w:kern w:val="0"/>
                      <w:szCs w:val="21"/>
                      <w:lang w:val="en-US" w:eastAsia="zh-CN"/>
                    </w:rPr>
                    <w:t>2</w:t>
                  </w:r>
                </w:p>
              </w:tc>
              <w:tc>
                <w:tcPr>
                  <w:tcW w:w="960" w:type="dxa"/>
                  <w:vMerge w:val="restart"/>
                  <w:noWrap w:val="0"/>
                  <w:vAlign w:val="center"/>
                </w:tcPr>
                <w:p>
                  <w:pPr>
                    <w:widowControl/>
                    <w:spacing w:after="84"/>
                    <w:jc w:val="center"/>
                    <w:rPr>
                      <w:rFonts w:hint="eastAsia"/>
                      <w:lang w:eastAsia="zh-CN"/>
                    </w:rPr>
                  </w:pPr>
                  <w:r>
                    <w:rPr>
                      <w:rFonts w:hint="eastAsia" w:eastAsia="宋体"/>
                      <w:lang w:eastAsia="zh-CN"/>
                    </w:rPr>
                    <w:t>储运工程</w:t>
                  </w:r>
                </w:p>
              </w:tc>
              <w:tc>
                <w:tcPr>
                  <w:tcW w:w="1018" w:type="dxa"/>
                  <w:vMerge w:val="restart"/>
                  <w:tcBorders>
                    <w:right w:val="single" w:color="auto" w:sz="4" w:space="0"/>
                  </w:tcBorders>
                  <w:noWrap w:val="0"/>
                  <w:vAlign w:val="center"/>
                </w:tcPr>
                <w:p>
                  <w:pPr>
                    <w:widowControl/>
                    <w:spacing w:after="84"/>
                    <w:jc w:val="center"/>
                    <w:rPr>
                      <w:rFonts w:hint="eastAsia" w:ascii="Times New Roman" w:hAnsi="Times New Roman" w:cs="Times New Roman"/>
                      <w:kern w:val="0"/>
                      <w:szCs w:val="21"/>
                      <w:lang w:eastAsia="zh-CN"/>
                    </w:rPr>
                  </w:pPr>
                  <w:r>
                    <w:rPr>
                      <w:rFonts w:hint="eastAsia" w:cs="Times New Roman"/>
                      <w:kern w:val="0"/>
                      <w:szCs w:val="21"/>
                      <w:lang w:val="en-US" w:eastAsia="zh-CN"/>
                    </w:rPr>
                    <w:t>二</w:t>
                  </w:r>
                  <w:r>
                    <w:rPr>
                      <w:rFonts w:hint="eastAsia" w:cs="Times New Roman"/>
                      <w:kern w:val="0"/>
                      <w:szCs w:val="21"/>
                      <w:lang w:eastAsia="zh-CN"/>
                    </w:rPr>
                    <w:t>期工程</w:t>
                  </w:r>
                </w:p>
              </w:tc>
              <w:tc>
                <w:tcPr>
                  <w:tcW w:w="1019" w:type="dxa"/>
                  <w:tcBorders>
                    <w:left w:val="single" w:color="auto" w:sz="4" w:space="0"/>
                    <w:bottom w:val="single" w:color="auto" w:sz="4" w:space="0"/>
                  </w:tcBorders>
                  <w:noWrap w:val="0"/>
                  <w:vAlign w:val="center"/>
                </w:tcPr>
                <w:p>
                  <w:pPr>
                    <w:widowControl/>
                    <w:spacing w:after="84"/>
                    <w:jc w:val="center"/>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原料</w:t>
                  </w:r>
                  <w:r>
                    <w:rPr>
                      <w:rFonts w:hint="eastAsia" w:cs="Times New Roman"/>
                      <w:kern w:val="0"/>
                      <w:szCs w:val="21"/>
                      <w:lang w:val="en-US" w:eastAsia="zh-CN"/>
                    </w:rPr>
                    <w:t>库</w:t>
                  </w:r>
                </w:p>
              </w:tc>
              <w:tc>
                <w:tcPr>
                  <w:tcW w:w="2773" w:type="dxa"/>
                  <w:noWrap w:val="0"/>
                  <w:tcMar>
                    <w:top w:w="0" w:type="dxa"/>
                    <w:left w:w="108" w:type="dxa"/>
                    <w:bottom w:w="0" w:type="dxa"/>
                    <w:right w:w="108" w:type="dxa"/>
                  </w:tcMar>
                  <w:vAlign w:val="center"/>
                </w:tcPr>
                <w:p>
                  <w:pPr>
                    <w:widowControl/>
                    <w:spacing w:after="84" w:line="240" w:lineRule="exact"/>
                    <w:jc w:val="center"/>
                    <w:rPr>
                      <w:rFonts w:hint="eastAsia" w:ascii="Times New Roman" w:hAnsi="Times New Roman" w:eastAsia="宋体" w:cs="Times New Roman"/>
                      <w:kern w:val="0"/>
                      <w:szCs w:val="21"/>
                      <w:vertAlign w:val="baseline"/>
                      <w:lang w:val="en-US" w:eastAsia="zh-CN"/>
                    </w:rPr>
                  </w:pPr>
                  <w:r>
                    <w:rPr>
                      <w:rFonts w:hint="eastAsia" w:cs="Times New Roman"/>
                      <w:kern w:val="0"/>
                      <w:szCs w:val="21"/>
                      <w:lang w:eastAsia="zh-CN"/>
                    </w:rPr>
                    <w:t>建筑面积</w:t>
                  </w:r>
                  <w:r>
                    <w:rPr>
                      <w:rFonts w:hint="eastAsia" w:cs="Times New Roman"/>
                      <w:kern w:val="0"/>
                      <w:szCs w:val="21"/>
                      <w:lang w:val="en-US" w:eastAsia="zh-CN"/>
                    </w:rPr>
                    <w:t>660</w:t>
                  </w:r>
                  <w:r>
                    <w:rPr>
                      <w:rFonts w:hint="default" w:ascii="Times New Roman" w:hAnsi="Times New Roman" w:cs="Times New Roman"/>
                      <w:kern w:val="0"/>
                      <w:szCs w:val="21"/>
                    </w:rPr>
                    <w:t>m</w:t>
                  </w:r>
                  <w:r>
                    <w:rPr>
                      <w:rFonts w:hint="default" w:ascii="Times New Roman" w:hAnsi="Times New Roman" w:cs="Times New Roman"/>
                      <w:kern w:val="0"/>
                      <w:szCs w:val="21"/>
                      <w:vertAlign w:val="superscript"/>
                    </w:rPr>
                    <w:t>2</w:t>
                  </w:r>
                  <w:r>
                    <w:rPr>
                      <w:rFonts w:hint="eastAsia" w:cs="Times New Roman"/>
                      <w:kern w:val="0"/>
                      <w:szCs w:val="21"/>
                      <w:vertAlign w:val="baseline"/>
                      <w:lang w:val="en-US" w:eastAsia="zh-CN"/>
                    </w:rPr>
                    <w:t>,22m</w:t>
                  </w:r>
                  <w:r>
                    <w:rPr>
                      <w:rFonts w:hint="default" w:ascii="Arial" w:hAnsi="Arial" w:cs="Arial"/>
                      <w:kern w:val="0"/>
                      <w:szCs w:val="21"/>
                      <w:lang w:val="en-US" w:eastAsia="zh-CN"/>
                    </w:rPr>
                    <w:t>×</w:t>
                  </w:r>
                  <w:r>
                    <w:rPr>
                      <w:rFonts w:hint="eastAsia" w:ascii="Arial" w:hAnsi="Arial" w:cs="Arial"/>
                      <w:kern w:val="0"/>
                      <w:szCs w:val="21"/>
                      <w:lang w:val="en-US" w:eastAsia="zh-CN"/>
                    </w:rPr>
                    <w:t>30m，</w:t>
                  </w:r>
                  <w:r>
                    <w:rPr>
                      <w:rFonts w:hint="eastAsia" w:cs="Times New Roman"/>
                      <w:kern w:val="0"/>
                      <w:szCs w:val="21"/>
                      <w:vertAlign w:val="baseline"/>
                      <w:lang w:eastAsia="zh-CN"/>
                    </w:rPr>
                    <w:t>储存钾长石原料</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全封闭钢结构</w:t>
                  </w:r>
                </w:p>
              </w:tc>
              <w:tc>
                <w:tcPr>
                  <w:tcW w:w="1120" w:type="dxa"/>
                  <w:noWrap w:val="0"/>
                  <w:tcMar>
                    <w:top w:w="0" w:type="dxa"/>
                    <w:left w:w="108" w:type="dxa"/>
                    <w:bottom w:w="0" w:type="dxa"/>
                    <w:right w:w="108" w:type="dxa"/>
                  </w:tcMar>
                  <w:vAlign w:val="center"/>
                </w:tcPr>
                <w:p>
                  <w:pPr>
                    <w:spacing w:after="84"/>
                    <w:jc w:val="center"/>
                    <w:rPr>
                      <w:rFonts w:hint="default" w:ascii="Times New Roman" w:hAnsi="Times New Roman" w:eastAsia="宋体" w:cs="Times New Roman"/>
                      <w:kern w:val="0"/>
                      <w:szCs w:val="21"/>
                      <w:lang w:val="en-US" w:eastAsia="zh-CN"/>
                    </w:rPr>
                  </w:pPr>
                  <w:r>
                    <w:rPr>
                      <w:rFonts w:hint="eastAsia" w:cs="Times New Roman"/>
                      <w:kern w:val="0"/>
                      <w:szCs w:val="21"/>
                      <w:lang w:val="en-US" w:eastAsia="zh-CN"/>
                    </w:rPr>
                    <w:t>依托一期</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887"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vMerge w:val="continue"/>
                  <w:tcBorders>
                    <w:right w:val="single" w:color="auto" w:sz="4" w:space="0"/>
                  </w:tcBorders>
                  <w:noWrap w:val="0"/>
                  <w:vAlign w:val="center"/>
                </w:tcPr>
                <w:p>
                  <w:pPr>
                    <w:widowControl/>
                    <w:spacing w:after="84"/>
                    <w:jc w:val="center"/>
                    <w:rPr>
                      <w:rFonts w:hint="eastAsia" w:ascii="Times New Roman" w:hAnsi="Times New Roman" w:cs="Times New Roman"/>
                      <w:kern w:val="0"/>
                      <w:szCs w:val="21"/>
                      <w:lang w:eastAsia="zh-CN"/>
                    </w:rPr>
                  </w:pPr>
                </w:p>
              </w:tc>
              <w:tc>
                <w:tcPr>
                  <w:tcW w:w="1019" w:type="dxa"/>
                  <w:noWrap w:val="0"/>
                  <w:vAlign w:val="center"/>
                </w:tcPr>
                <w:p>
                  <w:pPr>
                    <w:widowControl/>
                    <w:spacing w:after="84"/>
                    <w:jc w:val="center"/>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成品</w:t>
                  </w:r>
                  <w:r>
                    <w:rPr>
                      <w:rFonts w:hint="eastAsia" w:cs="Times New Roman"/>
                      <w:kern w:val="0"/>
                      <w:szCs w:val="21"/>
                      <w:lang w:val="en-US" w:eastAsia="zh-CN"/>
                    </w:rPr>
                    <w:t>库</w:t>
                  </w:r>
                </w:p>
              </w:tc>
              <w:tc>
                <w:tcPr>
                  <w:tcW w:w="2773" w:type="dxa"/>
                  <w:noWrap w:val="0"/>
                  <w:tcMar>
                    <w:top w:w="0" w:type="dxa"/>
                    <w:left w:w="108" w:type="dxa"/>
                    <w:bottom w:w="0" w:type="dxa"/>
                    <w:right w:w="108" w:type="dxa"/>
                  </w:tcMar>
                  <w:vAlign w:val="center"/>
                </w:tcPr>
                <w:p>
                  <w:pPr>
                    <w:widowControl/>
                    <w:spacing w:after="84" w:line="240" w:lineRule="exact"/>
                    <w:jc w:val="center"/>
                    <w:rPr>
                      <w:rFonts w:hint="eastAsia" w:ascii="Times New Roman" w:hAnsi="Times New Roman" w:eastAsia="宋体" w:cs="Times New Roman"/>
                      <w:kern w:val="0"/>
                      <w:szCs w:val="21"/>
                      <w:vertAlign w:val="baseline"/>
                      <w:lang w:val="en-US" w:eastAsia="zh-CN"/>
                    </w:rPr>
                  </w:pPr>
                  <w:r>
                    <w:rPr>
                      <w:rFonts w:hint="eastAsia" w:cs="Times New Roman"/>
                      <w:b/>
                      <w:bCs/>
                      <w:kern w:val="0"/>
                      <w:szCs w:val="21"/>
                      <w:u w:val="single"/>
                      <w:lang w:eastAsia="zh-CN"/>
                    </w:rPr>
                    <w:t>建筑面积</w:t>
                  </w:r>
                  <w:r>
                    <w:rPr>
                      <w:rFonts w:hint="eastAsia" w:cs="Times New Roman"/>
                      <w:b/>
                      <w:bCs/>
                      <w:kern w:val="0"/>
                      <w:szCs w:val="21"/>
                      <w:u w:val="single"/>
                      <w:lang w:val="en-US" w:eastAsia="zh-CN"/>
                    </w:rPr>
                    <w:t>384</w:t>
                  </w:r>
                  <w:r>
                    <w:rPr>
                      <w:rFonts w:hint="default" w:ascii="Times New Roman" w:hAnsi="Times New Roman" w:cs="Times New Roman"/>
                      <w:b/>
                      <w:bCs/>
                      <w:kern w:val="0"/>
                      <w:szCs w:val="21"/>
                      <w:u w:val="single"/>
                    </w:rPr>
                    <w:t>m</w:t>
                  </w:r>
                  <w:r>
                    <w:rPr>
                      <w:rFonts w:hint="default" w:ascii="Times New Roman" w:hAnsi="Times New Roman" w:cs="Times New Roman"/>
                      <w:b/>
                      <w:bCs/>
                      <w:kern w:val="0"/>
                      <w:szCs w:val="21"/>
                      <w:u w:val="single"/>
                      <w:vertAlign w:val="superscript"/>
                    </w:rPr>
                    <w:t>2</w:t>
                  </w:r>
                  <w:r>
                    <w:rPr>
                      <w:rFonts w:hint="eastAsia" w:cs="Times New Roman"/>
                      <w:b/>
                      <w:bCs/>
                      <w:kern w:val="0"/>
                      <w:szCs w:val="21"/>
                      <w:u w:val="single"/>
                      <w:vertAlign w:val="baseline"/>
                      <w:lang w:eastAsia="zh-CN"/>
                    </w:rPr>
                    <w:t>，</w:t>
                  </w:r>
                  <w:r>
                    <w:rPr>
                      <w:rFonts w:hint="eastAsia" w:cs="Times New Roman"/>
                      <w:b/>
                      <w:bCs/>
                      <w:kern w:val="0"/>
                      <w:szCs w:val="21"/>
                      <w:u w:val="single"/>
                      <w:vertAlign w:val="baseline"/>
                      <w:lang w:val="en-US" w:eastAsia="zh-CN"/>
                    </w:rPr>
                    <w:t>48m</w:t>
                  </w:r>
                  <w:r>
                    <w:rPr>
                      <w:rFonts w:hint="default" w:ascii="Arial" w:hAnsi="Arial" w:cs="Arial"/>
                      <w:b/>
                      <w:bCs/>
                      <w:kern w:val="0"/>
                      <w:szCs w:val="21"/>
                      <w:u w:val="single"/>
                      <w:lang w:val="en-US" w:eastAsia="zh-CN"/>
                    </w:rPr>
                    <w:t>×</w:t>
                  </w:r>
                  <w:r>
                    <w:rPr>
                      <w:rFonts w:hint="eastAsia" w:ascii="Arial" w:hAnsi="Arial" w:cs="Arial"/>
                      <w:b/>
                      <w:bCs/>
                      <w:kern w:val="0"/>
                      <w:szCs w:val="21"/>
                      <w:u w:val="single"/>
                      <w:lang w:val="en-US" w:eastAsia="zh-CN"/>
                    </w:rPr>
                    <w:t>8m，成品暂存</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全封闭钢结构</w:t>
                  </w:r>
                </w:p>
              </w:tc>
              <w:tc>
                <w:tcPr>
                  <w:tcW w:w="1120" w:type="dxa"/>
                  <w:noWrap w:val="0"/>
                  <w:tcMar>
                    <w:top w:w="0" w:type="dxa"/>
                    <w:left w:w="108" w:type="dxa"/>
                    <w:bottom w:w="0" w:type="dxa"/>
                    <w:right w:w="108" w:type="dxa"/>
                  </w:tcMar>
                  <w:vAlign w:val="center"/>
                </w:tcPr>
                <w:p>
                  <w:pPr>
                    <w:spacing w:after="84"/>
                    <w:jc w:val="center"/>
                    <w:rPr>
                      <w:rFonts w:hint="eastAsia" w:ascii="Times New Roman" w:hAnsi="Times New Roman" w:eastAsia="宋体" w:cs="Times New Roman"/>
                      <w:color w:val="auto"/>
                      <w:kern w:val="0"/>
                      <w:szCs w:val="21"/>
                      <w:lang w:eastAsia="zh-CN"/>
                    </w:rPr>
                  </w:pPr>
                  <w:r>
                    <w:rPr>
                      <w:rFonts w:hint="eastAsia" w:cs="Times New Roman"/>
                      <w:color w:val="auto"/>
                      <w:kern w:val="0"/>
                      <w:szCs w:val="21"/>
                      <w:lang w:eastAsia="zh-CN"/>
                    </w:rPr>
                    <w:t>在现有租赁厂房的基础上进行完善建设</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417" w:hRule="atLeast"/>
              </w:trPr>
              <w:tc>
                <w:tcPr>
                  <w:tcW w:w="345" w:type="dxa"/>
                  <w:vMerge w:val="restart"/>
                  <w:tcBorders>
                    <w:top w:val="single" w:color="auto" w:sz="4" w:space="0"/>
                  </w:tcBorders>
                  <w:noWrap w:val="0"/>
                  <w:vAlign w:val="center"/>
                </w:tcPr>
                <w:p>
                  <w:pPr>
                    <w:widowControl/>
                    <w:spacing w:after="84"/>
                    <w:jc w:val="both"/>
                    <w:rPr>
                      <w:rFonts w:hint="eastAsia" w:ascii="Times New Roman" w:hAnsi="Times New Roman" w:eastAsia="宋体" w:cs="Times New Roman"/>
                      <w:kern w:val="0"/>
                      <w:szCs w:val="21"/>
                      <w:lang w:eastAsia="zh-CN"/>
                    </w:rPr>
                  </w:pPr>
                  <w:r>
                    <w:rPr>
                      <w:rFonts w:hint="eastAsia" w:cs="Times New Roman"/>
                      <w:kern w:val="0"/>
                      <w:szCs w:val="21"/>
                      <w:lang w:val="en-US" w:eastAsia="zh-CN"/>
                    </w:rPr>
                    <w:t xml:space="preserve"> </w:t>
                  </w:r>
                  <w:r>
                    <w:rPr>
                      <w:rFonts w:hint="eastAsia" w:ascii="Times New Roman" w:hAnsi="Times New Roman" w:cs="Times New Roman"/>
                      <w:kern w:val="0"/>
                      <w:szCs w:val="21"/>
                      <w:lang w:val="en-US" w:eastAsia="zh-CN"/>
                    </w:rPr>
                    <w:t>3</w:t>
                  </w:r>
                </w:p>
              </w:tc>
              <w:tc>
                <w:tcPr>
                  <w:tcW w:w="960" w:type="dxa"/>
                  <w:vMerge w:val="restart"/>
                  <w:tcBorders>
                    <w:top w:val="single" w:color="auto" w:sz="4" w:space="0"/>
                  </w:tcBorders>
                  <w:noWrap w:val="0"/>
                  <w:vAlign w:val="center"/>
                </w:tcPr>
                <w:p>
                  <w:pPr>
                    <w:widowControl/>
                    <w:spacing w:after="84"/>
                    <w:jc w:val="center"/>
                    <w:rPr>
                      <w:rFonts w:hint="eastAsia" w:ascii="Times New Roman" w:hAnsi="Times New Roman" w:eastAsia="宋体" w:cs="Times New Roman"/>
                      <w:kern w:val="0"/>
                      <w:szCs w:val="21"/>
                      <w:lang w:eastAsia="zh-CN"/>
                    </w:rPr>
                  </w:pPr>
                  <w:r>
                    <w:rPr>
                      <w:rFonts w:hint="eastAsia" w:ascii="Times New Roman" w:hAnsi="Times New Roman" w:cs="Times New Roman"/>
                      <w:kern w:val="0"/>
                      <w:szCs w:val="21"/>
                      <w:lang w:eastAsia="zh-CN"/>
                    </w:rPr>
                    <w:t>辅助</w:t>
                  </w:r>
                  <w:r>
                    <w:rPr>
                      <w:rFonts w:hint="default" w:ascii="Times New Roman" w:hAnsi="Times New Roman" w:cs="Times New Roman"/>
                      <w:kern w:val="0"/>
                      <w:szCs w:val="21"/>
                    </w:rPr>
                    <w:t>工程</w:t>
                  </w:r>
                </w:p>
              </w:tc>
              <w:tc>
                <w:tcPr>
                  <w:tcW w:w="1018" w:type="dxa"/>
                  <w:vMerge w:val="restart"/>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r>
                    <w:rPr>
                      <w:rFonts w:hint="eastAsia" w:cs="Times New Roman"/>
                      <w:kern w:val="0"/>
                      <w:szCs w:val="21"/>
                      <w:lang w:val="en-US" w:eastAsia="zh-CN"/>
                    </w:rPr>
                    <w:t>/</w:t>
                  </w:r>
                </w:p>
              </w:tc>
              <w:tc>
                <w:tcPr>
                  <w:tcW w:w="1019" w:type="dxa"/>
                  <w:tcBorders>
                    <w:top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污水处理设备区</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val="en-US" w:eastAsia="zh-CN"/>
                    </w:rPr>
                  </w:pPr>
                  <w:r>
                    <w:rPr>
                      <w:rFonts w:hint="eastAsia" w:cs="Times New Roman"/>
                      <w:b/>
                      <w:bCs/>
                      <w:kern w:val="0"/>
                      <w:szCs w:val="21"/>
                      <w:u w:val="single"/>
                      <w:lang w:eastAsia="zh-CN"/>
                    </w:rPr>
                    <w:t>占地</w:t>
                  </w:r>
                  <w:r>
                    <w:rPr>
                      <w:rFonts w:hint="default" w:ascii="Times New Roman" w:hAnsi="Times New Roman" w:cs="Times New Roman"/>
                      <w:b/>
                      <w:bCs/>
                      <w:kern w:val="0"/>
                      <w:szCs w:val="21"/>
                      <w:u w:val="single"/>
                      <w:lang w:eastAsia="zh-CN"/>
                    </w:rPr>
                    <w:t>面积</w:t>
                  </w:r>
                  <w:r>
                    <w:rPr>
                      <w:rFonts w:hint="eastAsia" w:cs="Times New Roman"/>
                      <w:b/>
                      <w:bCs/>
                      <w:kern w:val="0"/>
                      <w:szCs w:val="21"/>
                      <w:u w:val="single"/>
                      <w:lang w:val="en-US" w:eastAsia="zh-CN"/>
                    </w:rPr>
                    <w:t>405</w:t>
                  </w:r>
                  <w:r>
                    <w:rPr>
                      <w:rFonts w:hint="default" w:ascii="Times New Roman" w:hAnsi="Times New Roman" w:cs="Times New Roman"/>
                      <w:b/>
                      <w:bCs/>
                      <w:kern w:val="0"/>
                      <w:szCs w:val="21"/>
                      <w:u w:val="single"/>
                      <w:lang w:eastAsia="zh-CN"/>
                    </w:rPr>
                    <w:t>m</w:t>
                  </w:r>
                  <w:r>
                    <w:rPr>
                      <w:rFonts w:hint="default" w:ascii="Times New Roman" w:hAnsi="Times New Roman" w:cs="Times New Roman"/>
                      <w:b/>
                      <w:bCs/>
                      <w:kern w:val="0"/>
                      <w:szCs w:val="21"/>
                      <w:u w:val="single"/>
                      <w:vertAlign w:val="superscript"/>
                      <w:lang w:eastAsia="zh-CN"/>
                    </w:rPr>
                    <w:t>2</w:t>
                  </w:r>
                  <w:r>
                    <w:rPr>
                      <w:rFonts w:hint="default" w:ascii="Times New Roman" w:hAnsi="Times New Roman" w:cs="Times New Roman"/>
                      <w:b/>
                      <w:bCs/>
                      <w:kern w:val="0"/>
                      <w:szCs w:val="21"/>
                      <w:u w:val="single"/>
                      <w:lang w:eastAsia="zh-CN"/>
                    </w:rPr>
                    <w:t>，</w:t>
                  </w:r>
                  <w:r>
                    <w:rPr>
                      <w:rFonts w:hint="eastAsia" w:ascii="Arial" w:hAnsi="Arial" w:cs="Arial"/>
                      <w:b/>
                      <w:bCs/>
                      <w:kern w:val="0"/>
                      <w:szCs w:val="21"/>
                      <w:u w:val="single"/>
                      <w:lang w:val="en-US" w:eastAsia="zh-CN"/>
                    </w:rPr>
                    <w:t>包括3座清水池（总容积702m</w:t>
                  </w:r>
                  <w:r>
                    <w:rPr>
                      <w:rFonts w:hint="eastAsia" w:ascii="Arial" w:hAnsi="Arial" w:cs="Arial"/>
                      <w:b/>
                      <w:bCs/>
                      <w:kern w:val="0"/>
                      <w:szCs w:val="21"/>
                      <w:u w:val="single"/>
                      <w:vertAlign w:val="superscript"/>
                      <w:lang w:val="en-US" w:eastAsia="zh-CN"/>
                    </w:rPr>
                    <w:t>3</w:t>
                  </w:r>
                  <w:r>
                    <w:rPr>
                      <w:rFonts w:hint="eastAsia" w:ascii="Arial" w:hAnsi="Arial" w:cs="Arial"/>
                      <w:b/>
                      <w:bCs/>
                      <w:kern w:val="0"/>
                      <w:szCs w:val="21"/>
                      <w:u w:val="single"/>
                      <w:lang w:val="en-US" w:eastAsia="zh-CN"/>
                    </w:rPr>
                    <w:t>）、</w:t>
                  </w:r>
                  <w:r>
                    <w:rPr>
                      <w:rFonts w:hint="eastAsia" w:ascii="Arial" w:hAnsi="Arial" w:cs="Arial"/>
                      <w:b/>
                      <w:bCs/>
                      <w:color w:val="auto"/>
                      <w:kern w:val="0"/>
                      <w:szCs w:val="21"/>
                      <w:u w:val="single"/>
                      <w:lang w:val="en-US" w:eastAsia="zh-CN"/>
                    </w:rPr>
                    <w:t>一座污水暂存池（容积32.4m</w:t>
                  </w:r>
                  <w:r>
                    <w:rPr>
                      <w:rFonts w:hint="eastAsia" w:ascii="Arial" w:hAnsi="Arial" w:cs="Arial"/>
                      <w:b/>
                      <w:bCs/>
                      <w:color w:val="auto"/>
                      <w:kern w:val="0"/>
                      <w:szCs w:val="21"/>
                      <w:u w:val="single"/>
                      <w:vertAlign w:val="superscript"/>
                      <w:lang w:val="en-US" w:eastAsia="zh-CN"/>
                    </w:rPr>
                    <w:t>3</w:t>
                  </w:r>
                  <w:r>
                    <w:rPr>
                      <w:rFonts w:hint="eastAsia" w:ascii="Arial" w:hAnsi="Arial" w:cs="Arial"/>
                      <w:b/>
                      <w:bCs/>
                      <w:color w:val="auto"/>
                      <w:kern w:val="0"/>
                      <w:szCs w:val="21"/>
                      <w:u w:val="single"/>
                      <w:lang w:val="en-US" w:eastAsia="zh-CN"/>
                    </w:rPr>
                    <w:t>）、</w:t>
                  </w:r>
                  <w:r>
                    <w:rPr>
                      <w:rFonts w:hint="eastAsia" w:ascii="Arial" w:hAnsi="Arial" w:cs="Arial"/>
                      <w:b/>
                      <w:bCs/>
                      <w:kern w:val="0"/>
                      <w:szCs w:val="21"/>
                      <w:u w:val="single"/>
                      <w:lang w:val="en-US" w:eastAsia="zh-CN"/>
                    </w:rPr>
                    <w:t>一个沉淀罐（容积500m</w:t>
                  </w:r>
                  <w:r>
                    <w:rPr>
                      <w:rFonts w:hint="eastAsia" w:ascii="Arial" w:hAnsi="Arial" w:cs="Arial"/>
                      <w:b/>
                      <w:bCs/>
                      <w:kern w:val="0"/>
                      <w:szCs w:val="21"/>
                      <w:u w:val="single"/>
                      <w:vertAlign w:val="superscript"/>
                      <w:lang w:val="en-US" w:eastAsia="zh-CN"/>
                    </w:rPr>
                    <w:t>3</w:t>
                  </w:r>
                  <w:r>
                    <w:rPr>
                      <w:rFonts w:hint="eastAsia" w:ascii="Arial" w:hAnsi="Arial" w:cs="Arial"/>
                      <w:b/>
                      <w:bCs/>
                      <w:kern w:val="0"/>
                      <w:szCs w:val="21"/>
                      <w:u w:val="single"/>
                      <w:lang w:val="en-US" w:eastAsia="zh-CN"/>
                    </w:rPr>
                    <w:t>）和一台压滤机（压滤区占地90m</w:t>
                  </w:r>
                  <w:r>
                    <w:rPr>
                      <w:rFonts w:hint="eastAsia" w:ascii="Arial" w:hAnsi="Arial" w:cs="Arial"/>
                      <w:b/>
                      <w:bCs/>
                      <w:kern w:val="0"/>
                      <w:szCs w:val="21"/>
                      <w:u w:val="single"/>
                      <w:vertAlign w:val="superscript"/>
                      <w:lang w:val="en-US" w:eastAsia="zh-CN"/>
                    </w:rPr>
                    <w:t>2</w:t>
                  </w:r>
                  <w:r>
                    <w:rPr>
                      <w:rFonts w:hint="eastAsia" w:ascii="Arial" w:hAnsi="Arial" w:cs="Arial"/>
                      <w:b/>
                      <w:bCs/>
                      <w:kern w:val="0"/>
                      <w:szCs w:val="21"/>
                      <w:u w:val="single"/>
                      <w:lang w:val="en-US" w:eastAsia="zh-CN"/>
                    </w:rPr>
                    <w:t>）</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eastAsia" w:ascii="Times New Roman" w:hAnsi="Times New Roman" w:cs="Times New Roman"/>
                      <w:kern w:val="0"/>
                      <w:szCs w:val="21"/>
                      <w:lang w:eastAsia="zh-CN"/>
                    </w:rPr>
                    <w:t>砖混结构</w:t>
                  </w:r>
                </w:p>
              </w:tc>
              <w:tc>
                <w:tcPr>
                  <w:tcW w:w="1120" w:type="dxa"/>
                  <w:vMerge w:val="restart"/>
                  <w:noWrap w:val="0"/>
                  <w:tcMar>
                    <w:top w:w="0" w:type="dxa"/>
                    <w:left w:w="108" w:type="dxa"/>
                    <w:bottom w:w="0" w:type="dxa"/>
                    <w:right w:w="108" w:type="dxa"/>
                  </w:tcMar>
                  <w:vAlign w:val="center"/>
                </w:tcPr>
                <w:p>
                  <w:pPr>
                    <w:spacing w:after="84"/>
                    <w:jc w:val="center"/>
                    <w:rPr>
                      <w:rFonts w:hint="default" w:ascii="Times New Roman" w:hAnsi="Times New Roman" w:eastAsia="宋体" w:cs="Times New Roman"/>
                      <w:kern w:val="0"/>
                      <w:szCs w:val="21"/>
                      <w:lang w:val="en-US" w:eastAsia="zh-CN"/>
                    </w:rPr>
                  </w:pPr>
                  <w:r>
                    <w:rPr>
                      <w:rFonts w:hint="eastAsia" w:cs="Times New Roman"/>
                      <w:kern w:val="0"/>
                      <w:szCs w:val="21"/>
                      <w:lang w:val="en-US" w:eastAsia="zh-CN"/>
                    </w:rPr>
                    <w:t>依托一期</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662"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p>
              </w:tc>
              <w:tc>
                <w:tcPr>
                  <w:tcW w:w="1019"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生活区</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lang w:val="en-US" w:eastAsia="zh-CN"/>
                    </w:rPr>
                  </w:pPr>
                  <w:r>
                    <w:rPr>
                      <w:rFonts w:hint="default"/>
                      <w:lang w:eastAsia="zh-CN"/>
                    </w:rPr>
                    <w:t>建筑面积</w:t>
                  </w:r>
                  <w:r>
                    <w:rPr>
                      <w:rFonts w:hint="eastAsia" w:ascii="Times New Roman" w:eastAsia="宋体"/>
                      <w:lang w:val="en-US" w:eastAsia="zh-CN"/>
                    </w:rPr>
                    <w:t>120</w:t>
                  </w:r>
                  <w:r>
                    <w:rPr>
                      <w:rFonts w:hint="default"/>
                      <w:lang w:eastAsia="zh-CN"/>
                    </w:rPr>
                    <w:t>m</w:t>
                  </w:r>
                  <w:r>
                    <w:rPr>
                      <w:rFonts w:hint="default"/>
                      <w:vertAlign w:val="superscript"/>
                      <w:lang w:eastAsia="zh-CN"/>
                    </w:rPr>
                    <w:t>2</w:t>
                  </w:r>
                  <w:r>
                    <w:rPr>
                      <w:rFonts w:hint="eastAsia" w:eastAsia="宋体"/>
                      <w:lang w:eastAsia="zh-CN"/>
                    </w:rPr>
                    <w:t>，</w:t>
                  </w:r>
                  <w:r>
                    <w:rPr>
                      <w:rFonts w:hint="eastAsia" w:ascii="Times New Roman" w:eastAsia="宋体"/>
                      <w:lang w:val="en-US" w:eastAsia="zh-CN"/>
                    </w:rPr>
                    <w:t>12m</w:t>
                  </w:r>
                  <w:r>
                    <w:rPr>
                      <w:rFonts w:hint="default"/>
                      <w:lang w:val="en-US" w:eastAsia="zh-CN"/>
                    </w:rPr>
                    <w:t>×</w:t>
                  </w:r>
                  <w:r>
                    <w:rPr>
                      <w:rFonts w:hint="eastAsia" w:ascii="Times New Roman" w:eastAsia="宋体"/>
                      <w:lang w:val="en-US" w:eastAsia="zh-CN"/>
                    </w:rPr>
                    <w:t>60m，包括控制室、厨房、工具间、宿舍、财务室、办公室及会议室</w:t>
                  </w:r>
                </w:p>
              </w:tc>
              <w:tc>
                <w:tcPr>
                  <w:tcW w:w="1518" w:type="dxa"/>
                  <w:noWrap w:val="0"/>
                  <w:tcMar>
                    <w:top w:w="0" w:type="dxa"/>
                    <w:left w:w="108" w:type="dxa"/>
                    <w:bottom w:w="0" w:type="dxa"/>
                    <w:right w:w="108" w:type="dxa"/>
                  </w:tcMar>
                  <w:vAlign w:val="center"/>
                </w:tcPr>
                <w:p>
                  <w:pPr>
                    <w:widowControl/>
                    <w:spacing w:after="84"/>
                    <w:jc w:val="center"/>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砖混结构</w:t>
                  </w:r>
                </w:p>
              </w:tc>
              <w:tc>
                <w:tcPr>
                  <w:tcW w:w="1120" w:type="dxa"/>
                  <w:vMerge w:val="continue"/>
                  <w:noWrap w:val="0"/>
                  <w:tcMar>
                    <w:top w:w="0" w:type="dxa"/>
                    <w:left w:w="108" w:type="dxa"/>
                    <w:bottom w:w="0" w:type="dxa"/>
                    <w:right w:w="108" w:type="dxa"/>
                  </w:tcMar>
                  <w:vAlign w:val="center"/>
                </w:tcPr>
                <w:p>
                  <w:pPr>
                    <w:spacing w:after="84"/>
                    <w:jc w:val="center"/>
                    <w:rPr>
                      <w:rFonts w:hint="eastAsia" w:ascii="Times New Roman" w:hAnsi="Times New Roman" w:eastAsia="宋体" w:cs="Times New Roman"/>
                      <w:color w:val="auto"/>
                      <w:kern w:val="0"/>
                      <w:szCs w:val="21"/>
                      <w:lang w:eastAsia="zh-CN"/>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62"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eastAsia="宋体" w:cs="Times New Roman"/>
                      <w:kern w:val="0"/>
                      <w:sz w:val="21"/>
                      <w:szCs w:val="21"/>
                      <w:lang w:val="en-US" w:eastAsia="zh-CN" w:bidi="ar-SA"/>
                    </w:rPr>
                  </w:pPr>
                </w:p>
              </w:tc>
              <w:tc>
                <w:tcPr>
                  <w:tcW w:w="1019" w:type="dxa"/>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值班室</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r>
                    <w:rPr>
                      <w:rFonts w:hint="default" w:ascii="Times New Roman" w:hAnsi="Times New Roman" w:cs="Times New Roman"/>
                      <w:b/>
                      <w:bCs/>
                      <w:kern w:val="0"/>
                      <w:szCs w:val="21"/>
                      <w:u w:val="single"/>
                      <w:lang w:eastAsia="zh-CN"/>
                    </w:rPr>
                    <w:t>建筑面积</w:t>
                  </w:r>
                  <w:r>
                    <w:rPr>
                      <w:rFonts w:hint="eastAsia" w:cs="Times New Roman"/>
                      <w:b/>
                      <w:bCs/>
                      <w:kern w:val="0"/>
                      <w:szCs w:val="21"/>
                      <w:u w:val="single"/>
                      <w:lang w:val="en-US" w:eastAsia="zh-CN"/>
                    </w:rPr>
                    <w:t>30</w:t>
                  </w:r>
                  <w:r>
                    <w:rPr>
                      <w:rFonts w:hint="default" w:ascii="Times New Roman" w:hAnsi="Times New Roman" w:cs="Times New Roman"/>
                      <w:b/>
                      <w:bCs/>
                      <w:kern w:val="0"/>
                      <w:szCs w:val="21"/>
                      <w:u w:val="single"/>
                      <w:lang w:eastAsia="zh-CN"/>
                    </w:rPr>
                    <w:t>m</w:t>
                  </w:r>
                  <w:r>
                    <w:rPr>
                      <w:rFonts w:hint="default" w:ascii="Times New Roman" w:hAnsi="Times New Roman" w:cs="Times New Roman"/>
                      <w:b/>
                      <w:bCs/>
                      <w:kern w:val="0"/>
                      <w:szCs w:val="21"/>
                      <w:u w:val="single"/>
                      <w:vertAlign w:val="superscript"/>
                      <w:lang w:eastAsia="zh-CN"/>
                    </w:rPr>
                    <w:t>2</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eastAsia" w:ascii="Times New Roman" w:hAnsi="Times New Roman" w:cs="Times New Roman"/>
                      <w:kern w:val="0"/>
                      <w:szCs w:val="21"/>
                      <w:lang w:eastAsia="zh-CN"/>
                    </w:rPr>
                    <w:t>砖混结构</w:t>
                  </w:r>
                </w:p>
              </w:tc>
              <w:tc>
                <w:tcPr>
                  <w:tcW w:w="1120" w:type="dxa"/>
                  <w:vMerge w:val="continue"/>
                  <w:noWrap w:val="0"/>
                  <w:tcMar>
                    <w:top w:w="0" w:type="dxa"/>
                    <w:left w:w="108" w:type="dxa"/>
                    <w:bottom w:w="0" w:type="dxa"/>
                    <w:right w:w="108" w:type="dxa"/>
                  </w:tcMar>
                  <w:vAlign w:val="center"/>
                </w:tcPr>
                <w:p>
                  <w:pPr>
                    <w:spacing w:after="84"/>
                    <w:jc w:val="center"/>
                    <w:rPr>
                      <w:rFonts w:hint="default" w:ascii="Times New Roman" w:hAnsi="Times New Roman" w:cs="Times New Roman"/>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p>
              </w:tc>
              <w:tc>
                <w:tcPr>
                  <w:tcW w:w="1019"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eastAsia" w:ascii="Times New Roman" w:hAnsi="Times New Roman" w:cs="Times New Roman"/>
                      <w:kern w:val="0"/>
                      <w:szCs w:val="21"/>
                      <w:lang w:eastAsia="zh-CN"/>
                    </w:rPr>
                  </w:pPr>
                  <w:r>
                    <w:rPr>
                      <w:rFonts w:hint="eastAsia" w:ascii="Times New Roman" w:hAnsi="Times New Roman" w:cs="Times New Roman"/>
                      <w:kern w:val="0"/>
                      <w:szCs w:val="21"/>
                      <w:lang w:eastAsia="zh-CN"/>
                    </w:rPr>
                    <w:t>卫生间</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r>
                    <w:rPr>
                      <w:rFonts w:hint="default" w:ascii="Times New Roman" w:hAnsi="Times New Roman" w:cs="Times New Roman"/>
                      <w:kern w:val="0"/>
                      <w:szCs w:val="21"/>
                      <w:lang w:eastAsia="zh-CN"/>
                    </w:rPr>
                    <w:t>建筑面积</w:t>
                  </w:r>
                  <w:r>
                    <w:rPr>
                      <w:rFonts w:hint="eastAsia" w:ascii="Times New Roman" w:hAnsi="Times New Roman" w:cs="Times New Roman"/>
                      <w:kern w:val="0"/>
                      <w:szCs w:val="21"/>
                      <w:lang w:val="en-US" w:eastAsia="zh-CN"/>
                    </w:rPr>
                    <w:t>10</w:t>
                  </w:r>
                  <w:r>
                    <w:rPr>
                      <w:rFonts w:hint="default" w:ascii="Times New Roman" w:hAnsi="Times New Roman" w:cs="Times New Roman"/>
                      <w:kern w:val="0"/>
                      <w:szCs w:val="21"/>
                      <w:lang w:eastAsia="zh-CN"/>
                    </w:rPr>
                    <w:t>m</w:t>
                  </w:r>
                  <w:r>
                    <w:rPr>
                      <w:rFonts w:hint="default" w:ascii="Times New Roman" w:hAnsi="Times New Roman" w:cs="Times New Roman"/>
                      <w:kern w:val="0"/>
                      <w:szCs w:val="21"/>
                      <w:vertAlign w:val="superscript"/>
                      <w:lang w:eastAsia="zh-CN"/>
                    </w:rPr>
                    <w:t>2</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eastAsia" w:ascii="Times New Roman" w:hAnsi="Times New Roman" w:cs="Times New Roman"/>
                      <w:kern w:val="0"/>
                      <w:szCs w:val="21"/>
                      <w:lang w:eastAsia="zh-CN"/>
                    </w:rPr>
                    <w:t>砖混结构</w:t>
                  </w:r>
                </w:p>
              </w:tc>
              <w:tc>
                <w:tcPr>
                  <w:tcW w:w="1120" w:type="dxa"/>
                  <w:vMerge w:val="continue"/>
                  <w:noWrap w:val="0"/>
                  <w:tcMar>
                    <w:top w:w="0" w:type="dxa"/>
                    <w:left w:w="108" w:type="dxa"/>
                    <w:bottom w:w="0" w:type="dxa"/>
                    <w:right w:w="108" w:type="dxa"/>
                  </w:tcMar>
                  <w:vAlign w:val="center"/>
                </w:tcPr>
                <w:p>
                  <w:pPr>
                    <w:spacing w:after="84"/>
                    <w:jc w:val="center"/>
                    <w:rPr>
                      <w:rFonts w:hint="default" w:ascii="Times New Roman" w:hAnsi="Times New Roman" w:cs="Times New Roman"/>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59"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p>
              </w:tc>
              <w:tc>
                <w:tcPr>
                  <w:tcW w:w="1019"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r>
                    <w:rPr>
                      <w:rFonts w:hint="eastAsia" w:ascii="Times New Roman" w:hAnsi="Times New Roman" w:cs="Times New Roman"/>
                      <w:kern w:val="0"/>
                      <w:szCs w:val="21"/>
                      <w:lang w:eastAsia="zh-CN"/>
                    </w:rPr>
                    <w:t>化粪池</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auto"/>
                      <w:kern w:val="0"/>
                      <w:szCs w:val="21"/>
                      <w:lang w:eastAsia="zh-CN"/>
                    </w:rPr>
                  </w:pPr>
                  <w:r>
                    <w:rPr>
                      <w:rFonts w:hint="eastAsia" w:cs="Times New Roman"/>
                      <w:color w:val="auto"/>
                      <w:kern w:val="0"/>
                      <w:szCs w:val="21"/>
                      <w:lang w:val="en-US" w:eastAsia="zh-CN"/>
                    </w:rPr>
                    <w:t>2个环卫部门统一分发的污水储存罐（埋于地下），单个容积为3</w:t>
                  </w:r>
                  <w:r>
                    <w:rPr>
                      <w:rFonts w:hint="default" w:ascii="Times New Roman" w:hAnsi="Times New Roman" w:cs="Times New Roman"/>
                      <w:color w:val="auto"/>
                      <w:kern w:val="0"/>
                      <w:szCs w:val="21"/>
                      <w:lang w:eastAsia="zh-CN"/>
                    </w:rPr>
                    <w:t>m</w:t>
                  </w:r>
                  <w:r>
                    <w:rPr>
                      <w:rFonts w:hint="default" w:ascii="Times New Roman" w:hAnsi="Times New Roman" w:cs="Times New Roman"/>
                      <w:color w:val="auto"/>
                      <w:kern w:val="0"/>
                      <w:szCs w:val="21"/>
                      <w:vertAlign w:val="superscript"/>
                      <w:lang w:eastAsia="zh-CN"/>
                    </w:rPr>
                    <w:t>3</w:t>
                  </w:r>
                  <w:r>
                    <w:rPr>
                      <w:rFonts w:hint="eastAsia" w:cs="Times New Roman"/>
                      <w:color w:val="auto"/>
                      <w:kern w:val="0"/>
                      <w:szCs w:val="21"/>
                      <w:lang w:val="en-US" w:eastAsia="zh-CN"/>
                    </w:rPr>
                    <w:t>，用于收集生活污水</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PP/PE材质</w:t>
                  </w:r>
                </w:p>
              </w:tc>
              <w:tc>
                <w:tcPr>
                  <w:tcW w:w="1120" w:type="dxa"/>
                  <w:vMerge w:val="continue"/>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59"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color w:val="FF0000"/>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p>
              </w:tc>
              <w:tc>
                <w:tcPr>
                  <w:tcW w:w="1019"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auto"/>
                      <w:kern w:val="0"/>
                      <w:szCs w:val="21"/>
                      <w:lang w:eastAsia="zh-CN"/>
                    </w:rPr>
                  </w:pPr>
                  <w:r>
                    <w:rPr>
                      <w:rFonts w:hint="default" w:ascii="Times New Roman" w:hAnsi="Times New Roman" w:cs="Times New Roman"/>
                      <w:color w:val="auto"/>
                      <w:kern w:val="0"/>
                      <w:szCs w:val="21"/>
                      <w:lang w:eastAsia="zh-CN"/>
                    </w:rPr>
                    <w:t>车辆冲洗沉淀池</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auto"/>
                      <w:kern w:val="0"/>
                      <w:szCs w:val="21"/>
                      <w:lang w:eastAsia="zh-CN"/>
                    </w:rPr>
                  </w:pPr>
                  <w:r>
                    <w:rPr>
                      <w:rFonts w:hint="default" w:ascii="Times New Roman" w:hAnsi="Times New Roman" w:cs="Times New Roman"/>
                      <w:b/>
                      <w:bCs/>
                      <w:color w:val="auto"/>
                      <w:kern w:val="0"/>
                      <w:szCs w:val="21"/>
                      <w:u w:val="single"/>
                      <w:lang w:eastAsia="zh-CN"/>
                    </w:rPr>
                    <w:t>1座</w:t>
                  </w:r>
                  <w:r>
                    <w:rPr>
                      <w:rFonts w:hint="eastAsia" w:cs="Times New Roman"/>
                      <w:b/>
                      <w:bCs/>
                      <w:color w:val="auto"/>
                      <w:kern w:val="0"/>
                      <w:szCs w:val="21"/>
                      <w:u w:val="single"/>
                      <w:lang w:eastAsia="zh-CN"/>
                    </w:rPr>
                    <w:t>，</w:t>
                  </w:r>
                  <w:r>
                    <w:rPr>
                      <w:rFonts w:hint="default" w:ascii="Times New Roman" w:hAnsi="Times New Roman" w:cs="Times New Roman"/>
                      <w:b/>
                      <w:bCs/>
                      <w:color w:val="auto"/>
                      <w:kern w:val="0"/>
                      <w:szCs w:val="21"/>
                      <w:u w:val="single"/>
                      <w:lang w:eastAsia="zh-CN"/>
                    </w:rPr>
                    <w:t>容积</w:t>
                  </w:r>
                  <w:r>
                    <w:rPr>
                      <w:rFonts w:hint="eastAsia" w:cs="Times New Roman"/>
                      <w:b/>
                      <w:bCs/>
                      <w:color w:val="auto"/>
                      <w:kern w:val="0"/>
                      <w:szCs w:val="21"/>
                      <w:u w:val="single"/>
                      <w:lang w:val="en-US" w:eastAsia="zh-CN"/>
                    </w:rPr>
                    <w:t>40</w:t>
                  </w:r>
                  <w:r>
                    <w:rPr>
                      <w:rFonts w:hint="default" w:ascii="Times New Roman" w:hAnsi="Times New Roman" w:cs="Times New Roman"/>
                      <w:b/>
                      <w:bCs/>
                      <w:color w:val="auto"/>
                      <w:kern w:val="0"/>
                      <w:szCs w:val="21"/>
                      <w:u w:val="single"/>
                      <w:lang w:eastAsia="zh-CN"/>
                    </w:rPr>
                    <w:t>m</w:t>
                  </w:r>
                  <w:r>
                    <w:rPr>
                      <w:rFonts w:hint="default" w:ascii="Times New Roman" w:hAnsi="Times New Roman" w:cs="Times New Roman"/>
                      <w:b/>
                      <w:bCs/>
                      <w:color w:val="auto"/>
                      <w:kern w:val="0"/>
                      <w:szCs w:val="21"/>
                      <w:u w:val="single"/>
                      <w:vertAlign w:val="superscript"/>
                      <w:lang w:eastAsia="zh-CN"/>
                    </w:rPr>
                    <w:t>3</w:t>
                  </w:r>
                  <w:r>
                    <w:rPr>
                      <w:rFonts w:hint="default" w:ascii="Times New Roman" w:hAnsi="Times New Roman" w:cs="Times New Roman"/>
                      <w:b/>
                      <w:bCs/>
                      <w:color w:val="auto"/>
                      <w:kern w:val="0"/>
                      <w:szCs w:val="21"/>
                      <w:u w:val="single"/>
                      <w:lang w:eastAsia="zh-CN"/>
                    </w:rPr>
                    <w:t>，</w:t>
                  </w:r>
                  <w:r>
                    <w:rPr>
                      <w:rFonts w:hint="default" w:ascii="Times New Roman" w:hAnsi="Times New Roman" w:cs="Times New Roman"/>
                      <w:color w:val="auto"/>
                      <w:kern w:val="0"/>
                      <w:szCs w:val="21"/>
                      <w:lang w:eastAsia="zh-CN"/>
                    </w:rPr>
                    <w:t>位于厂区大门，用于收集车辆冲洗废水</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color w:val="auto"/>
                      <w:kern w:val="0"/>
                      <w:szCs w:val="21"/>
                    </w:rPr>
                  </w:pPr>
                  <w:r>
                    <w:rPr>
                      <w:rFonts w:hint="eastAsia" w:ascii="Times New Roman" w:hAnsi="Times New Roman" w:cs="Times New Roman"/>
                      <w:color w:val="auto"/>
                      <w:kern w:val="0"/>
                      <w:szCs w:val="21"/>
                      <w:lang w:eastAsia="zh-CN"/>
                    </w:rPr>
                    <w:t>砖混结构</w:t>
                  </w:r>
                </w:p>
              </w:tc>
              <w:tc>
                <w:tcPr>
                  <w:tcW w:w="1120" w:type="dxa"/>
                  <w:vMerge w:val="continue"/>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Cs/>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59"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color w:val="FF0000"/>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p>
              </w:tc>
              <w:tc>
                <w:tcPr>
                  <w:tcW w:w="1019"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auto"/>
                      <w:kern w:val="0"/>
                      <w:szCs w:val="21"/>
                      <w:lang w:val="en-US" w:eastAsia="zh-CN"/>
                    </w:rPr>
                  </w:pPr>
                  <w:r>
                    <w:rPr>
                      <w:rFonts w:hint="eastAsia" w:cs="Times New Roman"/>
                      <w:color w:val="auto"/>
                      <w:kern w:val="0"/>
                      <w:szCs w:val="21"/>
                      <w:lang w:val="en-US" w:eastAsia="zh-CN"/>
                    </w:rPr>
                    <w:t>雨水收集池</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color w:val="auto"/>
                      <w:kern w:val="0"/>
                      <w:szCs w:val="21"/>
                      <w:vertAlign w:val="baseline"/>
                      <w:lang w:val="en-US" w:eastAsia="zh-CN"/>
                    </w:rPr>
                  </w:pPr>
                  <w:r>
                    <w:rPr>
                      <w:rFonts w:hint="eastAsia" w:cs="Times New Roman"/>
                      <w:b/>
                      <w:bCs/>
                      <w:color w:val="auto"/>
                      <w:kern w:val="0"/>
                      <w:szCs w:val="21"/>
                      <w:u w:val="single"/>
                      <w:lang w:val="en-US" w:eastAsia="zh-CN"/>
                    </w:rPr>
                    <w:t>1座，容积30</w:t>
                  </w:r>
                  <w:r>
                    <w:rPr>
                      <w:rFonts w:hint="default" w:ascii="Times New Roman" w:hAnsi="Times New Roman" w:cs="Times New Roman"/>
                      <w:b/>
                      <w:bCs/>
                      <w:color w:val="auto"/>
                      <w:kern w:val="0"/>
                      <w:szCs w:val="21"/>
                      <w:u w:val="single"/>
                      <w:lang w:eastAsia="zh-CN"/>
                    </w:rPr>
                    <w:t>m</w:t>
                  </w:r>
                  <w:r>
                    <w:rPr>
                      <w:rFonts w:hint="default" w:ascii="Times New Roman" w:hAnsi="Times New Roman" w:cs="Times New Roman"/>
                      <w:b/>
                      <w:bCs/>
                      <w:color w:val="auto"/>
                      <w:kern w:val="0"/>
                      <w:szCs w:val="21"/>
                      <w:u w:val="single"/>
                      <w:vertAlign w:val="superscript"/>
                      <w:lang w:eastAsia="zh-CN"/>
                    </w:rPr>
                    <w:t>3</w:t>
                  </w:r>
                  <w:r>
                    <w:rPr>
                      <w:rFonts w:hint="eastAsia" w:cs="Times New Roman"/>
                      <w:b/>
                      <w:bCs/>
                      <w:color w:val="auto"/>
                      <w:kern w:val="0"/>
                      <w:szCs w:val="21"/>
                      <w:u w:val="single"/>
                      <w:vertAlign w:val="baseline"/>
                      <w:lang w:eastAsia="zh-CN"/>
                    </w:rPr>
                    <w:t>，</w:t>
                  </w:r>
                  <w:r>
                    <w:rPr>
                      <w:rFonts w:hint="eastAsia" w:cs="Times New Roman"/>
                      <w:color w:val="auto"/>
                      <w:kern w:val="0"/>
                      <w:szCs w:val="21"/>
                      <w:vertAlign w:val="baseline"/>
                      <w:lang w:val="en-US" w:eastAsia="zh-CN"/>
                    </w:rPr>
                    <w:t>位于厂区地势最低处，实施雨污分流</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color w:val="auto"/>
                      <w:kern w:val="0"/>
                      <w:szCs w:val="21"/>
                    </w:rPr>
                  </w:pPr>
                  <w:r>
                    <w:rPr>
                      <w:rFonts w:hint="eastAsia" w:ascii="Times New Roman" w:hAnsi="Times New Roman" w:cs="Times New Roman"/>
                      <w:color w:val="auto"/>
                      <w:kern w:val="0"/>
                      <w:szCs w:val="21"/>
                      <w:lang w:eastAsia="zh-CN"/>
                    </w:rPr>
                    <w:t>砖混结构</w:t>
                  </w:r>
                </w:p>
              </w:tc>
              <w:tc>
                <w:tcPr>
                  <w:tcW w:w="1120" w:type="dxa"/>
                  <w:vMerge w:val="continue"/>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Cs/>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59" w:hRule="atLeast"/>
              </w:trPr>
              <w:tc>
                <w:tcPr>
                  <w:tcW w:w="345" w:type="dxa"/>
                  <w:vMerge w:val="continue"/>
                  <w:noWrap w:val="0"/>
                  <w:vAlign w:val="center"/>
                </w:tcPr>
                <w:p>
                  <w:pPr>
                    <w:widowControl/>
                    <w:spacing w:after="84"/>
                    <w:jc w:val="both"/>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color w:val="FF0000"/>
                      <w:kern w:val="0"/>
                      <w:szCs w:val="21"/>
                    </w:rPr>
                  </w:pPr>
                </w:p>
              </w:tc>
              <w:tc>
                <w:tcPr>
                  <w:tcW w:w="1018" w:type="dxa"/>
                  <w:vMerge w:val="continue"/>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ascii="Times New Roman" w:hAnsi="Times New Roman" w:cs="Times New Roman"/>
                      <w:kern w:val="0"/>
                      <w:szCs w:val="21"/>
                      <w:lang w:eastAsia="zh-CN"/>
                    </w:rPr>
                  </w:pPr>
                </w:p>
              </w:tc>
              <w:tc>
                <w:tcPr>
                  <w:tcW w:w="1019" w:type="dxa"/>
                  <w:tcBorders>
                    <w:lef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cs="Times New Roman"/>
                      <w:color w:val="auto"/>
                      <w:kern w:val="0"/>
                      <w:szCs w:val="21"/>
                      <w:lang w:val="en-US" w:eastAsia="zh-CN"/>
                    </w:rPr>
                  </w:pPr>
                  <w:r>
                    <w:rPr>
                      <w:rFonts w:hint="eastAsia" w:cs="Times New Roman"/>
                      <w:color w:val="auto"/>
                      <w:kern w:val="0"/>
                      <w:szCs w:val="21"/>
                      <w:lang w:val="en-US" w:eastAsia="zh-CN"/>
                    </w:rPr>
                    <w:t>污泥临时堆场</w:t>
                  </w:r>
                </w:p>
              </w:tc>
              <w:tc>
                <w:tcPr>
                  <w:tcW w:w="2773" w:type="dxa"/>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adjustRightInd/>
                    <w:snapToGrid/>
                    <w:spacing w:line="240" w:lineRule="exact"/>
                    <w:jc w:val="center"/>
                    <w:textAlignment w:val="auto"/>
                    <w:rPr>
                      <w:rFonts w:hint="default" w:cs="Times New Roman"/>
                      <w:color w:val="auto"/>
                      <w:kern w:val="0"/>
                      <w:szCs w:val="21"/>
                      <w:vertAlign w:val="baseline"/>
                      <w:lang w:val="en-US" w:eastAsia="zh-CN"/>
                    </w:rPr>
                  </w:pPr>
                  <w:r>
                    <w:rPr>
                      <w:rFonts w:hint="eastAsia" w:cs="Times New Roman"/>
                      <w:b/>
                      <w:bCs/>
                      <w:color w:val="auto"/>
                      <w:kern w:val="0"/>
                      <w:szCs w:val="21"/>
                      <w:u w:val="single"/>
                      <w:lang w:val="en-US" w:eastAsia="zh-CN"/>
                    </w:rPr>
                    <w:t>1座，900m</w:t>
                  </w:r>
                  <w:r>
                    <w:rPr>
                      <w:rFonts w:hint="eastAsia" w:cs="Times New Roman"/>
                      <w:b/>
                      <w:bCs/>
                      <w:color w:val="auto"/>
                      <w:kern w:val="0"/>
                      <w:szCs w:val="21"/>
                      <w:u w:val="single"/>
                      <w:vertAlign w:val="superscript"/>
                      <w:lang w:val="en-US" w:eastAsia="zh-CN"/>
                    </w:rPr>
                    <w:t>2</w:t>
                  </w:r>
                  <w:r>
                    <w:rPr>
                      <w:rFonts w:hint="eastAsia" w:cs="Times New Roman"/>
                      <w:b/>
                      <w:bCs/>
                      <w:color w:val="auto"/>
                      <w:kern w:val="0"/>
                      <w:szCs w:val="21"/>
                      <w:u w:val="single"/>
                      <w:vertAlign w:val="baseline"/>
                      <w:lang w:val="en-US" w:eastAsia="zh-CN"/>
                    </w:rPr>
                    <w:t>，</w:t>
                  </w:r>
                  <w:r>
                    <w:rPr>
                      <w:rFonts w:hint="eastAsia" w:cs="Times New Roman"/>
                      <w:color w:val="auto"/>
                      <w:kern w:val="0"/>
                      <w:szCs w:val="21"/>
                      <w:vertAlign w:val="baseline"/>
                      <w:lang w:val="en-US" w:eastAsia="zh-CN"/>
                    </w:rPr>
                    <w:t>用于临时堆存压滤机处理后的污泥</w:t>
                  </w:r>
                </w:p>
              </w:tc>
              <w:tc>
                <w:tcPr>
                  <w:tcW w:w="1518" w:type="dxa"/>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kern w:val="0"/>
                      <w:szCs w:val="21"/>
                    </w:rPr>
                  </w:pPr>
                  <w:r>
                    <w:rPr>
                      <w:rFonts w:hint="eastAsia" w:ascii="Times New Roman" w:hAnsi="Times New Roman" w:cs="Times New Roman"/>
                      <w:kern w:val="0"/>
                      <w:szCs w:val="21"/>
                      <w:lang w:eastAsia="zh-CN"/>
                    </w:rPr>
                    <w:t>砖混结构</w:t>
                  </w:r>
                </w:p>
              </w:tc>
              <w:tc>
                <w:tcPr>
                  <w:tcW w:w="1120" w:type="dxa"/>
                  <w:vMerge w:val="continue"/>
                  <w:noWrap w:val="0"/>
                  <w:tcMar>
                    <w:top w:w="0" w:type="dxa"/>
                    <w:left w:w="108" w:type="dxa"/>
                    <w:bottom w:w="0" w:type="dxa"/>
                    <w:right w:w="108" w:type="dxa"/>
                  </w:tcMar>
                  <w:vAlign w:val="center"/>
                </w:tcPr>
                <w:p>
                  <w:pPr>
                    <w:widowControl/>
                    <w:spacing w:after="84"/>
                    <w:jc w:val="center"/>
                    <w:rPr>
                      <w:rFonts w:hint="default" w:ascii="Times New Roman" w:hAnsi="Times New Roman" w:cs="Times New Roman"/>
                      <w:bCs/>
                      <w:kern w:val="0"/>
                      <w:szCs w:val="21"/>
                    </w:rPr>
                  </w:pP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94" w:hRule="atLeast"/>
              </w:trPr>
              <w:tc>
                <w:tcPr>
                  <w:tcW w:w="345" w:type="dxa"/>
                  <w:vMerge w:val="restart"/>
                  <w:noWrap w:val="0"/>
                  <w:vAlign w:val="center"/>
                </w:tcPr>
                <w:p>
                  <w:pPr>
                    <w:widowControl/>
                    <w:spacing w:after="84"/>
                    <w:jc w:val="both"/>
                    <w:rPr>
                      <w:rFonts w:hint="default" w:ascii="Times New Roman" w:hAnsi="Times New Roman" w:eastAsia="宋体" w:cs="Times New Roman"/>
                      <w:kern w:val="0"/>
                      <w:szCs w:val="21"/>
                      <w:lang w:val="en-US" w:eastAsia="zh-CN"/>
                    </w:rPr>
                  </w:pPr>
                  <w:r>
                    <w:rPr>
                      <w:rFonts w:hint="eastAsia" w:cs="Times New Roman"/>
                      <w:kern w:val="0"/>
                      <w:szCs w:val="21"/>
                      <w:lang w:val="en-US" w:eastAsia="zh-CN"/>
                    </w:rPr>
                    <w:t xml:space="preserve"> 4</w:t>
                  </w:r>
                </w:p>
              </w:tc>
              <w:tc>
                <w:tcPr>
                  <w:tcW w:w="960" w:type="dxa"/>
                  <w:vMerge w:val="restart"/>
                  <w:noWrap w:val="0"/>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环保工程</w:t>
                  </w:r>
                </w:p>
              </w:tc>
              <w:tc>
                <w:tcPr>
                  <w:tcW w:w="1018" w:type="dxa"/>
                  <w:tcBorders>
                    <w:right w:val="single" w:color="auto" w:sz="4" w:space="0"/>
                  </w:tcBorders>
                  <w:noWrap w:val="0"/>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废气</w:t>
                  </w:r>
                </w:p>
              </w:tc>
              <w:tc>
                <w:tcPr>
                  <w:tcW w:w="1019" w:type="dxa"/>
                  <w:tcBorders>
                    <w:left w:val="single" w:color="auto" w:sz="4" w:space="0"/>
                    <w:bottom w:val="single" w:color="auto" w:sz="4" w:space="0"/>
                  </w:tcBorders>
                  <w:noWrap w:val="0"/>
                  <w:vAlign w:val="center"/>
                </w:tcPr>
                <w:p>
                  <w:pPr>
                    <w:widowControl/>
                    <w:spacing w:after="84"/>
                    <w:jc w:val="center"/>
                    <w:rPr>
                      <w:rFonts w:hint="default" w:ascii="Times New Roman" w:hAnsi="Times New Roman" w:cs="Times New Roman"/>
                      <w:kern w:val="0"/>
                      <w:szCs w:val="21"/>
                    </w:rPr>
                  </w:pPr>
                  <w:r>
                    <w:rPr>
                      <w:rFonts w:hint="eastAsia" w:cs="Times New Roman"/>
                      <w:kern w:val="0"/>
                      <w:szCs w:val="21"/>
                      <w:lang w:val="en-US" w:eastAsia="zh-CN"/>
                    </w:rPr>
                    <w:t>二</w:t>
                  </w:r>
                  <w:r>
                    <w:rPr>
                      <w:rFonts w:hint="eastAsia" w:ascii="Times New Roman" w:hAnsi="Times New Roman" w:cs="Times New Roman"/>
                      <w:kern w:val="0"/>
                      <w:szCs w:val="21"/>
                      <w:lang w:eastAsia="zh-CN"/>
                    </w:rPr>
                    <w:t>期工程</w:t>
                  </w:r>
                </w:p>
              </w:tc>
              <w:tc>
                <w:tcPr>
                  <w:tcW w:w="4291" w:type="dxa"/>
                  <w:gridSpan w:val="2"/>
                  <w:tcBorders>
                    <w:bottom w:val="single" w:color="auto" w:sz="4" w:space="0"/>
                    <w:right w:val="single" w:color="auto" w:sz="4" w:space="0"/>
                  </w:tcBorders>
                  <w:noWrap w:val="0"/>
                  <w:tcMar>
                    <w:top w:w="0" w:type="dxa"/>
                    <w:left w:w="108" w:type="dxa"/>
                    <w:bottom w:w="0" w:type="dxa"/>
                    <w:right w:w="108" w:type="dxa"/>
                  </w:tcMar>
                  <w:vAlign w:val="center"/>
                </w:tcPr>
                <w:p>
                  <w:pPr>
                    <w:snapToGrid w:val="0"/>
                    <w:jc w:val="left"/>
                    <w:rPr>
                      <w:rFonts w:ascii="Times New Roman" w:hAnsi="Times New Roman" w:cs="Times New Roman"/>
                      <w:b/>
                      <w:bCs/>
                      <w:color w:val="auto"/>
                      <w:szCs w:val="21"/>
                      <w:u w:val="single"/>
                    </w:rPr>
                  </w:pPr>
                  <w:r>
                    <w:rPr>
                      <w:rFonts w:hint="eastAsia" w:ascii="宋体" w:hAnsi="宋体" w:cs="宋体"/>
                      <w:b/>
                      <w:bCs/>
                      <w:color w:val="auto"/>
                      <w:szCs w:val="21"/>
                      <w:u w:val="single"/>
                    </w:rPr>
                    <w:t>①</w:t>
                  </w:r>
                  <w:r>
                    <w:rPr>
                      <w:rFonts w:ascii="Times New Roman" w:hAnsi="Times New Roman" w:cs="Times New Roman"/>
                      <w:b/>
                      <w:bCs/>
                      <w:color w:val="auto"/>
                      <w:szCs w:val="21"/>
                      <w:u w:val="single"/>
                    </w:rPr>
                    <w:t>给料设备：</w:t>
                  </w:r>
                  <w:r>
                    <w:rPr>
                      <w:rFonts w:hint="eastAsia" w:cs="Times New Roman"/>
                      <w:b/>
                      <w:bCs/>
                      <w:color w:val="auto"/>
                      <w:szCs w:val="21"/>
                      <w:u w:val="single"/>
                      <w:lang w:eastAsia="zh-CN"/>
                    </w:rPr>
                    <w:t>给</w:t>
                  </w:r>
                  <w:r>
                    <w:rPr>
                      <w:rFonts w:ascii="Times New Roman" w:hAnsi="Times New Roman" w:cs="Times New Roman"/>
                      <w:b/>
                      <w:bCs/>
                      <w:color w:val="auto"/>
                      <w:szCs w:val="21"/>
                      <w:u w:val="single"/>
                    </w:rPr>
                    <w:t>料口配备集尘罩，设封闭集气管道收集废气并引至一套袋式除尘器处理；</w:t>
                  </w:r>
                </w:p>
                <w:p>
                  <w:pPr>
                    <w:rPr>
                      <w:rFonts w:ascii="Times New Roman" w:hAnsi="Times New Roman" w:cs="Times New Roman"/>
                      <w:bCs/>
                      <w:color w:val="auto"/>
                      <w:szCs w:val="21"/>
                    </w:rPr>
                  </w:pPr>
                  <w:r>
                    <w:rPr>
                      <w:rFonts w:hint="eastAsia" w:ascii="宋体" w:hAnsi="宋体" w:cs="宋体"/>
                      <w:b w:val="0"/>
                      <w:bCs w:val="0"/>
                      <w:color w:val="auto"/>
                      <w:szCs w:val="21"/>
                      <w:u w:val="none"/>
                    </w:rPr>
                    <w:t>②</w:t>
                  </w:r>
                  <w:r>
                    <w:rPr>
                      <w:rFonts w:ascii="Times New Roman" w:hAnsi="Times New Roman" w:cs="Times New Roman"/>
                      <w:bCs/>
                      <w:color w:val="auto"/>
                      <w:szCs w:val="21"/>
                    </w:rPr>
                    <w:t>原料、成品装卸：所有物料进库存放，厂界内无露天堆放物料，通道口安装卷帘门、推拉门等封闭性良好且便于开关的硬质门，并在车间上方设置雾化洒水装置。</w:t>
                  </w:r>
                </w:p>
                <w:p>
                  <w:pPr>
                    <w:widowControl/>
                    <w:spacing w:after="84" w:line="240" w:lineRule="exact"/>
                    <w:jc w:val="both"/>
                    <w:rPr>
                      <w:rFonts w:hint="default" w:ascii="Times New Roman" w:hAnsi="Times New Roman" w:cs="Times New Roman"/>
                      <w:color w:val="auto"/>
                      <w:kern w:val="0"/>
                      <w:szCs w:val="21"/>
                    </w:rPr>
                  </w:pPr>
                  <w:r>
                    <w:rPr>
                      <w:rFonts w:ascii="Times New Roman" w:hAnsi="Times New Roman" w:cs="Times New Roman"/>
                      <w:bCs/>
                      <w:color w:val="auto"/>
                      <w:szCs w:val="21"/>
                    </w:rPr>
                    <w:fldChar w:fldCharType="begin"/>
                  </w:r>
                  <w:r>
                    <w:rPr>
                      <w:rFonts w:ascii="Times New Roman" w:hAnsi="Times New Roman" w:cs="Times New Roman"/>
                      <w:bCs/>
                      <w:color w:val="auto"/>
                      <w:szCs w:val="21"/>
                    </w:rPr>
                    <w:instrText xml:space="preserve"> = 3 \* GB3 </w:instrText>
                  </w:r>
                  <w:r>
                    <w:rPr>
                      <w:rFonts w:ascii="Times New Roman" w:hAnsi="Times New Roman" w:cs="Times New Roman"/>
                      <w:bCs/>
                      <w:color w:val="auto"/>
                      <w:szCs w:val="21"/>
                    </w:rPr>
                    <w:fldChar w:fldCharType="separate"/>
                  </w:r>
                  <w:r>
                    <w:rPr>
                      <w:rFonts w:hint="eastAsia" w:ascii="宋体" w:hAnsi="宋体" w:cs="宋体"/>
                      <w:bCs/>
                      <w:color w:val="auto"/>
                      <w:szCs w:val="21"/>
                    </w:rPr>
                    <w:t>③</w:t>
                  </w:r>
                  <w:r>
                    <w:rPr>
                      <w:rFonts w:ascii="Times New Roman" w:hAnsi="Times New Roman" w:cs="Times New Roman"/>
                      <w:bCs/>
                      <w:color w:val="auto"/>
                      <w:szCs w:val="21"/>
                    </w:rPr>
                    <w:fldChar w:fldCharType="end"/>
                  </w:r>
                  <w:r>
                    <w:rPr>
                      <w:rFonts w:ascii="Times New Roman" w:hAnsi="Times New Roman" w:cs="Times New Roman"/>
                      <w:bCs/>
                      <w:color w:val="auto"/>
                      <w:szCs w:val="21"/>
                    </w:rPr>
                    <w:t>车辆运输扬尘：厂区车间及道路硬化，每天清扫，车间门口设置自动洗车装置。</w:t>
                  </w:r>
                </w:p>
              </w:tc>
              <w:tc>
                <w:tcPr>
                  <w:tcW w:w="1120" w:type="dxa"/>
                  <w:tcBorders>
                    <w:left w:val="single" w:color="auto" w:sz="4" w:space="0"/>
                  </w:tcBorders>
                  <w:noWrap w:val="0"/>
                  <w:tcMar>
                    <w:top w:w="0" w:type="dxa"/>
                    <w:left w:w="108" w:type="dxa"/>
                    <w:bottom w:w="0" w:type="dxa"/>
                    <w:right w:w="108" w:type="dxa"/>
                  </w:tcMar>
                  <w:vAlign w:val="center"/>
                </w:tcPr>
                <w:p>
                  <w:pPr>
                    <w:widowControl/>
                    <w:spacing w:after="84" w:line="240" w:lineRule="exact"/>
                    <w:jc w:val="center"/>
                    <w:rPr>
                      <w:rFonts w:hint="default" w:ascii="Times New Roman" w:hAnsi="Times New Roman" w:cs="Times New Roman"/>
                      <w:color w:val="auto"/>
                      <w:kern w:val="0"/>
                      <w:szCs w:val="21"/>
                    </w:rPr>
                  </w:pPr>
                  <w:r>
                    <w:rPr>
                      <w:rFonts w:hint="default" w:ascii="Times New Roman" w:hAnsi="Times New Roman" w:cs="Times New Roman"/>
                      <w:color w:val="auto"/>
                      <w:kern w:val="0"/>
                      <w:szCs w:val="21"/>
                    </w:rPr>
                    <w:t>新建</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94" w:hRule="atLeast"/>
              </w:trPr>
              <w:tc>
                <w:tcPr>
                  <w:tcW w:w="345" w:type="dxa"/>
                  <w:vMerge w:val="continue"/>
                  <w:noWrap w:val="0"/>
                  <w:vAlign w:val="center"/>
                </w:tcPr>
                <w:p>
                  <w:pPr>
                    <w:widowControl/>
                    <w:spacing w:after="84"/>
                    <w:jc w:val="center"/>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1018" w:type="dxa"/>
                  <w:tcBorders>
                    <w:right w:val="single" w:color="auto" w:sz="4" w:space="0"/>
                  </w:tcBorders>
                  <w:noWrap w:val="0"/>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废水</w:t>
                  </w:r>
                </w:p>
              </w:tc>
              <w:tc>
                <w:tcPr>
                  <w:tcW w:w="1019" w:type="dxa"/>
                  <w:tcBorders>
                    <w:left w:val="single" w:color="auto" w:sz="4" w:space="0"/>
                    <w:bottom w:val="single" w:color="auto" w:sz="4" w:space="0"/>
                  </w:tcBorders>
                  <w:noWrap w:val="0"/>
                  <w:vAlign w:val="center"/>
                </w:tcPr>
                <w:p>
                  <w:pPr>
                    <w:widowControl/>
                    <w:spacing w:after="84"/>
                    <w:jc w:val="center"/>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w:t>
                  </w:r>
                </w:p>
              </w:tc>
              <w:tc>
                <w:tcPr>
                  <w:tcW w:w="4291" w:type="dxa"/>
                  <w:gridSpan w:val="2"/>
                  <w:tcBorders>
                    <w:bottom w:val="single" w:color="auto" w:sz="4" w:space="0"/>
                    <w:right w:val="single" w:color="auto" w:sz="4" w:space="0"/>
                  </w:tcBorders>
                  <w:noWrap w:val="0"/>
                  <w:tcMar>
                    <w:top w:w="0" w:type="dxa"/>
                    <w:left w:w="108" w:type="dxa"/>
                    <w:bottom w:w="0" w:type="dxa"/>
                    <w:right w:w="108" w:type="dxa"/>
                  </w:tcMar>
                  <w:vAlign w:val="center"/>
                </w:tcPr>
                <w:p>
                  <w:pPr>
                    <w:widowControl/>
                    <w:spacing w:after="84" w:line="240" w:lineRule="exact"/>
                    <w:jc w:val="both"/>
                    <w:rPr>
                      <w:rFonts w:hint="eastAsia" w:ascii="Times New Roman" w:hAnsi="Times New Roman" w:eastAsia="宋体" w:cs="Times New Roman"/>
                      <w:color w:val="auto"/>
                      <w:kern w:val="0"/>
                      <w:szCs w:val="21"/>
                      <w:lang w:eastAsia="zh-CN"/>
                    </w:rPr>
                  </w:pPr>
                  <w:r>
                    <w:rPr>
                      <w:rFonts w:hint="eastAsia" w:eastAsia="宋体"/>
                      <w:color w:val="auto"/>
                      <w:szCs w:val="22"/>
                      <w:lang w:eastAsia="zh-CN"/>
                    </w:rPr>
                    <w:t>生产</w:t>
                  </w:r>
                  <w:r>
                    <w:rPr>
                      <w:color w:val="auto"/>
                      <w:szCs w:val="22"/>
                    </w:rPr>
                    <w:t>废水经</w:t>
                  </w:r>
                  <w:r>
                    <w:rPr>
                      <w:rFonts w:hint="eastAsia" w:eastAsia="宋体"/>
                      <w:color w:val="auto"/>
                      <w:szCs w:val="22"/>
                      <w:lang w:eastAsia="zh-CN"/>
                    </w:rPr>
                    <w:t>污</w:t>
                  </w:r>
                  <w:r>
                    <w:rPr>
                      <w:color w:val="auto"/>
                      <w:szCs w:val="22"/>
                    </w:rPr>
                    <w:t>水</w:t>
                  </w:r>
                  <w:r>
                    <w:rPr>
                      <w:rFonts w:hint="eastAsia" w:eastAsia="宋体"/>
                      <w:color w:val="auto"/>
                      <w:szCs w:val="22"/>
                      <w:lang w:eastAsia="zh-CN"/>
                    </w:rPr>
                    <w:t>处理系统处理后</w:t>
                  </w:r>
                  <w:r>
                    <w:rPr>
                      <w:color w:val="auto"/>
                      <w:szCs w:val="22"/>
                    </w:rPr>
                    <w:t>循环使用；洗车废水经</w:t>
                  </w:r>
                  <w:r>
                    <w:rPr>
                      <w:rFonts w:hint="eastAsia" w:eastAsia="宋体"/>
                      <w:color w:val="auto"/>
                      <w:szCs w:val="22"/>
                      <w:lang w:eastAsia="zh-CN"/>
                    </w:rPr>
                    <w:t>洗车废水</w:t>
                  </w:r>
                  <w:r>
                    <w:rPr>
                      <w:color w:val="auto"/>
                      <w:szCs w:val="22"/>
                    </w:rPr>
                    <w:t>沉淀</w:t>
                  </w:r>
                  <w:r>
                    <w:rPr>
                      <w:rFonts w:hint="eastAsia" w:eastAsia="宋体"/>
                      <w:color w:val="auto"/>
                      <w:szCs w:val="22"/>
                      <w:lang w:eastAsia="zh-CN"/>
                    </w:rPr>
                    <w:t>池</w:t>
                  </w:r>
                  <w:r>
                    <w:rPr>
                      <w:color w:val="auto"/>
                      <w:szCs w:val="22"/>
                    </w:rPr>
                    <w:t>处理后回用于洗车</w:t>
                  </w:r>
                  <w:r>
                    <w:rPr>
                      <w:rFonts w:hint="eastAsia"/>
                      <w:color w:val="auto"/>
                      <w:szCs w:val="22"/>
                    </w:rPr>
                    <w:t>；</w:t>
                  </w:r>
                  <w:r>
                    <w:rPr>
                      <w:rFonts w:hint="eastAsia" w:eastAsia="宋体"/>
                      <w:color w:val="auto"/>
                      <w:szCs w:val="22"/>
                      <w:lang w:eastAsia="zh-CN"/>
                    </w:rPr>
                    <w:t>生活污水经</w:t>
                  </w:r>
                  <w:r>
                    <w:rPr>
                      <w:rFonts w:hint="default" w:ascii="Times New Roman" w:hAnsi="Times New Roman" w:cs="Times New Roman"/>
                      <w:color w:val="auto"/>
                      <w:kern w:val="0"/>
                      <w:szCs w:val="21"/>
                    </w:rPr>
                    <w:t>经</w:t>
                  </w:r>
                  <w:r>
                    <w:rPr>
                      <w:rFonts w:hint="eastAsia" w:cs="Times New Roman"/>
                      <w:color w:val="auto"/>
                      <w:kern w:val="0"/>
                      <w:szCs w:val="21"/>
                      <w:lang w:val="en-US" w:eastAsia="zh-CN"/>
                    </w:rPr>
                    <w:t>2个污水储存罐</w:t>
                  </w:r>
                  <w:r>
                    <w:rPr>
                      <w:rFonts w:hint="default" w:ascii="Times New Roman" w:hAnsi="Times New Roman" w:cs="Times New Roman"/>
                      <w:color w:val="auto"/>
                      <w:kern w:val="0"/>
                      <w:szCs w:val="21"/>
                    </w:rPr>
                    <w:t>处理后</w:t>
                  </w:r>
                  <w:r>
                    <w:rPr>
                      <w:rFonts w:hint="eastAsia" w:cs="Times New Roman"/>
                      <w:color w:val="auto"/>
                      <w:kern w:val="0"/>
                      <w:szCs w:val="21"/>
                      <w:lang w:eastAsia="zh-CN"/>
                    </w:rPr>
                    <w:t>由环卫部门</w:t>
                  </w:r>
                  <w:r>
                    <w:rPr>
                      <w:rFonts w:hint="default" w:ascii="Times New Roman" w:hAnsi="Times New Roman" w:cs="Times New Roman"/>
                      <w:color w:val="auto"/>
                      <w:kern w:val="0"/>
                      <w:szCs w:val="21"/>
                    </w:rPr>
                    <w:t>定期清运</w:t>
                  </w:r>
                  <w:r>
                    <w:rPr>
                      <w:rFonts w:hint="eastAsia" w:cs="Times New Roman"/>
                      <w:color w:val="auto"/>
                      <w:kern w:val="0"/>
                      <w:szCs w:val="21"/>
                      <w:lang w:eastAsia="zh-CN"/>
                    </w:rPr>
                    <w:t>处理</w:t>
                  </w:r>
                  <w:r>
                    <w:rPr>
                      <w:rFonts w:hint="default" w:ascii="Times New Roman" w:hAnsi="Times New Roman" w:cs="Times New Roman"/>
                      <w:color w:val="auto"/>
                      <w:kern w:val="0"/>
                      <w:szCs w:val="21"/>
                    </w:rPr>
                    <w:t>；</w:t>
                  </w:r>
                </w:p>
              </w:tc>
              <w:tc>
                <w:tcPr>
                  <w:tcW w:w="1120" w:type="dxa"/>
                  <w:tcBorders>
                    <w:left w:val="single" w:color="auto" w:sz="4" w:space="0"/>
                  </w:tcBorders>
                  <w:noWrap w:val="0"/>
                  <w:tcMar>
                    <w:top w:w="0" w:type="dxa"/>
                    <w:left w:w="108" w:type="dxa"/>
                    <w:bottom w:w="0" w:type="dxa"/>
                    <w:right w:w="108" w:type="dxa"/>
                  </w:tcMar>
                  <w:vAlign w:val="center"/>
                </w:tcPr>
                <w:p>
                  <w:pPr>
                    <w:pStyle w:val="2"/>
                    <w:spacing w:line="240" w:lineRule="auto"/>
                    <w:ind w:left="0" w:leftChars="0" w:firstLine="0" w:firstLineChars="0"/>
                    <w:jc w:val="center"/>
                    <w:rPr>
                      <w:rFonts w:hint="default"/>
                      <w:color w:val="auto"/>
                      <w:lang w:val="en-US" w:eastAsia="zh-CN"/>
                    </w:rPr>
                  </w:pPr>
                  <w:r>
                    <w:rPr>
                      <w:rFonts w:hint="eastAsia"/>
                      <w:color w:val="auto"/>
                      <w:lang w:val="en-US" w:eastAsia="zh-CN"/>
                    </w:rPr>
                    <w:t>依托一期</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94" w:hRule="atLeast"/>
              </w:trPr>
              <w:tc>
                <w:tcPr>
                  <w:tcW w:w="345" w:type="dxa"/>
                  <w:vMerge w:val="continue"/>
                  <w:noWrap w:val="0"/>
                  <w:vAlign w:val="center"/>
                </w:tcPr>
                <w:p>
                  <w:pPr>
                    <w:widowControl/>
                    <w:spacing w:after="84"/>
                    <w:jc w:val="center"/>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2037" w:type="dxa"/>
                  <w:gridSpan w:val="2"/>
                  <w:noWrap w:val="0"/>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噪声</w:t>
                  </w:r>
                </w:p>
              </w:tc>
              <w:tc>
                <w:tcPr>
                  <w:tcW w:w="4291" w:type="dxa"/>
                  <w:gridSpan w:val="2"/>
                  <w:tcBorders>
                    <w:right w:val="single" w:color="auto" w:sz="4" w:space="0"/>
                  </w:tcBorders>
                  <w:noWrap w:val="0"/>
                  <w:tcMar>
                    <w:top w:w="0" w:type="dxa"/>
                    <w:left w:w="108" w:type="dxa"/>
                    <w:bottom w:w="0" w:type="dxa"/>
                    <w:right w:w="108" w:type="dxa"/>
                  </w:tcMar>
                  <w:vAlign w:val="center"/>
                </w:tcPr>
                <w:p>
                  <w:pPr>
                    <w:widowControl/>
                    <w:spacing w:after="84" w:line="240" w:lineRule="exact"/>
                    <w:jc w:val="both"/>
                    <w:rPr>
                      <w:rFonts w:hint="default" w:ascii="Times New Roman" w:hAnsi="Times New Roman" w:cs="Times New Roman"/>
                      <w:kern w:val="0"/>
                      <w:szCs w:val="21"/>
                    </w:rPr>
                  </w:pPr>
                  <w:r>
                    <w:rPr>
                      <w:rFonts w:hint="default" w:ascii="Times New Roman" w:hAnsi="Times New Roman" w:cs="Times New Roman"/>
                      <w:kern w:val="0"/>
                      <w:szCs w:val="21"/>
                    </w:rPr>
                    <w:t>生产设备放置于厂房内，基础减震、安装隔声门、隔声窗。</w:t>
                  </w:r>
                </w:p>
              </w:tc>
              <w:tc>
                <w:tcPr>
                  <w:tcW w:w="1120" w:type="dxa"/>
                  <w:tcBorders>
                    <w:left w:val="single" w:color="auto" w:sz="4" w:space="0"/>
                  </w:tcBorders>
                  <w:noWrap w:val="0"/>
                  <w:tcMar>
                    <w:top w:w="0" w:type="dxa"/>
                    <w:left w:w="108" w:type="dxa"/>
                    <w:bottom w:w="0" w:type="dxa"/>
                    <w:right w:w="108" w:type="dxa"/>
                  </w:tcMar>
                  <w:vAlign w:val="center"/>
                </w:tcPr>
                <w:p>
                  <w:pPr>
                    <w:widowControl/>
                    <w:spacing w:after="84" w:line="240" w:lineRule="exact"/>
                    <w:jc w:val="center"/>
                    <w:rPr>
                      <w:rFonts w:hint="eastAsia" w:ascii="Times New Roman" w:hAnsi="Times New Roman" w:eastAsia="宋体" w:cs="Times New Roman"/>
                      <w:kern w:val="0"/>
                      <w:szCs w:val="21"/>
                      <w:lang w:eastAsia="zh-CN"/>
                    </w:rPr>
                  </w:pPr>
                  <w:r>
                    <w:rPr>
                      <w:rFonts w:hint="eastAsia" w:ascii="Times New Roman" w:hAnsi="Times New Roman" w:cs="Times New Roman"/>
                      <w:kern w:val="0"/>
                      <w:szCs w:val="21"/>
                      <w:lang w:eastAsia="zh-CN"/>
                    </w:rPr>
                    <w:t>新建</w:t>
                  </w:r>
                </w:p>
              </w:tc>
            </w:tr>
            <w:tr>
              <w:tblPrEx>
                <w:tblBorders>
                  <w:top w:val="single" w:color="000000" w:sz="8" w:space="0"/>
                  <w:left w:val="single" w:color="000000" w:sz="8" w:space="0"/>
                  <w:bottom w:val="single" w:color="000000" w:sz="8" w:space="0"/>
                  <w:right w:val="single" w:color="000000" w:sz="8" w:space="0"/>
                  <w:insideH w:val="single" w:color="000000" w:sz="6" w:space="0"/>
                  <w:insideV w:val="single" w:color="000000" w:sz="6" w:space="0"/>
                </w:tblBorders>
                <w:tblCellMar>
                  <w:top w:w="0" w:type="dxa"/>
                  <w:left w:w="0" w:type="dxa"/>
                  <w:bottom w:w="0" w:type="dxa"/>
                  <w:right w:w="0" w:type="dxa"/>
                </w:tblCellMar>
              </w:tblPrEx>
              <w:trPr>
                <w:trHeight w:val="394" w:hRule="atLeast"/>
              </w:trPr>
              <w:tc>
                <w:tcPr>
                  <w:tcW w:w="345" w:type="dxa"/>
                  <w:vMerge w:val="continue"/>
                  <w:noWrap w:val="0"/>
                  <w:vAlign w:val="center"/>
                </w:tcPr>
                <w:p>
                  <w:pPr>
                    <w:widowControl/>
                    <w:spacing w:after="84"/>
                    <w:jc w:val="center"/>
                    <w:rPr>
                      <w:rFonts w:hint="default" w:ascii="Times New Roman" w:hAnsi="Times New Roman" w:cs="Times New Roman"/>
                      <w:kern w:val="0"/>
                      <w:szCs w:val="21"/>
                    </w:rPr>
                  </w:pPr>
                </w:p>
              </w:tc>
              <w:tc>
                <w:tcPr>
                  <w:tcW w:w="960" w:type="dxa"/>
                  <w:vMerge w:val="continue"/>
                  <w:noWrap w:val="0"/>
                  <w:vAlign w:val="center"/>
                </w:tcPr>
                <w:p>
                  <w:pPr>
                    <w:widowControl/>
                    <w:spacing w:after="84"/>
                    <w:jc w:val="center"/>
                    <w:rPr>
                      <w:rFonts w:hint="default" w:ascii="Times New Roman" w:hAnsi="Times New Roman" w:cs="Times New Roman"/>
                      <w:kern w:val="0"/>
                      <w:szCs w:val="21"/>
                    </w:rPr>
                  </w:pPr>
                </w:p>
              </w:tc>
              <w:tc>
                <w:tcPr>
                  <w:tcW w:w="2037" w:type="dxa"/>
                  <w:gridSpan w:val="2"/>
                  <w:noWrap w:val="0"/>
                  <w:vAlign w:val="center"/>
                </w:tcPr>
                <w:p>
                  <w:pPr>
                    <w:widowControl/>
                    <w:spacing w:after="84"/>
                    <w:jc w:val="center"/>
                    <w:rPr>
                      <w:rFonts w:hint="default" w:ascii="Times New Roman" w:hAnsi="Times New Roman" w:cs="Times New Roman"/>
                      <w:kern w:val="0"/>
                      <w:szCs w:val="21"/>
                    </w:rPr>
                  </w:pPr>
                  <w:r>
                    <w:rPr>
                      <w:rFonts w:hint="default" w:ascii="Times New Roman" w:hAnsi="Times New Roman" w:cs="Times New Roman"/>
                      <w:kern w:val="0"/>
                      <w:szCs w:val="21"/>
                    </w:rPr>
                    <w:t>固废</w:t>
                  </w:r>
                </w:p>
              </w:tc>
              <w:tc>
                <w:tcPr>
                  <w:tcW w:w="4291" w:type="dxa"/>
                  <w:gridSpan w:val="2"/>
                  <w:tcBorders>
                    <w:right w:val="single" w:color="auto" w:sz="4" w:space="0"/>
                  </w:tcBorders>
                  <w:noWrap w:val="0"/>
                  <w:tcMar>
                    <w:top w:w="0" w:type="dxa"/>
                    <w:left w:w="108" w:type="dxa"/>
                    <w:bottom w:w="0" w:type="dxa"/>
                    <w:right w:w="108" w:type="dxa"/>
                  </w:tcMar>
                  <w:vAlign w:val="center"/>
                </w:tcPr>
                <w:p>
                  <w:pPr>
                    <w:rPr>
                      <w:rFonts w:hint="default" w:ascii="Times New Roman" w:hAnsi="Times New Roman" w:eastAsia="宋体" w:cs="Times New Roman"/>
                      <w:kern w:val="2"/>
                      <w:sz w:val="21"/>
                      <w:szCs w:val="22"/>
                      <w:lang w:val="en-US" w:eastAsia="zh-CN" w:bidi="ar-SA"/>
                    </w:rPr>
                  </w:pPr>
                  <w:r>
                    <w:rPr>
                      <w:rFonts w:hint="eastAsia" w:eastAsia="宋体"/>
                      <w:szCs w:val="22"/>
                      <w:lang w:eastAsia="zh-CN"/>
                    </w:rPr>
                    <w:t>生产废料废钢球、废铁渣</w:t>
                  </w:r>
                  <w:r>
                    <w:rPr>
                      <w:szCs w:val="22"/>
                    </w:rPr>
                    <w:t>外售；沉淀池底泥</w:t>
                  </w:r>
                  <w:r>
                    <w:rPr>
                      <w:rFonts w:hint="eastAsia" w:eastAsia="宋体"/>
                      <w:szCs w:val="22"/>
                      <w:lang w:eastAsia="zh-CN"/>
                    </w:rPr>
                    <w:t>压滤机</w:t>
                  </w:r>
                  <w:r>
                    <w:rPr>
                      <w:szCs w:val="22"/>
                    </w:rPr>
                    <w:t>处理后</w:t>
                  </w:r>
                  <w:r>
                    <w:rPr>
                      <w:rFonts w:hint="eastAsia" w:eastAsia="宋体"/>
                      <w:szCs w:val="22"/>
                      <w:lang w:eastAsia="zh-CN"/>
                    </w:rPr>
                    <w:t>外售</w:t>
                  </w:r>
                  <w:r>
                    <w:rPr>
                      <w:szCs w:val="22"/>
                    </w:rPr>
                    <w:t>；</w:t>
                  </w:r>
                  <w:r>
                    <w:rPr>
                      <w:rFonts w:hint="eastAsia"/>
                      <w:szCs w:val="22"/>
                      <w:u w:val="none"/>
                    </w:rPr>
                    <w:t>废润滑油交由有资质单位处理；</w:t>
                  </w:r>
                  <w:r>
                    <w:rPr>
                      <w:szCs w:val="22"/>
                    </w:rPr>
                    <w:t>生活垃圾由环卫部门清运</w:t>
                  </w:r>
                </w:p>
              </w:tc>
              <w:tc>
                <w:tcPr>
                  <w:tcW w:w="1120" w:type="dxa"/>
                  <w:tcBorders>
                    <w:left w:val="single" w:color="auto" w:sz="4" w:space="0"/>
                  </w:tcBorders>
                  <w:noWrap w:val="0"/>
                  <w:tcMar>
                    <w:top w:w="0" w:type="dxa"/>
                    <w:left w:w="108" w:type="dxa"/>
                    <w:bottom w:w="0" w:type="dxa"/>
                    <w:right w:w="108" w:type="dxa"/>
                  </w:tcMar>
                  <w:vAlign w:val="center"/>
                </w:tcPr>
                <w:p>
                  <w:pPr>
                    <w:widowControl/>
                    <w:jc w:val="center"/>
                    <w:rPr>
                      <w:rFonts w:hint="default" w:ascii="Times New Roman" w:hAnsi="Times New Roman" w:eastAsia="宋体" w:cs="Times New Roman"/>
                      <w:kern w:val="2"/>
                      <w:sz w:val="21"/>
                      <w:szCs w:val="22"/>
                      <w:lang w:val="en-US" w:eastAsia="zh-CN" w:bidi="ar-SA"/>
                    </w:rPr>
                  </w:pPr>
                  <w:r>
                    <w:rPr>
                      <w:rFonts w:hint="eastAsia" w:ascii="Times New Roman" w:eastAsia="宋体"/>
                      <w:szCs w:val="22"/>
                      <w:lang w:val="en-US" w:eastAsia="zh-CN"/>
                    </w:rPr>
                    <w:t>依托一期</w:t>
                  </w:r>
                </w:p>
              </w:tc>
            </w:tr>
          </w:tbl>
          <w:p>
            <w:pPr>
              <w:spacing w:line="520" w:lineRule="exact"/>
              <w:rPr>
                <w:rFonts w:ascii="Times New Roman" w:hAnsi="Times New Roman" w:eastAsia="宋体" w:cs="Times New Roman"/>
                <w:b/>
                <w:bCs/>
                <w:sz w:val="24"/>
              </w:rPr>
            </w:pPr>
            <w:r>
              <w:rPr>
                <w:rFonts w:hint="eastAsia" w:cs="Times New Roman"/>
                <w:b/>
                <w:bCs/>
                <w:sz w:val="24"/>
                <w:lang w:val="en-US" w:eastAsia="zh-CN"/>
              </w:rPr>
              <w:t xml:space="preserve">    </w:t>
            </w:r>
            <w:r>
              <w:rPr>
                <w:rFonts w:ascii="Times New Roman" w:hAnsi="Times New Roman" w:eastAsia="宋体" w:cs="Times New Roman"/>
                <w:b/>
                <w:bCs/>
                <w:sz w:val="24"/>
              </w:rPr>
              <w:t>4.3产品方案</w:t>
            </w:r>
          </w:p>
          <w:p>
            <w:pPr>
              <w:spacing w:line="520" w:lineRule="exact"/>
              <w:ind w:firstLine="482"/>
              <w:rPr>
                <w:rFonts w:ascii="Times New Roman" w:hAnsi="Times New Roman" w:eastAsia="宋体" w:cs="Times New Roman"/>
                <w:color w:val="auto"/>
                <w:sz w:val="24"/>
              </w:rPr>
            </w:pPr>
            <w:bookmarkStart w:id="1" w:name="_Hlk28035433"/>
            <w:r>
              <w:rPr>
                <w:rFonts w:hint="eastAsia" w:cs="Times New Roman"/>
                <w:sz w:val="24"/>
                <w:lang w:eastAsia="zh-CN"/>
              </w:rPr>
              <w:t>本项目建设钾长石年处理</w:t>
            </w:r>
            <w:r>
              <w:rPr>
                <w:rFonts w:hint="eastAsia" w:cs="Times New Roman"/>
                <w:sz w:val="24"/>
                <w:lang w:val="en-US" w:eastAsia="zh-CN"/>
              </w:rPr>
              <w:t>120万吨钾长石原矿</w:t>
            </w:r>
            <w:r>
              <w:rPr>
                <w:rFonts w:hint="eastAsia" w:cs="Times New Roman"/>
                <w:sz w:val="24"/>
                <w:lang w:eastAsia="zh-CN"/>
              </w:rPr>
              <w:t>生产线</w:t>
            </w:r>
            <w:r>
              <w:rPr>
                <w:rFonts w:hint="eastAsia" w:cs="Times New Roman"/>
                <w:sz w:val="24"/>
                <w:lang w:val="en-US" w:eastAsia="zh-CN"/>
              </w:rPr>
              <w:t>2条，</w:t>
            </w:r>
            <w:r>
              <w:rPr>
                <w:rFonts w:hint="eastAsia" w:cs="Times New Roman"/>
                <w:color w:val="auto"/>
                <w:sz w:val="24"/>
                <w:lang w:val="en-US" w:eastAsia="zh-CN"/>
              </w:rPr>
              <w:t>一期、二期各建设1条生产线。</w:t>
            </w:r>
            <w:r>
              <w:rPr>
                <w:rFonts w:ascii="Times New Roman" w:hAnsi="Times New Roman" w:eastAsia="宋体" w:cs="Times New Roman"/>
                <w:color w:val="auto"/>
                <w:sz w:val="24"/>
              </w:rPr>
              <w:t>本项目产品为新型环保陶瓷釉料，具体产品方案见表</w:t>
            </w:r>
            <w:r>
              <w:rPr>
                <w:rFonts w:hint="eastAsia" w:cs="Times New Roman"/>
                <w:color w:val="auto"/>
                <w:sz w:val="24"/>
                <w:lang w:val="en-US" w:eastAsia="zh-CN"/>
              </w:rPr>
              <w:t>5</w:t>
            </w:r>
            <w:r>
              <w:rPr>
                <w:rFonts w:ascii="Times New Roman" w:hAnsi="Times New Roman" w:eastAsia="宋体" w:cs="Times New Roman"/>
                <w:color w:val="auto"/>
                <w:sz w:val="24"/>
              </w:rPr>
              <w:t>。</w:t>
            </w:r>
          </w:p>
          <w:p>
            <w:pPr>
              <w:autoSpaceDE w:val="0"/>
              <w:autoSpaceDN w:val="0"/>
              <w:spacing w:line="520" w:lineRule="exact"/>
              <w:ind w:firstLine="480" w:firstLineChars="200"/>
              <w:jc w:val="left"/>
              <w:textAlignment w:val="baseline"/>
              <w:rPr>
                <w:rFonts w:ascii="Times New Roman" w:hAnsi="Times New Roman" w:eastAsia="黑体" w:cs="Times New Roman"/>
                <w:sz w:val="24"/>
              </w:rPr>
            </w:pPr>
            <w:r>
              <w:rPr>
                <w:rFonts w:ascii="Times New Roman" w:hAnsi="Times New Roman" w:eastAsia="黑体" w:cs="Times New Roman"/>
                <w:sz w:val="24"/>
              </w:rPr>
              <w:t>表</w:t>
            </w:r>
            <w:r>
              <w:rPr>
                <w:rFonts w:hint="eastAsia" w:eastAsia="黑体" w:cs="Times New Roman"/>
                <w:sz w:val="24"/>
                <w:lang w:val="en-US" w:eastAsia="zh-CN"/>
              </w:rPr>
              <w:t>5</w:t>
            </w:r>
            <w:r>
              <w:rPr>
                <w:rFonts w:ascii="Times New Roman" w:hAnsi="Times New Roman" w:eastAsia="黑体" w:cs="Times New Roman"/>
                <w:sz w:val="24"/>
              </w:rPr>
              <w:t xml:space="preserve">                      产品方案一览表</w:t>
            </w:r>
          </w:p>
          <w:tbl>
            <w:tblPr>
              <w:tblStyle w:val="19"/>
              <w:tblW w:w="9734"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465"/>
              <w:gridCol w:w="671"/>
              <w:gridCol w:w="2083"/>
              <w:gridCol w:w="1662"/>
              <w:gridCol w:w="3853"/>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szCs w:val="21"/>
                      <w:lang w:eastAsia="zh-CN"/>
                    </w:rPr>
                  </w:pPr>
                  <w:r>
                    <w:rPr>
                      <w:rFonts w:hint="eastAsia" w:cs="Times New Roman"/>
                      <w:szCs w:val="21"/>
                      <w:lang w:val="en-US" w:eastAsia="zh-CN"/>
                    </w:rPr>
                    <w:t xml:space="preserve">    </w:t>
                  </w:r>
                  <w:r>
                    <w:rPr>
                      <w:rFonts w:hint="eastAsia" w:cs="Times New Roman"/>
                      <w:szCs w:val="21"/>
                      <w:lang w:eastAsia="zh-CN"/>
                    </w:rPr>
                    <w:t>工段</w:t>
                  </w:r>
                </w:p>
              </w:tc>
              <w:tc>
                <w:tcPr>
                  <w:tcW w:w="344"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序号</w:t>
                  </w:r>
                </w:p>
              </w:tc>
              <w:tc>
                <w:tcPr>
                  <w:tcW w:w="1069"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产品名称</w:t>
                  </w:r>
                </w:p>
              </w:tc>
              <w:tc>
                <w:tcPr>
                  <w:tcW w:w="853"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产量</w:t>
                  </w:r>
                </w:p>
              </w:tc>
              <w:tc>
                <w:tcPr>
                  <w:tcW w:w="1979"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粒径</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752" w:type="pct"/>
                  <w:vMerge w:val="restart"/>
                  <w:tcBorders>
                    <w:top w:val="single" w:color="auto" w:sz="6" w:space="0"/>
                    <w:left w:val="single" w:color="auto" w:sz="6" w:space="0"/>
                    <w:right w:val="single" w:color="auto" w:sz="6" w:space="0"/>
                  </w:tcBorders>
                  <w:noWrap w:val="0"/>
                  <w:vAlign w:val="center"/>
                </w:tcPr>
                <w:p>
                  <w:pPr>
                    <w:spacing w:line="360" w:lineRule="exact"/>
                    <w:jc w:val="both"/>
                    <w:rPr>
                      <w:rFonts w:hint="eastAsia" w:cs="Times New Roman"/>
                      <w:szCs w:val="21"/>
                      <w:lang w:val="en-US" w:eastAsia="zh-CN"/>
                    </w:rPr>
                  </w:pPr>
                  <w:r>
                    <w:rPr>
                      <w:rFonts w:hint="eastAsia" w:cs="Times New Roman"/>
                      <w:szCs w:val="21"/>
                      <w:lang w:val="en-US" w:eastAsia="zh-CN"/>
                    </w:rPr>
                    <w:t xml:space="preserve">     一期</w:t>
                  </w:r>
                </w:p>
                <w:p>
                  <w:pPr>
                    <w:spacing w:line="360" w:lineRule="exact"/>
                    <w:jc w:val="both"/>
                    <w:rPr>
                      <w:rFonts w:hint="default" w:ascii="Times New Roman" w:hAnsi="Times New Roman" w:eastAsia="宋体" w:cs="Times New Roman"/>
                      <w:szCs w:val="21"/>
                      <w:lang w:val="en-US" w:eastAsia="zh-CN"/>
                    </w:rPr>
                  </w:pPr>
                  <w:r>
                    <w:rPr>
                      <w:rFonts w:hint="eastAsia" w:cs="Times New Roman"/>
                      <w:szCs w:val="21"/>
                      <w:lang w:val="en-US" w:eastAsia="zh-CN"/>
                    </w:rPr>
                    <w:t xml:space="preserve">     生产线</w:t>
                  </w:r>
                </w:p>
              </w:tc>
              <w:tc>
                <w:tcPr>
                  <w:tcW w:w="344"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ascii="Times New Roman" w:hAnsi="Times New Roman" w:eastAsia="宋体" w:cs="Times New Roman"/>
                      <w:szCs w:val="21"/>
                    </w:rPr>
                  </w:pPr>
                  <w:r>
                    <w:rPr>
                      <w:rFonts w:ascii="Times New Roman" w:hAnsi="Times New Roman" w:eastAsia="宋体" w:cs="Times New Roman"/>
                      <w:szCs w:val="21"/>
                    </w:rPr>
                    <w:t>1</w:t>
                  </w:r>
                </w:p>
              </w:tc>
              <w:tc>
                <w:tcPr>
                  <w:tcW w:w="1069" w:type="pct"/>
                  <w:tcBorders>
                    <w:top w:val="single" w:color="auto" w:sz="6" w:space="0"/>
                    <w:left w:val="single" w:color="auto" w:sz="6" w:space="0"/>
                    <w:bottom w:val="single" w:color="auto" w:sz="6" w:space="0"/>
                    <w:right w:val="single" w:color="auto" w:sz="6" w:space="0"/>
                  </w:tcBorders>
                  <w:noWrap w:val="0"/>
                  <w:vAlign w:val="center"/>
                </w:tcPr>
                <w:p>
                  <w:pPr>
                    <w:snapToGrid w:val="0"/>
                    <w:spacing w:line="300" w:lineRule="exact"/>
                    <w:jc w:val="center"/>
                    <w:rPr>
                      <w:rFonts w:hint="eastAsia" w:ascii="Times New Roman" w:hAnsi="Times New Roman" w:eastAsia="宋体" w:cs="Times New Roman"/>
                      <w:szCs w:val="21"/>
                      <w:lang w:eastAsia="zh-CN"/>
                    </w:rPr>
                  </w:pPr>
                  <w:r>
                    <w:rPr>
                      <w:rFonts w:hint="eastAsia" w:cs="Times New Roman"/>
                      <w:szCs w:val="21"/>
                      <w:lang w:eastAsia="zh-CN"/>
                    </w:rPr>
                    <w:t>钾长石颗粒</w:t>
                  </w:r>
                </w:p>
              </w:tc>
              <w:tc>
                <w:tcPr>
                  <w:tcW w:w="853" w:type="pct"/>
                  <w:vMerge w:val="restart"/>
                  <w:tcBorders>
                    <w:top w:val="single" w:color="auto" w:sz="6" w:space="0"/>
                    <w:left w:val="single" w:color="auto" w:sz="6" w:space="0"/>
                    <w:right w:val="single" w:color="auto" w:sz="6" w:space="0"/>
                  </w:tcBorders>
                  <w:noWrap w:val="0"/>
                  <w:vAlign w:val="center"/>
                </w:tcPr>
                <w:p>
                  <w:pPr>
                    <w:snapToGrid w:val="0"/>
                    <w:spacing w:line="300" w:lineRule="exact"/>
                    <w:jc w:val="center"/>
                    <w:rPr>
                      <w:rFonts w:ascii="Times New Roman" w:hAnsi="Times New Roman" w:eastAsia="宋体" w:cs="Times New Roman"/>
                      <w:color w:val="auto"/>
                      <w:szCs w:val="21"/>
                    </w:rPr>
                  </w:pPr>
                  <w:r>
                    <w:rPr>
                      <w:rFonts w:hint="eastAsia" w:cs="Times New Roman"/>
                      <w:color w:val="auto"/>
                      <w:szCs w:val="21"/>
                      <w:lang w:val="en-US" w:eastAsia="zh-CN"/>
                    </w:rPr>
                    <w:t>60</w:t>
                  </w:r>
                  <w:r>
                    <w:rPr>
                      <w:rFonts w:ascii="Times New Roman" w:hAnsi="Times New Roman" w:eastAsia="宋体" w:cs="Times New Roman"/>
                      <w:color w:val="auto"/>
                      <w:szCs w:val="21"/>
                    </w:rPr>
                    <w:t>万吨/a</w:t>
                  </w:r>
                </w:p>
              </w:tc>
              <w:tc>
                <w:tcPr>
                  <w:tcW w:w="1979"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ascii="Times New Roman" w:hAnsi="Times New Roman" w:eastAsia="宋体" w:cs="Times New Roman"/>
                      <w:szCs w:val="21"/>
                    </w:rPr>
                  </w:pPr>
                  <w:r>
                    <w:rPr>
                      <w:rFonts w:hint="eastAsia"/>
                      <w:sz w:val="21"/>
                      <w:szCs w:val="21"/>
                    </w:rPr>
                    <w:t>Φ</w:t>
                  </w:r>
                  <w:r>
                    <w:rPr>
                      <w:rFonts w:hint="eastAsia" w:ascii="宋体" w:hAnsi="宋体" w:eastAsia="宋体" w:cs="宋体"/>
                      <w:sz w:val="21"/>
                      <w:szCs w:val="21"/>
                    </w:rPr>
                    <w:t>≦</w:t>
                  </w:r>
                  <w:r>
                    <w:rPr>
                      <w:rFonts w:hint="eastAsia"/>
                      <w:sz w:val="21"/>
                      <w:szCs w:val="21"/>
                      <w:lang w:val="en-US" w:eastAsia="zh-CN"/>
                    </w:rPr>
                    <w:t>0.4</w:t>
                  </w:r>
                  <w:r>
                    <w:rPr>
                      <w:rFonts w:hint="eastAsia"/>
                      <w:sz w:val="21"/>
                      <w:szCs w:val="21"/>
                    </w:rPr>
                    <w:t>mm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752" w:type="pct"/>
                  <w:vMerge w:val="continue"/>
                  <w:tcBorders>
                    <w:left w:val="single" w:color="auto" w:sz="6" w:space="0"/>
                    <w:bottom w:val="single" w:color="auto" w:sz="6" w:space="0"/>
                    <w:right w:val="single" w:color="auto" w:sz="6" w:space="0"/>
                  </w:tcBorders>
                  <w:noWrap w:val="0"/>
                  <w:vAlign w:val="center"/>
                </w:tcPr>
                <w:p>
                  <w:pPr>
                    <w:spacing w:line="360" w:lineRule="exact"/>
                    <w:jc w:val="center"/>
                    <w:rPr>
                      <w:rFonts w:ascii="Times New Roman" w:hAnsi="Times New Roman" w:eastAsia="宋体" w:cs="Times New Roman"/>
                      <w:szCs w:val="21"/>
                    </w:rPr>
                  </w:pPr>
                </w:p>
              </w:tc>
              <w:tc>
                <w:tcPr>
                  <w:tcW w:w="344"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szCs w:val="21"/>
                      <w:lang w:val="en-US" w:eastAsia="zh-CN"/>
                    </w:rPr>
                  </w:pPr>
                  <w:r>
                    <w:rPr>
                      <w:rFonts w:hint="eastAsia" w:cs="Times New Roman"/>
                      <w:szCs w:val="21"/>
                      <w:lang w:val="en-US" w:eastAsia="zh-CN"/>
                    </w:rPr>
                    <w:t>2</w:t>
                  </w:r>
                </w:p>
              </w:tc>
              <w:tc>
                <w:tcPr>
                  <w:tcW w:w="1069" w:type="pct"/>
                  <w:tcBorders>
                    <w:top w:val="single" w:color="auto" w:sz="6" w:space="0"/>
                    <w:left w:val="single" w:color="auto" w:sz="6" w:space="0"/>
                    <w:bottom w:val="single" w:color="auto" w:sz="6" w:space="0"/>
                    <w:right w:val="single" w:color="auto" w:sz="6" w:space="0"/>
                  </w:tcBorders>
                  <w:noWrap w:val="0"/>
                  <w:vAlign w:val="center"/>
                </w:tcPr>
                <w:p>
                  <w:pPr>
                    <w:snapToGrid w:val="0"/>
                    <w:spacing w:line="300" w:lineRule="exact"/>
                    <w:jc w:val="center"/>
                    <w:rPr>
                      <w:rFonts w:hint="eastAsia" w:cs="Times New Roman"/>
                      <w:szCs w:val="21"/>
                      <w:lang w:eastAsia="zh-CN"/>
                    </w:rPr>
                  </w:pPr>
                  <w:r>
                    <w:rPr>
                      <w:rFonts w:hint="eastAsia" w:cs="Times New Roman"/>
                      <w:szCs w:val="21"/>
                      <w:lang w:eastAsia="zh-CN"/>
                    </w:rPr>
                    <w:t>钾长石颗粒</w:t>
                  </w:r>
                </w:p>
              </w:tc>
              <w:tc>
                <w:tcPr>
                  <w:tcW w:w="853" w:type="pct"/>
                  <w:vMerge w:val="continue"/>
                  <w:tcBorders>
                    <w:left w:val="single" w:color="auto" w:sz="6" w:space="0"/>
                    <w:bottom w:val="single" w:color="auto" w:sz="6" w:space="0"/>
                    <w:right w:val="single" w:color="auto" w:sz="6" w:space="0"/>
                  </w:tcBorders>
                  <w:noWrap w:val="0"/>
                  <w:vAlign w:val="center"/>
                </w:tcPr>
                <w:p>
                  <w:pPr>
                    <w:snapToGrid w:val="0"/>
                    <w:spacing w:line="300" w:lineRule="exact"/>
                    <w:jc w:val="center"/>
                    <w:rPr>
                      <w:rFonts w:hint="eastAsia" w:cs="Times New Roman"/>
                      <w:color w:val="auto"/>
                      <w:szCs w:val="21"/>
                      <w:lang w:val="en-US" w:eastAsia="zh-CN"/>
                    </w:rPr>
                  </w:pPr>
                </w:p>
              </w:tc>
              <w:tc>
                <w:tcPr>
                  <w:tcW w:w="1979" w:type="pct"/>
                  <w:tcBorders>
                    <w:top w:val="single" w:color="auto" w:sz="6" w:space="0"/>
                    <w:left w:val="single" w:color="auto" w:sz="6" w:space="0"/>
                    <w:bottom w:val="single" w:color="auto" w:sz="6" w:space="0"/>
                    <w:right w:val="single" w:color="auto" w:sz="6" w:space="0"/>
                  </w:tcBorders>
                  <w:noWrap w:val="0"/>
                  <w:vAlign w:val="center"/>
                </w:tcPr>
                <w:p>
                  <w:pPr>
                    <w:snapToGrid w:val="0"/>
                    <w:spacing w:line="240" w:lineRule="auto"/>
                    <w:jc w:val="center"/>
                    <w:rPr>
                      <w:rFonts w:ascii="Times New Roman" w:hAnsi="Times New Roman" w:eastAsia="宋体" w:cs="Times New Roman"/>
                      <w:szCs w:val="21"/>
                    </w:rPr>
                  </w:pPr>
                  <w:r>
                    <w:rPr>
                      <w:rFonts w:hint="eastAsia"/>
                      <w:sz w:val="21"/>
                      <w:szCs w:val="21"/>
                      <w:lang w:val="en-US" w:eastAsia="zh-CN"/>
                    </w:rPr>
                    <w:t>0.4</w:t>
                  </w:r>
                  <w:r>
                    <w:rPr>
                      <w:rFonts w:hint="eastAsia"/>
                      <w:sz w:val="21"/>
                      <w:szCs w:val="21"/>
                    </w:rPr>
                    <w:t>mm＜Φ</w:t>
                  </w:r>
                  <w:r>
                    <w:rPr>
                      <w:rFonts w:hint="eastAsia" w:ascii="宋体" w:hAnsi="宋体" w:eastAsia="宋体" w:cs="宋体"/>
                      <w:sz w:val="21"/>
                      <w:szCs w:val="21"/>
                    </w:rPr>
                    <w:t>≦</w:t>
                  </w:r>
                  <w:r>
                    <w:rPr>
                      <w:rFonts w:hint="eastAsia"/>
                      <w:sz w:val="21"/>
                      <w:szCs w:val="21"/>
                      <w:lang w:val="en-US" w:eastAsia="zh-CN"/>
                    </w:rPr>
                    <w:t>0.6</w:t>
                  </w:r>
                  <w:r>
                    <w:rPr>
                      <w:rFonts w:hint="eastAsia"/>
                      <w:sz w:val="21"/>
                      <w:szCs w:val="21"/>
                    </w:rPr>
                    <w:t>mm</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51" w:hRule="atLeast"/>
                <w:jc w:val="center"/>
              </w:trPr>
              <w:tc>
                <w:tcPr>
                  <w:tcW w:w="752"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cs="Times New Roman"/>
                      <w:szCs w:val="21"/>
                      <w:lang w:eastAsia="zh-CN"/>
                    </w:rPr>
                  </w:pPr>
                  <w:r>
                    <w:rPr>
                      <w:rFonts w:hint="eastAsia" w:cs="Times New Roman"/>
                      <w:szCs w:val="21"/>
                      <w:lang w:val="en-US" w:eastAsia="zh-CN"/>
                    </w:rPr>
                    <w:t xml:space="preserve">   </w:t>
                  </w:r>
                  <w:r>
                    <w:rPr>
                      <w:rFonts w:hint="eastAsia" w:cs="Times New Roman"/>
                      <w:szCs w:val="21"/>
                      <w:lang w:eastAsia="zh-CN"/>
                    </w:rPr>
                    <w:t>二期</w:t>
                  </w:r>
                </w:p>
                <w:p>
                  <w:pPr>
                    <w:spacing w:line="360" w:lineRule="exact"/>
                    <w:jc w:val="center"/>
                    <w:rPr>
                      <w:rFonts w:hint="eastAsia" w:ascii="Times New Roman" w:hAnsi="Times New Roman" w:eastAsia="宋体" w:cs="Times New Roman"/>
                      <w:szCs w:val="21"/>
                      <w:lang w:eastAsia="zh-CN"/>
                    </w:rPr>
                  </w:pPr>
                  <w:r>
                    <w:rPr>
                      <w:rFonts w:hint="eastAsia" w:cs="Times New Roman"/>
                      <w:szCs w:val="21"/>
                      <w:lang w:val="en-US" w:eastAsia="zh-CN"/>
                    </w:rPr>
                    <w:t xml:space="preserve">    </w:t>
                  </w:r>
                  <w:r>
                    <w:rPr>
                      <w:rFonts w:hint="eastAsia" w:cs="Times New Roman"/>
                      <w:szCs w:val="21"/>
                      <w:lang w:eastAsia="zh-CN"/>
                    </w:rPr>
                    <w:t>生产线</w:t>
                  </w:r>
                </w:p>
              </w:tc>
              <w:tc>
                <w:tcPr>
                  <w:tcW w:w="344" w:type="pct"/>
                  <w:tcBorders>
                    <w:top w:val="single" w:color="auto" w:sz="6" w:space="0"/>
                    <w:left w:val="single" w:color="auto" w:sz="6" w:space="0"/>
                    <w:bottom w:val="single" w:color="auto" w:sz="6" w:space="0"/>
                    <w:right w:val="single" w:color="auto" w:sz="6" w:space="0"/>
                  </w:tcBorders>
                  <w:noWrap w:val="0"/>
                  <w:vAlign w:val="center"/>
                </w:tcPr>
                <w:p>
                  <w:pPr>
                    <w:spacing w:line="360" w:lineRule="exact"/>
                    <w:jc w:val="center"/>
                    <w:rPr>
                      <w:rFonts w:hint="eastAsia" w:ascii="Times New Roman" w:hAnsi="Times New Roman" w:eastAsia="宋体" w:cs="Times New Roman"/>
                      <w:szCs w:val="21"/>
                      <w:lang w:val="en-US" w:eastAsia="zh-CN"/>
                    </w:rPr>
                  </w:pPr>
                  <w:r>
                    <w:rPr>
                      <w:rFonts w:hint="eastAsia" w:cs="Times New Roman"/>
                      <w:szCs w:val="21"/>
                      <w:lang w:val="en-US" w:eastAsia="zh-CN"/>
                    </w:rPr>
                    <w:t>3</w:t>
                  </w:r>
                </w:p>
              </w:tc>
              <w:tc>
                <w:tcPr>
                  <w:tcW w:w="1069" w:type="pct"/>
                  <w:tcBorders>
                    <w:top w:val="single" w:color="auto" w:sz="6" w:space="0"/>
                    <w:left w:val="single" w:color="auto" w:sz="6" w:space="0"/>
                    <w:bottom w:val="single" w:color="auto" w:sz="6" w:space="0"/>
                    <w:right w:val="single" w:color="auto" w:sz="6" w:space="0"/>
                  </w:tcBorders>
                  <w:noWrap w:val="0"/>
                  <w:vAlign w:val="center"/>
                </w:tcPr>
                <w:p>
                  <w:pPr>
                    <w:snapToGrid w:val="0"/>
                    <w:spacing w:line="300" w:lineRule="exact"/>
                    <w:jc w:val="center"/>
                    <w:rPr>
                      <w:rFonts w:hint="eastAsia" w:cs="Times New Roman"/>
                      <w:szCs w:val="21"/>
                      <w:lang w:eastAsia="zh-CN"/>
                    </w:rPr>
                  </w:pPr>
                  <w:r>
                    <w:rPr>
                      <w:rFonts w:hint="eastAsia" w:cs="Times New Roman"/>
                      <w:szCs w:val="21"/>
                      <w:lang w:eastAsia="zh-CN"/>
                    </w:rPr>
                    <w:t>钾长石颗粒</w:t>
                  </w:r>
                  <w:r>
                    <w:rPr>
                      <w:rFonts w:hint="eastAsia" w:cs="Times New Roman"/>
                      <w:color w:val="auto"/>
                      <w:szCs w:val="21"/>
                      <w:lang w:eastAsia="zh-CN"/>
                    </w:rPr>
                    <w:t>（精品）</w:t>
                  </w:r>
                </w:p>
              </w:tc>
              <w:tc>
                <w:tcPr>
                  <w:tcW w:w="853" w:type="pct"/>
                  <w:tcBorders>
                    <w:top w:val="single" w:color="auto" w:sz="6" w:space="0"/>
                    <w:left w:val="single" w:color="auto" w:sz="6" w:space="0"/>
                    <w:bottom w:val="single" w:color="auto" w:sz="6" w:space="0"/>
                    <w:right w:val="single" w:color="auto" w:sz="6" w:space="0"/>
                  </w:tcBorders>
                  <w:noWrap w:val="0"/>
                  <w:vAlign w:val="center"/>
                </w:tcPr>
                <w:p>
                  <w:pPr>
                    <w:snapToGrid w:val="0"/>
                    <w:spacing w:line="300" w:lineRule="exact"/>
                    <w:jc w:val="center"/>
                    <w:rPr>
                      <w:rFonts w:hint="default" w:cs="Times New Roman"/>
                      <w:color w:val="auto"/>
                      <w:szCs w:val="21"/>
                      <w:lang w:val="en-US" w:eastAsia="zh-CN"/>
                    </w:rPr>
                  </w:pPr>
                  <w:r>
                    <w:rPr>
                      <w:rFonts w:hint="eastAsia" w:cs="Times New Roman"/>
                      <w:color w:val="auto"/>
                      <w:szCs w:val="21"/>
                      <w:lang w:val="en-US" w:eastAsia="zh-CN"/>
                    </w:rPr>
                    <w:t>36万吨/a</w:t>
                  </w:r>
                </w:p>
              </w:tc>
              <w:tc>
                <w:tcPr>
                  <w:tcW w:w="1979" w:type="pct"/>
                  <w:tcBorders>
                    <w:top w:val="single" w:color="auto" w:sz="6" w:space="0"/>
                    <w:left w:val="single" w:color="auto" w:sz="6" w:space="0"/>
                    <w:bottom w:val="single" w:color="auto" w:sz="6" w:space="0"/>
                    <w:right w:val="single" w:color="auto" w:sz="6" w:space="0"/>
                  </w:tcBorders>
                  <w:noWrap w:val="0"/>
                  <w:vAlign w:val="center"/>
                </w:tcPr>
                <w:p>
                  <w:pPr>
                    <w:snapToGrid w:val="0"/>
                    <w:spacing w:line="240" w:lineRule="auto"/>
                    <w:jc w:val="center"/>
                    <w:rPr>
                      <w:rFonts w:ascii="Times New Roman" w:hAnsi="Times New Roman" w:eastAsia="宋体" w:cs="Times New Roman"/>
                      <w:szCs w:val="21"/>
                    </w:rPr>
                  </w:pPr>
                  <w:r>
                    <w:rPr>
                      <w:rFonts w:hint="eastAsia"/>
                      <w:sz w:val="21"/>
                      <w:szCs w:val="21"/>
                    </w:rPr>
                    <w:t>Φ</w:t>
                  </w:r>
                  <w:r>
                    <w:rPr>
                      <w:rFonts w:hint="eastAsia" w:ascii="宋体" w:hAnsi="宋体" w:eastAsia="宋体" w:cs="宋体"/>
                      <w:sz w:val="21"/>
                      <w:szCs w:val="21"/>
                    </w:rPr>
                    <w:t>≦</w:t>
                  </w:r>
                  <w:r>
                    <w:rPr>
                      <w:rFonts w:hint="eastAsia" w:ascii="Times New Roman" w:eastAsia="宋体"/>
                      <w:sz w:val="21"/>
                      <w:szCs w:val="21"/>
                      <w:lang w:val="en-US" w:eastAsia="zh-CN"/>
                    </w:rPr>
                    <w:t>0.4</w:t>
                  </w:r>
                  <w:r>
                    <w:rPr>
                      <w:rFonts w:hint="eastAsia"/>
                      <w:sz w:val="21"/>
                      <w:szCs w:val="21"/>
                    </w:rPr>
                    <w:t>mm</w:t>
                  </w:r>
                </w:p>
              </w:tc>
            </w:tr>
            <w:bookmarkEnd w:id="1"/>
          </w:tbl>
          <w:p>
            <w:pPr>
              <w:spacing w:line="520" w:lineRule="exact"/>
              <w:ind w:firstLine="482" w:firstLineChars="200"/>
              <w:rPr>
                <w:rFonts w:hint="eastAsia" w:ascii="Times New Roman" w:hAnsi="Times New Roman" w:eastAsia="宋体" w:cs="Times New Roman"/>
                <w:b/>
                <w:bCs/>
                <w:sz w:val="24"/>
                <w:lang w:eastAsia="zh-CN"/>
              </w:rPr>
            </w:pPr>
            <w:r>
              <w:rPr>
                <w:rFonts w:ascii="Times New Roman" w:hAnsi="Times New Roman" w:eastAsia="宋体" w:cs="Times New Roman"/>
                <w:b/>
                <w:bCs/>
                <w:sz w:val="24"/>
              </w:rPr>
              <w:t>4.4主要原辅材料</w:t>
            </w:r>
            <w:r>
              <w:rPr>
                <w:rFonts w:hint="eastAsia" w:cs="Times New Roman"/>
                <w:b/>
                <w:bCs/>
                <w:sz w:val="24"/>
                <w:lang w:eastAsia="zh-CN"/>
              </w:rPr>
              <w:t>及能源消耗</w:t>
            </w:r>
          </w:p>
          <w:p>
            <w:pPr>
              <w:spacing w:line="520" w:lineRule="exact"/>
              <w:ind w:firstLine="482" w:firstLineChars="200"/>
              <w:rPr>
                <w:rFonts w:ascii="Times New Roman" w:hAnsi="Times New Roman" w:eastAsia="宋体" w:cs="Times New Roman"/>
                <w:szCs w:val="21"/>
              </w:rPr>
            </w:pPr>
            <w:r>
              <w:rPr>
                <w:rFonts w:ascii="Times New Roman" w:hAnsi="Times New Roman" w:eastAsia="宋体" w:cs="Times New Roman"/>
                <w:b/>
                <w:bCs/>
                <w:color w:val="auto"/>
                <w:sz w:val="24"/>
                <w:u w:val="single"/>
              </w:rPr>
              <w:t>项目所用原料为外购</w:t>
            </w:r>
            <w:r>
              <w:rPr>
                <w:rFonts w:hint="eastAsia" w:cs="Times New Roman"/>
                <w:b/>
                <w:bCs/>
                <w:color w:val="auto"/>
                <w:sz w:val="24"/>
                <w:u w:val="single"/>
                <w:lang w:eastAsia="zh-CN"/>
              </w:rPr>
              <w:t>鲁山尧舜水利投资发展有限公司</w:t>
            </w:r>
            <w:r>
              <w:rPr>
                <w:rFonts w:ascii="Times New Roman" w:hAnsi="Times New Roman" w:eastAsia="宋体" w:cs="Times New Roman"/>
                <w:b/>
                <w:bCs/>
                <w:color w:val="auto"/>
                <w:sz w:val="24"/>
                <w:u w:val="single"/>
              </w:rPr>
              <w:t>钾长石块</w:t>
            </w:r>
            <w:r>
              <w:rPr>
                <w:rFonts w:hint="eastAsia" w:cs="Times New Roman"/>
                <w:b/>
                <w:bCs/>
                <w:color w:val="auto"/>
                <w:sz w:val="24"/>
                <w:u w:val="single"/>
                <w:lang w:eastAsia="zh-CN"/>
              </w:rPr>
              <w:t>，鲁山尧舜水利投资发展有限公司（子公司：鲁山尧舜建材有限公司）钾长石块为拍卖鲁山县熊背乡历史无主堆积物（钾长石）所得。（购销合同见附件</w:t>
            </w:r>
            <w:r>
              <w:rPr>
                <w:rFonts w:hint="eastAsia" w:cs="Times New Roman"/>
                <w:b/>
                <w:bCs/>
                <w:color w:val="auto"/>
                <w:sz w:val="24"/>
                <w:u w:val="single"/>
                <w:lang w:val="en-US" w:eastAsia="zh-CN"/>
              </w:rPr>
              <w:t>6</w:t>
            </w:r>
            <w:r>
              <w:rPr>
                <w:rFonts w:hint="eastAsia" w:cs="Times New Roman"/>
                <w:b/>
                <w:bCs/>
                <w:color w:val="auto"/>
                <w:sz w:val="24"/>
                <w:u w:val="single"/>
                <w:lang w:eastAsia="zh-CN"/>
              </w:rPr>
              <w:t>）</w:t>
            </w:r>
            <w:r>
              <w:rPr>
                <w:rFonts w:ascii="Times New Roman" w:hAnsi="Times New Roman" w:eastAsia="宋体" w:cs="Times New Roman"/>
                <w:sz w:val="24"/>
              </w:rPr>
              <w:t>原辅材料及能源消耗情况详见下表。</w:t>
            </w:r>
          </w:p>
          <w:p>
            <w:pPr>
              <w:autoSpaceDE w:val="0"/>
              <w:autoSpaceDN w:val="0"/>
              <w:spacing w:line="520" w:lineRule="exact"/>
              <w:ind w:left="482"/>
              <w:jc w:val="left"/>
              <w:textAlignment w:val="baseline"/>
              <w:rPr>
                <w:rFonts w:ascii="Times New Roman" w:hAnsi="Times New Roman" w:eastAsia="黑体" w:cs="Times New Roman"/>
                <w:sz w:val="24"/>
              </w:rPr>
            </w:pPr>
            <w:r>
              <w:rPr>
                <w:rFonts w:ascii="Times New Roman" w:hAnsi="Times New Roman" w:eastAsia="黑体" w:cs="Times New Roman"/>
                <w:sz w:val="24"/>
              </w:rPr>
              <w:t>表</w:t>
            </w:r>
            <w:r>
              <w:rPr>
                <w:rFonts w:hint="eastAsia" w:eastAsia="黑体" w:cs="Times New Roman"/>
                <w:sz w:val="24"/>
                <w:lang w:val="en-US" w:eastAsia="zh-CN"/>
              </w:rPr>
              <w:t>6</w:t>
            </w:r>
            <w:r>
              <w:rPr>
                <w:rFonts w:ascii="Times New Roman" w:hAnsi="Times New Roman" w:eastAsia="黑体" w:cs="Times New Roman"/>
                <w:sz w:val="24"/>
              </w:rPr>
              <w:t xml:space="preserve">                   项目主要原辅材料一览表</w:t>
            </w:r>
          </w:p>
          <w:tbl>
            <w:tblPr>
              <w:tblStyle w:val="19"/>
              <w:tblW w:w="5000"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3" w:type="dxa"/>
                <w:bottom w:w="0" w:type="dxa"/>
                <w:right w:w="23" w:type="dxa"/>
              </w:tblCellMar>
            </w:tblPr>
            <w:tblGrid>
              <w:gridCol w:w="735"/>
              <w:gridCol w:w="950"/>
              <w:gridCol w:w="16"/>
              <w:gridCol w:w="934"/>
              <w:gridCol w:w="1322"/>
              <w:gridCol w:w="1156"/>
              <w:gridCol w:w="3438"/>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429" w:type="pct"/>
                  <w:noWrap w:val="0"/>
                  <w:vAlign w:val="center"/>
                </w:tcPr>
                <w:p>
                  <w:pPr>
                    <w:adjustRightInd w:val="0"/>
                    <w:snapToGrid w:val="0"/>
                    <w:jc w:val="center"/>
                    <w:rPr>
                      <w:rFonts w:ascii="Times New Roman" w:hAnsi="Times New Roman" w:eastAsia="宋体" w:cs="Times New Roman"/>
                      <w:kern w:val="0"/>
                      <w:szCs w:val="21"/>
                    </w:rPr>
                  </w:pPr>
                  <w:bookmarkStart w:id="2" w:name="_Hlk28035416"/>
                  <w:r>
                    <w:rPr>
                      <w:rFonts w:ascii="Times New Roman" w:hAnsi="Times New Roman" w:eastAsia="宋体" w:cs="Times New Roman"/>
                      <w:kern w:val="0"/>
                      <w:szCs w:val="21"/>
                    </w:rPr>
                    <w:t>序号</w:t>
                  </w:r>
                </w:p>
              </w:tc>
              <w:tc>
                <w:tcPr>
                  <w:tcW w:w="1110" w:type="pct"/>
                  <w:gridSpan w:val="3"/>
                  <w:noWrap w:val="0"/>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原料</w:t>
                  </w:r>
                </w:p>
              </w:tc>
              <w:tc>
                <w:tcPr>
                  <w:tcW w:w="773" w:type="pct"/>
                  <w:noWrap w:val="0"/>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用量</w:t>
                  </w:r>
                </w:p>
              </w:tc>
              <w:tc>
                <w:tcPr>
                  <w:tcW w:w="675" w:type="pct"/>
                  <w:tcBorders>
                    <w:right w:val="single" w:color="auto" w:sz="4" w:space="0"/>
                  </w:tcBorders>
                  <w:noWrap w:val="0"/>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粒径</w:t>
                  </w:r>
                </w:p>
              </w:tc>
              <w:tc>
                <w:tcPr>
                  <w:tcW w:w="2010" w:type="pct"/>
                  <w:tcBorders>
                    <w:left w:val="single" w:color="auto" w:sz="4" w:space="0"/>
                  </w:tcBorders>
                  <w:noWrap w:val="0"/>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191" w:hRule="atLeast"/>
                <w:jc w:val="center"/>
              </w:trPr>
              <w:tc>
                <w:tcPr>
                  <w:tcW w:w="429" w:type="pct"/>
                  <w:vMerge w:val="restart"/>
                  <w:noWrap w:val="0"/>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w:t>
                  </w:r>
                </w:p>
              </w:tc>
              <w:tc>
                <w:tcPr>
                  <w:tcW w:w="555" w:type="pct"/>
                  <w:vMerge w:val="restart"/>
                  <w:noWrap w:val="0"/>
                  <w:vAlign w:val="center"/>
                </w:tcPr>
                <w:p>
                  <w:pPr>
                    <w:adjustRightInd w:val="0"/>
                    <w:snapToGrid w:val="0"/>
                    <w:jc w:val="center"/>
                    <w:rPr>
                      <w:rFonts w:ascii="Times New Roman" w:hAnsi="Times New Roman" w:eastAsia="宋体" w:cs="Times New Roman"/>
                      <w:b/>
                      <w:bCs/>
                      <w:kern w:val="0"/>
                      <w:szCs w:val="21"/>
                      <w:u w:val="single"/>
                    </w:rPr>
                  </w:pPr>
                  <w:r>
                    <w:rPr>
                      <w:rFonts w:ascii="Times New Roman" w:hAnsi="Times New Roman" w:eastAsia="宋体" w:cs="Times New Roman"/>
                      <w:b/>
                      <w:bCs/>
                      <w:kern w:val="0"/>
                      <w:szCs w:val="21"/>
                      <w:u w:val="single"/>
                    </w:rPr>
                    <w:t>钾长石块</w:t>
                  </w:r>
                </w:p>
              </w:tc>
              <w:tc>
                <w:tcPr>
                  <w:tcW w:w="555" w:type="pct"/>
                  <w:gridSpan w:val="2"/>
                  <w:noWrap w:val="0"/>
                  <w:vAlign w:val="center"/>
                </w:tcPr>
                <w:p>
                  <w:pPr>
                    <w:adjustRightInd w:val="0"/>
                    <w:snapToGrid w:val="0"/>
                    <w:jc w:val="center"/>
                    <w:rPr>
                      <w:rFonts w:hint="eastAsia" w:ascii="Times New Roman" w:hAnsi="Times New Roman" w:eastAsia="宋体" w:cs="Times New Roman"/>
                      <w:b/>
                      <w:bCs/>
                      <w:kern w:val="0"/>
                      <w:szCs w:val="21"/>
                      <w:u w:val="single"/>
                      <w:lang w:eastAsia="zh-CN"/>
                    </w:rPr>
                  </w:pPr>
                  <w:r>
                    <w:rPr>
                      <w:rFonts w:hint="eastAsia" w:cs="Times New Roman"/>
                      <w:b/>
                      <w:bCs/>
                      <w:kern w:val="0"/>
                      <w:szCs w:val="21"/>
                      <w:u w:val="single"/>
                      <w:lang w:eastAsia="zh-CN"/>
                    </w:rPr>
                    <w:t>一期生产线</w:t>
                  </w:r>
                </w:p>
              </w:tc>
              <w:tc>
                <w:tcPr>
                  <w:tcW w:w="773" w:type="pct"/>
                  <w:noWrap w:val="0"/>
                  <w:vAlign w:val="center"/>
                </w:tcPr>
                <w:p>
                  <w:pPr>
                    <w:adjustRightInd w:val="0"/>
                    <w:snapToGrid w:val="0"/>
                    <w:jc w:val="center"/>
                    <w:rPr>
                      <w:rFonts w:ascii="Times New Roman" w:hAnsi="Times New Roman" w:eastAsia="宋体" w:cs="Times New Roman"/>
                      <w:b/>
                      <w:bCs/>
                      <w:kern w:val="0"/>
                      <w:szCs w:val="21"/>
                      <w:u w:val="single"/>
                    </w:rPr>
                  </w:pPr>
                  <w:r>
                    <w:rPr>
                      <w:rFonts w:hint="eastAsia" w:cs="Times New Roman"/>
                      <w:b/>
                      <w:bCs/>
                      <w:kern w:val="0"/>
                      <w:szCs w:val="21"/>
                      <w:u w:val="single"/>
                      <w:lang w:val="en-US" w:eastAsia="zh-CN"/>
                    </w:rPr>
                    <w:t>75万</w:t>
                  </w:r>
                  <w:r>
                    <w:rPr>
                      <w:rFonts w:ascii="Times New Roman" w:hAnsi="Times New Roman" w:eastAsia="宋体" w:cs="Times New Roman"/>
                      <w:b/>
                      <w:bCs/>
                      <w:kern w:val="0"/>
                      <w:szCs w:val="21"/>
                      <w:u w:val="single"/>
                    </w:rPr>
                    <w:t>t/a</w:t>
                  </w:r>
                </w:p>
              </w:tc>
              <w:tc>
                <w:tcPr>
                  <w:tcW w:w="675" w:type="pct"/>
                  <w:tcBorders>
                    <w:right w:val="single" w:color="auto" w:sz="4" w:space="0"/>
                  </w:tcBorders>
                  <w:noWrap w:val="0"/>
                  <w:vAlign w:val="center"/>
                </w:tcPr>
                <w:p>
                  <w:pPr>
                    <w:adjustRightInd w:val="0"/>
                    <w:snapToGrid w:val="0"/>
                    <w:jc w:val="center"/>
                    <w:rPr>
                      <w:rFonts w:hint="default" w:ascii="Times New Roman" w:hAnsi="Times New Roman" w:eastAsia="宋体" w:cs="Times New Roman"/>
                      <w:b/>
                      <w:bCs/>
                      <w:kern w:val="0"/>
                      <w:szCs w:val="21"/>
                      <w:u w:val="single"/>
                      <w:lang w:val="en-US" w:eastAsia="zh-CN"/>
                    </w:rPr>
                  </w:pPr>
                  <w:r>
                    <w:rPr>
                      <w:rFonts w:hint="eastAsia" w:cs="Times New Roman"/>
                      <w:b/>
                      <w:bCs/>
                      <w:kern w:val="0"/>
                      <w:szCs w:val="21"/>
                      <w:u w:val="single"/>
                      <w:lang w:val="en-US" w:eastAsia="zh-CN"/>
                    </w:rPr>
                    <w:t>50mm~60mm</w:t>
                  </w:r>
                </w:p>
              </w:tc>
              <w:tc>
                <w:tcPr>
                  <w:tcW w:w="2010" w:type="pct"/>
                  <w:vMerge w:val="restart"/>
                  <w:tcBorders>
                    <w:left w:val="single" w:color="auto" w:sz="4" w:space="0"/>
                  </w:tcBorders>
                  <w:noWrap w:val="0"/>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外购</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191" w:hRule="atLeast"/>
                <w:jc w:val="center"/>
              </w:trPr>
              <w:tc>
                <w:tcPr>
                  <w:tcW w:w="429" w:type="pct"/>
                  <w:vMerge w:val="continue"/>
                  <w:noWrap w:val="0"/>
                  <w:vAlign w:val="center"/>
                </w:tcPr>
                <w:p>
                  <w:pPr>
                    <w:adjustRightInd w:val="0"/>
                    <w:snapToGrid w:val="0"/>
                    <w:jc w:val="center"/>
                  </w:pPr>
                </w:p>
              </w:tc>
              <w:tc>
                <w:tcPr>
                  <w:tcW w:w="555" w:type="pct"/>
                  <w:vMerge w:val="continue"/>
                  <w:noWrap w:val="0"/>
                  <w:vAlign w:val="center"/>
                </w:tcPr>
                <w:p>
                  <w:pPr>
                    <w:adjustRightInd w:val="0"/>
                    <w:snapToGrid w:val="0"/>
                    <w:jc w:val="center"/>
                    <w:rPr>
                      <w:b/>
                      <w:bCs/>
                      <w:u w:val="single"/>
                    </w:rPr>
                  </w:pPr>
                </w:p>
              </w:tc>
              <w:tc>
                <w:tcPr>
                  <w:tcW w:w="555" w:type="pct"/>
                  <w:gridSpan w:val="2"/>
                  <w:noWrap w:val="0"/>
                  <w:vAlign w:val="center"/>
                </w:tcPr>
                <w:p>
                  <w:pPr>
                    <w:adjustRightInd w:val="0"/>
                    <w:snapToGrid w:val="0"/>
                    <w:jc w:val="center"/>
                    <w:rPr>
                      <w:rFonts w:hint="eastAsia" w:eastAsia="宋体"/>
                      <w:b/>
                      <w:bCs/>
                      <w:u w:val="single"/>
                      <w:lang w:eastAsia="zh-CN"/>
                    </w:rPr>
                  </w:pPr>
                  <w:r>
                    <w:rPr>
                      <w:rFonts w:hint="eastAsia"/>
                      <w:b/>
                      <w:bCs/>
                      <w:u w:val="single"/>
                      <w:lang w:eastAsia="zh-CN"/>
                    </w:rPr>
                    <w:t>二期生产线</w:t>
                  </w:r>
                </w:p>
              </w:tc>
              <w:tc>
                <w:tcPr>
                  <w:tcW w:w="773" w:type="pct"/>
                  <w:noWrap w:val="0"/>
                  <w:vAlign w:val="center"/>
                </w:tcPr>
                <w:p>
                  <w:pPr>
                    <w:adjustRightInd w:val="0"/>
                    <w:snapToGrid w:val="0"/>
                    <w:jc w:val="center"/>
                    <w:rPr>
                      <w:rFonts w:hint="default" w:cs="Times New Roman"/>
                      <w:b/>
                      <w:bCs/>
                      <w:kern w:val="0"/>
                      <w:szCs w:val="21"/>
                      <w:u w:val="single"/>
                      <w:lang w:val="en-US" w:eastAsia="zh-CN"/>
                    </w:rPr>
                  </w:pPr>
                  <w:r>
                    <w:rPr>
                      <w:rFonts w:hint="eastAsia" w:cs="Times New Roman"/>
                      <w:b/>
                      <w:bCs/>
                      <w:kern w:val="0"/>
                      <w:szCs w:val="21"/>
                      <w:u w:val="single"/>
                      <w:lang w:val="en-US" w:eastAsia="zh-CN"/>
                    </w:rPr>
                    <w:t>45万</w:t>
                  </w:r>
                  <w:r>
                    <w:rPr>
                      <w:rFonts w:ascii="Times New Roman" w:hAnsi="Times New Roman" w:eastAsia="宋体" w:cs="Times New Roman"/>
                      <w:b/>
                      <w:bCs/>
                      <w:kern w:val="0"/>
                      <w:szCs w:val="21"/>
                      <w:u w:val="single"/>
                    </w:rPr>
                    <w:t>t/a</w:t>
                  </w:r>
                </w:p>
              </w:tc>
              <w:tc>
                <w:tcPr>
                  <w:tcW w:w="675" w:type="pct"/>
                  <w:tcBorders>
                    <w:right w:val="single" w:color="auto" w:sz="4" w:space="0"/>
                  </w:tcBorders>
                  <w:noWrap w:val="0"/>
                  <w:vAlign w:val="center"/>
                </w:tcPr>
                <w:p>
                  <w:pPr>
                    <w:adjustRightInd w:val="0"/>
                    <w:snapToGrid w:val="0"/>
                    <w:jc w:val="center"/>
                    <w:rPr>
                      <w:rFonts w:hint="default" w:cs="Times New Roman"/>
                      <w:b/>
                      <w:bCs/>
                      <w:kern w:val="0"/>
                      <w:szCs w:val="21"/>
                      <w:u w:val="single"/>
                      <w:lang w:val="en-US" w:eastAsia="zh-CN"/>
                    </w:rPr>
                  </w:pPr>
                  <w:r>
                    <w:rPr>
                      <w:rFonts w:hint="eastAsia" w:cs="Times New Roman"/>
                      <w:b/>
                      <w:bCs/>
                      <w:kern w:val="0"/>
                      <w:szCs w:val="21"/>
                      <w:u w:val="single"/>
                      <w:lang w:val="en-US" w:eastAsia="zh-CN"/>
                    </w:rPr>
                    <w:t>12mm</w:t>
                  </w:r>
                </w:p>
              </w:tc>
              <w:tc>
                <w:tcPr>
                  <w:tcW w:w="2010" w:type="pct"/>
                  <w:vMerge w:val="continue"/>
                  <w:tcBorders>
                    <w:left w:val="single" w:color="auto" w:sz="4" w:space="0"/>
                  </w:tcBorders>
                  <w:noWrap w:val="0"/>
                  <w:vAlign w:val="center"/>
                </w:tcPr>
                <w:p>
                  <w:pPr>
                    <w:adjustRightInd w:val="0"/>
                    <w:snapToGrid w:val="0"/>
                    <w:jc w:val="center"/>
                    <w:rPr>
                      <w:rFonts w:hint="eastAsia" w:cs="Times New Roman"/>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429" w:type="pct"/>
                  <w:noWrap w:val="0"/>
                  <w:vAlign w:val="center"/>
                </w:tcPr>
                <w:p>
                  <w:pPr>
                    <w:adjustRightInd w:val="0"/>
                    <w:snapToGrid w:val="0"/>
                    <w:jc w:val="center"/>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2</w:t>
                  </w:r>
                </w:p>
              </w:tc>
              <w:tc>
                <w:tcPr>
                  <w:tcW w:w="1110" w:type="pct"/>
                  <w:gridSpan w:val="3"/>
                  <w:noWrap w:val="0"/>
                  <w:vAlign w:val="center"/>
                </w:tcPr>
                <w:p>
                  <w:pPr>
                    <w:pStyle w:val="17"/>
                    <w:keepNext w:val="0"/>
                    <w:keepLines w:val="0"/>
                    <w:widowControl/>
                    <w:suppressLineNumbers w:val="0"/>
                    <w:spacing w:before="602" w:beforeAutospacing="0" w:after="300" w:afterAutospacing="0" w:line="480" w:lineRule="auto"/>
                    <w:ind w:left="300" w:right="0"/>
                    <w:jc w:val="left"/>
                    <w:rPr>
                      <w:rFonts w:hint="eastAsia" w:ascii="Times New Roman" w:hAnsi="Times New Roman" w:eastAsia="宋体" w:cs="Times New Roman"/>
                      <w:b/>
                      <w:bCs/>
                      <w:kern w:val="0"/>
                      <w:szCs w:val="21"/>
                      <w:u w:val="single"/>
                      <w:lang w:eastAsia="zh-CN"/>
                    </w:rPr>
                  </w:pPr>
                  <w:r>
                    <w:rPr>
                      <w:rStyle w:val="22"/>
                      <w:rFonts w:ascii="Arial" w:hAnsi="Arial" w:cs="Arial"/>
                      <w:b/>
                      <w:bCs/>
                      <w:color w:val="000000"/>
                      <w:sz w:val="21"/>
                      <w:szCs w:val="21"/>
                      <w:u w:val="single"/>
                    </w:rPr>
                    <w:fldChar w:fldCharType="begin"/>
                  </w:r>
                  <w:r>
                    <w:rPr>
                      <w:rStyle w:val="22"/>
                      <w:rFonts w:ascii="Arial" w:hAnsi="Arial" w:cs="Arial"/>
                      <w:b/>
                      <w:bCs/>
                      <w:color w:val="000000"/>
                      <w:sz w:val="21"/>
                      <w:szCs w:val="21"/>
                      <w:u w:val="single"/>
                    </w:rPr>
                    <w:instrText xml:space="preserve"> HYPERLINK "http://www.hongchangchem.com/" </w:instrText>
                  </w:r>
                  <w:r>
                    <w:rPr>
                      <w:rStyle w:val="22"/>
                      <w:rFonts w:ascii="Arial" w:hAnsi="Arial" w:cs="Arial"/>
                      <w:b/>
                      <w:bCs/>
                      <w:color w:val="000000"/>
                      <w:sz w:val="21"/>
                      <w:szCs w:val="21"/>
                      <w:u w:val="single"/>
                    </w:rPr>
                    <w:fldChar w:fldCharType="separate"/>
                  </w:r>
                  <w:r>
                    <w:rPr>
                      <w:rStyle w:val="25"/>
                      <w:rFonts w:hint="default" w:ascii="Arial" w:hAnsi="Arial" w:cs="Arial"/>
                      <w:b/>
                      <w:bCs/>
                      <w:color w:val="000000"/>
                      <w:sz w:val="21"/>
                      <w:szCs w:val="21"/>
                      <w:u w:val="single"/>
                    </w:rPr>
                    <w:t>聚丙烯酰胺</w:t>
                  </w:r>
                  <w:r>
                    <w:rPr>
                      <w:rStyle w:val="22"/>
                      <w:rFonts w:hint="default" w:ascii="Arial" w:hAnsi="Arial" w:cs="Arial"/>
                      <w:b/>
                      <w:bCs/>
                      <w:color w:val="000000"/>
                      <w:sz w:val="21"/>
                      <w:szCs w:val="21"/>
                      <w:u w:val="single"/>
                    </w:rPr>
                    <w:fldChar w:fldCharType="end"/>
                  </w:r>
                </w:p>
              </w:tc>
              <w:tc>
                <w:tcPr>
                  <w:tcW w:w="773" w:type="pct"/>
                  <w:noWrap w:val="0"/>
                  <w:vAlign w:val="center"/>
                </w:tcPr>
                <w:p>
                  <w:pPr>
                    <w:adjustRightInd w:val="0"/>
                    <w:snapToGrid w:val="0"/>
                    <w:jc w:val="center"/>
                    <w:rPr>
                      <w:rFonts w:hint="eastAsia" w:cs="Times New Roman"/>
                      <w:b/>
                      <w:bCs/>
                      <w:color w:val="auto"/>
                      <w:kern w:val="0"/>
                      <w:szCs w:val="21"/>
                      <w:u w:val="single"/>
                      <w:lang w:val="en-US" w:eastAsia="zh-CN"/>
                    </w:rPr>
                  </w:pPr>
                  <w:r>
                    <w:rPr>
                      <w:rFonts w:hint="eastAsia"/>
                      <w:b/>
                      <w:bCs/>
                      <w:color w:val="auto"/>
                      <w:sz w:val="21"/>
                      <w:szCs w:val="21"/>
                      <w:u w:val="single"/>
                      <w:lang w:val="en-US" w:eastAsia="zh-CN"/>
                    </w:rPr>
                    <w:t>45</w:t>
                  </w:r>
                  <w:r>
                    <w:rPr>
                      <w:rFonts w:hint="eastAsia"/>
                      <w:b/>
                      <w:bCs/>
                      <w:color w:val="auto"/>
                      <w:sz w:val="21"/>
                      <w:szCs w:val="21"/>
                      <w:u w:val="single"/>
                    </w:rPr>
                    <w:t>t/a</w:t>
                  </w:r>
                </w:p>
              </w:tc>
              <w:tc>
                <w:tcPr>
                  <w:tcW w:w="675" w:type="pct"/>
                  <w:tcBorders>
                    <w:right w:val="single" w:color="auto" w:sz="4" w:space="0"/>
                  </w:tcBorders>
                  <w:noWrap w:val="0"/>
                  <w:vAlign w:val="center"/>
                </w:tcPr>
                <w:p>
                  <w:pPr>
                    <w:adjustRightInd w:val="0"/>
                    <w:snapToGrid w:val="0"/>
                    <w:jc w:val="center"/>
                    <w:rPr>
                      <w:rFonts w:hint="default" w:cs="Times New Roman"/>
                      <w:b/>
                      <w:bCs/>
                      <w:kern w:val="0"/>
                      <w:szCs w:val="21"/>
                      <w:u w:val="single"/>
                      <w:lang w:val="en-US" w:eastAsia="zh-CN"/>
                    </w:rPr>
                  </w:pPr>
                  <w:r>
                    <w:rPr>
                      <w:rFonts w:hint="eastAsia" w:cs="Times New Roman"/>
                      <w:b/>
                      <w:bCs/>
                      <w:kern w:val="0"/>
                      <w:szCs w:val="21"/>
                      <w:u w:val="single"/>
                      <w:lang w:val="en-US" w:eastAsia="zh-CN"/>
                    </w:rPr>
                    <w:t>/</w:t>
                  </w:r>
                </w:p>
              </w:tc>
              <w:tc>
                <w:tcPr>
                  <w:tcW w:w="2010" w:type="pct"/>
                  <w:tcBorders>
                    <w:left w:val="single" w:color="auto" w:sz="4" w:space="0"/>
                  </w:tcBorders>
                  <w:noWrap w:val="0"/>
                  <w:vAlign w:val="center"/>
                </w:tcPr>
                <w:p>
                  <w:pPr>
                    <w:adjustRightInd w:val="0"/>
                    <w:snapToGrid w:val="0"/>
                    <w:jc w:val="center"/>
                    <w:rPr>
                      <w:rFonts w:ascii="Times New Roman" w:hAnsi="Times New Roman" w:eastAsia="宋体" w:cs="Times New Roman"/>
                      <w:b/>
                      <w:bCs/>
                      <w:kern w:val="0"/>
                      <w:szCs w:val="21"/>
                      <w:u w:val="single"/>
                    </w:rPr>
                  </w:pPr>
                  <w:r>
                    <w:rPr>
                      <w:rFonts w:hint="eastAsia"/>
                      <w:b/>
                      <w:bCs/>
                      <w:sz w:val="21"/>
                      <w:szCs w:val="21"/>
                      <w:u w:val="single"/>
                    </w:rPr>
                    <w:t>絮凝剂，</w:t>
                  </w:r>
                  <w:r>
                    <w:rPr>
                      <w:rFonts w:hint="eastAsia"/>
                      <w:b/>
                      <w:bCs/>
                      <w:sz w:val="21"/>
                      <w:szCs w:val="21"/>
                      <w:u w:val="single"/>
                      <w:lang w:eastAsia="zh-CN"/>
                    </w:rPr>
                    <w:t>粉状，</w:t>
                  </w:r>
                  <w:r>
                    <w:rPr>
                      <w:rFonts w:hint="eastAsia"/>
                      <w:b/>
                      <w:bCs/>
                      <w:sz w:val="21"/>
                      <w:szCs w:val="21"/>
                      <w:u w:val="single"/>
                    </w:rPr>
                    <w:t>用于水沉淀处理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429" w:type="pct"/>
                  <w:vMerge w:val="restart"/>
                  <w:noWrap w:val="0"/>
                  <w:vAlign w:val="center"/>
                </w:tcPr>
                <w:p>
                  <w:pPr>
                    <w:adjustRightInd w:val="0"/>
                    <w:snapToGrid w:val="0"/>
                    <w:jc w:val="center"/>
                    <w:rPr>
                      <w:rFonts w:hint="eastAsia" w:ascii="Times New Roman" w:hAnsi="Times New Roman" w:eastAsia="宋体" w:cs="Times New Roman"/>
                      <w:kern w:val="0"/>
                      <w:szCs w:val="21"/>
                      <w:lang w:eastAsia="zh-CN"/>
                    </w:rPr>
                  </w:pPr>
                  <w:r>
                    <w:rPr>
                      <w:rFonts w:hint="eastAsia" w:cs="Times New Roman"/>
                      <w:kern w:val="0"/>
                      <w:szCs w:val="21"/>
                      <w:lang w:val="en-US" w:eastAsia="zh-CN"/>
                    </w:rPr>
                    <w:t>3</w:t>
                  </w:r>
                </w:p>
              </w:tc>
              <w:tc>
                <w:tcPr>
                  <w:tcW w:w="564" w:type="pct"/>
                  <w:gridSpan w:val="2"/>
                  <w:vMerge w:val="restart"/>
                  <w:noWrap w:val="0"/>
                  <w:vAlign w:val="center"/>
                </w:tcPr>
                <w:p>
                  <w:pPr>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资源能源</w:t>
                  </w:r>
                </w:p>
              </w:tc>
              <w:tc>
                <w:tcPr>
                  <w:tcW w:w="546" w:type="pct"/>
                  <w:noWrap w:val="0"/>
                  <w:vAlign w:val="center"/>
                </w:tcPr>
                <w:p>
                  <w:pPr>
                    <w:adjustRightInd w:val="0"/>
                    <w:snapToGrid w:val="0"/>
                    <w:jc w:val="center"/>
                    <w:rPr>
                      <w:rFonts w:hint="eastAsia" w:ascii="Times New Roman" w:hAnsi="Times New Roman" w:eastAsia="宋体" w:cs="Times New Roman"/>
                      <w:szCs w:val="21"/>
                      <w:highlight w:val="yellow"/>
                      <w:lang w:eastAsia="zh-CN"/>
                    </w:rPr>
                  </w:pPr>
                  <w:r>
                    <w:rPr>
                      <w:rFonts w:hint="eastAsia" w:cs="Times New Roman"/>
                      <w:szCs w:val="21"/>
                      <w:lang w:eastAsia="zh-CN"/>
                    </w:rPr>
                    <w:t>生产用水</w:t>
                  </w:r>
                </w:p>
              </w:tc>
              <w:tc>
                <w:tcPr>
                  <w:tcW w:w="773" w:type="pct"/>
                  <w:noWrap w:val="0"/>
                  <w:vAlign w:val="center"/>
                </w:tcPr>
                <w:p>
                  <w:pPr>
                    <w:adjustRightInd w:val="0"/>
                    <w:snapToGrid w:val="0"/>
                    <w:jc w:val="center"/>
                    <w:rPr>
                      <w:rFonts w:ascii="Times New Roman" w:hAnsi="Times New Roman" w:eastAsia="宋体" w:cs="Times New Roman"/>
                      <w:color w:val="auto"/>
                      <w:szCs w:val="21"/>
                      <w:highlight w:val="yellow"/>
                    </w:rPr>
                  </w:pPr>
                  <w:r>
                    <w:rPr>
                      <w:rFonts w:hint="eastAsia" w:cs="Times New Roman"/>
                      <w:color w:val="auto"/>
                      <w:szCs w:val="21"/>
                      <w:lang w:val="en-US" w:eastAsia="zh-CN"/>
                    </w:rPr>
                    <w:t>1235517</w:t>
                  </w:r>
                  <w:r>
                    <w:rPr>
                      <w:rFonts w:ascii="Times New Roman" w:hAnsi="Times New Roman" w:eastAsia="宋体" w:cs="Times New Roman"/>
                      <w:color w:val="auto"/>
                      <w:szCs w:val="21"/>
                    </w:rPr>
                    <w:t>m</w:t>
                  </w:r>
                  <w:r>
                    <w:rPr>
                      <w:rFonts w:ascii="Times New Roman" w:hAnsi="Times New Roman" w:eastAsia="宋体" w:cs="Times New Roman"/>
                      <w:color w:val="auto"/>
                      <w:szCs w:val="21"/>
                      <w:vertAlign w:val="superscript"/>
                    </w:rPr>
                    <w:t>3</w:t>
                  </w:r>
                  <w:r>
                    <w:rPr>
                      <w:rFonts w:ascii="Times New Roman" w:hAnsi="Times New Roman" w:eastAsia="宋体" w:cs="Times New Roman"/>
                      <w:bCs/>
                      <w:color w:val="auto"/>
                      <w:szCs w:val="21"/>
                    </w:rPr>
                    <w:t>/a</w:t>
                  </w:r>
                </w:p>
              </w:tc>
              <w:tc>
                <w:tcPr>
                  <w:tcW w:w="675" w:type="pct"/>
                  <w:tcBorders>
                    <w:right w:val="single" w:color="auto" w:sz="4" w:space="0"/>
                  </w:tcBorders>
                  <w:noWrap w:val="0"/>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w:t>
                  </w:r>
                </w:p>
              </w:tc>
              <w:tc>
                <w:tcPr>
                  <w:tcW w:w="2010" w:type="pct"/>
                  <w:tcBorders>
                    <w:left w:val="single" w:color="auto" w:sz="4" w:space="0"/>
                  </w:tcBorders>
                  <w:noWrap w:val="0"/>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厂区自备井</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429" w:type="pct"/>
                  <w:vMerge w:val="continue"/>
                  <w:noWrap w:val="0"/>
                  <w:vAlign w:val="center"/>
                </w:tcPr>
                <w:p>
                  <w:pPr>
                    <w:adjustRightInd w:val="0"/>
                    <w:snapToGrid w:val="0"/>
                    <w:jc w:val="center"/>
                    <w:rPr>
                      <w:rFonts w:ascii="Times New Roman" w:hAnsi="Times New Roman" w:eastAsia="宋体" w:cs="Times New Roman"/>
                      <w:kern w:val="0"/>
                      <w:szCs w:val="21"/>
                    </w:rPr>
                  </w:pPr>
                </w:p>
              </w:tc>
              <w:tc>
                <w:tcPr>
                  <w:tcW w:w="564" w:type="pct"/>
                  <w:gridSpan w:val="2"/>
                  <w:vMerge w:val="continue"/>
                  <w:noWrap w:val="0"/>
                  <w:vAlign w:val="center"/>
                </w:tcPr>
                <w:p>
                  <w:pPr>
                    <w:adjustRightInd w:val="0"/>
                    <w:snapToGrid w:val="0"/>
                    <w:jc w:val="center"/>
                    <w:rPr>
                      <w:rFonts w:ascii="Times New Roman" w:hAnsi="Times New Roman" w:eastAsia="宋体" w:cs="Times New Roman"/>
                      <w:kern w:val="0"/>
                      <w:szCs w:val="21"/>
                    </w:rPr>
                  </w:pPr>
                </w:p>
              </w:tc>
              <w:tc>
                <w:tcPr>
                  <w:tcW w:w="546" w:type="pct"/>
                  <w:noWrap w:val="0"/>
                  <w:vAlign w:val="center"/>
                </w:tcPr>
                <w:p>
                  <w:pPr>
                    <w:adjustRightInd w:val="0"/>
                    <w:snapToGrid w:val="0"/>
                    <w:jc w:val="center"/>
                    <w:rPr>
                      <w:rFonts w:hint="eastAsia" w:ascii="Times New Roman" w:hAnsi="Times New Roman" w:eastAsia="宋体" w:cs="Times New Roman"/>
                      <w:szCs w:val="21"/>
                      <w:lang w:eastAsia="zh-CN"/>
                    </w:rPr>
                  </w:pPr>
                  <w:r>
                    <w:rPr>
                      <w:rFonts w:hint="eastAsia" w:cs="Times New Roman"/>
                      <w:szCs w:val="21"/>
                      <w:lang w:eastAsia="zh-CN"/>
                    </w:rPr>
                    <w:t>生活用水</w:t>
                  </w:r>
                </w:p>
              </w:tc>
              <w:tc>
                <w:tcPr>
                  <w:tcW w:w="773" w:type="pct"/>
                  <w:noWrap w:val="0"/>
                  <w:vAlign w:val="center"/>
                </w:tcPr>
                <w:p>
                  <w:pPr>
                    <w:adjustRightInd w:val="0"/>
                    <w:snapToGrid w:val="0"/>
                    <w:jc w:val="center"/>
                    <w:rPr>
                      <w:rFonts w:ascii="Times New Roman" w:hAnsi="Times New Roman" w:eastAsia="宋体" w:cs="Times New Roman"/>
                      <w:color w:val="auto"/>
                      <w:szCs w:val="21"/>
                    </w:rPr>
                  </w:pPr>
                  <w:r>
                    <w:rPr>
                      <w:rFonts w:hint="eastAsia" w:cs="Times New Roman"/>
                      <w:color w:val="auto"/>
                      <w:szCs w:val="21"/>
                      <w:lang w:val="en-US" w:eastAsia="zh-CN"/>
                    </w:rPr>
                    <w:t>252</w:t>
                  </w:r>
                  <w:r>
                    <w:rPr>
                      <w:rFonts w:ascii="Times New Roman" w:hAnsi="Times New Roman" w:eastAsia="宋体" w:cs="Times New Roman"/>
                      <w:color w:val="auto"/>
                      <w:szCs w:val="21"/>
                    </w:rPr>
                    <w:t>m</w:t>
                  </w:r>
                  <w:r>
                    <w:rPr>
                      <w:rFonts w:ascii="Times New Roman" w:hAnsi="Times New Roman" w:eastAsia="宋体" w:cs="Times New Roman"/>
                      <w:color w:val="auto"/>
                      <w:szCs w:val="21"/>
                      <w:vertAlign w:val="superscript"/>
                    </w:rPr>
                    <w:t>3</w:t>
                  </w:r>
                  <w:r>
                    <w:rPr>
                      <w:rFonts w:ascii="Times New Roman" w:hAnsi="Times New Roman" w:eastAsia="宋体" w:cs="Times New Roman"/>
                      <w:bCs/>
                      <w:color w:val="auto"/>
                      <w:szCs w:val="21"/>
                    </w:rPr>
                    <w:t>/a</w:t>
                  </w:r>
                </w:p>
              </w:tc>
              <w:tc>
                <w:tcPr>
                  <w:tcW w:w="675" w:type="pct"/>
                  <w:tcBorders>
                    <w:right w:val="single" w:color="auto" w:sz="4" w:space="0"/>
                  </w:tcBorders>
                  <w:noWrap w:val="0"/>
                  <w:vAlign w:val="center"/>
                </w:tcPr>
                <w:p>
                  <w:pPr>
                    <w:adjustRightInd w:val="0"/>
                    <w:snapToGrid w:val="0"/>
                    <w:jc w:val="center"/>
                    <w:rPr>
                      <w:rFonts w:ascii="Times New Roman" w:hAnsi="Times New Roman" w:eastAsia="宋体" w:cs="Times New Roman"/>
                      <w:szCs w:val="21"/>
                    </w:rPr>
                  </w:pPr>
                </w:p>
              </w:tc>
              <w:tc>
                <w:tcPr>
                  <w:tcW w:w="2010" w:type="pct"/>
                  <w:tcBorders>
                    <w:left w:val="single" w:color="auto" w:sz="4" w:space="0"/>
                  </w:tcBorders>
                  <w:noWrap w:val="0"/>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厂区自备井</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3" w:type="dxa"/>
                  <w:bottom w:w="0" w:type="dxa"/>
                  <w:right w:w="23" w:type="dxa"/>
                </w:tblCellMar>
              </w:tblPrEx>
              <w:trPr>
                <w:trHeight w:val="397" w:hRule="atLeast"/>
                <w:jc w:val="center"/>
              </w:trPr>
              <w:tc>
                <w:tcPr>
                  <w:tcW w:w="429" w:type="pct"/>
                  <w:vMerge w:val="continue"/>
                  <w:noWrap w:val="0"/>
                  <w:vAlign w:val="center"/>
                </w:tcPr>
                <w:p>
                  <w:pPr>
                    <w:adjustRightInd w:val="0"/>
                    <w:snapToGrid w:val="0"/>
                    <w:jc w:val="center"/>
                    <w:rPr>
                      <w:rFonts w:ascii="Times New Roman" w:hAnsi="Times New Roman" w:eastAsia="宋体" w:cs="Times New Roman"/>
                      <w:kern w:val="0"/>
                      <w:szCs w:val="21"/>
                    </w:rPr>
                  </w:pPr>
                </w:p>
              </w:tc>
              <w:tc>
                <w:tcPr>
                  <w:tcW w:w="564" w:type="pct"/>
                  <w:gridSpan w:val="2"/>
                  <w:vMerge w:val="continue"/>
                  <w:noWrap w:val="0"/>
                  <w:vAlign w:val="center"/>
                </w:tcPr>
                <w:p>
                  <w:pPr>
                    <w:adjustRightInd w:val="0"/>
                    <w:snapToGrid w:val="0"/>
                    <w:jc w:val="center"/>
                    <w:rPr>
                      <w:rFonts w:ascii="Times New Roman" w:hAnsi="Times New Roman" w:eastAsia="宋体" w:cs="Times New Roman"/>
                      <w:kern w:val="0"/>
                      <w:szCs w:val="21"/>
                    </w:rPr>
                  </w:pPr>
                </w:p>
              </w:tc>
              <w:tc>
                <w:tcPr>
                  <w:tcW w:w="546" w:type="pct"/>
                  <w:noWrap w:val="0"/>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电</w:t>
                  </w:r>
                </w:p>
              </w:tc>
              <w:tc>
                <w:tcPr>
                  <w:tcW w:w="773" w:type="pct"/>
                  <w:noWrap w:val="0"/>
                  <w:vAlign w:val="center"/>
                </w:tcPr>
                <w:p>
                  <w:pPr>
                    <w:adjustRightInd w:val="0"/>
                    <w:snapToGrid w:val="0"/>
                    <w:jc w:val="center"/>
                    <w:rPr>
                      <w:rFonts w:ascii="Times New Roman" w:hAnsi="Times New Roman" w:eastAsia="宋体" w:cs="Times New Roman"/>
                      <w:color w:val="auto"/>
                      <w:szCs w:val="21"/>
                    </w:rPr>
                  </w:pPr>
                  <w:r>
                    <w:rPr>
                      <w:rFonts w:hint="eastAsia" w:cs="Times New Roman"/>
                      <w:color w:val="auto"/>
                      <w:szCs w:val="21"/>
                      <w:lang w:val="en-US" w:eastAsia="zh-CN"/>
                    </w:rPr>
                    <w:t>75</w:t>
                  </w:r>
                  <w:r>
                    <w:rPr>
                      <w:rFonts w:ascii="Times New Roman" w:hAnsi="Times New Roman" w:eastAsia="宋体" w:cs="Times New Roman"/>
                      <w:color w:val="auto"/>
                      <w:szCs w:val="21"/>
                    </w:rPr>
                    <w:t>万kW·h/a</w:t>
                  </w:r>
                </w:p>
              </w:tc>
              <w:tc>
                <w:tcPr>
                  <w:tcW w:w="675" w:type="pct"/>
                  <w:tcBorders>
                    <w:right w:val="single" w:color="auto" w:sz="4" w:space="0"/>
                  </w:tcBorders>
                  <w:noWrap w:val="0"/>
                  <w:vAlign w:val="center"/>
                </w:tcPr>
                <w:p>
                  <w:pPr>
                    <w:adjustRightInd w:val="0"/>
                    <w:snapToGrid w:val="0"/>
                    <w:jc w:val="center"/>
                    <w:rPr>
                      <w:rFonts w:ascii="Times New Roman" w:hAnsi="Times New Roman" w:eastAsia="宋体" w:cs="Times New Roman"/>
                      <w:szCs w:val="21"/>
                    </w:rPr>
                  </w:pPr>
                  <w:r>
                    <w:rPr>
                      <w:rFonts w:ascii="Times New Roman" w:hAnsi="Times New Roman" w:eastAsia="宋体" w:cs="Times New Roman"/>
                      <w:szCs w:val="21"/>
                    </w:rPr>
                    <w:t>/</w:t>
                  </w:r>
                </w:p>
              </w:tc>
              <w:tc>
                <w:tcPr>
                  <w:tcW w:w="2010" w:type="pct"/>
                  <w:tcBorders>
                    <w:left w:val="single" w:color="auto" w:sz="4" w:space="0"/>
                  </w:tcBorders>
                  <w:noWrap w:val="0"/>
                  <w:vAlign w:val="center"/>
                </w:tcPr>
                <w:p>
                  <w:pPr>
                    <w:adjustRightInd w:val="0"/>
                    <w:snapToGrid w:val="0"/>
                    <w:jc w:val="center"/>
                    <w:rPr>
                      <w:rFonts w:ascii="Times New Roman" w:hAnsi="Times New Roman" w:eastAsia="宋体" w:cs="Times New Roman"/>
                      <w:szCs w:val="21"/>
                    </w:rPr>
                  </w:pPr>
                  <w:r>
                    <w:rPr>
                      <w:rFonts w:hint="eastAsia"/>
                      <w:color w:val="auto"/>
                      <w:sz w:val="21"/>
                      <w:szCs w:val="21"/>
                      <w:lang w:eastAsia="zh-CN"/>
                    </w:rPr>
                    <w:t>董周乡</w:t>
                  </w:r>
                  <w:r>
                    <w:rPr>
                      <w:rFonts w:hint="eastAsia"/>
                      <w:color w:val="auto"/>
                      <w:sz w:val="21"/>
                      <w:szCs w:val="21"/>
                    </w:rPr>
                    <w:t>供电所供给</w:t>
                  </w:r>
                </w:p>
              </w:tc>
            </w:tr>
            <w:bookmarkEnd w:id="2"/>
          </w:tbl>
          <w:p>
            <w:pPr>
              <w:spacing w:line="520" w:lineRule="exact"/>
              <w:ind w:firstLine="480" w:firstLineChars="200"/>
              <w:rPr>
                <w:rFonts w:ascii="Times New Roman" w:hAnsi="Times New Roman" w:eastAsia="宋体" w:cs="Times New Roman"/>
                <w:sz w:val="24"/>
                <w:u w:val="none"/>
              </w:rPr>
            </w:pPr>
            <w:r>
              <w:rPr>
                <w:rFonts w:ascii="Times New Roman" w:hAnsi="Times New Roman" w:eastAsia="宋体" w:cs="Times New Roman"/>
                <w:sz w:val="24"/>
                <w:u w:val="none"/>
              </w:rPr>
              <w:t>项目原料钾长石块主要成分为SiO</w:t>
            </w:r>
            <w:r>
              <w:rPr>
                <w:rFonts w:ascii="Times New Roman" w:hAnsi="Times New Roman" w:eastAsia="宋体" w:cs="Times New Roman"/>
                <w:sz w:val="24"/>
                <w:u w:val="none"/>
                <w:vertAlign w:val="subscript"/>
              </w:rPr>
              <w:t>2</w:t>
            </w:r>
            <w:r>
              <w:rPr>
                <w:rFonts w:hint="eastAsia" w:cs="Times New Roman"/>
                <w:sz w:val="24"/>
                <w:u w:val="none"/>
                <w:lang w:val="en-US" w:eastAsia="zh-CN"/>
              </w:rPr>
              <w:t>66.67</w:t>
            </w:r>
            <w:r>
              <w:rPr>
                <w:rFonts w:ascii="Times New Roman" w:hAnsi="Times New Roman" w:eastAsia="宋体" w:cs="Times New Roman"/>
                <w:sz w:val="24"/>
                <w:u w:val="none"/>
              </w:rPr>
              <w:t>%、AL</w:t>
            </w:r>
            <w:r>
              <w:rPr>
                <w:rFonts w:ascii="Times New Roman" w:hAnsi="Times New Roman" w:eastAsia="宋体" w:cs="Times New Roman"/>
                <w:sz w:val="24"/>
                <w:u w:val="none"/>
                <w:vertAlign w:val="subscript"/>
              </w:rPr>
              <w:t>2</w:t>
            </w:r>
            <w:r>
              <w:rPr>
                <w:rFonts w:ascii="Times New Roman" w:hAnsi="Times New Roman" w:eastAsia="宋体" w:cs="Times New Roman"/>
                <w:sz w:val="24"/>
                <w:u w:val="none"/>
              </w:rPr>
              <w:t>O</w:t>
            </w:r>
            <w:r>
              <w:rPr>
                <w:rFonts w:ascii="Times New Roman" w:hAnsi="Times New Roman" w:eastAsia="宋体" w:cs="Times New Roman"/>
                <w:sz w:val="24"/>
                <w:u w:val="none"/>
                <w:vertAlign w:val="subscript"/>
              </w:rPr>
              <w:t>3</w:t>
            </w:r>
            <w:r>
              <w:rPr>
                <w:rFonts w:hint="eastAsia" w:cs="Times New Roman"/>
                <w:sz w:val="24"/>
                <w:u w:val="none"/>
                <w:lang w:val="en-US" w:eastAsia="zh-CN"/>
              </w:rPr>
              <w:t>17.87</w:t>
            </w:r>
            <w:r>
              <w:rPr>
                <w:rFonts w:ascii="Times New Roman" w:hAnsi="Times New Roman" w:eastAsia="宋体" w:cs="Times New Roman"/>
                <w:sz w:val="24"/>
                <w:u w:val="none"/>
              </w:rPr>
              <w:t>%、Fe</w:t>
            </w:r>
            <w:r>
              <w:rPr>
                <w:rFonts w:ascii="Times New Roman" w:hAnsi="Times New Roman" w:eastAsia="宋体" w:cs="Times New Roman"/>
                <w:sz w:val="24"/>
                <w:u w:val="none"/>
                <w:vertAlign w:val="subscript"/>
              </w:rPr>
              <w:t>2</w:t>
            </w:r>
            <w:r>
              <w:rPr>
                <w:rFonts w:ascii="Times New Roman" w:hAnsi="Times New Roman" w:eastAsia="宋体" w:cs="Times New Roman"/>
                <w:sz w:val="24"/>
                <w:u w:val="none"/>
              </w:rPr>
              <w:t>O</w:t>
            </w:r>
            <w:r>
              <w:rPr>
                <w:rFonts w:ascii="Times New Roman" w:hAnsi="Times New Roman" w:eastAsia="宋体" w:cs="Times New Roman"/>
                <w:sz w:val="24"/>
                <w:u w:val="none"/>
                <w:vertAlign w:val="subscript"/>
              </w:rPr>
              <w:t>3</w:t>
            </w:r>
            <w:r>
              <w:rPr>
                <w:rFonts w:hint="eastAsia" w:cs="Times New Roman"/>
                <w:sz w:val="24"/>
                <w:u w:val="none"/>
                <w:lang w:val="en-US" w:eastAsia="zh-CN"/>
              </w:rPr>
              <w:t>0.13</w:t>
            </w:r>
            <w:r>
              <w:rPr>
                <w:rFonts w:ascii="Times New Roman" w:hAnsi="Times New Roman" w:eastAsia="宋体" w:cs="Times New Roman"/>
                <w:sz w:val="24"/>
                <w:u w:val="none"/>
              </w:rPr>
              <w:t>%、CaO</w:t>
            </w:r>
            <w:r>
              <w:rPr>
                <w:rFonts w:hint="eastAsia" w:cs="Times New Roman"/>
                <w:sz w:val="24"/>
                <w:u w:val="none"/>
                <w:lang w:val="en-US" w:eastAsia="zh-CN"/>
              </w:rPr>
              <w:t>0.51</w:t>
            </w:r>
            <w:r>
              <w:rPr>
                <w:rFonts w:ascii="Times New Roman" w:hAnsi="Times New Roman" w:eastAsia="宋体" w:cs="Times New Roman"/>
                <w:sz w:val="24"/>
                <w:u w:val="none"/>
              </w:rPr>
              <w:t>%、MgO</w:t>
            </w:r>
            <w:r>
              <w:rPr>
                <w:rFonts w:hint="eastAsia" w:cs="Times New Roman"/>
                <w:sz w:val="24"/>
                <w:u w:val="none"/>
                <w:lang w:val="en-US" w:eastAsia="zh-CN"/>
              </w:rPr>
              <w:t>0.11</w:t>
            </w:r>
            <w:r>
              <w:rPr>
                <w:rFonts w:ascii="Times New Roman" w:hAnsi="Times New Roman" w:eastAsia="宋体" w:cs="Times New Roman"/>
                <w:sz w:val="24"/>
                <w:u w:val="none"/>
              </w:rPr>
              <w:t>%、TiO</w:t>
            </w:r>
            <w:r>
              <w:rPr>
                <w:rFonts w:ascii="Times New Roman" w:hAnsi="Times New Roman" w:eastAsia="宋体" w:cs="Times New Roman"/>
                <w:sz w:val="24"/>
                <w:u w:val="none"/>
                <w:vertAlign w:val="subscript"/>
              </w:rPr>
              <w:t>2</w:t>
            </w:r>
            <w:r>
              <w:rPr>
                <w:rFonts w:hint="eastAsia" w:cs="Times New Roman"/>
                <w:sz w:val="24"/>
                <w:u w:val="none"/>
                <w:lang w:val="en-US" w:eastAsia="zh-CN"/>
              </w:rPr>
              <w:t>0.03</w:t>
            </w:r>
            <w:r>
              <w:rPr>
                <w:rFonts w:ascii="Times New Roman" w:hAnsi="Times New Roman" w:eastAsia="宋体" w:cs="Times New Roman"/>
                <w:sz w:val="24"/>
                <w:u w:val="none"/>
              </w:rPr>
              <w:t>%、K</w:t>
            </w:r>
            <w:r>
              <w:rPr>
                <w:rFonts w:ascii="Times New Roman" w:hAnsi="Times New Roman" w:eastAsia="宋体" w:cs="Times New Roman"/>
                <w:sz w:val="24"/>
                <w:u w:val="none"/>
                <w:vertAlign w:val="subscript"/>
              </w:rPr>
              <w:t>2</w:t>
            </w:r>
            <w:r>
              <w:rPr>
                <w:rFonts w:ascii="Times New Roman" w:hAnsi="Times New Roman" w:eastAsia="宋体" w:cs="Times New Roman"/>
                <w:sz w:val="24"/>
                <w:u w:val="none"/>
              </w:rPr>
              <w:t>O</w:t>
            </w:r>
            <w:r>
              <w:rPr>
                <w:rFonts w:hint="eastAsia" w:cs="Times New Roman"/>
                <w:sz w:val="24"/>
                <w:u w:val="none"/>
                <w:lang w:val="en-US" w:eastAsia="zh-CN"/>
              </w:rPr>
              <w:t>10.31</w:t>
            </w:r>
            <w:r>
              <w:rPr>
                <w:rFonts w:ascii="Times New Roman" w:hAnsi="Times New Roman" w:eastAsia="宋体" w:cs="Times New Roman"/>
                <w:sz w:val="24"/>
                <w:u w:val="none"/>
              </w:rPr>
              <w:t>%、Na</w:t>
            </w:r>
            <w:r>
              <w:rPr>
                <w:rFonts w:ascii="Times New Roman" w:hAnsi="Times New Roman" w:eastAsia="宋体" w:cs="Times New Roman"/>
                <w:sz w:val="24"/>
                <w:u w:val="none"/>
                <w:vertAlign w:val="subscript"/>
              </w:rPr>
              <w:t>2</w:t>
            </w:r>
            <w:r>
              <w:rPr>
                <w:rFonts w:ascii="Times New Roman" w:hAnsi="Times New Roman" w:eastAsia="宋体" w:cs="Times New Roman"/>
                <w:sz w:val="24"/>
                <w:u w:val="none"/>
              </w:rPr>
              <w:t>O</w:t>
            </w:r>
            <w:r>
              <w:rPr>
                <w:rFonts w:hint="eastAsia" w:cs="Times New Roman"/>
                <w:sz w:val="24"/>
                <w:u w:val="none"/>
                <w:lang w:val="en-US" w:eastAsia="zh-CN"/>
              </w:rPr>
              <w:t>3.72</w:t>
            </w:r>
            <w:r>
              <w:rPr>
                <w:rFonts w:ascii="Times New Roman" w:hAnsi="Times New Roman" w:eastAsia="宋体" w:cs="Times New Roman"/>
                <w:sz w:val="24"/>
                <w:u w:val="none"/>
              </w:rPr>
              <w:t>%、</w:t>
            </w:r>
            <w:r>
              <w:rPr>
                <w:rFonts w:hint="eastAsia" w:cs="Times New Roman"/>
                <w:sz w:val="24"/>
                <w:u w:val="none"/>
                <w:lang w:eastAsia="zh-CN"/>
              </w:rPr>
              <w:t>烧失量</w:t>
            </w:r>
            <w:r>
              <w:rPr>
                <w:rFonts w:hint="eastAsia" w:cs="Times New Roman"/>
                <w:sz w:val="24"/>
                <w:u w:val="none"/>
                <w:lang w:val="en-US" w:eastAsia="zh-CN"/>
              </w:rPr>
              <w:t>0.43</w:t>
            </w:r>
            <w:r>
              <w:rPr>
                <w:rFonts w:ascii="Times New Roman" w:hAnsi="Times New Roman" w:eastAsia="宋体" w:cs="Times New Roman"/>
                <w:sz w:val="24"/>
                <w:u w:val="none"/>
              </w:rPr>
              <w:t>%。</w:t>
            </w:r>
          </w:p>
          <w:p>
            <w:pPr>
              <w:spacing w:line="500" w:lineRule="exact"/>
              <w:ind w:firstLine="482" w:firstLineChars="200"/>
              <w:rPr>
                <w:rFonts w:ascii="Times New Roman" w:hAnsi="Times New Roman" w:eastAsia="宋体" w:cs="Times New Roman"/>
                <w:b/>
                <w:bCs/>
                <w:sz w:val="24"/>
              </w:rPr>
            </w:pPr>
            <w:r>
              <w:rPr>
                <w:rFonts w:ascii="Times New Roman" w:hAnsi="Times New Roman" w:eastAsia="宋体" w:cs="Times New Roman"/>
                <w:b/>
                <w:bCs/>
                <w:sz w:val="24"/>
              </w:rPr>
              <w:t>4.5项目主要设备</w:t>
            </w:r>
          </w:p>
          <w:p>
            <w:pPr>
              <w:spacing w:line="500" w:lineRule="exact"/>
              <w:ind w:firstLine="465"/>
              <w:rPr>
                <w:rFonts w:ascii="Times New Roman" w:hAnsi="Times New Roman" w:eastAsia="宋体" w:cs="Times New Roman"/>
                <w:sz w:val="24"/>
              </w:rPr>
            </w:pPr>
            <w:bookmarkStart w:id="3" w:name="_Hlk28035698"/>
            <w:r>
              <w:rPr>
                <w:rFonts w:ascii="Times New Roman" w:hAnsi="Times New Roman" w:eastAsia="宋体" w:cs="Times New Roman"/>
                <w:sz w:val="24"/>
              </w:rPr>
              <w:t>项目建成后主要设备见表</w:t>
            </w:r>
            <w:r>
              <w:rPr>
                <w:rFonts w:hint="eastAsia" w:cs="Times New Roman"/>
                <w:sz w:val="24"/>
                <w:lang w:val="en-US" w:eastAsia="zh-CN"/>
              </w:rPr>
              <w:t>7。</w:t>
            </w:r>
          </w:p>
          <w:p>
            <w:pPr>
              <w:spacing w:line="520" w:lineRule="exact"/>
              <w:ind w:firstLine="480" w:firstLineChars="200"/>
              <w:rPr>
                <w:rFonts w:ascii="Times New Roman" w:hAnsi="Times New Roman" w:eastAsia="黑体" w:cs="Times New Roman"/>
                <w:sz w:val="24"/>
              </w:rPr>
            </w:pPr>
            <w:r>
              <w:rPr>
                <w:rFonts w:ascii="Times New Roman" w:hAnsi="Times New Roman" w:eastAsia="黑体" w:cs="Times New Roman"/>
                <w:sz w:val="24"/>
              </w:rPr>
              <w:t>表</w:t>
            </w:r>
            <w:r>
              <w:rPr>
                <w:rFonts w:hint="eastAsia" w:eastAsia="黑体" w:cs="Times New Roman"/>
                <w:sz w:val="24"/>
                <w:lang w:val="en-US" w:eastAsia="zh-CN"/>
              </w:rPr>
              <w:t>7</w:t>
            </w:r>
            <w:r>
              <w:rPr>
                <w:rFonts w:ascii="Times New Roman" w:hAnsi="Times New Roman" w:eastAsia="黑体" w:cs="Times New Roman"/>
                <w:sz w:val="24"/>
              </w:rPr>
              <w:t xml:space="preserve">                   项目设备情况一览表</w:t>
            </w:r>
          </w:p>
          <w:tbl>
            <w:tblPr>
              <w:tblStyle w:val="19"/>
              <w:tblW w:w="9509"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15" w:type="dxa"/>
                <w:left w:w="15" w:type="dxa"/>
                <w:bottom w:w="15" w:type="dxa"/>
                <w:right w:w="15" w:type="dxa"/>
              </w:tblCellMar>
            </w:tblPr>
            <w:tblGrid>
              <w:gridCol w:w="1663"/>
              <w:gridCol w:w="1050"/>
              <w:gridCol w:w="2340"/>
              <w:gridCol w:w="1230"/>
              <w:gridCol w:w="1725"/>
              <w:gridCol w:w="1501"/>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74" w:type="pct"/>
                  <w:noWrap w:val="0"/>
                  <w:vAlign w:val="center"/>
                </w:tcPr>
                <w:p>
                  <w:pPr>
                    <w:widowControl/>
                    <w:adjustRightInd w:val="0"/>
                    <w:snapToGrid w:val="0"/>
                    <w:jc w:val="center"/>
                    <w:rPr>
                      <w:rFonts w:hint="eastAsia" w:ascii="Times New Roman" w:hAnsi="Times New Roman" w:eastAsia="宋体" w:cs="Times New Roman"/>
                      <w:kern w:val="0"/>
                      <w:szCs w:val="21"/>
                      <w:lang w:eastAsia="zh-CN"/>
                    </w:rPr>
                  </w:pPr>
                  <w:r>
                    <w:rPr>
                      <w:rFonts w:hint="eastAsia" w:cs="Times New Roman"/>
                      <w:kern w:val="0"/>
                      <w:szCs w:val="21"/>
                      <w:lang w:eastAsia="zh-CN"/>
                    </w:rPr>
                    <w:t>工段</w:t>
                  </w:r>
                </w:p>
              </w:tc>
              <w:tc>
                <w:tcPr>
                  <w:tcW w:w="552" w:type="pct"/>
                  <w:noWrap w:val="0"/>
                  <w:vAlign w:val="center"/>
                </w:tcPr>
                <w:p>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序号</w:t>
                  </w:r>
                </w:p>
              </w:tc>
              <w:tc>
                <w:tcPr>
                  <w:tcW w:w="1230" w:type="pct"/>
                  <w:noWrap w:val="0"/>
                  <w:vAlign w:val="center"/>
                </w:tcPr>
                <w:p>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名称</w:t>
                  </w:r>
                </w:p>
              </w:tc>
              <w:tc>
                <w:tcPr>
                  <w:tcW w:w="646" w:type="pct"/>
                  <w:noWrap w:val="0"/>
                  <w:vAlign w:val="center"/>
                </w:tcPr>
                <w:p>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数量</w:t>
                  </w:r>
                </w:p>
              </w:tc>
              <w:tc>
                <w:tcPr>
                  <w:tcW w:w="907" w:type="pct"/>
                  <w:noWrap w:val="0"/>
                  <w:vAlign w:val="center"/>
                </w:tcPr>
                <w:p>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型号</w:t>
                  </w:r>
                </w:p>
              </w:tc>
              <w:tc>
                <w:tcPr>
                  <w:tcW w:w="789" w:type="pct"/>
                  <w:noWrap w:val="0"/>
                  <w:vAlign w:val="center"/>
                </w:tcPr>
                <w:p>
                  <w:pPr>
                    <w:widowControl/>
                    <w:adjustRightInd w:val="0"/>
                    <w:snapToGrid w:val="0"/>
                    <w:jc w:val="both"/>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 xml:space="preserve">    </w:t>
                  </w:r>
                  <w:r>
                    <w:rPr>
                      <w:rFonts w:ascii="Times New Roman" w:hAnsi="Times New Roman" w:eastAsia="宋体" w:cs="Times New Roman"/>
                      <w:kern w:val="0"/>
                      <w:szCs w:val="21"/>
                    </w:rPr>
                    <w:t>备注</w:t>
                  </w:r>
                  <w:r>
                    <w:rPr>
                      <w:rFonts w:hint="eastAsia" w:cs="Times New Roman"/>
                      <w:kern w:val="0"/>
                      <w:szCs w:val="21"/>
                      <w:lang w:val="en-US" w:eastAsia="zh-CN"/>
                    </w:rPr>
                    <w:t xml:space="preserve"> </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tblHeader/>
                <w:jc w:val="center"/>
              </w:trPr>
              <w:tc>
                <w:tcPr>
                  <w:tcW w:w="874" w:type="pct"/>
                  <w:vMerge w:val="restart"/>
                  <w:noWrap w:val="0"/>
                  <w:vAlign w:val="center"/>
                </w:tcPr>
                <w:p>
                  <w:pPr>
                    <w:widowControl/>
                    <w:adjustRightInd w:val="0"/>
                    <w:snapToGrid w:val="0"/>
                    <w:jc w:val="center"/>
                    <w:rPr>
                      <w:rFonts w:hint="eastAsia" w:ascii="Times New Roman" w:hAnsi="Times New Roman" w:eastAsia="宋体" w:cs="Times New Roman"/>
                      <w:kern w:val="0"/>
                      <w:szCs w:val="21"/>
                      <w:lang w:eastAsia="zh-CN"/>
                    </w:rPr>
                  </w:pPr>
                  <w:r>
                    <w:rPr>
                      <w:rFonts w:hint="eastAsia" w:cs="Times New Roman"/>
                      <w:kern w:val="0"/>
                      <w:szCs w:val="21"/>
                      <w:lang w:val="en-US" w:eastAsia="zh-CN"/>
                    </w:rPr>
                    <w:t xml:space="preserve">  </w:t>
                  </w:r>
                  <w:r>
                    <w:rPr>
                      <w:rFonts w:hint="eastAsia" w:cs="Times New Roman"/>
                      <w:kern w:val="0"/>
                      <w:szCs w:val="21"/>
                      <w:lang w:eastAsia="zh-CN"/>
                    </w:rPr>
                    <w:t>一期生产线</w:t>
                  </w:r>
                </w:p>
              </w:tc>
              <w:tc>
                <w:tcPr>
                  <w:tcW w:w="552" w:type="pct"/>
                  <w:noWrap w:val="0"/>
                  <w:vAlign w:val="center"/>
                </w:tcPr>
                <w:p>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w:t>
                  </w:r>
                </w:p>
              </w:tc>
              <w:tc>
                <w:tcPr>
                  <w:tcW w:w="1230" w:type="pct"/>
                  <w:noWrap w:val="0"/>
                  <w:vAlign w:val="center"/>
                </w:tcPr>
                <w:p>
                  <w:pPr>
                    <w:widowControl/>
                    <w:adjustRightInd w:val="0"/>
                    <w:snapToGrid w:val="0"/>
                    <w:jc w:val="center"/>
                    <w:rPr>
                      <w:rFonts w:ascii="Times New Roman" w:hAnsi="Times New Roman" w:eastAsia="宋体" w:cs="Times New Roman"/>
                      <w:kern w:val="0"/>
                      <w:szCs w:val="21"/>
                    </w:rPr>
                  </w:pPr>
                  <w:r>
                    <w:rPr>
                      <w:rFonts w:hint="eastAsia" w:cs="Times New Roman"/>
                      <w:kern w:val="0"/>
                      <w:szCs w:val="21"/>
                      <w:lang w:eastAsia="zh-CN"/>
                    </w:rPr>
                    <w:t>平行直线</w:t>
                  </w:r>
                  <w:r>
                    <w:rPr>
                      <w:rFonts w:ascii="Times New Roman" w:hAnsi="Times New Roman" w:eastAsia="宋体" w:cs="Times New Roman"/>
                      <w:kern w:val="0"/>
                      <w:szCs w:val="21"/>
                    </w:rPr>
                    <w:t>给料机</w:t>
                  </w:r>
                </w:p>
              </w:tc>
              <w:tc>
                <w:tcPr>
                  <w:tcW w:w="646" w:type="pct"/>
                  <w:noWrap w:val="0"/>
                  <w:vAlign w:val="center"/>
                </w:tcPr>
                <w:p>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1台</w:t>
                  </w:r>
                </w:p>
              </w:tc>
              <w:tc>
                <w:tcPr>
                  <w:tcW w:w="907" w:type="pct"/>
                  <w:noWrap w:val="0"/>
                  <w:vAlign w:val="center"/>
                </w:tcPr>
                <w:p>
                  <w:pPr>
                    <w:widowControl/>
                    <w:adjustRightInd w:val="0"/>
                    <w:snapToGrid w:val="0"/>
                    <w:jc w:val="center"/>
                    <w:rPr>
                      <w:rFonts w:hint="default" w:ascii="Times New Roman" w:hAnsi="Times New Roman" w:eastAsia="宋体" w:cs="Times New Roman"/>
                      <w:kern w:val="0"/>
                      <w:szCs w:val="21"/>
                      <w:lang w:val="en-US" w:eastAsia="zh-CN"/>
                    </w:rPr>
                  </w:pPr>
                  <w:r>
                    <w:rPr>
                      <w:rFonts w:hint="eastAsia" w:cs="Times New Roman"/>
                      <w:kern w:val="0"/>
                      <w:szCs w:val="21"/>
                      <w:lang w:val="en-US" w:eastAsia="zh-CN"/>
                    </w:rPr>
                    <w:t>ZSW-1350</w:t>
                  </w:r>
                </w:p>
              </w:tc>
              <w:tc>
                <w:tcPr>
                  <w:tcW w:w="789" w:type="pct"/>
                  <w:noWrap w:val="0"/>
                  <w:vAlign w:val="center"/>
                </w:tcPr>
                <w:p>
                  <w:pPr>
                    <w:widowControl/>
                    <w:adjustRightInd w:val="0"/>
                    <w:snapToGrid w:val="0"/>
                    <w:jc w:val="both"/>
                    <w:rPr>
                      <w:rFonts w:ascii="Times New Roman" w:hAnsi="Times New Roman" w:eastAsia="宋体" w:cs="Times New Roman"/>
                      <w:kern w:val="0"/>
                      <w:szCs w:val="21"/>
                    </w:rPr>
                  </w:pPr>
                  <w:r>
                    <w:rPr>
                      <w:rFonts w:hint="eastAsia" w:cs="Times New Roman"/>
                      <w:kern w:val="0"/>
                      <w:szCs w:val="21"/>
                      <w:lang w:val="en-US" w:eastAsia="zh-CN"/>
                    </w:rPr>
                    <w:t xml:space="preserve">    </w:t>
                  </w:r>
                  <w:r>
                    <w:rPr>
                      <w:rFonts w:ascii="Times New Roman" w:hAnsi="Times New Roman" w:eastAsia="宋体" w:cs="Times New Roman"/>
                      <w:kern w:val="0"/>
                      <w:szCs w:val="21"/>
                    </w:rPr>
                    <w:t>给料</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ascii="Times New Roman" w:hAnsi="Times New Roman" w:eastAsia="宋体" w:cs="Times New Roman"/>
                      <w:kern w:val="0"/>
                      <w:szCs w:val="21"/>
                    </w:rPr>
                  </w:pPr>
                </w:p>
              </w:tc>
              <w:tc>
                <w:tcPr>
                  <w:tcW w:w="552" w:type="pct"/>
                  <w:noWrap w:val="0"/>
                  <w:vAlign w:val="center"/>
                </w:tcPr>
                <w:p>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2</w:t>
                  </w:r>
                </w:p>
              </w:tc>
              <w:tc>
                <w:tcPr>
                  <w:tcW w:w="1230" w:type="pct"/>
                  <w:noWrap w:val="0"/>
                  <w:vAlign w:val="center"/>
                </w:tcPr>
                <w:p>
                  <w:pPr>
                    <w:widowControl/>
                    <w:adjustRightInd w:val="0"/>
                    <w:snapToGrid w:val="0"/>
                    <w:jc w:val="center"/>
                    <w:rPr>
                      <w:rFonts w:hint="default" w:ascii="Times New Roman" w:hAnsi="Times New Roman" w:eastAsia="宋体" w:cs="Times New Roman"/>
                      <w:szCs w:val="21"/>
                      <w:lang w:val="en-US" w:eastAsia="zh-CN"/>
                    </w:rPr>
                  </w:pPr>
                  <w:r>
                    <w:rPr>
                      <w:rFonts w:hint="eastAsia" w:cs="Times New Roman"/>
                      <w:szCs w:val="21"/>
                      <w:lang w:val="en-US" w:eastAsia="zh-CN"/>
                    </w:rPr>
                    <w:t>颚式破碎机</w:t>
                  </w:r>
                </w:p>
              </w:tc>
              <w:tc>
                <w:tcPr>
                  <w:tcW w:w="646" w:type="pct"/>
                  <w:noWrap w:val="0"/>
                  <w:vAlign w:val="center"/>
                </w:tcPr>
                <w:p>
                  <w:pPr>
                    <w:widowControl/>
                    <w:adjustRightInd w:val="0"/>
                    <w:snapToGrid w:val="0"/>
                    <w:jc w:val="center"/>
                    <w:rPr>
                      <w:rFonts w:ascii="Times New Roman" w:hAnsi="Times New Roman" w:eastAsia="宋体" w:cs="Times New Roman"/>
                      <w:szCs w:val="21"/>
                    </w:rPr>
                  </w:pPr>
                  <w:r>
                    <w:rPr>
                      <w:rFonts w:ascii="Times New Roman" w:hAnsi="Times New Roman" w:eastAsia="宋体" w:cs="Times New Roman"/>
                      <w:kern w:val="0"/>
                      <w:szCs w:val="21"/>
                    </w:rPr>
                    <w:t>1台</w:t>
                  </w:r>
                </w:p>
              </w:tc>
              <w:tc>
                <w:tcPr>
                  <w:tcW w:w="907" w:type="pct"/>
                  <w:noWrap w:val="0"/>
                  <w:vAlign w:val="center"/>
                </w:tcPr>
                <w:p>
                  <w:pPr>
                    <w:widowControl/>
                    <w:adjustRightInd w:val="0"/>
                    <w:snapToGrid w:val="0"/>
                    <w:jc w:val="center"/>
                    <w:rPr>
                      <w:rFonts w:hint="default" w:ascii="Times New Roman" w:hAnsi="Times New Roman" w:eastAsia="宋体" w:cs="Times New Roman"/>
                      <w:szCs w:val="21"/>
                      <w:lang w:val="en-US" w:eastAsia="zh-CN"/>
                    </w:rPr>
                  </w:pPr>
                  <w:r>
                    <w:rPr>
                      <w:rFonts w:hint="eastAsia" w:cs="Times New Roman"/>
                      <w:lang w:val="en-US" w:eastAsia="zh-CN"/>
                    </w:rPr>
                    <w:t>NPR600</w:t>
                  </w:r>
                  <w:r>
                    <w:rPr>
                      <w:rFonts w:ascii="Times New Roman" w:hAnsi="Times New Roman" w:eastAsia="宋体" w:cs="Times New Roman"/>
                    </w:rPr>
                    <w:t>*900</w:t>
                  </w:r>
                </w:p>
              </w:tc>
              <w:tc>
                <w:tcPr>
                  <w:tcW w:w="789" w:type="pct"/>
                  <w:noWrap w:val="0"/>
                  <w:vAlign w:val="center"/>
                </w:tcPr>
                <w:p>
                  <w:pPr>
                    <w:widowControl/>
                    <w:adjustRightInd w:val="0"/>
                    <w:snapToGrid w:val="0"/>
                    <w:jc w:val="both"/>
                    <w:rPr>
                      <w:rFonts w:hint="eastAsia" w:ascii="Times New Roman" w:hAnsi="Times New Roman" w:eastAsia="宋体" w:cs="Times New Roman"/>
                      <w:kern w:val="0"/>
                      <w:szCs w:val="21"/>
                      <w:lang w:eastAsia="zh-CN"/>
                    </w:rPr>
                  </w:pPr>
                  <w:r>
                    <w:rPr>
                      <w:rFonts w:hint="eastAsia" w:cs="Times New Roman"/>
                      <w:kern w:val="0"/>
                      <w:szCs w:val="21"/>
                      <w:lang w:val="en-US" w:eastAsia="zh-CN"/>
                    </w:rPr>
                    <w:t xml:space="preserve">    </w:t>
                  </w:r>
                  <w:r>
                    <w:rPr>
                      <w:rFonts w:hint="eastAsia" w:cs="Times New Roman"/>
                      <w:kern w:val="0"/>
                      <w:szCs w:val="21"/>
                      <w:lang w:eastAsia="zh-CN"/>
                    </w:rPr>
                    <w:t>破碎</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ascii="Times New Roman" w:hAnsi="Times New Roman" w:eastAsia="宋体" w:cs="Times New Roman"/>
                      <w:kern w:val="0"/>
                      <w:szCs w:val="21"/>
                    </w:rPr>
                  </w:pPr>
                </w:p>
              </w:tc>
              <w:tc>
                <w:tcPr>
                  <w:tcW w:w="552" w:type="pct"/>
                  <w:noWrap w:val="0"/>
                  <w:vAlign w:val="center"/>
                </w:tcPr>
                <w:p>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3</w:t>
                  </w:r>
                </w:p>
              </w:tc>
              <w:tc>
                <w:tcPr>
                  <w:tcW w:w="1230" w:type="pct"/>
                  <w:noWrap w:val="0"/>
                  <w:vAlign w:val="center"/>
                </w:tcPr>
                <w:p>
                  <w:pPr>
                    <w:widowControl/>
                    <w:adjustRightInd w:val="0"/>
                    <w:snapToGrid w:val="0"/>
                    <w:jc w:val="center"/>
                    <w:rPr>
                      <w:rFonts w:hint="eastAsia" w:ascii="Times New Roman" w:hAnsi="Times New Roman" w:eastAsia="宋体" w:cs="Times New Roman"/>
                      <w:color w:val="auto"/>
                      <w:kern w:val="0"/>
                      <w:szCs w:val="21"/>
                      <w:lang w:eastAsia="zh-CN"/>
                    </w:rPr>
                  </w:pPr>
                  <w:r>
                    <w:rPr>
                      <w:rFonts w:hint="eastAsia" w:cs="Times New Roman"/>
                      <w:color w:val="auto"/>
                      <w:kern w:val="0"/>
                      <w:szCs w:val="21"/>
                      <w:lang w:eastAsia="zh-CN"/>
                    </w:rPr>
                    <w:t>圆锥破碎机</w:t>
                  </w:r>
                </w:p>
              </w:tc>
              <w:tc>
                <w:tcPr>
                  <w:tcW w:w="646" w:type="pct"/>
                  <w:noWrap w:val="0"/>
                  <w:vAlign w:val="center"/>
                </w:tcPr>
                <w:p>
                  <w:pPr>
                    <w:widowControl/>
                    <w:adjustRightInd w:val="0"/>
                    <w:snapToGrid w:val="0"/>
                    <w:jc w:val="center"/>
                    <w:rPr>
                      <w:rFonts w:ascii="Times New Roman" w:hAnsi="Times New Roman" w:eastAsia="宋体" w:cs="Times New Roman"/>
                      <w:color w:val="auto"/>
                      <w:kern w:val="0"/>
                      <w:szCs w:val="21"/>
                    </w:rPr>
                  </w:pPr>
                  <w:r>
                    <w:rPr>
                      <w:rFonts w:hint="eastAsia" w:cs="Times New Roman"/>
                      <w:color w:val="auto"/>
                      <w:kern w:val="0"/>
                      <w:szCs w:val="21"/>
                      <w:lang w:val="en-US" w:eastAsia="zh-CN"/>
                    </w:rPr>
                    <w:t>3</w:t>
                  </w:r>
                  <w:r>
                    <w:rPr>
                      <w:rFonts w:ascii="Times New Roman" w:hAnsi="Times New Roman" w:eastAsia="宋体" w:cs="Times New Roman"/>
                      <w:color w:val="auto"/>
                      <w:kern w:val="0"/>
                      <w:szCs w:val="21"/>
                    </w:rPr>
                    <w:t>台</w:t>
                  </w:r>
                </w:p>
              </w:tc>
              <w:tc>
                <w:tcPr>
                  <w:tcW w:w="907" w:type="pct"/>
                  <w:noWrap w:val="0"/>
                  <w:vAlign w:val="center"/>
                </w:tcPr>
                <w:p>
                  <w:pPr>
                    <w:widowControl/>
                    <w:adjustRightInd w:val="0"/>
                    <w:snapToGrid w:val="0"/>
                    <w:jc w:val="center"/>
                    <w:rPr>
                      <w:rFonts w:hint="default" w:ascii="Times New Roman" w:hAnsi="Times New Roman" w:eastAsia="宋体" w:cs="Times New Roman"/>
                      <w:lang w:val="en-US" w:eastAsia="zh-CN"/>
                    </w:rPr>
                  </w:pPr>
                  <w:r>
                    <w:rPr>
                      <w:rFonts w:hint="eastAsia" w:cs="Times New Roman"/>
                      <w:lang w:val="en-US" w:eastAsia="zh-CN"/>
                    </w:rPr>
                    <w:t>PSGD-0906</w:t>
                  </w:r>
                </w:p>
              </w:tc>
              <w:tc>
                <w:tcPr>
                  <w:tcW w:w="789" w:type="pct"/>
                  <w:noWrap w:val="0"/>
                  <w:vAlign w:val="center"/>
                </w:tcPr>
                <w:p>
                  <w:pPr>
                    <w:widowControl/>
                    <w:adjustRightInd w:val="0"/>
                    <w:snapToGrid w:val="0"/>
                    <w:jc w:val="both"/>
                    <w:rPr>
                      <w:rFonts w:ascii="Times New Roman" w:hAnsi="Times New Roman" w:eastAsia="宋体" w:cs="Times New Roman"/>
                      <w:kern w:val="0"/>
                      <w:szCs w:val="21"/>
                    </w:rPr>
                  </w:pPr>
                  <w:r>
                    <w:rPr>
                      <w:rFonts w:hint="eastAsia" w:cs="Times New Roman"/>
                      <w:kern w:val="0"/>
                      <w:szCs w:val="21"/>
                      <w:lang w:val="en-US" w:eastAsia="zh-CN"/>
                    </w:rPr>
                    <w:t xml:space="preserve">    </w:t>
                  </w:r>
                  <w:r>
                    <w:rPr>
                      <w:rFonts w:ascii="Times New Roman" w:hAnsi="Times New Roman" w:eastAsia="宋体" w:cs="Times New Roman"/>
                      <w:kern w:val="0"/>
                      <w:szCs w:val="21"/>
                    </w:rPr>
                    <w:t>破碎</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ascii="Times New Roman" w:hAnsi="Times New Roman" w:eastAsia="宋体" w:cs="Times New Roman"/>
                      <w:kern w:val="0"/>
                      <w:szCs w:val="21"/>
                    </w:rPr>
                  </w:pPr>
                </w:p>
              </w:tc>
              <w:tc>
                <w:tcPr>
                  <w:tcW w:w="552" w:type="pct"/>
                  <w:noWrap w:val="0"/>
                  <w:vAlign w:val="center"/>
                </w:tcPr>
                <w:p>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4</w:t>
                  </w:r>
                </w:p>
              </w:tc>
              <w:tc>
                <w:tcPr>
                  <w:tcW w:w="1230" w:type="pct"/>
                  <w:noWrap w:val="0"/>
                  <w:vAlign w:val="center"/>
                </w:tcPr>
                <w:p>
                  <w:pPr>
                    <w:widowControl/>
                    <w:jc w:val="center"/>
                    <w:rPr>
                      <w:rFonts w:hint="eastAsia" w:ascii="Times New Roman" w:hAnsi="Times New Roman" w:eastAsia="宋体" w:cs="Times New Roman"/>
                      <w:color w:val="auto"/>
                      <w:kern w:val="0"/>
                      <w:szCs w:val="21"/>
                      <w:lang w:eastAsia="zh-CN"/>
                    </w:rPr>
                  </w:pPr>
                  <w:r>
                    <w:rPr>
                      <w:rFonts w:hint="eastAsia" w:cs="Times New Roman"/>
                      <w:color w:val="auto"/>
                      <w:kern w:val="0"/>
                      <w:szCs w:val="21"/>
                      <w:lang w:eastAsia="zh-CN"/>
                    </w:rPr>
                    <w:t>圆振动筛</w:t>
                  </w:r>
                </w:p>
              </w:tc>
              <w:tc>
                <w:tcPr>
                  <w:tcW w:w="646" w:type="pct"/>
                  <w:noWrap w:val="0"/>
                  <w:vAlign w:val="center"/>
                </w:tcPr>
                <w:p>
                  <w:pPr>
                    <w:widowControl/>
                    <w:jc w:val="center"/>
                    <w:rPr>
                      <w:rFonts w:ascii="Times New Roman" w:hAnsi="Times New Roman" w:eastAsia="宋体" w:cs="Times New Roman"/>
                      <w:color w:val="auto"/>
                      <w:szCs w:val="21"/>
                    </w:rPr>
                  </w:pPr>
                  <w:r>
                    <w:rPr>
                      <w:rFonts w:hint="eastAsia" w:cs="Times New Roman"/>
                      <w:color w:val="auto"/>
                      <w:kern w:val="0"/>
                      <w:szCs w:val="21"/>
                      <w:lang w:val="en-US" w:eastAsia="zh-CN"/>
                    </w:rPr>
                    <w:t>2</w:t>
                  </w:r>
                  <w:r>
                    <w:rPr>
                      <w:rFonts w:ascii="Times New Roman" w:hAnsi="Times New Roman" w:eastAsia="宋体" w:cs="Times New Roman"/>
                      <w:color w:val="auto"/>
                      <w:kern w:val="0"/>
                      <w:szCs w:val="21"/>
                    </w:rPr>
                    <w:t>台</w:t>
                  </w:r>
                </w:p>
              </w:tc>
              <w:tc>
                <w:tcPr>
                  <w:tcW w:w="907" w:type="pct"/>
                  <w:noWrap w:val="0"/>
                  <w:vAlign w:val="center"/>
                </w:tcPr>
                <w:p>
                  <w:pPr>
                    <w:widowControl/>
                    <w:jc w:val="center"/>
                    <w:rPr>
                      <w:rFonts w:hint="default" w:ascii="Times New Roman" w:hAnsi="Times New Roman" w:eastAsia="宋体" w:cs="Times New Roman"/>
                      <w:kern w:val="0"/>
                      <w:szCs w:val="21"/>
                      <w:lang w:val="en-US" w:eastAsia="zh-CN"/>
                    </w:rPr>
                  </w:pPr>
                  <w:r>
                    <w:rPr>
                      <w:rFonts w:hint="eastAsia" w:cs="Times New Roman"/>
                      <w:lang w:val="en-US" w:eastAsia="zh-CN"/>
                    </w:rPr>
                    <w:t>3YK2160</w:t>
                  </w:r>
                </w:p>
              </w:tc>
              <w:tc>
                <w:tcPr>
                  <w:tcW w:w="789" w:type="pct"/>
                  <w:noWrap w:val="0"/>
                  <w:vAlign w:val="center"/>
                </w:tcPr>
                <w:p>
                  <w:pPr>
                    <w:widowControl/>
                    <w:jc w:val="both"/>
                    <w:rPr>
                      <w:rFonts w:ascii="Times New Roman" w:hAnsi="Times New Roman" w:eastAsia="宋体" w:cs="Times New Roman"/>
                      <w:kern w:val="0"/>
                      <w:szCs w:val="21"/>
                    </w:rPr>
                  </w:pPr>
                  <w:r>
                    <w:rPr>
                      <w:rFonts w:hint="eastAsia" w:cs="Times New Roman"/>
                      <w:kern w:val="0"/>
                      <w:szCs w:val="21"/>
                      <w:lang w:val="en-US" w:eastAsia="zh-CN"/>
                    </w:rPr>
                    <w:t xml:space="preserve">    </w:t>
                  </w:r>
                  <w:r>
                    <w:rPr>
                      <w:rFonts w:ascii="Times New Roman" w:hAnsi="Times New Roman" w:eastAsia="宋体" w:cs="Times New Roman"/>
                      <w:kern w:val="0"/>
                      <w:szCs w:val="21"/>
                    </w:rPr>
                    <w:t>筛分</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ascii="Times New Roman" w:hAnsi="Times New Roman" w:eastAsia="宋体" w:cs="Times New Roman"/>
                      <w:kern w:val="0"/>
                      <w:szCs w:val="21"/>
                    </w:rPr>
                  </w:pPr>
                </w:p>
              </w:tc>
              <w:tc>
                <w:tcPr>
                  <w:tcW w:w="552" w:type="pct"/>
                  <w:noWrap w:val="0"/>
                  <w:vAlign w:val="center"/>
                </w:tcPr>
                <w:p>
                  <w:pPr>
                    <w:widowControl/>
                    <w:adjustRightInd w:val="0"/>
                    <w:snapToGrid w:val="0"/>
                    <w:jc w:val="center"/>
                    <w:rPr>
                      <w:rFonts w:ascii="Times New Roman" w:hAnsi="Times New Roman" w:eastAsia="宋体" w:cs="Times New Roman"/>
                      <w:kern w:val="0"/>
                      <w:szCs w:val="21"/>
                    </w:rPr>
                  </w:pPr>
                  <w:r>
                    <w:rPr>
                      <w:rFonts w:ascii="Times New Roman" w:hAnsi="Times New Roman" w:eastAsia="宋体" w:cs="Times New Roman"/>
                      <w:kern w:val="0"/>
                      <w:szCs w:val="21"/>
                    </w:rPr>
                    <w:t>5</w:t>
                  </w:r>
                </w:p>
              </w:tc>
              <w:tc>
                <w:tcPr>
                  <w:tcW w:w="1230" w:type="pct"/>
                  <w:noWrap w:val="0"/>
                  <w:vAlign w:val="center"/>
                </w:tcPr>
                <w:p>
                  <w:pPr>
                    <w:widowControl/>
                    <w:jc w:val="center"/>
                    <w:rPr>
                      <w:rFonts w:hint="eastAsia" w:ascii="Times New Roman" w:hAnsi="Times New Roman" w:eastAsia="宋体" w:cs="Times New Roman"/>
                      <w:color w:val="auto"/>
                      <w:kern w:val="0"/>
                      <w:szCs w:val="21"/>
                      <w:lang w:eastAsia="zh-CN"/>
                    </w:rPr>
                  </w:pPr>
                  <w:r>
                    <w:rPr>
                      <w:rFonts w:hint="eastAsia" w:cs="Times New Roman"/>
                      <w:color w:val="auto"/>
                      <w:kern w:val="0"/>
                      <w:szCs w:val="21"/>
                      <w:lang w:eastAsia="zh-CN"/>
                    </w:rPr>
                    <w:t>磁选机</w:t>
                  </w:r>
                </w:p>
              </w:tc>
              <w:tc>
                <w:tcPr>
                  <w:tcW w:w="646" w:type="pct"/>
                  <w:noWrap w:val="0"/>
                  <w:vAlign w:val="center"/>
                </w:tcPr>
                <w:p>
                  <w:pPr>
                    <w:widowControl/>
                    <w:jc w:val="center"/>
                    <w:rPr>
                      <w:rFonts w:ascii="Times New Roman" w:hAnsi="Times New Roman" w:eastAsia="宋体" w:cs="Times New Roman"/>
                      <w:color w:val="auto"/>
                      <w:kern w:val="0"/>
                      <w:szCs w:val="21"/>
                    </w:rPr>
                  </w:pPr>
                  <w:r>
                    <w:rPr>
                      <w:rFonts w:hint="eastAsia" w:cs="Times New Roman"/>
                      <w:color w:val="auto"/>
                      <w:kern w:val="0"/>
                      <w:szCs w:val="21"/>
                      <w:lang w:val="en-US" w:eastAsia="zh-CN"/>
                    </w:rPr>
                    <w:t>2</w:t>
                  </w:r>
                  <w:r>
                    <w:rPr>
                      <w:rFonts w:ascii="Times New Roman" w:hAnsi="Times New Roman" w:eastAsia="宋体" w:cs="Times New Roman"/>
                      <w:color w:val="auto"/>
                      <w:kern w:val="0"/>
                      <w:szCs w:val="21"/>
                    </w:rPr>
                    <w:t>台</w:t>
                  </w:r>
                </w:p>
              </w:tc>
              <w:tc>
                <w:tcPr>
                  <w:tcW w:w="907" w:type="pct"/>
                  <w:noWrap w:val="0"/>
                  <w:vAlign w:val="center"/>
                </w:tcPr>
                <w:p>
                  <w:pPr>
                    <w:widowControl/>
                    <w:jc w:val="center"/>
                    <w:rPr>
                      <w:rFonts w:hint="default" w:ascii="Times New Roman" w:hAnsi="Times New Roman" w:eastAsia="宋体" w:cs="Times New Roman"/>
                      <w:lang w:val="en-US" w:eastAsia="zh-CN"/>
                    </w:rPr>
                  </w:pPr>
                  <w:r>
                    <w:rPr>
                      <w:rFonts w:hint="eastAsia" w:cs="Times New Roman"/>
                      <w:lang w:val="en-US" w:eastAsia="zh-CN"/>
                    </w:rPr>
                    <w:t>JZQ</w:t>
                  </w:r>
                </w:p>
              </w:tc>
              <w:tc>
                <w:tcPr>
                  <w:tcW w:w="789" w:type="pct"/>
                  <w:noWrap w:val="0"/>
                  <w:vAlign w:val="center"/>
                </w:tcPr>
                <w:p>
                  <w:pPr>
                    <w:widowControl/>
                    <w:jc w:val="both"/>
                    <w:rPr>
                      <w:rFonts w:hint="default" w:ascii="Times New Roman" w:hAnsi="Times New Roman" w:eastAsia="宋体" w:cs="Times New Roman"/>
                      <w:kern w:val="0"/>
                      <w:szCs w:val="21"/>
                      <w:lang w:val="en-US" w:eastAsia="zh-CN"/>
                    </w:rPr>
                  </w:pPr>
                  <w:r>
                    <w:rPr>
                      <w:rFonts w:hint="eastAsia" w:cs="Times New Roman"/>
                      <w:kern w:val="0"/>
                      <w:szCs w:val="21"/>
                      <w:lang w:val="en-US" w:eastAsia="zh-CN"/>
                    </w:rPr>
                    <w:t xml:space="preserve">    磁选</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ascii="Times New Roman" w:hAnsi="Times New Roman" w:eastAsia="宋体" w:cs="Times New Roman"/>
                      <w:kern w:val="0"/>
                      <w:szCs w:val="21"/>
                    </w:rPr>
                  </w:pPr>
                </w:p>
              </w:tc>
              <w:tc>
                <w:tcPr>
                  <w:tcW w:w="552" w:type="pct"/>
                  <w:noWrap w:val="0"/>
                  <w:vAlign w:val="center"/>
                </w:tcPr>
                <w:p>
                  <w:pPr>
                    <w:widowControl/>
                    <w:adjustRightInd w:val="0"/>
                    <w:snapToGrid w:val="0"/>
                    <w:jc w:val="center"/>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6</w:t>
                  </w:r>
                </w:p>
              </w:tc>
              <w:tc>
                <w:tcPr>
                  <w:tcW w:w="1230" w:type="pct"/>
                  <w:noWrap w:val="0"/>
                  <w:vAlign w:val="center"/>
                </w:tcPr>
                <w:p>
                  <w:pPr>
                    <w:widowControl/>
                    <w:jc w:val="center"/>
                    <w:rPr>
                      <w:rFonts w:hint="eastAsia" w:cs="Times New Roman"/>
                      <w:color w:val="auto"/>
                      <w:kern w:val="0"/>
                      <w:szCs w:val="21"/>
                      <w:lang w:eastAsia="zh-CN"/>
                    </w:rPr>
                  </w:pPr>
                  <w:r>
                    <w:rPr>
                      <w:rFonts w:hint="eastAsia" w:cs="Times New Roman"/>
                      <w:color w:val="auto"/>
                      <w:kern w:val="0"/>
                      <w:szCs w:val="21"/>
                      <w:lang w:eastAsia="zh-CN"/>
                    </w:rPr>
                    <w:t>洗砂机</w:t>
                  </w:r>
                </w:p>
              </w:tc>
              <w:tc>
                <w:tcPr>
                  <w:tcW w:w="646" w:type="pct"/>
                  <w:noWrap w:val="0"/>
                  <w:vAlign w:val="center"/>
                </w:tcPr>
                <w:p>
                  <w:pPr>
                    <w:widowControl/>
                    <w:jc w:val="center"/>
                    <w:rPr>
                      <w:rFonts w:hint="default" w:cs="Times New Roman"/>
                      <w:color w:val="auto"/>
                      <w:kern w:val="0"/>
                      <w:szCs w:val="21"/>
                      <w:lang w:val="en-US" w:eastAsia="zh-CN"/>
                    </w:rPr>
                  </w:pPr>
                  <w:r>
                    <w:rPr>
                      <w:rFonts w:hint="eastAsia" w:cs="Times New Roman"/>
                      <w:color w:val="auto"/>
                      <w:kern w:val="0"/>
                      <w:szCs w:val="21"/>
                      <w:lang w:val="en-US" w:eastAsia="zh-CN"/>
                    </w:rPr>
                    <w:t>3台</w:t>
                  </w:r>
                </w:p>
              </w:tc>
              <w:tc>
                <w:tcPr>
                  <w:tcW w:w="907" w:type="pct"/>
                  <w:noWrap w:val="0"/>
                  <w:vAlign w:val="center"/>
                </w:tcPr>
                <w:p>
                  <w:pPr>
                    <w:widowControl/>
                    <w:jc w:val="center"/>
                    <w:rPr>
                      <w:rFonts w:hint="default" w:cs="Times New Roman"/>
                      <w:lang w:val="en-US" w:eastAsia="zh-CN"/>
                    </w:rPr>
                  </w:pPr>
                  <w:r>
                    <w:rPr>
                      <w:rFonts w:hint="eastAsia" w:cs="Times New Roman"/>
                      <w:lang w:val="en-US" w:eastAsia="zh-CN"/>
                    </w:rPr>
                    <w:t>JZQ-00</w:t>
                  </w:r>
                </w:p>
              </w:tc>
              <w:tc>
                <w:tcPr>
                  <w:tcW w:w="789" w:type="pct"/>
                  <w:noWrap w:val="0"/>
                  <w:vAlign w:val="center"/>
                </w:tcPr>
                <w:p>
                  <w:pPr>
                    <w:widowControl/>
                    <w:jc w:val="both"/>
                    <w:rPr>
                      <w:rFonts w:hint="default" w:cs="Times New Roman"/>
                      <w:kern w:val="0"/>
                      <w:szCs w:val="21"/>
                      <w:lang w:val="en-US" w:eastAsia="zh-CN"/>
                    </w:rPr>
                  </w:pPr>
                  <w:r>
                    <w:rPr>
                      <w:rFonts w:hint="eastAsia" w:cs="Times New Roman"/>
                      <w:kern w:val="0"/>
                      <w:szCs w:val="21"/>
                      <w:lang w:val="en-US" w:eastAsia="zh-CN"/>
                    </w:rPr>
                    <w:t xml:space="preserve">    水洗</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ascii="Times New Roman" w:hAnsi="Times New Roman" w:eastAsia="宋体" w:cs="Times New Roman"/>
                      <w:kern w:val="0"/>
                      <w:szCs w:val="21"/>
                    </w:rPr>
                  </w:pPr>
                </w:p>
              </w:tc>
              <w:tc>
                <w:tcPr>
                  <w:tcW w:w="552" w:type="pct"/>
                  <w:noWrap w:val="0"/>
                  <w:vAlign w:val="center"/>
                </w:tcPr>
                <w:p>
                  <w:pPr>
                    <w:widowControl/>
                    <w:adjustRightInd w:val="0"/>
                    <w:snapToGrid w:val="0"/>
                    <w:jc w:val="center"/>
                    <w:rPr>
                      <w:rFonts w:hint="default" w:cs="Times New Roman"/>
                      <w:kern w:val="0"/>
                      <w:szCs w:val="21"/>
                      <w:lang w:val="en-US" w:eastAsia="zh-CN"/>
                    </w:rPr>
                  </w:pPr>
                  <w:r>
                    <w:rPr>
                      <w:rFonts w:hint="eastAsia" w:cs="Times New Roman"/>
                      <w:kern w:val="0"/>
                      <w:szCs w:val="21"/>
                      <w:lang w:val="en-US" w:eastAsia="zh-CN"/>
                    </w:rPr>
                    <w:t>7</w:t>
                  </w:r>
                </w:p>
              </w:tc>
              <w:tc>
                <w:tcPr>
                  <w:tcW w:w="1230" w:type="pct"/>
                  <w:noWrap w:val="0"/>
                  <w:vAlign w:val="center"/>
                </w:tcPr>
                <w:p>
                  <w:pPr>
                    <w:widowControl/>
                    <w:jc w:val="center"/>
                    <w:rPr>
                      <w:rFonts w:hint="eastAsia" w:cs="Times New Roman"/>
                      <w:color w:val="auto"/>
                      <w:kern w:val="0"/>
                      <w:szCs w:val="21"/>
                      <w:lang w:eastAsia="zh-CN"/>
                    </w:rPr>
                  </w:pPr>
                  <w:r>
                    <w:rPr>
                      <w:rFonts w:hint="eastAsia" w:cs="Times New Roman"/>
                      <w:color w:val="auto"/>
                      <w:kern w:val="0"/>
                      <w:szCs w:val="21"/>
                      <w:lang w:eastAsia="zh-CN"/>
                    </w:rPr>
                    <w:t>细砂回收机</w:t>
                  </w:r>
                </w:p>
              </w:tc>
              <w:tc>
                <w:tcPr>
                  <w:tcW w:w="646" w:type="pct"/>
                  <w:noWrap w:val="0"/>
                  <w:vAlign w:val="center"/>
                </w:tcPr>
                <w:p>
                  <w:pPr>
                    <w:widowControl/>
                    <w:jc w:val="center"/>
                    <w:rPr>
                      <w:rFonts w:hint="default" w:cs="Times New Roman"/>
                      <w:color w:val="auto"/>
                      <w:kern w:val="0"/>
                      <w:szCs w:val="21"/>
                      <w:lang w:val="en-US" w:eastAsia="zh-CN"/>
                    </w:rPr>
                  </w:pPr>
                  <w:r>
                    <w:rPr>
                      <w:rFonts w:hint="eastAsia" w:cs="Times New Roman"/>
                      <w:color w:val="auto"/>
                      <w:kern w:val="0"/>
                      <w:szCs w:val="21"/>
                      <w:lang w:val="en-US" w:eastAsia="zh-CN"/>
                    </w:rPr>
                    <w:t>1台</w:t>
                  </w:r>
                </w:p>
              </w:tc>
              <w:tc>
                <w:tcPr>
                  <w:tcW w:w="907" w:type="pct"/>
                  <w:noWrap w:val="0"/>
                  <w:vAlign w:val="center"/>
                </w:tcPr>
                <w:p>
                  <w:pPr>
                    <w:widowControl/>
                    <w:jc w:val="center"/>
                    <w:rPr>
                      <w:rFonts w:hint="default" w:cs="Times New Roman"/>
                      <w:color w:val="auto"/>
                      <w:lang w:val="en-US" w:eastAsia="zh-CN"/>
                    </w:rPr>
                  </w:pPr>
                  <w:r>
                    <w:rPr>
                      <w:rFonts w:hint="eastAsia" w:cs="Times New Roman"/>
                      <w:color w:val="auto"/>
                      <w:lang w:val="en-US" w:eastAsia="zh-CN"/>
                    </w:rPr>
                    <w:t>/</w:t>
                  </w:r>
                </w:p>
              </w:tc>
              <w:tc>
                <w:tcPr>
                  <w:tcW w:w="789" w:type="pct"/>
                  <w:noWrap w:val="0"/>
                  <w:vAlign w:val="center"/>
                </w:tcPr>
                <w:p>
                  <w:pPr>
                    <w:widowControl/>
                    <w:jc w:val="both"/>
                    <w:rPr>
                      <w:rFonts w:hint="eastAsia" w:cs="Times New Roman"/>
                      <w:color w:val="auto"/>
                      <w:kern w:val="0"/>
                      <w:szCs w:val="21"/>
                      <w:lang w:val="en-US" w:eastAsia="zh-CN"/>
                    </w:rPr>
                  </w:pPr>
                  <w:r>
                    <w:rPr>
                      <w:rFonts w:hint="eastAsia" w:cs="Times New Roman"/>
                      <w:color w:val="auto"/>
                      <w:kern w:val="0"/>
                      <w:szCs w:val="21"/>
                      <w:lang w:val="en-US" w:eastAsia="zh-CN"/>
                    </w:rPr>
                    <w:t xml:space="preserve"> 回收产品</w:t>
                  </w:r>
                </w:p>
                <w:p>
                  <w:pPr>
                    <w:widowControl/>
                    <w:jc w:val="both"/>
                    <w:rPr>
                      <w:rFonts w:hint="default" w:cs="Times New Roman"/>
                      <w:color w:val="auto"/>
                      <w:kern w:val="0"/>
                      <w:szCs w:val="21"/>
                      <w:lang w:val="en-US" w:eastAsia="zh-CN"/>
                    </w:rPr>
                  </w:pPr>
                  <w:r>
                    <w:rPr>
                      <w:rFonts w:hint="eastAsia" w:cs="Times New Roman"/>
                      <w:color w:val="auto"/>
                      <w:kern w:val="0"/>
                      <w:szCs w:val="21"/>
                      <w:lang w:val="en-US" w:eastAsia="zh-CN"/>
                    </w:rPr>
                    <w:t xml:space="preserve"> 减少流失</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ascii="Times New Roman" w:hAnsi="Times New Roman" w:eastAsia="宋体" w:cs="Times New Roman"/>
                      <w:kern w:val="0"/>
                      <w:szCs w:val="21"/>
                    </w:rPr>
                  </w:pPr>
                </w:p>
              </w:tc>
              <w:tc>
                <w:tcPr>
                  <w:tcW w:w="552" w:type="pct"/>
                  <w:noWrap w:val="0"/>
                  <w:vAlign w:val="center"/>
                </w:tcPr>
                <w:p>
                  <w:pPr>
                    <w:widowControl/>
                    <w:adjustRightInd w:val="0"/>
                    <w:snapToGrid w:val="0"/>
                    <w:jc w:val="center"/>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8</w:t>
                  </w:r>
                </w:p>
              </w:tc>
              <w:tc>
                <w:tcPr>
                  <w:tcW w:w="1230" w:type="pct"/>
                  <w:noWrap w:val="0"/>
                  <w:vAlign w:val="center"/>
                </w:tcPr>
                <w:p>
                  <w:pPr>
                    <w:widowControl/>
                    <w:jc w:val="center"/>
                    <w:rPr>
                      <w:rFonts w:hint="default" w:cs="Times New Roman"/>
                      <w:color w:val="auto"/>
                      <w:kern w:val="0"/>
                      <w:szCs w:val="21"/>
                      <w:lang w:val="en-US" w:eastAsia="zh-CN"/>
                    </w:rPr>
                  </w:pPr>
                  <w:r>
                    <w:rPr>
                      <w:rFonts w:hint="eastAsia" w:cs="Times New Roman"/>
                      <w:color w:val="auto"/>
                      <w:kern w:val="0"/>
                      <w:szCs w:val="21"/>
                      <w:lang w:val="en-US" w:eastAsia="zh-CN"/>
                    </w:rPr>
                    <w:t xml:space="preserve">皮带传送机 </w:t>
                  </w:r>
                </w:p>
              </w:tc>
              <w:tc>
                <w:tcPr>
                  <w:tcW w:w="646" w:type="pct"/>
                  <w:noWrap w:val="0"/>
                  <w:vAlign w:val="center"/>
                </w:tcPr>
                <w:p>
                  <w:pPr>
                    <w:widowControl/>
                    <w:jc w:val="center"/>
                    <w:rPr>
                      <w:rFonts w:hint="default" w:cs="Times New Roman"/>
                      <w:color w:val="auto"/>
                      <w:kern w:val="0"/>
                      <w:szCs w:val="21"/>
                      <w:lang w:val="en-US" w:eastAsia="zh-CN"/>
                    </w:rPr>
                  </w:pPr>
                  <w:r>
                    <w:rPr>
                      <w:rFonts w:hint="eastAsia" w:cs="Times New Roman"/>
                      <w:color w:val="auto"/>
                      <w:kern w:val="0"/>
                      <w:szCs w:val="21"/>
                      <w:lang w:val="en-US" w:eastAsia="zh-CN"/>
                    </w:rPr>
                    <w:t>13台</w:t>
                  </w:r>
                </w:p>
              </w:tc>
              <w:tc>
                <w:tcPr>
                  <w:tcW w:w="907" w:type="pct"/>
                  <w:noWrap w:val="0"/>
                  <w:vAlign w:val="center"/>
                </w:tcPr>
                <w:p>
                  <w:pPr>
                    <w:widowControl/>
                    <w:jc w:val="center"/>
                    <w:rPr>
                      <w:rFonts w:hint="default" w:cs="Times New Roman"/>
                      <w:lang w:val="en-US" w:eastAsia="zh-CN"/>
                    </w:rPr>
                  </w:pPr>
                  <w:r>
                    <w:rPr>
                      <w:rFonts w:hint="eastAsia" w:cs="Times New Roman"/>
                      <w:lang w:val="en-US" w:eastAsia="zh-CN"/>
                    </w:rPr>
                    <w:t>JZQ350-10.35-1</w:t>
                  </w:r>
                </w:p>
              </w:tc>
              <w:tc>
                <w:tcPr>
                  <w:tcW w:w="789" w:type="pct"/>
                  <w:noWrap w:val="0"/>
                  <w:vAlign w:val="center"/>
                </w:tcPr>
                <w:p>
                  <w:pPr>
                    <w:widowControl/>
                    <w:jc w:val="both"/>
                    <w:rPr>
                      <w:rFonts w:hint="default" w:cs="Times New Roman"/>
                      <w:kern w:val="0"/>
                      <w:szCs w:val="21"/>
                      <w:lang w:val="en-US" w:eastAsia="zh-CN"/>
                    </w:rPr>
                  </w:pPr>
                  <w:r>
                    <w:rPr>
                      <w:rFonts w:hint="eastAsia" w:cs="Times New Roman"/>
                      <w:kern w:val="0"/>
                      <w:szCs w:val="21"/>
                      <w:lang w:val="en-US" w:eastAsia="zh-CN"/>
                    </w:rPr>
                    <w:t xml:space="preserve">  物料输送</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restart"/>
                  <w:noWrap w:val="0"/>
                  <w:vAlign w:val="center"/>
                </w:tcPr>
                <w:p>
                  <w:pPr>
                    <w:widowControl/>
                    <w:adjustRightInd w:val="0"/>
                    <w:snapToGrid w:val="0"/>
                    <w:jc w:val="center"/>
                    <w:rPr>
                      <w:rFonts w:hint="eastAsia" w:ascii="Times New Roman" w:hAnsi="Times New Roman" w:eastAsia="宋体" w:cs="Times New Roman"/>
                      <w:kern w:val="0"/>
                      <w:szCs w:val="21"/>
                      <w:lang w:eastAsia="zh-CN"/>
                    </w:rPr>
                  </w:pPr>
                  <w:r>
                    <w:rPr>
                      <w:rFonts w:hint="eastAsia" w:cs="Times New Roman"/>
                      <w:kern w:val="0"/>
                      <w:szCs w:val="21"/>
                      <w:lang w:val="en-US" w:eastAsia="zh-CN"/>
                    </w:rPr>
                    <w:t xml:space="preserve">  </w:t>
                  </w:r>
                  <w:r>
                    <w:rPr>
                      <w:rFonts w:hint="eastAsia" w:cs="Times New Roman"/>
                      <w:kern w:val="0"/>
                      <w:szCs w:val="21"/>
                      <w:lang w:eastAsia="zh-CN"/>
                    </w:rPr>
                    <w:t>二期生产线</w:t>
                  </w:r>
                </w:p>
              </w:tc>
              <w:tc>
                <w:tcPr>
                  <w:tcW w:w="552" w:type="pct"/>
                  <w:noWrap w:val="0"/>
                  <w:vAlign w:val="center"/>
                </w:tcPr>
                <w:p>
                  <w:pPr>
                    <w:widowControl/>
                    <w:adjustRightInd w:val="0"/>
                    <w:snapToGrid w:val="0"/>
                    <w:jc w:val="center"/>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9</w:t>
                  </w:r>
                </w:p>
              </w:tc>
              <w:tc>
                <w:tcPr>
                  <w:tcW w:w="1230" w:type="pct"/>
                  <w:noWrap w:val="0"/>
                  <w:vAlign w:val="center"/>
                </w:tcPr>
                <w:p>
                  <w:pPr>
                    <w:widowControl/>
                    <w:jc w:val="center"/>
                    <w:rPr>
                      <w:rFonts w:hint="eastAsia" w:cs="Times New Roman"/>
                      <w:color w:val="auto"/>
                      <w:kern w:val="0"/>
                      <w:szCs w:val="21"/>
                      <w:lang w:eastAsia="zh-CN"/>
                    </w:rPr>
                  </w:pPr>
                  <w:r>
                    <w:rPr>
                      <w:rFonts w:hint="eastAsia" w:cs="Times New Roman"/>
                      <w:color w:val="auto"/>
                      <w:kern w:val="0"/>
                      <w:szCs w:val="21"/>
                      <w:lang w:eastAsia="zh-CN"/>
                    </w:rPr>
                    <w:t>皮带传送机</w:t>
                  </w:r>
                </w:p>
              </w:tc>
              <w:tc>
                <w:tcPr>
                  <w:tcW w:w="646" w:type="pct"/>
                  <w:noWrap w:val="0"/>
                  <w:vAlign w:val="center"/>
                </w:tcPr>
                <w:p>
                  <w:pPr>
                    <w:widowControl/>
                    <w:jc w:val="center"/>
                    <w:rPr>
                      <w:rFonts w:hint="eastAsia"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3台</w:t>
                  </w:r>
                </w:p>
              </w:tc>
              <w:tc>
                <w:tcPr>
                  <w:tcW w:w="907" w:type="pct"/>
                  <w:noWrap w:val="0"/>
                  <w:vAlign w:val="center"/>
                </w:tcPr>
                <w:p>
                  <w:pPr>
                    <w:widowControl/>
                    <w:jc w:val="center"/>
                    <w:rPr>
                      <w:rFonts w:ascii="Times New Roman" w:hAnsi="Times New Roman" w:eastAsia="宋体" w:cs="Times New Roman"/>
                    </w:rPr>
                  </w:pPr>
                  <w:r>
                    <w:rPr>
                      <w:rFonts w:hint="eastAsia" w:cs="Times New Roman"/>
                      <w:lang w:val="en-US" w:eastAsia="zh-CN"/>
                    </w:rPr>
                    <w:t>JZQ350-10.35-1</w:t>
                  </w:r>
                </w:p>
              </w:tc>
              <w:tc>
                <w:tcPr>
                  <w:tcW w:w="789" w:type="pct"/>
                  <w:noWrap w:val="0"/>
                  <w:vAlign w:val="center"/>
                </w:tcPr>
                <w:p>
                  <w:pPr>
                    <w:widowControl/>
                    <w:jc w:val="both"/>
                    <w:rPr>
                      <w:rFonts w:hint="eastAsia" w:cs="Times New Roman"/>
                      <w:kern w:val="0"/>
                      <w:szCs w:val="21"/>
                      <w:lang w:val="en-US" w:eastAsia="zh-CN"/>
                    </w:rPr>
                  </w:pPr>
                  <w:r>
                    <w:rPr>
                      <w:rFonts w:hint="eastAsia" w:cs="Times New Roman"/>
                      <w:kern w:val="0"/>
                      <w:szCs w:val="21"/>
                      <w:lang w:val="en-US" w:eastAsia="zh-CN"/>
                    </w:rPr>
                    <w:t xml:space="preserve">  物料输送</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hint="eastAsia" w:ascii="Times New Roman" w:hAnsi="Times New Roman" w:eastAsia="宋体" w:cs="Times New Roman"/>
                      <w:kern w:val="0"/>
                      <w:szCs w:val="21"/>
                      <w:lang w:eastAsia="zh-CN"/>
                    </w:rPr>
                  </w:pPr>
                </w:p>
              </w:tc>
              <w:tc>
                <w:tcPr>
                  <w:tcW w:w="552" w:type="pct"/>
                  <w:noWrap w:val="0"/>
                  <w:vAlign w:val="center"/>
                </w:tcPr>
                <w:p>
                  <w:pPr>
                    <w:widowControl/>
                    <w:adjustRightInd w:val="0"/>
                    <w:snapToGrid w:val="0"/>
                    <w:jc w:val="center"/>
                    <w:rPr>
                      <w:rFonts w:hint="default" w:cs="Times New Roman"/>
                      <w:kern w:val="0"/>
                      <w:szCs w:val="21"/>
                      <w:lang w:val="en-US" w:eastAsia="zh-CN"/>
                    </w:rPr>
                  </w:pPr>
                  <w:r>
                    <w:rPr>
                      <w:rFonts w:hint="eastAsia" w:cs="Times New Roman"/>
                      <w:kern w:val="0"/>
                      <w:szCs w:val="21"/>
                      <w:lang w:val="en-US" w:eastAsia="zh-CN"/>
                    </w:rPr>
                    <w:t>10</w:t>
                  </w:r>
                </w:p>
              </w:tc>
              <w:tc>
                <w:tcPr>
                  <w:tcW w:w="1230" w:type="pct"/>
                  <w:noWrap w:val="0"/>
                  <w:vAlign w:val="center"/>
                </w:tcPr>
                <w:p>
                  <w:pPr>
                    <w:widowControl/>
                    <w:jc w:val="center"/>
                    <w:rPr>
                      <w:rFonts w:hint="eastAsia" w:cs="Times New Roman"/>
                      <w:color w:val="auto"/>
                      <w:kern w:val="0"/>
                      <w:szCs w:val="21"/>
                      <w:lang w:eastAsia="zh-CN"/>
                    </w:rPr>
                  </w:pPr>
                  <w:r>
                    <w:rPr>
                      <w:rFonts w:hint="eastAsia" w:cs="Times New Roman"/>
                      <w:color w:val="auto"/>
                      <w:kern w:val="0"/>
                      <w:szCs w:val="21"/>
                      <w:lang w:eastAsia="zh-CN"/>
                    </w:rPr>
                    <w:t>给料机</w:t>
                  </w:r>
                </w:p>
              </w:tc>
              <w:tc>
                <w:tcPr>
                  <w:tcW w:w="646" w:type="pct"/>
                  <w:noWrap w:val="0"/>
                  <w:vAlign w:val="center"/>
                </w:tcPr>
                <w:p>
                  <w:pPr>
                    <w:widowControl/>
                    <w:jc w:val="center"/>
                    <w:rPr>
                      <w:rFonts w:hint="default" w:cs="Times New Roman"/>
                      <w:color w:val="auto"/>
                      <w:kern w:val="0"/>
                      <w:szCs w:val="21"/>
                      <w:lang w:val="en-US" w:eastAsia="zh-CN"/>
                    </w:rPr>
                  </w:pPr>
                  <w:r>
                    <w:rPr>
                      <w:rFonts w:hint="eastAsia" w:cs="Times New Roman"/>
                      <w:color w:val="auto"/>
                      <w:kern w:val="0"/>
                      <w:szCs w:val="21"/>
                      <w:lang w:val="en-US" w:eastAsia="zh-CN"/>
                    </w:rPr>
                    <w:t>1台</w:t>
                  </w:r>
                </w:p>
              </w:tc>
              <w:tc>
                <w:tcPr>
                  <w:tcW w:w="907" w:type="pct"/>
                  <w:noWrap w:val="0"/>
                  <w:vAlign w:val="center"/>
                </w:tcPr>
                <w:p>
                  <w:pPr>
                    <w:widowControl/>
                    <w:jc w:val="center"/>
                    <w:rPr>
                      <w:rFonts w:hint="default" w:cs="Times New Roman"/>
                      <w:color w:val="auto"/>
                      <w:lang w:val="en-US" w:eastAsia="zh-CN"/>
                    </w:rPr>
                  </w:pPr>
                  <w:r>
                    <w:rPr>
                      <w:rFonts w:hint="eastAsia" w:cs="Times New Roman"/>
                      <w:color w:val="auto"/>
                      <w:lang w:val="en-US" w:eastAsia="zh-CN"/>
                    </w:rPr>
                    <w:t>/</w:t>
                  </w:r>
                </w:p>
              </w:tc>
              <w:tc>
                <w:tcPr>
                  <w:tcW w:w="789" w:type="pct"/>
                  <w:noWrap w:val="0"/>
                  <w:vAlign w:val="center"/>
                </w:tcPr>
                <w:p>
                  <w:pPr>
                    <w:widowControl/>
                    <w:jc w:val="both"/>
                    <w:rPr>
                      <w:rFonts w:hint="eastAsia" w:cs="Times New Roman"/>
                      <w:color w:val="auto"/>
                      <w:kern w:val="0"/>
                      <w:szCs w:val="21"/>
                      <w:lang w:val="en-US" w:eastAsia="zh-CN"/>
                    </w:rPr>
                  </w:pPr>
                  <w:r>
                    <w:rPr>
                      <w:rFonts w:hint="eastAsia" w:cs="Times New Roman"/>
                      <w:color w:val="auto"/>
                      <w:kern w:val="0"/>
                      <w:szCs w:val="21"/>
                      <w:lang w:val="en-US" w:eastAsia="zh-CN"/>
                    </w:rPr>
                    <w:t xml:space="preserve">    给料</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hint="eastAsia" w:ascii="Times New Roman" w:hAnsi="Times New Roman" w:eastAsia="宋体" w:cs="Times New Roman"/>
                      <w:kern w:val="0"/>
                      <w:szCs w:val="21"/>
                      <w:lang w:eastAsia="zh-CN"/>
                    </w:rPr>
                  </w:pPr>
                </w:p>
              </w:tc>
              <w:tc>
                <w:tcPr>
                  <w:tcW w:w="552" w:type="pct"/>
                  <w:noWrap w:val="0"/>
                  <w:vAlign w:val="center"/>
                </w:tcPr>
                <w:p>
                  <w:pPr>
                    <w:widowControl/>
                    <w:adjustRightInd w:val="0"/>
                    <w:snapToGrid w:val="0"/>
                    <w:jc w:val="center"/>
                    <w:rPr>
                      <w:rFonts w:hint="default" w:ascii="Times New Roman" w:hAnsi="Times New Roman" w:eastAsia="宋体" w:cs="Times New Roman"/>
                      <w:kern w:val="0"/>
                      <w:szCs w:val="21"/>
                      <w:lang w:val="en-US" w:eastAsia="zh-CN"/>
                    </w:rPr>
                  </w:pPr>
                  <w:r>
                    <w:rPr>
                      <w:rFonts w:hint="eastAsia" w:cs="Times New Roman"/>
                      <w:kern w:val="0"/>
                      <w:szCs w:val="21"/>
                      <w:lang w:val="en-US" w:eastAsia="zh-CN"/>
                    </w:rPr>
                    <w:t>11</w:t>
                  </w:r>
                </w:p>
              </w:tc>
              <w:tc>
                <w:tcPr>
                  <w:tcW w:w="1230" w:type="pct"/>
                  <w:noWrap w:val="0"/>
                  <w:vAlign w:val="center"/>
                </w:tcPr>
                <w:p>
                  <w:pPr>
                    <w:widowControl/>
                    <w:jc w:val="center"/>
                    <w:rPr>
                      <w:rFonts w:hint="eastAsia" w:ascii="Times New Roman" w:hAnsi="Times New Roman" w:eastAsia="宋体" w:cs="Times New Roman"/>
                      <w:color w:val="auto"/>
                      <w:kern w:val="0"/>
                      <w:szCs w:val="21"/>
                      <w:lang w:eastAsia="zh-CN"/>
                    </w:rPr>
                  </w:pPr>
                  <w:r>
                    <w:rPr>
                      <w:rFonts w:hint="eastAsia" w:cs="Times New Roman"/>
                      <w:color w:val="auto"/>
                      <w:kern w:val="0"/>
                      <w:szCs w:val="21"/>
                      <w:lang w:eastAsia="zh-CN"/>
                    </w:rPr>
                    <w:t>球磨机</w:t>
                  </w:r>
                </w:p>
              </w:tc>
              <w:tc>
                <w:tcPr>
                  <w:tcW w:w="646" w:type="pct"/>
                  <w:noWrap w:val="0"/>
                  <w:vAlign w:val="center"/>
                </w:tcPr>
                <w:p>
                  <w:pPr>
                    <w:widowControl/>
                    <w:jc w:val="center"/>
                    <w:rPr>
                      <w:rFonts w:ascii="Times New Roman" w:hAnsi="Times New Roman" w:eastAsia="宋体" w:cs="Times New Roman"/>
                      <w:color w:val="auto"/>
                      <w:kern w:val="0"/>
                      <w:szCs w:val="21"/>
                    </w:rPr>
                  </w:pPr>
                  <w:r>
                    <w:rPr>
                      <w:rFonts w:hint="eastAsia" w:cs="Times New Roman"/>
                      <w:color w:val="auto"/>
                      <w:kern w:val="0"/>
                      <w:szCs w:val="21"/>
                      <w:lang w:val="en-US" w:eastAsia="zh-CN"/>
                    </w:rPr>
                    <w:t>1</w:t>
                  </w:r>
                  <w:r>
                    <w:rPr>
                      <w:rFonts w:ascii="Times New Roman" w:hAnsi="Times New Roman" w:eastAsia="宋体" w:cs="Times New Roman"/>
                      <w:color w:val="auto"/>
                      <w:kern w:val="0"/>
                      <w:szCs w:val="21"/>
                    </w:rPr>
                    <w:t>台</w:t>
                  </w:r>
                </w:p>
              </w:tc>
              <w:tc>
                <w:tcPr>
                  <w:tcW w:w="907" w:type="pct"/>
                  <w:noWrap w:val="0"/>
                  <w:vAlign w:val="center"/>
                </w:tcPr>
                <w:p>
                  <w:pPr>
                    <w:widowControl/>
                    <w:jc w:val="center"/>
                    <w:rPr>
                      <w:rFonts w:hint="default" w:ascii="Times New Roman" w:hAnsi="Times New Roman" w:eastAsia="宋体" w:cs="Times New Roman"/>
                      <w:lang w:val="en-US" w:eastAsia="zh-CN"/>
                    </w:rPr>
                  </w:pPr>
                  <w:r>
                    <w:rPr>
                      <w:rFonts w:hint="eastAsia" w:cs="Times New Roman"/>
                      <w:lang w:val="en-US" w:eastAsia="zh-CN"/>
                    </w:rPr>
                    <w:t>2.1m*4.5m</w:t>
                  </w:r>
                </w:p>
              </w:tc>
              <w:tc>
                <w:tcPr>
                  <w:tcW w:w="789" w:type="pct"/>
                  <w:noWrap w:val="0"/>
                  <w:vAlign w:val="center"/>
                </w:tcPr>
                <w:p>
                  <w:pPr>
                    <w:widowControl/>
                    <w:jc w:val="both"/>
                    <w:rPr>
                      <w:rFonts w:hint="eastAsia" w:ascii="Times New Roman" w:hAnsi="Times New Roman" w:eastAsia="宋体" w:cs="Times New Roman"/>
                      <w:kern w:val="0"/>
                      <w:szCs w:val="21"/>
                      <w:lang w:eastAsia="zh-CN"/>
                    </w:rPr>
                  </w:pPr>
                  <w:r>
                    <w:rPr>
                      <w:rFonts w:hint="eastAsia" w:cs="Times New Roman"/>
                      <w:kern w:val="0"/>
                      <w:szCs w:val="21"/>
                      <w:lang w:val="en-US" w:eastAsia="zh-CN"/>
                    </w:rPr>
                    <w:t xml:space="preserve">    </w:t>
                  </w:r>
                  <w:r>
                    <w:rPr>
                      <w:rFonts w:hint="eastAsia" w:cs="Times New Roman"/>
                      <w:kern w:val="0"/>
                      <w:szCs w:val="21"/>
                      <w:lang w:eastAsia="zh-CN"/>
                    </w:rPr>
                    <w:t>球磨</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ascii="Times New Roman" w:hAnsi="Times New Roman" w:eastAsia="宋体" w:cs="Times New Roman"/>
                      <w:kern w:val="0"/>
                      <w:szCs w:val="21"/>
                    </w:rPr>
                  </w:pPr>
                </w:p>
              </w:tc>
              <w:tc>
                <w:tcPr>
                  <w:tcW w:w="552" w:type="pct"/>
                  <w:noWrap w:val="0"/>
                  <w:vAlign w:val="center"/>
                </w:tcPr>
                <w:p>
                  <w:pPr>
                    <w:widowControl/>
                    <w:adjustRightInd w:val="0"/>
                    <w:snapToGrid w:val="0"/>
                    <w:jc w:val="center"/>
                    <w:rPr>
                      <w:rFonts w:hint="default" w:ascii="Times New Roman" w:hAnsi="Times New Roman" w:eastAsia="宋体" w:cs="Times New Roman"/>
                      <w:kern w:val="0"/>
                      <w:szCs w:val="21"/>
                      <w:lang w:val="en-US" w:eastAsia="zh-CN"/>
                    </w:rPr>
                  </w:pPr>
                  <w:r>
                    <w:rPr>
                      <w:rFonts w:hint="eastAsia" w:cs="Times New Roman"/>
                      <w:kern w:val="0"/>
                      <w:szCs w:val="21"/>
                      <w:lang w:val="en-US" w:eastAsia="zh-CN"/>
                    </w:rPr>
                    <w:t>12</w:t>
                  </w:r>
                </w:p>
              </w:tc>
              <w:tc>
                <w:tcPr>
                  <w:tcW w:w="1230" w:type="pct"/>
                  <w:noWrap w:val="0"/>
                  <w:vAlign w:val="center"/>
                </w:tcPr>
                <w:p>
                  <w:pPr>
                    <w:widowControl/>
                    <w:jc w:val="center"/>
                    <w:rPr>
                      <w:rFonts w:hint="eastAsia" w:ascii="Times New Roman" w:hAnsi="Times New Roman" w:eastAsia="宋体" w:cs="Times New Roman"/>
                      <w:color w:val="auto"/>
                      <w:szCs w:val="21"/>
                      <w:lang w:eastAsia="zh-CN"/>
                    </w:rPr>
                  </w:pPr>
                  <w:r>
                    <w:rPr>
                      <w:rFonts w:hint="eastAsia" w:cs="Times New Roman"/>
                      <w:color w:val="auto"/>
                      <w:kern w:val="0"/>
                      <w:szCs w:val="21"/>
                      <w:lang w:eastAsia="zh-CN"/>
                    </w:rPr>
                    <w:t>平板磁</w:t>
                  </w:r>
                </w:p>
              </w:tc>
              <w:tc>
                <w:tcPr>
                  <w:tcW w:w="646" w:type="pct"/>
                  <w:noWrap w:val="0"/>
                  <w:vAlign w:val="center"/>
                </w:tcPr>
                <w:p>
                  <w:pPr>
                    <w:widowControl/>
                    <w:jc w:val="center"/>
                    <w:rPr>
                      <w:rFonts w:ascii="Times New Roman" w:hAnsi="Times New Roman" w:eastAsia="宋体" w:cs="Times New Roman"/>
                      <w:color w:val="auto"/>
                      <w:szCs w:val="21"/>
                    </w:rPr>
                  </w:pPr>
                  <w:r>
                    <w:rPr>
                      <w:rFonts w:hint="eastAsia" w:cs="Times New Roman"/>
                      <w:color w:val="auto"/>
                      <w:kern w:val="0"/>
                      <w:szCs w:val="21"/>
                      <w:lang w:val="en-US" w:eastAsia="zh-CN"/>
                    </w:rPr>
                    <w:t>2</w:t>
                  </w:r>
                  <w:r>
                    <w:rPr>
                      <w:rFonts w:ascii="Times New Roman" w:hAnsi="Times New Roman" w:eastAsia="宋体" w:cs="Times New Roman"/>
                      <w:color w:val="auto"/>
                      <w:kern w:val="0"/>
                      <w:szCs w:val="21"/>
                    </w:rPr>
                    <w:t>台</w:t>
                  </w:r>
                </w:p>
              </w:tc>
              <w:tc>
                <w:tcPr>
                  <w:tcW w:w="907" w:type="pct"/>
                  <w:noWrap w:val="0"/>
                  <w:vAlign w:val="center"/>
                </w:tcPr>
                <w:p>
                  <w:pPr>
                    <w:widowControl/>
                    <w:jc w:val="center"/>
                    <w:rPr>
                      <w:rFonts w:hint="default" w:ascii="Times New Roman" w:hAnsi="Times New Roman" w:eastAsia="宋体" w:cs="Times New Roman"/>
                      <w:szCs w:val="21"/>
                      <w:lang w:val="en-US" w:eastAsia="zh-CN"/>
                    </w:rPr>
                  </w:pPr>
                  <w:r>
                    <w:rPr>
                      <w:rFonts w:hint="eastAsia" w:cs="Times New Roman"/>
                      <w:szCs w:val="21"/>
                      <w:lang w:val="en-US" w:eastAsia="zh-CN"/>
                    </w:rPr>
                    <w:t>2m*2m</w:t>
                  </w:r>
                </w:p>
              </w:tc>
              <w:tc>
                <w:tcPr>
                  <w:tcW w:w="789" w:type="pct"/>
                  <w:noWrap w:val="0"/>
                  <w:vAlign w:val="center"/>
                </w:tcPr>
                <w:p>
                  <w:pPr>
                    <w:widowControl/>
                    <w:jc w:val="both"/>
                    <w:rPr>
                      <w:rFonts w:hint="eastAsia" w:ascii="Times New Roman" w:hAnsi="Times New Roman" w:eastAsia="宋体" w:cs="Times New Roman"/>
                      <w:kern w:val="0"/>
                      <w:szCs w:val="21"/>
                      <w:lang w:eastAsia="zh-CN"/>
                    </w:rPr>
                  </w:pPr>
                  <w:r>
                    <w:rPr>
                      <w:rFonts w:hint="eastAsia" w:cs="Times New Roman"/>
                      <w:kern w:val="0"/>
                      <w:szCs w:val="21"/>
                      <w:lang w:val="en-US" w:eastAsia="zh-CN"/>
                    </w:rPr>
                    <w:t xml:space="preserve">    </w:t>
                  </w:r>
                  <w:r>
                    <w:rPr>
                      <w:rFonts w:hint="eastAsia" w:cs="Times New Roman"/>
                      <w:kern w:val="0"/>
                      <w:szCs w:val="21"/>
                      <w:lang w:eastAsia="zh-CN"/>
                    </w:rPr>
                    <w:t>磁选</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ascii="Times New Roman" w:hAnsi="Times New Roman" w:eastAsia="宋体" w:cs="Times New Roman"/>
                      <w:kern w:val="0"/>
                      <w:szCs w:val="21"/>
                    </w:rPr>
                  </w:pPr>
                </w:p>
              </w:tc>
              <w:tc>
                <w:tcPr>
                  <w:tcW w:w="552" w:type="pct"/>
                  <w:noWrap w:val="0"/>
                  <w:vAlign w:val="center"/>
                </w:tcPr>
                <w:p>
                  <w:pPr>
                    <w:widowControl/>
                    <w:adjustRightInd w:val="0"/>
                    <w:snapToGrid w:val="0"/>
                    <w:jc w:val="center"/>
                    <w:rPr>
                      <w:rFonts w:hint="default" w:ascii="Times New Roman" w:hAnsi="Times New Roman" w:eastAsia="宋体" w:cs="Times New Roman"/>
                      <w:kern w:val="0"/>
                      <w:szCs w:val="21"/>
                      <w:lang w:val="en-US" w:eastAsia="zh-CN"/>
                    </w:rPr>
                  </w:pPr>
                  <w:r>
                    <w:rPr>
                      <w:rFonts w:hint="eastAsia" w:cs="Times New Roman"/>
                      <w:kern w:val="0"/>
                      <w:szCs w:val="21"/>
                      <w:lang w:val="en-US" w:eastAsia="zh-CN"/>
                    </w:rPr>
                    <w:t>13</w:t>
                  </w:r>
                </w:p>
              </w:tc>
              <w:tc>
                <w:tcPr>
                  <w:tcW w:w="1230" w:type="pct"/>
                  <w:noWrap w:val="0"/>
                  <w:vAlign w:val="center"/>
                </w:tcPr>
                <w:p>
                  <w:pPr>
                    <w:widowControl/>
                    <w:jc w:val="center"/>
                    <w:rPr>
                      <w:rFonts w:hint="eastAsia" w:ascii="Times New Roman" w:hAnsi="Times New Roman" w:eastAsia="宋体" w:cs="Times New Roman"/>
                      <w:color w:val="auto"/>
                      <w:szCs w:val="21"/>
                      <w:lang w:eastAsia="zh-CN"/>
                    </w:rPr>
                  </w:pPr>
                  <w:r>
                    <w:rPr>
                      <w:rFonts w:hint="eastAsia" w:cs="Times New Roman"/>
                      <w:color w:val="auto"/>
                      <w:kern w:val="0"/>
                      <w:szCs w:val="21"/>
                      <w:lang w:eastAsia="zh-CN"/>
                    </w:rPr>
                    <w:t>水洗轮</w:t>
                  </w:r>
                </w:p>
              </w:tc>
              <w:tc>
                <w:tcPr>
                  <w:tcW w:w="646" w:type="pct"/>
                  <w:noWrap w:val="0"/>
                  <w:vAlign w:val="center"/>
                </w:tcPr>
                <w:p>
                  <w:pPr>
                    <w:widowControl/>
                    <w:jc w:val="center"/>
                    <w:rPr>
                      <w:rFonts w:ascii="Times New Roman" w:hAnsi="Times New Roman" w:eastAsia="宋体" w:cs="Times New Roman"/>
                      <w:color w:val="auto"/>
                      <w:szCs w:val="21"/>
                    </w:rPr>
                  </w:pPr>
                  <w:r>
                    <w:rPr>
                      <w:rFonts w:hint="eastAsia" w:cs="Times New Roman"/>
                      <w:color w:val="auto"/>
                      <w:kern w:val="0"/>
                      <w:szCs w:val="21"/>
                      <w:lang w:val="en-US" w:eastAsia="zh-CN"/>
                    </w:rPr>
                    <w:t>2</w:t>
                  </w:r>
                  <w:r>
                    <w:rPr>
                      <w:rFonts w:ascii="Times New Roman" w:hAnsi="Times New Roman" w:eastAsia="宋体" w:cs="Times New Roman"/>
                      <w:color w:val="auto"/>
                      <w:kern w:val="0"/>
                      <w:szCs w:val="21"/>
                    </w:rPr>
                    <w:t>台</w:t>
                  </w:r>
                </w:p>
              </w:tc>
              <w:tc>
                <w:tcPr>
                  <w:tcW w:w="907" w:type="pct"/>
                  <w:noWrap w:val="0"/>
                  <w:vAlign w:val="center"/>
                </w:tcPr>
                <w:p>
                  <w:pPr>
                    <w:widowControl/>
                    <w:jc w:val="center"/>
                    <w:rPr>
                      <w:rFonts w:hint="eastAsia" w:ascii="Times New Roman" w:hAnsi="Times New Roman" w:eastAsia="宋体" w:cs="Times New Roman"/>
                      <w:szCs w:val="21"/>
                      <w:lang w:val="en-US" w:eastAsia="zh-CN"/>
                    </w:rPr>
                  </w:pPr>
                  <w:r>
                    <w:rPr>
                      <w:rFonts w:hint="eastAsia" w:cs="Times New Roman"/>
                      <w:szCs w:val="21"/>
                      <w:lang w:val="en-US" w:eastAsia="zh-CN"/>
                    </w:rPr>
                    <w:t>/</w:t>
                  </w:r>
                </w:p>
              </w:tc>
              <w:tc>
                <w:tcPr>
                  <w:tcW w:w="789" w:type="pct"/>
                  <w:noWrap w:val="0"/>
                  <w:vAlign w:val="center"/>
                </w:tcPr>
                <w:p>
                  <w:pPr>
                    <w:widowControl/>
                    <w:jc w:val="both"/>
                    <w:rPr>
                      <w:rFonts w:hint="default" w:ascii="Times New Roman" w:hAnsi="Times New Roman" w:eastAsia="宋体" w:cs="Times New Roman"/>
                      <w:kern w:val="0"/>
                      <w:szCs w:val="21"/>
                      <w:lang w:val="en-US"/>
                    </w:rPr>
                  </w:pPr>
                  <w:r>
                    <w:rPr>
                      <w:rFonts w:hint="eastAsia" w:cs="Times New Roman"/>
                      <w:kern w:val="0"/>
                      <w:szCs w:val="21"/>
                      <w:lang w:val="en-US" w:eastAsia="zh-CN"/>
                    </w:rPr>
                    <w:t xml:space="preserve">    水洗</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restart"/>
                  <w:noWrap w:val="0"/>
                  <w:vAlign w:val="center"/>
                </w:tcPr>
                <w:p>
                  <w:pPr>
                    <w:widowControl/>
                    <w:adjustRightInd w:val="0"/>
                    <w:snapToGrid w:val="0"/>
                    <w:jc w:val="center"/>
                    <w:rPr>
                      <w:rFonts w:hint="eastAsia"/>
                      <w:lang w:eastAsia="zh-CN"/>
                    </w:rPr>
                  </w:pPr>
                  <w:r>
                    <w:rPr>
                      <w:rFonts w:hint="eastAsia"/>
                      <w:lang w:val="en-US" w:eastAsia="zh-CN"/>
                    </w:rPr>
                    <w:t xml:space="preserve">   </w:t>
                  </w:r>
                  <w:r>
                    <w:rPr>
                      <w:rFonts w:hint="eastAsia"/>
                      <w:lang w:eastAsia="zh-CN"/>
                    </w:rPr>
                    <w:t>污水处理系统</w:t>
                  </w:r>
                </w:p>
                <w:p>
                  <w:pPr>
                    <w:pStyle w:val="2"/>
                    <w:rPr>
                      <w:rFonts w:hint="eastAsia"/>
                      <w:lang w:eastAsia="zh-CN"/>
                    </w:rPr>
                  </w:pPr>
                  <w:r>
                    <w:rPr>
                      <w:rFonts w:hint="eastAsia" w:cs="Times New Roman"/>
                      <w:kern w:val="0"/>
                      <w:szCs w:val="21"/>
                      <w:lang w:val="en-US" w:eastAsia="zh-CN"/>
                    </w:rPr>
                    <w:t xml:space="preserve"> </w:t>
                  </w:r>
                  <w:r>
                    <w:rPr>
                      <w:rFonts w:hint="eastAsia" w:cs="Times New Roman"/>
                      <w:kern w:val="0"/>
                      <w:szCs w:val="21"/>
                      <w:lang w:eastAsia="zh-CN"/>
                    </w:rPr>
                    <w:t>（共用）</w:t>
                  </w:r>
                </w:p>
              </w:tc>
              <w:tc>
                <w:tcPr>
                  <w:tcW w:w="552" w:type="pct"/>
                  <w:noWrap w:val="0"/>
                  <w:vAlign w:val="center"/>
                </w:tcPr>
                <w:p>
                  <w:pPr>
                    <w:widowControl/>
                    <w:adjustRightInd w:val="0"/>
                    <w:snapToGrid w:val="0"/>
                    <w:jc w:val="center"/>
                    <w:rPr>
                      <w:rFonts w:hint="default" w:cs="Times New Roman"/>
                      <w:kern w:val="0"/>
                      <w:szCs w:val="21"/>
                      <w:lang w:val="en-US" w:eastAsia="zh-CN"/>
                    </w:rPr>
                  </w:pPr>
                  <w:r>
                    <w:rPr>
                      <w:rFonts w:hint="eastAsia" w:cs="Times New Roman"/>
                      <w:kern w:val="0"/>
                      <w:szCs w:val="21"/>
                      <w:lang w:val="en-US" w:eastAsia="zh-CN"/>
                    </w:rPr>
                    <w:t>14</w:t>
                  </w:r>
                </w:p>
              </w:tc>
              <w:tc>
                <w:tcPr>
                  <w:tcW w:w="1230" w:type="pct"/>
                  <w:noWrap w:val="0"/>
                  <w:vAlign w:val="center"/>
                </w:tcPr>
                <w:p>
                  <w:pPr>
                    <w:widowControl/>
                    <w:jc w:val="center"/>
                    <w:rPr>
                      <w:rFonts w:hint="eastAsia" w:cs="Times New Roman"/>
                      <w:color w:val="auto"/>
                      <w:kern w:val="0"/>
                      <w:szCs w:val="21"/>
                      <w:lang w:eastAsia="zh-CN"/>
                    </w:rPr>
                  </w:pPr>
                  <w:r>
                    <w:rPr>
                      <w:rFonts w:hint="eastAsia" w:cs="Times New Roman"/>
                      <w:color w:val="auto"/>
                      <w:kern w:val="0"/>
                      <w:szCs w:val="21"/>
                      <w:lang w:eastAsia="zh-CN"/>
                    </w:rPr>
                    <w:t>带式压滤机</w:t>
                  </w:r>
                </w:p>
              </w:tc>
              <w:tc>
                <w:tcPr>
                  <w:tcW w:w="646" w:type="pct"/>
                  <w:noWrap w:val="0"/>
                  <w:vAlign w:val="center"/>
                </w:tcPr>
                <w:p>
                  <w:pPr>
                    <w:widowControl/>
                    <w:jc w:val="center"/>
                    <w:rPr>
                      <w:rFonts w:hint="eastAsia" w:ascii="Times New Roman" w:hAnsi="Times New Roman" w:eastAsia="宋体" w:cs="Times New Roman"/>
                      <w:color w:val="auto"/>
                      <w:kern w:val="0"/>
                      <w:szCs w:val="21"/>
                      <w:lang w:val="en-US" w:eastAsia="zh-CN"/>
                    </w:rPr>
                  </w:pPr>
                  <w:r>
                    <w:rPr>
                      <w:rFonts w:hint="eastAsia" w:cs="Times New Roman"/>
                      <w:color w:val="auto"/>
                      <w:kern w:val="0"/>
                      <w:szCs w:val="21"/>
                      <w:lang w:val="en-US" w:eastAsia="zh-CN"/>
                    </w:rPr>
                    <w:t>1台</w:t>
                  </w:r>
                </w:p>
              </w:tc>
              <w:tc>
                <w:tcPr>
                  <w:tcW w:w="907" w:type="pct"/>
                  <w:noWrap w:val="0"/>
                  <w:vAlign w:val="center"/>
                </w:tcPr>
                <w:p>
                  <w:pPr>
                    <w:widowControl/>
                    <w:jc w:val="center"/>
                    <w:rPr>
                      <w:rFonts w:hint="default" w:ascii="Times New Roman" w:hAnsi="Times New Roman" w:eastAsia="宋体" w:cs="Times New Roman"/>
                      <w:kern w:val="0"/>
                      <w:szCs w:val="21"/>
                      <w:lang w:val="en-US" w:eastAsia="zh-CN"/>
                    </w:rPr>
                  </w:pPr>
                  <w:r>
                    <w:rPr>
                      <w:rFonts w:hint="eastAsia" w:cs="Times New Roman"/>
                      <w:kern w:val="0"/>
                      <w:szCs w:val="21"/>
                      <w:lang w:val="en-US" w:eastAsia="zh-CN"/>
                    </w:rPr>
                    <w:t xml:space="preserve">LDD300K3 </w:t>
                  </w:r>
                </w:p>
              </w:tc>
              <w:tc>
                <w:tcPr>
                  <w:tcW w:w="789" w:type="pct"/>
                  <w:noWrap w:val="0"/>
                  <w:vAlign w:val="center"/>
                </w:tcPr>
                <w:p>
                  <w:pPr>
                    <w:widowControl/>
                    <w:jc w:val="both"/>
                    <w:rPr>
                      <w:rFonts w:hint="eastAsia" w:cs="Times New Roman"/>
                      <w:kern w:val="0"/>
                      <w:szCs w:val="21"/>
                      <w:lang w:val="en-US" w:eastAsia="zh-CN"/>
                    </w:rPr>
                  </w:pPr>
                  <w:r>
                    <w:rPr>
                      <w:rFonts w:hint="eastAsia" w:cs="Times New Roman"/>
                      <w:kern w:val="0"/>
                      <w:szCs w:val="21"/>
                      <w:lang w:val="en-US" w:eastAsia="zh-CN"/>
                    </w:rPr>
                    <w:t xml:space="preserve"> </w:t>
                  </w:r>
                  <w:r>
                    <w:rPr>
                      <w:rFonts w:ascii="Times New Roman" w:hAnsi="Times New Roman" w:eastAsia="宋体" w:cs="Times New Roman"/>
                      <w:kern w:val="0"/>
                      <w:szCs w:val="21"/>
                    </w:rPr>
                    <w:t>压滤污泥</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ascii="Times New Roman" w:hAnsi="Times New Roman" w:eastAsia="宋体" w:cs="Times New Roman"/>
                      <w:kern w:val="0"/>
                      <w:szCs w:val="21"/>
                    </w:rPr>
                  </w:pPr>
                </w:p>
              </w:tc>
              <w:tc>
                <w:tcPr>
                  <w:tcW w:w="552" w:type="pct"/>
                  <w:noWrap w:val="0"/>
                  <w:vAlign w:val="center"/>
                </w:tcPr>
                <w:p>
                  <w:pPr>
                    <w:widowControl/>
                    <w:adjustRightInd w:val="0"/>
                    <w:snapToGrid w:val="0"/>
                    <w:jc w:val="center"/>
                    <w:rPr>
                      <w:rFonts w:hint="default" w:cs="Times New Roman"/>
                      <w:kern w:val="0"/>
                      <w:szCs w:val="21"/>
                      <w:lang w:val="en-US" w:eastAsia="zh-CN"/>
                    </w:rPr>
                  </w:pPr>
                  <w:r>
                    <w:rPr>
                      <w:rFonts w:hint="eastAsia" w:cs="Times New Roman"/>
                      <w:kern w:val="0"/>
                      <w:szCs w:val="21"/>
                      <w:lang w:val="en-US" w:eastAsia="zh-CN"/>
                    </w:rPr>
                    <w:t>15</w:t>
                  </w:r>
                </w:p>
              </w:tc>
              <w:tc>
                <w:tcPr>
                  <w:tcW w:w="1230" w:type="pct"/>
                  <w:noWrap w:val="0"/>
                  <w:vAlign w:val="center"/>
                </w:tcPr>
                <w:p>
                  <w:pPr>
                    <w:widowControl/>
                    <w:jc w:val="center"/>
                    <w:rPr>
                      <w:rFonts w:hint="eastAsia" w:cs="Times New Roman"/>
                      <w:color w:val="auto"/>
                      <w:kern w:val="0"/>
                      <w:szCs w:val="21"/>
                      <w:lang w:eastAsia="zh-CN"/>
                    </w:rPr>
                  </w:pPr>
                  <w:r>
                    <w:rPr>
                      <w:rFonts w:hint="eastAsia" w:cs="Times New Roman"/>
                      <w:color w:val="auto"/>
                      <w:kern w:val="0"/>
                      <w:szCs w:val="21"/>
                      <w:lang w:eastAsia="zh-CN"/>
                    </w:rPr>
                    <w:t>清水池</w:t>
                  </w:r>
                </w:p>
              </w:tc>
              <w:tc>
                <w:tcPr>
                  <w:tcW w:w="646" w:type="pct"/>
                  <w:noWrap w:val="0"/>
                  <w:vAlign w:val="center"/>
                </w:tcPr>
                <w:p>
                  <w:pPr>
                    <w:widowControl/>
                    <w:jc w:val="center"/>
                    <w:rPr>
                      <w:rFonts w:hint="default" w:cs="Times New Roman"/>
                      <w:color w:val="auto"/>
                      <w:kern w:val="0"/>
                      <w:szCs w:val="21"/>
                      <w:lang w:val="en-US" w:eastAsia="zh-CN"/>
                    </w:rPr>
                  </w:pPr>
                  <w:r>
                    <w:rPr>
                      <w:rFonts w:hint="eastAsia" w:cs="Times New Roman"/>
                      <w:color w:val="auto"/>
                      <w:kern w:val="0"/>
                      <w:szCs w:val="21"/>
                      <w:lang w:val="en-US" w:eastAsia="zh-CN"/>
                    </w:rPr>
                    <w:t>3座</w:t>
                  </w:r>
                </w:p>
              </w:tc>
              <w:tc>
                <w:tcPr>
                  <w:tcW w:w="907" w:type="pct"/>
                  <w:noWrap w:val="0"/>
                  <w:vAlign w:val="center"/>
                </w:tcPr>
                <w:p>
                  <w:pPr>
                    <w:widowControl/>
                    <w:jc w:val="center"/>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w:t>
                  </w:r>
                </w:p>
              </w:tc>
              <w:tc>
                <w:tcPr>
                  <w:tcW w:w="789" w:type="pct"/>
                  <w:noWrap w:val="0"/>
                  <w:vAlign w:val="center"/>
                </w:tcPr>
                <w:p>
                  <w:pPr>
                    <w:widowControl/>
                    <w:jc w:val="both"/>
                    <w:rPr>
                      <w:rFonts w:hint="eastAsia" w:cs="Times New Roman"/>
                      <w:kern w:val="0"/>
                      <w:szCs w:val="21"/>
                      <w:lang w:val="en-US" w:eastAsia="zh-CN"/>
                    </w:rPr>
                  </w:pPr>
                  <w:r>
                    <w:rPr>
                      <w:rFonts w:hint="eastAsia" w:cs="Times New Roman"/>
                      <w:kern w:val="0"/>
                      <w:szCs w:val="21"/>
                      <w:lang w:val="en-US" w:eastAsia="zh-CN"/>
                    </w:rPr>
                    <w:t>储存清水</w:t>
                  </w:r>
                </w:p>
                <w:p>
                  <w:pPr>
                    <w:widowControl/>
                    <w:jc w:val="both"/>
                    <w:rPr>
                      <w:rFonts w:hint="default" w:cs="Times New Roman"/>
                      <w:kern w:val="0"/>
                      <w:szCs w:val="21"/>
                      <w:lang w:val="en-US" w:eastAsia="zh-CN"/>
                    </w:rPr>
                  </w:pPr>
                  <w:r>
                    <w:rPr>
                      <w:rFonts w:hint="eastAsia" w:cs="Times New Roman"/>
                      <w:kern w:val="0"/>
                      <w:szCs w:val="21"/>
                      <w:lang w:val="en-US" w:eastAsia="zh-CN"/>
                    </w:rPr>
                    <w:t>回用于生产</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15" w:type="dxa"/>
                  <w:left w:w="15" w:type="dxa"/>
                  <w:bottom w:w="15" w:type="dxa"/>
                  <w:right w:w="15" w:type="dxa"/>
                </w:tblCellMar>
              </w:tblPrEx>
              <w:trPr>
                <w:trHeight w:val="340" w:hRule="atLeast"/>
                <w:jc w:val="center"/>
              </w:trPr>
              <w:tc>
                <w:tcPr>
                  <w:tcW w:w="874" w:type="pct"/>
                  <w:vMerge w:val="continue"/>
                  <w:noWrap w:val="0"/>
                  <w:vAlign w:val="center"/>
                </w:tcPr>
                <w:p>
                  <w:pPr>
                    <w:widowControl/>
                    <w:adjustRightInd w:val="0"/>
                    <w:snapToGrid w:val="0"/>
                    <w:jc w:val="center"/>
                    <w:rPr>
                      <w:rFonts w:ascii="Times New Roman" w:hAnsi="Times New Roman" w:eastAsia="宋体" w:cs="Times New Roman"/>
                      <w:kern w:val="0"/>
                      <w:szCs w:val="21"/>
                    </w:rPr>
                  </w:pPr>
                </w:p>
              </w:tc>
              <w:tc>
                <w:tcPr>
                  <w:tcW w:w="552" w:type="pct"/>
                  <w:noWrap w:val="0"/>
                  <w:vAlign w:val="center"/>
                </w:tcPr>
                <w:p>
                  <w:pPr>
                    <w:widowControl/>
                    <w:adjustRightInd w:val="0"/>
                    <w:snapToGrid w:val="0"/>
                    <w:jc w:val="center"/>
                    <w:rPr>
                      <w:rFonts w:hint="default" w:cs="Times New Roman"/>
                      <w:kern w:val="0"/>
                      <w:szCs w:val="21"/>
                      <w:lang w:val="en-US" w:eastAsia="zh-CN"/>
                    </w:rPr>
                  </w:pPr>
                  <w:r>
                    <w:rPr>
                      <w:rFonts w:hint="eastAsia" w:cs="Times New Roman"/>
                      <w:kern w:val="0"/>
                      <w:szCs w:val="21"/>
                      <w:lang w:val="en-US" w:eastAsia="zh-CN"/>
                    </w:rPr>
                    <w:t>16</w:t>
                  </w:r>
                </w:p>
              </w:tc>
              <w:tc>
                <w:tcPr>
                  <w:tcW w:w="1230" w:type="pct"/>
                  <w:noWrap w:val="0"/>
                  <w:vAlign w:val="center"/>
                </w:tcPr>
                <w:p>
                  <w:pPr>
                    <w:widowControl/>
                    <w:jc w:val="center"/>
                    <w:rPr>
                      <w:rFonts w:hint="eastAsia" w:cs="Times New Roman"/>
                      <w:color w:val="auto"/>
                      <w:kern w:val="0"/>
                      <w:szCs w:val="21"/>
                      <w:lang w:eastAsia="zh-CN"/>
                    </w:rPr>
                  </w:pPr>
                  <w:r>
                    <w:rPr>
                      <w:rFonts w:hint="eastAsia" w:cs="Times New Roman"/>
                      <w:color w:val="auto"/>
                      <w:kern w:val="0"/>
                      <w:szCs w:val="21"/>
                      <w:lang w:eastAsia="zh-CN"/>
                    </w:rPr>
                    <w:t>水泵</w:t>
                  </w:r>
                </w:p>
              </w:tc>
              <w:tc>
                <w:tcPr>
                  <w:tcW w:w="646" w:type="pct"/>
                  <w:noWrap w:val="0"/>
                  <w:vAlign w:val="center"/>
                </w:tcPr>
                <w:p>
                  <w:pPr>
                    <w:widowControl/>
                    <w:jc w:val="center"/>
                    <w:rPr>
                      <w:rFonts w:hint="default" w:cs="Times New Roman"/>
                      <w:color w:val="auto"/>
                      <w:kern w:val="0"/>
                      <w:szCs w:val="21"/>
                      <w:lang w:val="en-US" w:eastAsia="zh-CN"/>
                    </w:rPr>
                  </w:pPr>
                  <w:r>
                    <w:rPr>
                      <w:rFonts w:hint="eastAsia" w:cs="Times New Roman"/>
                      <w:color w:val="auto"/>
                      <w:kern w:val="0"/>
                      <w:szCs w:val="21"/>
                      <w:lang w:val="en-US" w:eastAsia="zh-CN"/>
                    </w:rPr>
                    <w:t>3个</w:t>
                  </w:r>
                </w:p>
              </w:tc>
              <w:tc>
                <w:tcPr>
                  <w:tcW w:w="907" w:type="pct"/>
                  <w:noWrap w:val="0"/>
                  <w:vAlign w:val="center"/>
                </w:tcPr>
                <w:p>
                  <w:pPr>
                    <w:widowControl/>
                    <w:jc w:val="center"/>
                    <w:rPr>
                      <w:rFonts w:hint="eastAsia" w:ascii="Times New Roman" w:hAnsi="Times New Roman" w:eastAsia="宋体" w:cs="Times New Roman"/>
                      <w:kern w:val="0"/>
                      <w:szCs w:val="21"/>
                      <w:lang w:val="en-US" w:eastAsia="zh-CN"/>
                    </w:rPr>
                  </w:pPr>
                  <w:r>
                    <w:rPr>
                      <w:rFonts w:hint="eastAsia" w:cs="Times New Roman"/>
                      <w:kern w:val="0"/>
                      <w:szCs w:val="21"/>
                      <w:lang w:val="en-US" w:eastAsia="zh-CN"/>
                    </w:rPr>
                    <w:t>/</w:t>
                  </w:r>
                </w:p>
              </w:tc>
              <w:tc>
                <w:tcPr>
                  <w:tcW w:w="789" w:type="pct"/>
                  <w:noWrap w:val="0"/>
                  <w:vAlign w:val="center"/>
                </w:tcPr>
                <w:p>
                  <w:pPr>
                    <w:widowControl/>
                    <w:jc w:val="both"/>
                    <w:rPr>
                      <w:rFonts w:hint="default" w:cs="Times New Roman"/>
                      <w:kern w:val="0"/>
                      <w:szCs w:val="21"/>
                      <w:lang w:val="en-US" w:eastAsia="zh-CN"/>
                    </w:rPr>
                  </w:pPr>
                  <w:r>
                    <w:rPr>
                      <w:rFonts w:hint="eastAsia" w:cs="Times New Roman"/>
                      <w:kern w:val="0"/>
                      <w:szCs w:val="21"/>
                      <w:lang w:val="en-US" w:eastAsia="zh-CN"/>
                    </w:rPr>
                    <w:t>泵水</w:t>
                  </w:r>
                </w:p>
              </w:tc>
            </w:tr>
            <w:bookmarkEnd w:id="3"/>
          </w:tbl>
          <w:p>
            <w:pPr>
              <w:spacing w:line="500" w:lineRule="exact"/>
              <w:ind w:firstLine="482" w:firstLineChars="200"/>
              <w:rPr>
                <w:rFonts w:ascii="Times New Roman" w:hAnsi="Times New Roman" w:eastAsia="宋体" w:cs="Times New Roman"/>
                <w:b/>
                <w:bCs/>
                <w:sz w:val="24"/>
              </w:rPr>
            </w:pPr>
            <w:r>
              <w:rPr>
                <w:rFonts w:ascii="Times New Roman" w:hAnsi="Times New Roman" w:eastAsia="宋体" w:cs="Times New Roman"/>
                <w:b/>
                <w:bCs/>
                <w:sz w:val="24"/>
              </w:rPr>
              <w:t>4.6公用工程</w:t>
            </w:r>
          </w:p>
          <w:p>
            <w:pPr>
              <w:spacing w:line="50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（1）给水</w:t>
            </w:r>
          </w:p>
          <w:p>
            <w:pPr>
              <w:spacing w:line="50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项目用水</w:t>
            </w:r>
            <w:r>
              <w:rPr>
                <w:rFonts w:hint="eastAsia" w:cs="Times New Roman"/>
                <w:sz w:val="24"/>
                <w:lang w:eastAsia="zh-CN"/>
              </w:rPr>
              <w:t>主要为生产用水和生活用水，</w:t>
            </w:r>
            <w:r>
              <w:rPr>
                <w:rFonts w:ascii="Times New Roman" w:hAnsi="Times New Roman" w:eastAsia="宋体" w:cs="Times New Roman"/>
                <w:sz w:val="24"/>
              </w:rPr>
              <w:t>由厂区自备井供给</w:t>
            </w:r>
            <w:r>
              <w:rPr>
                <w:rFonts w:hint="eastAsia" w:cs="Times New Roman"/>
                <w:sz w:val="24"/>
                <w:lang w:eastAsia="zh-CN"/>
              </w:rPr>
              <w:t>，能满足项目需要</w:t>
            </w:r>
            <w:r>
              <w:rPr>
                <w:rFonts w:ascii="Times New Roman" w:hAnsi="Times New Roman" w:eastAsia="宋体" w:cs="Times New Roman"/>
                <w:sz w:val="24"/>
              </w:rPr>
              <w:t>。</w:t>
            </w:r>
          </w:p>
          <w:p>
            <w:pPr>
              <w:spacing w:line="50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（2）排水</w:t>
            </w:r>
          </w:p>
          <w:p>
            <w:pPr>
              <w:adjustRightInd w:val="0"/>
              <w:snapToGrid w:val="0"/>
              <w:spacing w:line="520" w:lineRule="exact"/>
              <w:ind w:firstLine="480" w:firstLineChars="200"/>
              <w:rPr>
                <w:rFonts w:ascii="Times New Roman" w:hAnsi="Times New Roman" w:eastAsia="宋体" w:cs="Times New Roman"/>
                <w:sz w:val="24"/>
                <w:u w:val="none"/>
              </w:rPr>
            </w:pPr>
            <w:r>
              <w:rPr>
                <w:rFonts w:ascii="Times New Roman" w:hAnsi="Times New Roman" w:eastAsia="宋体" w:cs="Times New Roman"/>
                <w:sz w:val="24"/>
                <w:u w:val="none"/>
              </w:rPr>
              <w:t>项目厂区采用雨污分流，</w:t>
            </w:r>
            <w:r>
              <w:rPr>
                <w:rFonts w:hint="eastAsia" w:cs="Times New Roman"/>
                <w:sz w:val="24"/>
                <w:u w:val="none"/>
                <w:lang w:eastAsia="zh-CN"/>
              </w:rPr>
              <w:t>生产废水经污水处理系统处理后存放于三格清水池回用于生产用水，不外排；</w:t>
            </w:r>
            <w:r>
              <w:rPr>
                <w:rFonts w:hint="eastAsia" w:cs="Times New Roman"/>
                <w:color w:val="auto"/>
                <w:sz w:val="24"/>
                <w:u w:val="none"/>
                <w:lang w:val="en-US" w:eastAsia="zh-CN"/>
              </w:rPr>
              <w:t>初期雨水集入雨水收集池</w:t>
            </w:r>
            <w:r>
              <w:rPr>
                <w:rFonts w:hint="eastAsia" w:cs="Times New Roman"/>
                <w:color w:val="auto"/>
                <w:sz w:val="24"/>
                <w:u w:val="none"/>
                <w:lang w:eastAsia="zh-CN"/>
              </w:rPr>
              <w:t>，</w:t>
            </w:r>
            <w:r>
              <w:rPr>
                <w:rFonts w:hint="eastAsia" w:cs="Times New Roman"/>
                <w:color w:val="auto"/>
                <w:sz w:val="24"/>
                <w:u w:val="none"/>
                <w:lang w:val="en-US" w:eastAsia="zh-CN"/>
              </w:rPr>
              <w:t>用于厂区洒水降尘</w:t>
            </w:r>
            <w:r>
              <w:rPr>
                <w:rFonts w:ascii="Times New Roman" w:hAnsi="Times New Roman" w:eastAsia="宋体" w:cs="Times New Roman"/>
                <w:sz w:val="24"/>
                <w:u w:val="none"/>
              </w:rPr>
              <w:t>；生活污水经化粪池收集后</w:t>
            </w:r>
            <w:r>
              <w:rPr>
                <w:rFonts w:hint="eastAsia" w:cs="Times New Roman"/>
                <w:sz w:val="24"/>
                <w:u w:val="none"/>
                <w:lang w:eastAsia="zh-CN"/>
              </w:rPr>
              <w:t>环卫部门</w:t>
            </w:r>
            <w:r>
              <w:rPr>
                <w:rFonts w:ascii="Times New Roman" w:hAnsi="Times New Roman" w:eastAsia="宋体" w:cs="Times New Roman"/>
                <w:sz w:val="24"/>
                <w:u w:val="none"/>
              </w:rPr>
              <w:t>定期清掏，不外排。</w:t>
            </w:r>
          </w:p>
          <w:p>
            <w:pPr>
              <w:spacing w:line="50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（3）供电系统</w:t>
            </w:r>
          </w:p>
          <w:p>
            <w:pPr>
              <w:spacing w:line="500" w:lineRule="exact"/>
              <w:ind w:firstLine="480" w:firstLineChars="200"/>
              <w:rPr>
                <w:rFonts w:ascii="Times New Roman" w:hAnsi="Times New Roman" w:eastAsia="宋体" w:cs="Times New Roman"/>
                <w:sz w:val="24"/>
              </w:rPr>
            </w:pPr>
            <w:r>
              <w:rPr>
                <w:rFonts w:ascii="Times New Roman" w:hAnsi="Times New Roman" w:eastAsia="宋体" w:cs="Times New Roman"/>
                <w:sz w:val="24"/>
              </w:rPr>
              <w:t>本项目用电由区域供电网络供给。</w:t>
            </w:r>
          </w:p>
          <w:p>
            <w:pPr>
              <w:spacing w:line="500" w:lineRule="exact"/>
              <w:ind w:firstLine="482" w:firstLineChars="200"/>
              <w:rPr>
                <w:rFonts w:ascii="Times New Roman" w:hAnsi="Times New Roman" w:eastAsia="宋体" w:cs="Times New Roman"/>
                <w:b/>
                <w:bCs/>
                <w:sz w:val="24"/>
              </w:rPr>
            </w:pPr>
            <w:r>
              <w:rPr>
                <w:rFonts w:ascii="Times New Roman" w:hAnsi="Times New Roman" w:eastAsia="宋体" w:cs="Times New Roman"/>
                <w:b/>
                <w:bCs/>
                <w:sz w:val="24"/>
              </w:rPr>
              <w:t>5 劳动定员及工作制度</w:t>
            </w:r>
          </w:p>
          <w:p>
            <w:pPr>
              <w:pStyle w:val="16"/>
              <w:spacing w:line="360" w:lineRule="auto"/>
              <w:rPr>
                <w:rFonts w:ascii="Times New Roman" w:hAnsi="Times New Roman" w:eastAsia="宋体" w:cs="Times New Roman"/>
                <w:color w:val="auto"/>
                <w:sz w:val="24"/>
              </w:rPr>
            </w:pPr>
            <w:r>
              <w:rPr>
                <w:rFonts w:ascii="Times New Roman" w:hAnsi="Times New Roman" w:eastAsia="宋体" w:cs="Times New Roman"/>
                <w:color w:val="auto"/>
                <w:sz w:val="24"/>
              </w:rPr>
              <w:t>本项目劳动定员</w:t>
            </w:r>
            <w:r>
              <w:rPr>
                <w:rFonts w:hint="eastAsia" w:cs="Times New Roman"/>
                <w:color w:val="auto"/>
                <w:sz w:val="24"/>
                <w:lang w:val="en-US" w:eastAsia="zh-CN"/>
              </w:rPr>
              <w:t>共计28</w:t>
            </w:r>
            <w:r>
              <w:rPr>
                <w:rFonts w:ascii="Times New Roman" w:hAnsi="Times New Roman" w:eastAsia="宋体" w:cs="Times New Roman"/>
                <w:color w:val="auto"/>
                <w:sz w:val="24"/>
              </w:rPr>
              <w:t>人，</w:t>
            </w:r>
            <w:r>
              <w:rPr>
                <w:rFonts w:hint="eastAsia" w:cs="Times New Roman"/>
                <w:color w:val="auto"/>
                <w:sz w:val="24"/>
                <w:lang w:eastAsia="zh-CN"/>
              </w:rPr>
              <w:t>其中办公室人员</w:t>
            </w:r>
            <w:r>
              <w:rPr>
                <w:rFonts w:hint="eastAsia" w:cs="Times New Roman"/>
                <w:color w:val="auto"/>
                <w:sz w:val="24"/>
                <w:lang w:val="en-US" w:eastAsia="zh-CN"/>
              </w:rPr>
              <w:t>4人，不在厂区食宿，一期生产线职工14人，两班制，每班各7人；二期生产线10人，两班制，每班各5人；办公室人员在厂区吃饭，不住宿，其他24名职工在厂区食宿；</w:t>
            </w:r>
            <w:r>
              <w:rPr>
                <w:rFonts w:ascii="Times New Roman" w:hAnsi="Times New Roman" w:eastAsia="宋体" w:cs="Times New Roman"/>
                <w:color w:val="auto"/>
                <w:sz w:val="24"/>
              </w:rPr>
              <w:t>年工作300天，</w:t>
            </w:r>
            <w:r>
              <w:rPr>
                <w:rFonts w:hint="eastAsia" w:cs="Times New Roman"/>
                <w:color w:val="auto"/>
                <w:sz w:val="24"/>
                <w:lang w:eastAsia="zh-CN"/>
              </w:rPr>
              <w:t>两班制，每班工作</w:t>
            </w:r>
            <w:r>
              <w:rPr>
                <w:rFonts w:ascii="Times New Roman" w:hAnsi="Times New Roman" w:eastAsia="宋体" w:cs="Times New Roman"/>
                <w:color w:val="auto"/>
                <w:sz w:val="24"/>
              </w:rPr>
              <w:t>8小时。</w:t>
            </w:r>
          </w:p>
          <w:p>
            <w:pPr>
              <w:spacing w:line="500" w:lineRule="exact"/>
              <w:ind w:firstLine="480" w:firstLineChars="200"/>
              <w:rPr>
                <w:rFonts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8777" w:type="dxa"/>
            <w:gridSpan w:val="11"/>
            <w:tcBorders>
              <w:top w:val="single" w:color="auto" w:sz="6" w:space="0"/>
              <w:bottom w:val="single" w:color="auto" w:sz="12" w:space="0"/>
            </w:tcBorders>
            <w:noWrap w:val="0"/>
            <w:vAlign w:val="top"/>
          </w:tcPr>
          <w:p>
            <w:pPr>
              <w:spacing w:line="520" w:lineRule="exact"/>
              <w:rPr>
                <w:rFonts w:ascii="Times New Roman" w:hAnsi="Times New Roman" w:eastAsia="宋体" w:cs="Times New Roman"/>
                <w:b/>
                <w:bCs/>
                <w:sz w:val="24"/>
              </w:rPr>
            </w:pPr>
            <w:r>
              <w:rPr>
                <w:rFonts w:ascii="Times New Roman" w:hAnsi="Times New Roman" w:eastAsia="宋体" w:cs="Times New Roman"/>
                <w:b/>
                <w:bCs/>
                <w:sz w:val="24"/>
              </w:rPr>
              <w:t>与本项目有关的原有污染情况及主要环境问题：</w:t>
            </w:r>
          </w:p>
          <w:p>
            <w:pPr>
              <w:pStyle w:val="2"/>
              <w:spacing w:after="0" w:line="520" w:lineRule="exact"/>
              <w:ind w:left="0" w:leftChars="0" w:firstLine="480" w:firstLineChars="200"/>
              <w:rPr>
                <w:rFonts w:ascii="Times New Roman" w:hAnsi="Times New Roman" w:eastAsia="宋体" w:cs="Times New Roman"/>
                <w:color w:val="auto"/>
                <w:sz w:val="24"/>
                <w:u w:val="none"/>
                <w:lang w:val="en-US" w:eastAsia="zh-CN"/>
              </w:rPr>
            </w:pPr>
            <w:r>
              <w:rPr>
                <w:rFonts w:hint="eastAsia" w:ascii="Times New Roman" w:hAnsi="Times New Roman" w:eastAsia="宋体" w:cs="Times New Roman"/>
                <w:color w:val="auto"/>
                <w:sz w:val="24"/>
                <w:u w:val="none"/>
                <w:lang w:val="en-US" w:eastAsia="zh-CN"/>
              </w:rPr>
              <w:t>本项目</w:t>
            </w:r>
            <w:r>
              <w:rPr>
                <w:rFonts w:hint="eastAsia" w:cs="Times New Roman"/>
                <w:color w:val="auto"/>
                <w:sz w:val="24"/>
                <w:u w:val="none"/>
                <w:lang w:val="en-US" w:eastAsia="zh-CN"/>
              </w:rPr>
              <w:t>所在地有闲置厂房两跨，根据企业提供信息，原厂房处于闲置状态，因此</w:t>
            </w:r>
            <w:r>
              <w:rPr>
                <w:rFonts w:hint="eastAsia" w:ascii="Times New Roman" w:hAnsi="Times New Roman" w:eastAsia="宋体" w:cs="Times New Roman"/>
                <w:color w:val="auto"/>
                <w:sz w:val="24"/>
                <w:u w:val="none"/>
                <w:lang w:val="en-US" w:eastAsia="zh-CN"/>
              </w:rPr>
              <w:t>不存在原有污染情况及环境问题。</w:t>
            </w:r>
          </w:p>
          <w:p>
            <w:pPr>
              <w:pStyle w:val="2"/>
              <w:spacing w:after="0" w:line="520" w:lineRule="exact"/>
              <w:ind w:left="0" w:leftChars="0" w:firstLine="480" w:firstLineChars="200"/>
              <w:rPr>
                <w:rFonts w:ascii="Times New Roman" w:hAnsi="Times New Roman" w:eastAsia="宋体" w:cs="Times New Roman"/>
                <w:sz w:val="24"/>
                <w:u w:val="none"/>
                <w:lang w:val="en-US" w:eastAsia="zh-CN"/>
              </w:rPr>
            </w:pPr>
          </w:p>
          <w:p>
            <w:pPr>
              <w:pStyle w:val="2"/>
              <w:spacing w:after="0" w:line="520" w:lineRule="exact"/>
              <w:ind w:left="0" w:leftChars="0" w:firstLine="480" w:firstLineChars="200"/>
              <w:rPr>
                <w:rFonts w:ascii="Times New Roman" w:hAnsi="Times New Roman" w:eastAsia="宋体" w:cs="Times New Roman"/>
                <w:sz w:val="24"/>
                <w:u w:val="none"/>
                <w:lang w:val="en-US" w:eastAsia="zh-CN"/>
              </w:rPr>
            </w:pPr>
          </w:p>
          <w:p>
            <w:pPr>
              <w:pStyle w:val="2"/>
              <w:spacing w:after="0" w:line="520" w:lineRule="exact"/>
              <w:ind w:left="0" w:leftChars="0" w:firstLine="0" w:firstLineChars="0"/>
              <w:rPr>
                <w:rFonts w:ascii="Times New Roman" w:hAnsi="Times New Roman" w:eastAsia="宋体" w:cs="Times New Roman"/>
                <w:sz w:val="24"/>
                <w:u w:val="none"/>
                <w:lang w:val="en-US" w:eastAsia="zh-CN"/>
              </w:rPr>
            </w:pPr>
          </w:p>
        </w:tc>
      </w:tr>
    </w:tbl>
    <w:p>
      <w:pPr>
        <w:spacing w:line="360" w:lineRule="auto"/>
        <w:rPr>
          <w:sz w:val="28"/>
        </w:rPr>
        <w:sectPr>
          <w:footerReference r:id="rId3" w:type="default"/>
          <w:footerReference r:id="rId4" w:type="even"/>
          <w:pgSz w:w="11906" w:h="16838"/>
          <w:pgMar w:top="1701" w:right="1588" w:bottom="1985" w:left="1588" w:header="851" w:footer="992" w:gutter="0"/>
          <w:cols w:space="720" w:num="1"/>
          <w:docGrid w:type="lines" w:linePitch="312" w:charSpace="0"/>
        </w:sectPr>
      </w:pPr>
    </w:p>
    <w:p>
      <w:pPr>
        <w:spacing w:line="360" w:lineRule="auto"/>
        <w:rPr>
          <w:rFonts w:eastAsia="黑体"/>
          <w:b/>
          <w:sz w:val="30"/>
        </w:rPr>
      </w:pPr>
      <w:r>
        <w:rPr>
          <w:rFonts w:eastAsia="黑体"/>
          <w:b/>
          <w:sz w:val="30"/>
        </w:rPr>
        <w:t>建设项目所在地自然环境简况</w:t>
      </w:r>
    </w:p>
    <w:tbl>
      <w:tblPr>
        <w:tblStyle w:val="19"/>
        <w:tblW w:w="0" w:type="auto"/>
        <w:tblInd w:w="0" w:type="dxa"/>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Layout w:type="fixed"/>
        <w:tblCellMar>
          <w:top w:w="0" w:type="dxa"/>
          <w:left w:w="108" w:type="dxa"/>
          <w:bottom w:w="0" w:type="dxa"/>
          <w:right w:w="108" w:type="dxa"/>
        </w:tblCellMar>
      </w:tblPr>
      <w:tblGrid>
        <w:gridCol w:w="9250"/>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12" w:space="0"/>
          </w:tblBorders>
          <w:tblCellMar>
            <w:top w:w="0" w:type="dxa"/>
            <w:left w:w="108" w:type="dxa"/>
            <w:bottom w:w="0" w:type="dxa"/>
            <w:right w:w="108" w:type="dxa"/>
          </w:tblCellMar>
        </w:tblPrEx>
        <w:trPr>
          <w:trHeight w:val="1955" w:hRule="atLeast"/>
        </w:trPr>
        <w:tc>
          <w:tcPr>
            <w:tcW w:w="9250" w:type="dxa"/>
            <w:tcBorders>
              <w:top w:val="single" w:color="auto" w:sz="12" w:space="0"/>
              <w:bottom w:val="single" w:color="auto" w:sz="12" w:space="0"/>
            </w:tcBorders>
            <w:noWrap w:val="0"/>
            <w:vAlign w:val="top"/>
          </w:tcPr>
          <w:p>
            <w:pPr>
              <w:widowControl/>
              <w:spacing w:line="520" w:lineRule="exact"/>
              <w:rPr>
                <w:rFonts w:hint="eastAsia"/>
                <w:b/>
                <w:sz w:val="24"/>
                <w:lang w:eastAsia="zh-CN"/>
              </w:rPr>
            </w:pPr>
            <w:r>
              <w:rPr>
                <w:rFonts w:ascii="Times New Roman" w:hAnsi="Times New Roman" w:cs="Times New Roman"/>
                <w:b/>
                <w:bCs/>
                <w:kern w:val="0"/>
                <w:sz w:val="24"/>
                <w:szCs w:val="24"/>
              </w:rPr>
              <w:t>自然环境简况（地形、地貌、地质、气候、气象、水文、植被、生物多样性等）</w:t>
            </w:r>
          </w:p>
          <w:p>
            <w:pPr>
              <w:adjustRightInd w:val="0"/>
              <w:snapToGrid w:val="0"/>
              <w:spacing w:line="480" w:lineRule="exact"/>
              <w:rPr>
                <w:spacing w:val="4"/>
                <w:sz w:val="24"/>
              </w:rPr>
            </w:pPr>
            <w:r>
              <w:rPr>
                <w:rFonts w:hint="eastAsia"/>
                <w:b/>
                <w:sz w:val="24"/>
                <w:lang w:val="en-US" w:eastAsia="zh-CN"/>
              </w:rPr>
              <w:t xml:space="preserve">    </w:t>
            </w:r>
            <w:r>
              <w:rPr>
                <w:rFonts w:hint="eastAsia"/>
                <w:b/>
                <w:sz w:val="24"/>
                <w:lang w:eastAsia="zh-CN"/>
              </w:rPr>
              <w:t>一</w:t>
            </w:r>
            <w:r>
              <w:rPr>
                <w:b/>
                <w:sz w:val="24"/>
              </w:rPr>
              <w:t>、地理位置</w:t>
            </w:r>
          </w:p>
          <w:p>
            <w:pPr>
              <w:tabs>
                <w:tab w:val="left" w:pos="8505"/>
              </w:tabs>
              <w:spacing w:line="500" w:lineRule="exact"/>
              <w:ind w:firstLine="480" w:firstLineChars="200"/>
              <w:rPr>
                <w:rFonts w:hint="eastAsia"/>
                <w:sz w:val="24"/>
              </w:rPr>
            </w:pPr>
            <w:r>
              <w:rPr>
                <w:rFonts w:hint="eastAsia"/>
                <w:sz w:val="24"/>
              </w:rPr>
              <w:t>鲁山县系平顶山市所辖，位于河南省中西部、伏牛山东麓，淮河水系的沙河上游，</w:t>
            </w:r>
          </w:p>
          <w:p>
            <w:pPr>
              <w:tabs>
                <w:tab w:val="left" w:pos="8505"/>
              </w:tabs>
              <w:spacing w:line="500" w:lineRule="exact"/>
              <w:ind w:firstLine="480" w:firstLineChars="200"/>
              <w:rPr>
                <w:rFonts w:hint="eastAsia"/>
                <w:sz w:val="24"/>
              </w:rPr>
            </w:pPr>
            <w:r>
              <w:rPr>
                <w:rFonts w:hint="eastAsia"/>
                <w:sz w:val="24"/>
              </w:rPr>
              <w:t>东经 112 度 14-113 度 14，北纬 33 度 34-34 度 00 之间，北依洛阳市、南临南阳市、东接平顶山。全县东西长 92 千米，南北宽 44 千米，总面积 2432 平方千米，总人口 87万人。辖 4 个街道、5 个镇、15 个乡，郑尧高速、太澳高速、311 国道、207 国道及省道 S242 线、S231 线纵横全县。</w:t>
            </w:r>
          </w:p>
          <w:p>
            <w:pPr>
              <w:tabs>
                <w:tab w:val="left" w:pos="8505"/>
              </w:tabs>
              <w:spacing w:line="500" w:lineRule="exact"/>
              <w:ind w:firstLine="480" w:firstLineChars="200"/>
              <w:rPr>
                <w:sz w:val="24"/>
              </w:rPr>
            </w:pPr>
            <w:r>
              <w:rPr>
                <w:rFonts w:hint="eastAsia"/>
                <w:sz w:val="24"/>
              </w:rPr>
              <w:t>项目位于</w:t>
            </w:r>
            <w:r>
              <w:rPr>
                <w:rFonts w:hint="eastAsia" w:eastAsia="宋体"/>
                <w:sz w:val="24"/>
                <w:lang w:eastAsia="zh-CN"/>
              </w:rPr>
              <w:t>平顶山市鲁山县董周乡平安村</w:t>
            </w:r>
            <w:r>
              <w:rPr>
                <w:rFonts w:hint="eastAsia"/>
                <w:sz w:val="24"/>
              </w:rPr>
              <w:t>，地理位置图详见附图一。</w:t>
            </w:r>
          </w:p>
          <w:p>
            <w:pPr>
              <w:adjustRightInd w:val="0"/>
              <w:snapToGrid w:val="0"/>
              <w:spacing w:line="480" w:lineRule="exact"/>
              <w:ind w:firstLine="63" w:firstLineChars="26"/>
              <w:rPr>
                <w:b/>
                <w:sz w:val="24"/>
              </w:rPr>
            </w:pPr>
            <w:r>
              <w:rPr>
                <w:rFonts w:hint="eastAsia"/>
                <w:b/>
                <w:sz w:val="24"/>
                <w:lang w:val="en-US" w:eastAsia="zh-CN"/>
              </w:rPr>
              <w:t xml:space="preserve">    </w:t>
            </w:r>
            <w:r>
              <w:rPr>
                <w:rFonts w:hint="eastAsia"/>
                <w:b/>
                <w:sz w:val="24"/>
                <w:lang w:eastAsia="zh-CN"/>
              </w:rPr>
              <w:t>二</w:t>
            </w:r>
            <w:r>
              <w:rPr>
                <w:b/>
                <w:sz w:val="24"/>
              </w:rPr>
              <w:t>、地</w:t>
            </w:r>
            <w:r>
              <w:rPr>
                <w:rFonts w:hint="eastAsia"/>
                <w:b/>
                <w:sz w:val="24"/>
              </w:rPr>
              <w:t>形</w:t>
            </w:r>
            <w:r>
              <w:rPr>
                <w:b/>
                <w:sz w:val="24"/>
              </w:rPr>
              <w:t>、地貌</w:t>
            </w:r>
          </w:p>
          <w:p>
            <w:pPr>
              <w:tabs>
                <w:tab w:val="left" w:pos="8505"/>
              </w:tabs>
              <w:spacing w:line="500" w:lineRule="exact"/>
              <w:ind w:firstLine="480" w:firstLineChars="200"/>
              <w:rPr>
                <w:rFonts w:hint="eastAsia"/>
                <w:sz w:val="24"/>
              </w:rPr>
            </w:pPr>
            <w:r>
              <w:rPr>
                <w:rFonts w:hint="eastAsia"/>
                <w:sz w:val="24"/>
              </w:rPr>
              <w:t>鲁山县西、南、北三面环山，东部为沙河冲击平原，地势西高东低，为一簸箕型盆地。山地面积占 28.9%，丘陵岗地面积占 53%，平原占 18.1%，耕地面积为 478.23 平方公里。</w:t>
            </w:r>
          </w:p>
          <w:p>
            <w:pPr>
              <w:tabs>
                <w:tab w:val="left" w:pos="8505"/>
              </w:tabs>
              <w:spacing w:line="500" w:lineRule="exact"/>
              <w:ind w:firstLine="480" w:firstLineChars="200"/>
              <w:rPr>
                <w:rFonts w:hint="eastAsia"/>
                <w:sz w:val="24"/>
              </w:rPr>
            </w:pPr>
            <w:r>
              <w:rPr>
                <w:rFonts w:hint="eastAsia"/>
                <w:sz w:val="24"/>
              </w:rPr>
              <w:t>鲁山县处于秦岭-昆仑纬向构造带东段，地层分区属于秦岭地层区豫西小区，境内</w:t>
            </w:r>
          </w:p>
          <w:p>
            <w:pPr>
              <w:tabs>
                <w:tab w:val="left" w:pos="8505"/>
              </w:tabs>
              <w:spacing w:line="500" w:lineRule="exact"/>
              <w:rPr>
                <w:rFonts w:hint="eastAsia"/>
                <w:sz w:val="24"/>
              </w:rPr>
            </w:pPr>
            <w:r>
              <w:rPr>
                <w:rFonts w:hint="eastAsia"/>
                <w:sz w:val="24"/>
              </w:rPr>
              <w:t>出露岩层有：混合片麻岩区、火山喷发岩区、石英岩区、煤系地层区、黏土层-亚沙土岩、花岗岩区。鲁山县城处于新生界第四系沉积岩之上，下伏基岩为元古界老地层，隐伏的基底构造：鲁山-漯河大断裂带沿沙河由县城南部通过，上部被厚度大于 400mm 的局厚新生界地层掩盖。鲁山县境内另有大规模的断裂三条：下汤-车村深大断裂、岳村-背孜断裂、四棵树断裂，均位于县城西部山区。</w:t>
            </w:r>
          </w:p>
          <w:p>
            <w:pPr>
              <w:adjustRightInd w:val="0"/>
              <w:snapToGrid w:val="0"/>
              <w:spacing w:line="500" w:lineRule="exact"/>
              <w:ind w:firstLine="542" w:firstLineChars="226"/>
              <w:rPr>
                <w:rFonts w:hint="eastAsia"/>
                <w:sz w:val="24"/>
              </w:rPr>
            </w:pPr>
            <w:r>
              <w:rPr>
                <w:rFonts w:hint="eastAsia"/>
                <w:sz w:val="24"/>
              </w:rPr>
              <w:t>本项目所在地地势平坦，无不良地质构造。</w:t>
            </w:r>
          </w:p>
          <w:p>
            <w:pPr>
              <w:spacing w:line="520" w:lineRule="exact"/>
              <w:ind w:firstLine="465"/>
              <w:jc w:val="left"/>
              <w:rPr>
                <w:rFonts w:ascii="Times New Roman" w:hAnsi="Times New Roman" w:cs="Times New Roman"/>
                <w:b/>
                <w:sz w:val="24"/>
                <w:szCs w:val="20"/>
              </w:rPr>
            </w:pPr>
            <w:r>
              <w:rPr>
                <w:rFonts w:ascii="Times New Roman" w:hAnsi="Times New Roman" w:cs="Times New Roman"/>
                <w:b/>
                <w:sz w:val="24"/>
                <w:szCs w:val="20"/>
              </w:rPr>
              <w:t>三、</w:t>
            </w:r>
            <w:r>
              <w:rPr>
                <w:rFonts w:hint="eastAsia" w:ascii="Times New Roman" w:hAnsi="Times New Roman" w:cs="Times New Roman"/>
                <w:b/>
                <w:sz w:val="24"/>
                <w:szCs w:val="20"/>
              </w:rPr>
              <w:t>地质</w:t>
            </w:r>
          </w:p>
          <w:p>
            <w:pPr>
              <w:spacing w:line="520" w:lineRule="exact"/>
              <w:ind w:firstLine="480" w:firstLineChars="200"/>
              <w:rPr>
                <w:rFonts w:ascii="Times New Roman" w:hAnsi="Times New Roman" w:cs="Times New Roman"/>
                <w:sz w:val="24"/>
                <w:szCs w:val="24"/>
              </w:rPr>
            </w:pPr>
            <w:r>
              <w:rPr>
                <w:rFonts w:ascii="Times New Roman" w:hAnsi="Times New Roman" w:cs="Times New Roman"/>
                <w:sz w:val="24"/>
                <w:szCs w:val="24"/>
              </w:rPr>
              <w:t>鲁山县的地质，处于秦岭--昆化纬向构造带东段，属秦岭地区豫西小区境内岩层有太古界太华群；元古界熊耳群、汝阳群、振旦系；古生界寒武系，石炭系、二叠系；中生界白垩系及新生界沉积层1.8亿年至0.7亿年的燕山运动，奠定了地貌格架。南部花岗岩的侵入，形成了石人山区的高山地形。车村---下汤地壳深大断裂，形成沙河。北部片麻岩经亿万年风化侵蚀，形成山间谷地，除在双头山一带仍有小规模火山活动外，其它各地均为外营力占主导。即风化剥蚀---搬运---堆积。东部凹陷逐渐填平，形成了广阔的冲积平原。</w:t>
            </w:r>
          </w:p>
          <w:p>
            <w:pPr>
              <w:spacing w:line="520" w:lineRule="exact"/>
              <w:rPr>
                <w:rFonts w:hint="eastAsia"/>
              </w:rPr>
            </w:pP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lang w:eastAsia="zh-CN"/>
              </w:rPr>
              <w:t>项目所在地</w:t>
            </w:r>
            <w:r>
              <w:rPr>
                <w:rFonts w:ascii="Times New Roman" w:hAnsi="Times New Roman" w:cs="Times New Roman"/>
                <w:sz w:val="24"/>
                <w:szCs w:val="24"/>
              </w:rPr>
              <w:t>无活动的断层断裂，地基稳定性好，可以进行各类工程建设。</w:t>
            </w:r>
          </w:p>
          <w:p>
            <w:pPr>
              <w:spacing w:line="520" w:lineRule="exact"/>
              <w:ind w:firstLine="482" w:firstLineChars="200"/>
              <w:textAlignment w:val="baseline"/>
              <w:rPr>
                <w:sz w:val="24"/>
              </w:rPr>
            </w:pPr>
            <w:r>
              <w:rPr>
                <w:rFonts w:hint="eastAsia"/>
                <w:b/>
                <w:bCs/>
                <w:sz w:val="24"/>
                <w:lang w:eastAsia="zh-CN"/>
              </w:rPr>
              <w:t>四</w:t>
            </w:r>
            <w:r>
              <w:rPr>
                <w:b/>
                <w:bCs/>
                <w:sz w:val="24"/>
              </w:rPr>
              <w:t>、气候气象</w:t>
            </w:r>
          </w:p>
          <w:p>
            <w:pPr>
              <w:spacing w:line="500" w:lineRule="exact"/>
              <w:ind w:firstLine="480" w:firstLineChars="200"/>
              <w:textAlignment w:val="baseline"/>
              <w:rPr>
                <w:sz w:val="24"/>
              </w:rPr>
            </w:pPr>
            <w:r>
              <w:rPr>
                <w:sz w:val="24"/>
              </w:rPr>
              <w:t>鲁山县处于北亚热带与暖温带的交叉过度地带，是典型的暖温带大陆性季风气候，四季分明。冬季盛行偏西北风，夏季盛行偏南风。</w:t>
            </w:r>
          </w:p>
          <w:p>
            <w:pPr>
              <w:spacing w:line="500" w:lineRule="exact"/>
              <w:ind w:firstLine="480" w:firstLineChars="200"/>
              <w:textAlignment w:val="baseline"/>
              <w:rPr>
                <w:sz w:val="24"/>
              </w:rPr>
            </w:pPr>
            <w:r>
              <w:rPr>
                <w:sz w:val="24"/>
              </w:rPr>
              <w:t>据鲁山县气象台多年观测资料，该区年平均气温14.8℃。7月最热，平均气温27.6℃；1月最冷，平均气温0.7℃。极端最高气温43.3℃，极端最低气温-16.7℃。鲁山县历年降雨量极不平衡，变化幅度较大。一是年际变化大，据1952～1979年28年降雨资料分析，最大降雨量1585mm（1964年），最小降雨量为516.7mm（1966年），最大倍比3.07，年降雨量绝对值相差1068.3mm。二是年内分配不均，多年平均降雨量900mm，降雨多集中在6～9月，约占全年降水量的53%，最高达63.8%。三是暴雨强度大。四棵树、团城等乡镇是我省三大暴雨区之一。本地蒸发量在2000—2400 mm之间，一般2100 mm左右。全年主要风向为东风，风向频率为8%，年平均无霜期219天。</w:t>
            </w:r>
          </w:p>
          <w:p>
            <w:pPr>
              <w:spacing w:line="520" w:lineRule="exact"/>
              <w:ind w:firstLine="482" w:firstLineChars="200"/>
              <w:rPr>
                <w:b/>
                <w:bCs/>
                <w:sz w:val="24"/>
              </w:rPr>
            </w:pPr>
            <w:r>
              <w:rPr>
                <w:rFonts w:hint="eastAsia"/>
                <w:b/>
                <w:bCs/>
                <w:sz w:val="24"/>
                <w:lang w:eastAsia="zh-CN"/>
              </w:rPr>
              <w:t>五</w:t>
            </w:r>
            <w:r>
              <w:rPr>
                <w:b/>
                <w:bCs/>
                <w:sz w:val="24"/>
              </w:rPr>
              <w:t>、地表水资源</w:t>
            </w:r>
          </w:p>
          <w:p>
            <w:pPr>
              <w:spacing w:line="500" w:lineRule="exact"/>
              <w:ind w:firstLine="480" w:firstLineChars="200"/>
              <w:textAlignment w:val="baseline"/>
              <w:rPr>
                <w:sz w:val="24"/>
              </w:rPr>
            </w:pPr>
            <w:r>
              <w:rPr>
                <w:sz w:val="24"/>
              </w:rPr>
              <w:t>鲁山县属淮河流域沙颍河水系，沙河干流发源于尧山主峰东麓，自西向东贯穿全境，长108千米，流域总面积2432平方千米。境内流域面积在30平方千米以上的支流有23条，其中沙河、荡泽河、清水河、七里河、澎河较大，山洪也较凶猛。发源于境外的河流有荡泽河、澎河、大浪河，境内流域面积为276.48平方公里。</w:t>
            </w:r>
          </w:p>
          <w:p>
            <w:pPr>
              <w:autoSpaceDE w:val="0"/>
              <w:autoSpaceDN w:val="0"/>
              <w:adjustRightInd w:val="0"/>
              <w:spacing w:line="520" w:lineRule="exact"/>
              <w:ind w:firstLine="480" w:firstLineChars="200"/>
              <w:rPr>
                <w:rFonts w:ascii="Times New Roman" w:hAnsi="Times New Roman" w:cs="Times New Roman"/>
                <w:kern w:val="0"/>
                <w:sz w:val="24"/>
                <w:szCs w:val="20"/>
              </w:rPr>
            </w:pPr>
            <w:r>
              <w:rPr>
                <w:rFonts w:ascii="Times New Roman" w:hAnsi="Times New Roman" w:cs="Times New Roman"/>
                <w:kern w:val="0"/>
                <w:sz w:val="24"/>
                <w:szCs w:val="20"/>
              </w:rPr>
              <w:t>（1）沙河</w:t>
            </w:r>
          </w:p>
          <w:p>
            <w:pPr>
              <w:spacing w:line="520" w:lineRule="exact"/>
              <w:ind w:firstLine="480" w:firstLineChars="200"/>
              <w:rPr>
                <w:rFonts w:ascii="Times New Roman" w:hAnsi="Times New Roman" w:cs="Times New Roman"/>
                <w:sz w:val="24"/>
                <w:szCs w:val="20"/>
              </w:rPr>
            </w:pPr>
            <w:r>
              <w:rPr>
                <w:rFonts w:ascii="Times New Roman" w:hAnsi="Times New Roman" w:cs="Times New Roman"/>
                <w:sz w:val="24"/>
                <w:szCs w:val="20"/>
              </w:rPr>
              <w:t>沙河发源于鲁山县西部的尧山主峰东侧，是一条天然性河流，自西向东流经鲁山县境，长108km，总流域面积28800km</w:t>
            </w:r>
            <w:r>
              <w:rPr>
                <w:rFonts w:ascii="Times New Roman" w:hAnsi="Times New Roman" w:cs="Times New Roman"/>
                <w:sz w:val="24"/>
                <w:szCs w:val="20"/>
                <w:vertAlign w:val="superscript"/>
              </w:rPr>
              <w:t>2</w:t>
            </w:r>
            <w:r>
              <w:rPr>
                <w:rFonts w:ascii="Times New Roman" w:hAnsi="Times New Roman" w:cs="Times New Roman"/>
                <w:sz w:val="24"/>
                <w:szCs w:val="20"/>
              </w:rPr>
              <w:t>，境内流域面积为2432km</w:t>
            </w:r>
            <w:r>
              <w:rPr>
                <w:rFonts w:ascii="Times New Roman" w:hAnsi="Times New Roman" w:cs="Times New Roman"/>
                <w:sz w:val="24"/>
                <w:szCs w:val="20"/>
                <w:vertAlign w:val="superscript"/>
              </w:rPr>
              <w:t>2</w:t>
            </w:r>
            <w:r>
              <w:rPr>
                <w:rFonts w:ascii="Times New Roman" w:hAnsi="Times New Roman" w:cs="Times New Roman"/>
                <w:sz w:val="24"/>
                <w:szCs w:val="20"/>
              </w:rPr>
              <w:t>，多年平均径流量11.2亿m</w:t>
            </w:r>
            <w:r>
              <w:rPr>
                <w:rFonts w:ascii="Times New Roman" w:hAnsi="Times New Roman" w:cs="Times New Roman"/>
                <w:sz w:val="24"/>
                <w:szCs w:val="20"/>
                <w:vertAlign w:val="superscript"/>
              </w:rPr>
              <w:t>3</w:t>
            </w:r>
            <w:r>
              <w:rPr>
                <w:rFonts w:ascii="Times New Roman" w:hAnsi="Times New Roman" w:cs="Times New Roman"/>
                <w:sz w:val="24"/>
                <w:szCs w:val="20"/>
              </w:rPr>
              <w:t>，是鲁山最大的河流。</w:t>
            </w:r>
          </w:p>
          <w:p>
            <w:pPr>
              <w:autoSpaceDE w:val="0"/>
              <w:autoSpaceDN w:val="0"/>
              <w:adjustRightInd w:val="0"/>
              <w:spacing w:line="520" w:lineRule="exact"/>
              <w:ind w:firstLine="480" w:firstLineChars="200"/>
              <w:rPr>
                <w:rFonts w:ascii="Times New Roman" w:hAnsi="Times New Roman" w:cs="Times New Roman"/>
                <w:kern w:val="0"/>
                <w:sz w:val="24"/>
                <w:szCs w:val="20"/>
              </w:rPr>
            </w:pPr>
            <w:r>
              <w:rPr>
                <w:rFonts w:ascii="Times New Roman" w:hAnsi="Times New Roman" w:cs="Times New Roman"/>
                <w:kern w:val="0"/>
                <w:sz w:val="24"/>
                <w:szCs w:val="20"/>
              </w:rPr>
              <w:t>（2）大浪河</w:t>
            </w:r>
          </w:p>
          <w:p>
            <w:pPr>
              <w:autoSpaceDE w:val="0"/>
              <w:autoSpaceDN w:val="0"/>
              <w:adjustRightInd w:val="0"/>
              <w:spacing w:line="520" w:lineRule="exact"/>
              <w:ind w:firstLine="480" w:firstLineChars="200"/>
              <w:rPr>
                <w:rFonts w:ascii="Times New Roman" w:hAnsi="Times New Roman" w:cs="Times New Roman"/>
                <w:kern w:val="0"/>
                <w:sz w:val="24"/>
                <w:szCs w:val="20"/>
              </w:rPr>
            </w:pPr>
            <w:r>
              <w:rPr>
                <w:rFonts w:ascii="Times New Roman" w:hAnsi="Times New Roman" w:cs="Times New Roman"/>
                <w:sz w:val="24"/>
                <w:szCs w:val="20"/>
              </w:rPr>
              <w:t>大浪河</w:t>
            </w:r>
            <w:r>
              <w:rPr>
                <w:rFonts w:ascii="Times New Roman" w:hAnsi="Times New Roman" w:cs="Times New Roman"/>
                <w:kern w:val="0"/>
                <w:sz w:val="24"/>
                <w:szCs w:val="20"/>
              </w:rPr>
              <w:t>发源于宝丰县葛花崖，经石龙区进入鲁山县，于辛集乡程村南汇入沙河，全长36km。本项目所在地距西南侧的大浪河约</w:t>
            </w:r>
            <w:r>
              <w:rPr>
                <w:rFonts w:hint="eastAsia" w:ascii="Times New Roman" w:hAnsi="Times New Roman" w:cs="Times New Roman"/>
                <w:kern w:val="0"/>
                <w:sz w:val="24"/>
                <w:szCs w:val="20"/>
              </w:rPr>
              <w:t>590</w:t>
            </w:r>
            <w:r>
              <w:rPr>
                <w:rFonts w:ascii="Times New Roman" w:hAnsi="Times New Roman" w:cs="Times New Roman"/>
                <w:kern w:val="0"/>
                <w:sz w:val="24"/>
                <w:szCs w:val="20"/>
              </w:rPr>
              <w:t>m。</w:t>
            </w:r>
          </w:p>
          <w:p>
            <w:pPr>
              <w:autoSpaceDE w:val="0"/>
              <w:autoSpaceDN w:val="0"/>
              <w:adjustRightInd w:val="0"/>
              <w:spacing w:line="520" w:lineRule="exact"/>
              <w:ind w:firstLine="480" w:firstLineChars="200"/>
              <w:rPr>
                <w:rFonts w:ascii="Times New Roman" w:hAnsi="Times New Roman" w:cs="Times New Roman"/>
                <w:kern w:val="0"/>
                <w:sz w:val="24"/>
                <w:szCs w:val="20"/>
              </w:rPr>
            </w:pPr>
            <w:r>
              <w:rPr>
                <w:rFonts w:ascii="Times New Roman" w:hAnsi="Times New Roman" w:cs="Times New Roman"/>
                <w:kern w:val="0"/>
                <w:sz w:val="24"/>
                <w:szCs w:val="20"/>
              </w:rPr>
              <w:t>（3）瞿店河</w:t>
            </w:r>
          </w:p>
          <w:p>
            <w:pPr>
              <w:autoSpaceDE w:val="0"/>
              <w:autoSpaceDN w:val="0"/>
              <w:adjustRightInd w:val="0"/>
              <w:spacing w:line="520" w:lineRule="exact"/>
              <w:ind w:firstLine="480" w:firstLineChars="200"/>
              <w:rPr>
                <w:rFonts w:ascii="Times New Roman" w:hAnsi="Times New Roman" w:cs="Times New Roman"/>
                <w:kern w:val="0"/>
                <w:sz w:val="24"/>
                <w:szCs w:val="20"/>
              </w:rPr>
            </w:pPr>
            <w:r>
              <w:rPr>
                <w:rFonts w:ascii="Times New Roman" w:hAnsi="Times New Roman" w:cs="Times New Roman"/>
                <w:kern w:val="0"/>
                <w:sz w:val="24"/>
                <w:szCs w:val="20"/>
              </w:rPr>
              <w:t>瞿店河为大浪河支流，主要功能为排洪沟，平时为干沟。在与昭平台北干渠交汇处下游，瞿店河沟里有少量昭平台北干渠漏水。此处二渠道交汇方式为昭平台北干渠上空穿越瞿店河。</w:t>
            </w:r>
          </w:p>
          <w:p>
            <w:pPr>
              <w:autoSpaceDE w:val="0"/>
              <w:autoSpaceDN w:val="0"/>
              <w:adjustRightInd w:val="0"/>
              <w:spacing w:line="520" w:lineRule="exact"/>
              <w:ind w:firstLine="480" w:firstLineChars="200"/>
              <w:rPr>
                <w:rFonts w:ascii="Times New Roman" w:hAnsi="Times New Roman" w:cs="Times New Roman"/>
                <w:kern w:val="0"/>
                <w:sz w:val="24"/>
                <w:szCs w:val="20"/>
              </w:rPr>
            </w:pPr>
            <w:r>
              <w:rPr>
                <w:rFonts w:ascii="Times New Roman" w:hAnsi="Times New Roman" w:cs="Times New Roman"/>
                <w:kern w:val="0"/>
                <w:sz w:val="24"/>
                <w:szCs w:val="20"/>
              </w:rPr>
              <w:t>（4）将相河</w:t>
            </w:r>
          </w:p>
          <w:p>
            <w:pPr>
              <w:autoSpaceDE w:val="0"/>
              <w:autoSpaceDN w:val="0"/>
              <w:adjustRightInd w:val="0"/>
              <w:spacing w:line="520" w:lineRule="exact"/>
              <w:ind w:firstLine="480" w:firstLineChars="200"/>
              <w:rPr>
                <w:rFonts w:ascii="Times New Roman" w:hAnsi="Times New Roman" w:cs="Times New Roman"/>
                <w:kern w:val="0"/>
                <w:sz w:val="24"/>
                <w:szCs w:val="20"/>
              </w:rPr>
            </w:pPr>
            <w:r>
              <w:rPr>
                <w:rFonts w:ascii="Times New Roman" w:hAnsi="Times New Roman" w:cs="Times New Roman"/>
                <w:kern w:val="0"/>
                <w:sz w:val="24"/>
                <w:szCs w:val="20"/>
              </w:rPr>
              <w:t>将相河发源于鲁山县城区顺城路东段，为人工挖掘的排污坷，主要接纳鲁山县城市生活污水和企业生产废水，最终汇入沙河。</w:t>
            </w:r>
          </w:p>
          <w:p>
            <w:pPr>
              <w:autoSpaceDE w:val="0"/>
              <w:autoSpaceDN w:val="0"/>
              <w:adjustRightInd w:val="0"/>
              <w:spacing w:line="520" w:lineRule="exact"/>
              <w:ind w:firstLine="480" w:firstLineChars="200"/>
              <w:rPr>
                <w:rFonts w:ascii="Times New Roman" w:hAnsi="Times New Roman" w:cs="Times New Roman"/>
                <w:kern w:val="0"/>
                <w:sz w:val="24"/>
                <w:szCs w:val="20"/>
              </w:rPr>
            </w:pPr>
            <w:r>
              <w:rPr>
                <w:rFonts w:ascii="Times New Roman" w:hAnsi="Times New Roman" w:cs="Times New Roman"/>
                <w:kern w:val="0"/>
                <w:sz w:val="24"/>
                <w:szCs w:val="20"/>
              </w:rPr>
              <w:t>（5）昭平台北干渠</w:t>
            </w:r>
          </w:p>
          <w:p>
            <w:pPr>
              <w:autoSpaceDE w:val="0"/>
              <w:autoSpaceDN w:val="0"/>
              <w:adjustRightInd w:val="0"/>
              <w:spacing w:line="520" w:lineRule="exact"/>
              <w:ind w:firstLine="480" w:firstLineChars="200"/>
              <w:rPr>
                <w:rFonts w:ascii="Times New Roman" w:hAnsi="Times New Roman" w:cs="Times New Roman"/>
                <w:kern w:val="0"/>
                <w:sz w:val="24"/>
                <w:szCs w:val="20"/>
              </w:rPr>
            </w:pPr>
            <w:r>
              <w:rPr>
                <w:rFonts w:ascii="Times New Roman" w:hAnsi="Times New Roman" w:cs="Times New Roman"/>
                <w:kern w:val="0"/>
                <w:sz w:val="24"/>
                <w:szCs w:val="20"/>
              </w:rPr>
              <w:t>昭平台北干渠是人工渠道，水源为昭平台水库，主要功能为灌溉渠道。设计灌溉面积60万亩，实际灌溉面积达30多万亩，控制鲁山县、宝丰县、新华区共13个乡镇的农田灌溉。经调查北干渠灌溉季节最高流量为40m</w:t>
            </w:r>
            <w:r>
              <w:rPr>
                <w:rFonts w:ascii="Times New Roman" w:hAnsi="Times New Roman" w:cs="Times New Roman"/>
                <w:kern w:val="0"/>
                <w:sz w:val="24"/>
                <w:szCs w:val="20"/>
                <w:vertAlign w:val="superscript"/>
              </w:rPr>
              <w:t>3</w:t>
            </w:r>
            <w:r>
              <w:rPr>
                <w:rFonts w:ascii="Times New Roman" w:hAnsi="Times New Roman" w:cs="Times New Roman"/>
                <w:kern w:val="0"/>
                <w:sz w:val="24"/>
                <w:szCs w:val="20"/>
              </w:rPr>
              <w:t>/s，秋冬季最少用水为1.5~2m</w:t>
            </w:r>
            <w:r>
              <w:rPr>
                <w:rFonts w:ascii="Times New Roman" w:hAnsi="Times New Roman" w:cs="Times New Roman"/>
                <w:kern w:val="0"/>
                <w:sz w:val="24"/>
                <w:szCs w:val="20"/>
                <w:vertAlign w:val="superscript"/>
              </w:rPr>
              <w:t>3</w:t>
            </w:r>
            <w:r>
              <w:rPr>
                <w:rFonts w:ascii="Times New Roman" w:hAnsi="Times New Roman" w:cs="Times New Roman"/>
                <w:kern w:val="0"/>
                <w:sz w:val="24"/>
                <w:szCs w:val="20"/>
              </w:rPr>
              <w:t>/s ，全年不间断供水。该干渠位于鲁山县城北，距县城1km 左右，从东向西延伸，鲁山段长30km。</w:t>
            </w:r>
          </w:p>
          <w:p>
            <w:pPr>
              <w:spacing w:line="500" w:lineRule="exact"/>
              <w:ind w:firstLine="480" w:firstLineChars="200"/>
              <w:textAlignment w:val="baseline"/>
              <w:rPr>
                <w:sz w:val="24"/>
              </w:rPr>
            </w:pPr>
            <w:r>
              <w:rPr>
                <w:sz w:val="24"/>
              </w:rPr>
              <w:t>本项目位于</w:t>
            </w:r>
            <w:r>
              <w:rPr>
                <w:rFonts w:hint="eastAsia" w:eastAsia="宋体"/>
                <w:sz w:val="24"/>
                <w:lang w:eastAsia="zh-CN"/>
              </w:rPr>
              <w:t>沙河北侧</w:t>
            </w:r>
            <w:r>
              <w:rPr>
                <w:sz w:val="24"/>
              </w:rPr>
              <w:t>约</w:t>
            </w:r>
            <w:r>
              <w:rPr>
                <w:rFonts w:hint="eastAsia" w:ascii="Times New Roman" w:eastAsia="宋体"/>
                <w:sz w:val="24"/>
                <w:lang w:val="en-US" w:eastAsia="zh-CN"/>
              </w:rPr>
              <w:t>3.5</w:t>
            </w:r>
            <w:r>
              <w:rPr>
                <w:sz w:val="24"/>
              </w:rPr>
              <w:t>km。</w:t>
            </w:r>
          </w:p>
          <w:p>
            <w:pPr>
              <w:spacing w:line="520" w:lineRule="exact"/>
              <w:ind w:firstLine="482" w:firstLineChars="200"/>
              <w:rPr>
                <w:b/>
                <w:bCs/>
                <w:sz w:val="24"/>
              </w:rPr>
            </w:pPr>
            <w:r>
              <w:rPr>
                <w:rFonts w:hint="eastAsia"/>
                <w:b/>
                <w:bCs/>
                <w:sz w:val="24"/>
                <w:lang w:eastAsia="zh-CN"/>
              </w:rPr>
              <w:t>六</w:t>
            </w:r>
            <w:r>
              <w:rPr>
                <w:b/>
                <w:bCs/>
                <w:sz w:val="24"/>
              </w:rPr>
              <w:t>、矿产资源</w:t>
            </w:r>
          </w:p>
          <w:p>
            <w:pPr>
              <w:spacing w:line="500" w:lineRule="exact"/>
              <w:ind w:firstLine="480" w:firstLineChars="200"/>
              <w:textAlignment w:val="baseline"/>
              <w:rPr>
                <w:sz w:val="24"/>
              </w:rPr>
            </w:pPr>
            <w:r>
              <w:rPr>
                <w:sz w:val="24"/>
              </w:rPr>
              <w:t>县辖内已发现的各类矿产有42种，矿产地近200处，其中已探明储量及探明部分储量的矿产有19种。在42种矿产中煤、铁、铝土、耐火粘土、石膏、水泥灰岩、磷矿、石墨、硅灰石、建筑用沙为鲁山县的优势矿产。其中石膏（3.1亿吨）、硅灰石（987万吨）、辛集磷矿（2266.17万吨）的储量居全省之首。此外，铸石用玄武岩、含钾硼粘土岩、含钾岩石、玻璃用石英岩等都是近年来新发现的量大质优的矿产资源，有着广阔的开发前景。</w:t>
            </w:r>
          </w:p>
          <w:p>
            <w:pPr>
              <w:spacing w:line="520" w:lineRule="exact"/>
              <w:ind w:firstLine="482" w:firstLineChars="200"/>
              <w:rPr>
                <w:b/>
                <w:bCs/>
                <w:sz w:val="24"/>
              </w:rPr>
            </w:pPr>
            <w:r>
              <w:rPr>
                <w:rFonts w:hint="eastAsia"/>
                <w:b/>
                <w:bCs/>
                <w:sz w:val="24"/>
                <w:lang w:eastAsia="zh-CN"/>
              </w:rPr>
              <w:t>七</w:t>
            </w:r>
            <w:r>
              <w:rPr>
                <w:b/>
                <w:bCs/>
                <w:sz w:val="24"/>
              </w:rPr>
              <w:t>、土壤及植被</w:t>
            </w:r>
          </w:p>
          <w:p>
            <w:pPr>
              <w:spacing w:line="500" w:lineRule="exact"/>
              <w:ind w:firstLine="480" w:firstLineChars="200"/>
              <w:textAlignment w:val="baseline"/>
              <w:rPr>
                <w:sz w:val="24"/>
              </w:rPr>
            </w:pPr>
            <w:r>
              <w:rPr>
                <w:sz w:val="24"/>
              </w:rPr>
              <w:t>鲁山县有9个土类、33个土种。土壤类型有褐土、黄棕壤、</w:t>
            </w:r>
          </w:p>
          <w:p>
            <w:pPr>
              <w:spacing w:line="500" w:lineRule="exact"/>
              <w:ind w:firstLine="480" w:firstLineChars="200"/>
              <w:textAlignment w:val="baseline"/>
              <w:rPr>
                <w:sz w:val="24"/>
              </w:rPr>
            </w:pPr>
            <w:r>
              <w:rPr>
                <w:sz w:val="24"/>
              </w:rPr>
              <w:t>鲁山县地处暖温带，动植物适生面广，生物资源种类繁多，主要林木植物有杨、柳、榆、槐等以及小麦、玉米、常见杂草等。由于工业生产和人类频繁活动，区域内野生爬行动物迹象罕见，常见野生动物有猫头鹰、啄木鸟、麻雀、燕子等鸟类。</w:t>
            </w:r>
          </w:p>
          <w:p>
            <w:pPr>
              <w:spacing w:line="500" w:lineRule="exact"/>
              <w:ind w:firstLine="480" w:firstLineChars="200"/>
              <w:rPr>
                <w:sz w:val="24"/>
              </w:rPr>
            </w:pPr>
            <w:r>
              <w:rPr>
                <w:sz w:val="24"/>
              </w:rPr>
              <w:t>拟建项目位于</w:t>
            </w:r>
            <w:r>
              <w:rPr>
                <w:rFonts w:hint="eastAsia" w:eastAsia="宋体"/>
                <w:bCs/>
                <w:color w:val="000000"/>
                <w:sz w:val="24"/>
                <w:lang w:eastAsia="zh-CN"/>
              </w:rPr>
              <w:t>鲁山县董周乡平安村</w:t>
            </w:r>
            <w:r>
              <w:rPr>
                <w:sz w:val="24"/>
              </w:rPr>
              <w:t>，受人为影响区域内无大型野生动物，植物主要为常见小麦、玉米、常见杂草和人工绿化植物。区域内未发现国家和地方保护野生动植物。</w:t>
            </w:r>
          </w:p>
          <w:p>
            <w:pPr>
              <w:spacing w:line="500" w:lineRule="exact"/>
              <w:ind w:firstLine="482" w:firstLineChars="200"/>
              <w:rPr>
                <w:b/>
                <w:bCs/>
                <w:sz w:val="24"/>
              </w:rPr>
            </w:pPr>
            <w:r>
              <w:rPr>
                <w:rFonts w:hint="eastAsia"/>
                <w:b/>
                <w:bCs/>
                <w:sz w:val="24"/>
              </w:rPr>
              <w:t>7、与</w:t>
            </w:r>
            <w:r>
              <w:rPr>
                <w:b/>
                <w:bCs/>
                <w:sz w:val="24"/>
              </w:rPr>
              <w:t>平顶山市水源保护</w:t>
            </w:r>
            <w:r>
              <w:rPr>
                <w:rFonts w:hint="eastAsia"/>
                <w:b/>
                <w:bCs/>
                <w:sz w:val="24"/>
              </w:rPr>
              <w:t>区划分</w:t>
            </w:r>
          </w:p>
          <w:p>
            <w:pPr>
              <w:spacing w:line="500" w:lineRule="exact"/>
              <w:ind w:firstLine="480" w:firstLineChars="200"/>
              <w:textAlignment w:val="baseline"/>
              <w:rPr>
                <w:rFonts w:hint="eastAsia"/>
                <w:color w:val="auto"/>
                <w:sz w:val="24"/>
              </w:rPr>
            </w:pPr>
            <w:r>
              <w:rPr>
                <w:rFonts w:hint="eastAsia"/>
                <w:color w:val="auto"/>
                <w:sz w:val="24"/>
              </w:rPr>
              <w:t>根据河南省环境保护厅于2013年4月15日“关于关于进一步明确昭平台水库地表水源保护区范围”的回复函和《平顶山市饮用水水源保护区调整技术报告》，河南省环境保护厅同意《平顶山市饮用水水源保护区调整技术报告》中方案三所核定的保护区范围作为调整后的保护区范围，即：</w:t>
            </w:r>
          </w:p>
          <w:p>
            <w:pPr>
              <w:spacing w:line="500" w:lineRule="exact"/>
              <w:ind w:firstLine="480" w:firstLineChars="200"/>
              <w:textAlignment w:val="baseline"/>
              <w:rPr>
                <w:rFonts w:hint="eastAsia"/>
                <w:sz w:val="24"/>
              </w:rPr>
            </w:pPr>
            <w:r>
              <w:rPr>
                <w:rFonts w:hint="eastAsia"/>
                <w:sz w:val="24"/>
              </w:rPr>
              <w:t>一级保护区范围：东起昭平台水库大坝，西至沙河入库口向库区延伸3376米的断面，连接北侧姑嫂石庙院和南侧西坡村所在半岛得到的一级保护区边界的水域范围；一级保护区水域（正常水位线171.4米）以上纵深200米，遇环库路则以环库路为边界的陆域；沙河干流昭平台水库至白龟山水库之间的水域。一级保护区面积为46.65平方千米。</w:t>
            </w:r>
          </w:p>
          <w:p>
            <w:pPr>
              <w:spacing w:line="500" w:lineRule="exact"/>
              <w:ind w:firstLine="480" w:firstLineChars="200"/>
              <w:textAlignment w:val="baseline"/>
              <w:rPr>
                <w:rFonts w:hint="eastAsia"/>
                <w:sz w:val="24"/>
              </w:rPr>
            </w:pPr>
            <w:r>
              <w:rPr>
                <w:rFonts w:hint="eastAsia"/>
                <w:sz w:val="24"/>
              </w:rPr>
              <w:t>二级保护区范围：一级保护区边界向上游延伸2000米，东起一级保护区边界，西北至东王村，西南至石桥村的水域范围；一级保护区陆域边界、二级保护区水域（正常水位线171.4米）以外，环库路以内的陆域；七里河、将相河、瀼河、肥河、大浪河入河口向上游延伸1000米水域及其沿岸纵深50米陆域范围。二级保护区面积为19.57平方千米。</w:t>
            </w:r>
          </w:p>
          <w:p>
            <w:pPr>
              <w:spacing w:line="500" w:lineRule="exact"/>
              <w:ind w:firstLine="480" w:firstLineChars="200"/>
              <w:textAlignment w:val="baseline"/>
              <w:rPr>
                <w:rFonts w:hint="eastAsia"/>
                <w:sz w:val="24"/>
              </w:rPr>
            </w:pPr>
            <w:r>
              <w:rPr>
                <w:rFonts w:hint="eastAsia"/>
                <w:sz w:val="24"/>
              </w:rPr>
              <w:t>准保护区：昭平台水库上游入库河流水域及沿岸500米的陆域。准保护区面积为168.60平方千米。</w:t>
            </w:r>
          </w:p>
          <w:p>
            <w:pPr>
              <w:spacing w:line="500" w:lineRule="exact"/>
              <w:ind w:firstLine="480" w:firstLineChars="200"/>
              <w:rPr>
                <w:rFonts w:hint="eastAsia"/>
                <w:color w:val="auto"/>
                <w:sz w:val="24"/>
              </w:rPr>
            </w:pPr>
            <w:r>
              <w:rPr>
                <w:rFonts w:hint="eastAsia"/>
                <w:sz w:val="24"/>
              </w:rPr>
              <w:t>本项目位于</w:t>
            </w:r>
            <w:r>
              <w:rPr>
                <w:rFonts w:hint="eastAsia" w:eastAsia="宋体"/>
                <w:bCs/>
                <w:color w:val="000000"/>
                <w:sz w:val="24"/>
                <w:lang w:eastAsia="zh-CN"/>
              </w:rPr>
              <w:t>鲁山县董周乡平安村</w:t>
            </w:r>
            <w:r>
              <w:rPr>
                <w:rFonts w:hint="eastAsia"/>
                <w:sz w:val="24"/>
              </w:rPr>
              <w:t>，距离</w:t>
            </w:r>
            <w:r>
              <w:rPr>
                <w:rFonts w:hint="eastAsia" w:eastAsia="宋体"/>
                <w:sz w:val="24"/>
                <w:lang w:eastAsia="zh-CN"/>
              </w:rPr>
              <w:t>南</w:t>
            </w:r>
            <w:r>
              <w:rPr>
                <w:rFonts w:hint="eastAsia"/>
                <w:sz w:val="24"/>
              </w:rPr>
              <w:t>侧</w:t>
            </w:r>
            <w:r>
              <w:rPr>
                <w:rFonts w:hint="eastAsia" w:eastAsia="宋体"/>
                <w:sz w:val="24"/>
                <w:lang w:eastAsia="zh-CN"/>
              </w:rPr>
              <w:t>沙河</w:t>
            </w:r>
            <w:r>
              <w:rPr>
                <w:rFonts w:hint="eastAsia"/>
                <w:sz w:val="24"/>
              </w:rPr>
              <w:t>约</w:t>
            </w:r>
            <w:r>
              <w:rPr>
                <w:rFonts w:hint="eastAsia"/>
                <w:sz w:val="24"/>
                <w:lang w:val="en-US" w:eastAsia="zh-CN"/>
              </w:rPr>
              <w:t>3.5</w:t>
            </w:r>
            <w:r>
              <w:rPr>
                <w:rFonts w:hint="eastAsia"/>
                <w:sz w:val="24"/>
              </w:rPr>
              <w:t>km</w:t>
            </w:r>
            <w:r>
              <w:rPr>
                <w:rFonts w:hint="eastAsia"/>
                <w:sz w:val="24"/>
                <w:lang w:eastAsia="zh-CN"/>
              </w:rPr>
              <w:t>，</w:t>
            </w:r>
            <w:r>
              <w:rPr>
                <w:rFonts w:hint="eastAsia" w:eastAsia="宋体"/>
                <w:color w:val="auto"/>
                <w:sz w:val="24"/>
                <w:lang w:eastAsia="zh-CN"/>
              </w:rPr>
              <w:t>距离西侧昭平台水库约</w:t>
            </w:r>
            <w:r>
              <w:rPr>
                <w:rFonts w:hint="eastAsia" w:ascii="Times New Roman" w:eastAsia="宋体"/>
                <w:color w:val="auto"/>
                <w:sz w:val="24"/>
                <w:lang w:val="en-US" w:eastAsia="zh-CN"/>
              </w:rPr>
              <w:t>1.63km，</w:t>
            </w:r>
            <w:r>
              <w:rPr>
                <w:rFonts w:hint="eastAsia"/>
                <w:color w:val="auto"/>
                <w:sz w:val="24"/>
              </w:rPr>
              <w:t>根据以上保护区划可知，本项目选址不在平顶山市划定的昭平台水库地表水源一级、二级和准保护区范围内，符合平顶山市饮用水源地规划要求。</w:t>
            </w:r>
          </w:p>
          <w:p>
            <w:pPr>
              <w:spacing w:line="500" w:lineRule="exact"/>
              <w:ind w:firstLine="482" w:firstLineChars="200"/>
              <w:rPr>
                <w:b/>
                <w:bCs/>
                <w:sz w:val="24"/>
              </w:rPr>
            </w:pPr>
            <w:r>
              <w:rPr>
                <w:rFonts w:hint="eastAsia"/>
                <w:b/>
                <w:bCs/>
                <w:sz w:val="24"/>
              </w:rPr>
              <w:t>8、与鲁山县集中式饮用水水源保护区的相符性分析</w:t>
            </w:r>
          </w:p>
          <w:p>
            <w:pPr>
              <w:tabs>
                <w:tab w:val="left" w:pos="8160"/>
              </w:tabs>
              <w:spacing w:line="500" w:lineRule="exact"/>
              <w:ind w:firstLine="600" w:firstLineChars="250"/>
              <w:textAlignment w:val="baseline"/>
              <w:rPr>
                <w:rFonts w:hint="eastAsia"/>
                <w:kern w:val="0"/>
                <w:sz w:val="24"/>
              </w:rPr>
            </w:pPr>
            <w:r>
              <w:rPr>
                <w:rFonts w:hint="eastAsia"/>
                <w:kern w:val="0"/>
                <w:sz w:val="24"/>
              </w:rPr>
              <w:t>根据《河南省人民政府办公厅关于印发河南省县级集中式饮用水水源保护区划的通知》（豫政办【2016】23 号）文件，鲁山县集中式饮用水源保护区范围如下：</w:t>
            </w:r>
          </w:p>
          <w:p>
            <w:pPr>
              <w:tabs>
                <w:tab w:val="left" w:pos="8160"/>
              </w:tabs>
              <w:spacing w:line="500" w:lineRule="exact"/>
              <w:ind w:firstLine="480" w:firstLineChars="200"/>
              <w:textAlignment w:val="baseline"/>
              <w:rPr>
                <w:rFonts w:hint="eastAsia"/>
                <w:kern w:val="0"/>
                <w:sz w:val="24"/>
              </w:rPr>
            </w:pPr>
            <w:r>
              <w:rPr>
                <w:rFonts w:hint="eastAsia"/>
                <w:kern w:val="0"/>
                <w:sz w:val="24"/>
              </w:rPr>
              <w:t>① 鲁山县四棵树乡清水河前庄</w:t>
            </w:r>
          </w:p>
          <w:p>
            <w:pPr>
              <w:tabs>
                <w:tab w:val="left" w:pos="8160"/>
              </w:tabs>
              <w:spacing w:line="500" w:lineRule="exact"/>
              <w:ind w:firstLine="480" w:firstLineChars="200"/>
              <w:textAlignment w:val="baseline"/>
              <w:rPr>
                <w:rFonts w:hint="eastAsia"/>
                <w:kern w:val="0"/>
                <w:sz w:val="24"/>
              </w:rPr>
            </w:pPr>
            <w:r>
              <w:rPr>
                <w:rFonts w:hint="eastAsia"/>
                <w:kern w:val="0"/>
                <w:sz w:val="24"/>
              </w:rPr>
              <w:t>一级保护区范围：清水河取水口上游 1000 米及下游 100 米河道内及两侧 50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二级保护区范围：一级保护区外，清水河上游 2000 米及下游 200 米河道内及两侧1000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准保护区范围：二级保护区外，清水河上游至鲁山县界河道内及两侧 50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② 鲁山县尧山镇玉皇庙河西竹园</w:t>
            </w:r>
          </w:p>
          <w:p>
            <w:pPr>
              <w:tabs>
                <w:tab w:val="left" w:pos="8160"/>
              </w:tabs>
              <w:spacing w:line="500" w:lineRule="exact"/>
              <w:ind w:firstLine="480" w:firstLineChars="200"/>
              <w:textAlignment w:val="baseline"/>
              <w:rPr>
                <w:rFonts w:hint="eastAsia"/>
                <w:kern w:val="0"/>
                <w:sz w:val="24"/>
              </w:rPr>
            </w:pPr>
            <w:r>
              <w:rPr>
                <w:rFonts w:hint="eastAsia"/>
                <w:kern w:val="0"/>
                <w:sz w:val="24"/>
              </w:rPr>
              <w:t>一级保护区范围：玉皇庙河尧山第一漂上站水坝至上游 1000 米河道内及两侧 50</w:t>
            </w:r>
          </w:p>
          <w:p>
            <w:pPr>
              <w:tabs>
                <w:tab w:val="left" w:pos="8160"/>
              </w:tabs>
              <w:spacing w:line="500" w:lineRule="exact"/>
              <w:textAlignment w:val="baseline"/>
              <w:rPr>
                <w:rFonts w:hint="eastAsia"/>
                <w:kern w:val="0"/>
                <w:sz w:val="24"/>
              </w:rPr>
            </w:pPr>
            <w:r>
              <w:rPr>
                <w:rFonts w:hint="eastAsia"/>
                <w:kern w:val="0"/>
                <w:sz w:val="24"/>
              </w:rPr>
              <w:t>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二级保护区范围：一级保护区外，玉皇庙河上游 2000 米河道内及两侧 1000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准保护区范围：二级保护区外，玉皇庙河上游 2000 米河道内及两侧 50 米的区域，</w:t>
            </w:r>
          </w:p>
          <w:p>
            <w:pPr>
              <w:tabs>
                <w:tab w:val="left" w:pos="8160"/>
              </w:tabs>
              <w:spacing w:line="500" w:lineRule="exact"/>
              <w:textAlignment w:val="baseline"/>
              <w:rPr>
                <w:rFonts w:hint="eastAsia"/>
                <w:kern w:val="0"/>
                <w:sz w:val="24"/>
              </w:rPr>
            </w:pPr>
            <w:r>
              <w:rPr>
                <w:rFonts w:hint="eastAsia"/>
                <w:kern w:val="0"/>
                <w:sz w:val="24"/>
              </w:rPr>
              <w:t>北沟河上游 2000 米河道内及两侧 50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③ 鲁山县土门办事处土门河侯家庄</w:t>
            </w:r>
          </w:p>
          <w:p>
            <w:pPr>
              <w:tabs>
                <w:tab w:val="left" w:pos="8160"/>
              </w:tabs>
              <w:spacing w:line="500" w:lineRule="exact"/>
              <w:ind w:firstLine="480" w:firstLineChars="200"/>
              <w:textAlignment w:val="baseline"/>
              <w:rPr>
                <w:rFonts w:hint="eastAsia"/>
                <w:kern w:val="0"/>
                <w:sz w:val="24"/>
              </w:rPr>
            </w:pPr>
            <w:r>
              <w:rPr>
                <w:rFonts w:hint="eastAsia"/>
                <w:kern w:val="0"/>
                <w:sz w:val="24"/>
              </w:rPr>
              <w:t>一级保护区范围：土门河取水口上游 1000 米至下游 100 米河道内及两侧 50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二级保护区范围：一级保护区外，土门河上游 2000 米至下游 200 米河道内及两侧1000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准保护区范围：二级保护区外，土门河上游 2000 米河道内及两侧 50 米的区域,西沟河上游 2000 米河道内及两侧 50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④ 鲁山县下汤镇沙河地下水井（共 1 眼井）</w:t>
            </w:r>
          </w:p>
          <w:p>
            <w:pPr>
              <w:tabs>
                <w:tab w:val="left" w:pos="8160"/>
              </w:tabs>
              <w:spacing w:line="500" w:lineRule="exact"/>
              <w:ind w:firstLine="480" w:firstLineChars="200"/>
              <w:textAlignment w:val="baseline"/>
              <w:rPr>
                <w:rFonts w:hint="eastAsia"/>
                <w:kern w:val="0"/>
                <w:sz w:val="24"/>
              </w:rPr>
            </w:pPr>
            <w:r>
              <w:rPr>
                <w:rFonts w:hint="eastAsia"/>
                <w:kern w:val="0"/>
                <w:sz w:val="24"/>
              </w:rPr>
              <w:t>一级保护区范围：沙河取水井上游二广高速桥（770 米）至下游 100 米河道内及两侧 50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二级保护区范围：一级保护区外，沙河上游 2000 米至下游 200 米河道内及左岸 1000米、右岸至分水岭的区域。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⑤ 鲁山县张官营镇地下水井群（共 2 眼井）</w:t>
            </w:r>
          </w:p>
          <w:p>
            <w:pPr>
              <w:tabs>
                <w:tab w:val="left" w:pos="8160"/>
              </w:tabs>
              <w:spacing w:line="500" w:lineRule="exact"/>
              <w:ind w:firstLine="480" w:firstLineChars="200"/>
              <w:textAlignment w:val="baseline"/>
              <w:rPr>
                <w:rFonts w:hint="eastAsia"/>
                <w:kern w:val="0"/>
                <w:sz w:val="24"/>
              </w:rPr>
            </w:pPr>
            <w:r>
              <w:rPr>
                <w:rFonts w:hint="eastAsia"/>
                <w:kern w:val="0"/>
                <w:sz w:val="24"/>
              </w:rPr>
              <w:t>一级保护区范围：水厂厂区及外围 47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⑥ 鲁山县张良镇地下水井群（共 2 眼井）</w:t>
            </w:r>
          </w:p>
          <w:p>
            <w:pPr>
              <w:tabs>
                <w:tab w:val="left" w:pos="8160"/>
              </w:tabs>
              <w:spacing w:line="500" w:lineRule="exact"/>
              <w:ind w:firstLine="480" w:firstLineChars="200"/>
              <w:textAlignment w:val="baseline"/>
              <w:rPr>
                <w:rFonts w:hint="eastAsia"/>
                <w:kern w:val="0"/>
                <w:sz w:val="24"/>
              </w:rPr>
            </w:pPr>
            <w:r>
              <w:rPr>
                <w:rFonts w:hint="eastAsia"/>
                <w:kern w:val="0"/>
                <w:sz w:val="24"/>
              </w:rPr>
              <w:t>一级保护区范围：水厂厂区及外围 47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⑦ 鲁山县马楼乡地下水井群（共 2 眼井）</w:t>
            </w:r>
          </w:p>
          <w:p>
            <w:pPr>
              <w:tabs>
                <w:tab w:val="left" w:pos="8160"/>
              </w:tabs>
              <w:spacing w:line="500" w:lineRule="exact"/>
              <w:ind w:firstLine="480" w:firstLineChars="200"/>
              <w:textAlignment w:val="baseline"/>
              <w:rPr>
                <w:rFonts w:hint="eastAsia"/>
                <w:kern w:val="0"/>
                <w:sz w:val="24"/>
              </w:rPr>
            </w:pPr>
            <w:r>
              <w:rPr>
                <w:rFonts w:hint="eastAsia"/>
                <w:kern w:val="0"/>
                <w:sz w:val="24"/>
              </w:rPr>
              <w:t>一级保护区范围：水厂厂区及外围 34 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⑧ 鲁山县磙子营乡地下水井群（共 2 眼井）</w:t>
            </w:r>
          </w:p>
          <w:p>
            <w:pPr>
              <w:tabs>
                <w:tab w:val="left" w:pos="8160"/>
              </w:tabs>
              <w:spacing w:line="500" w:lineRule="exact"/>
              <w:ind w:firstLine="480" w:firstLineChars="200"/>
              <w:textAlignment w:val="baseline"/>
              <w:rPr>
                <w:rFonts w:hint="eastAsia"/>
                <w:kern w:val="0"/>
                <w:sz w:val="24"/>
              </w:rPr>
            </w:pPr>
            <w:r>
              <w:rPr>
                <w:rFonts w:hint="eastAsia"/>
                <w:kern w:val="0"/>
                <w:sz w:val="24"/>
              </w:rPr>
              <w:t>一级保护区范围：水厂厂区及外围 47 米的区域（1 号取水井），2 号取水井外围 47米的区域。</w:t>
            </w:r>
          </w:p>
          <w:p>
            <w:pPr>
              <w:tabs>
                <w:tab w:val="left" w:pos="8160"/>
              </w:tabs>
              <w:spacing w:line="500" w:lineRule="exact"/>
              <w:ind w:firstLine="480" w:firstLineChars="200"/>
              <w:textAlignment w:val="baseline"/>
              <w:rPr>
                <w:rFonts w:hint="eastAsia"/>
                <w:kern w:val="0"/>
                <w:sz w:val="24"/>
              </w:rPr>
            </w:pPr>
            <w:r>
              <w:rPr>
                <w:rFonts w:hint="eastAsia"/>
                <w:kern w:val="0"/>
                <w:sz w:val="24"/>
              </w:rPr>
              <w:t>⑨ 鲁山县让河乡地下水井群（共 2 眼井）</w:t>
            </w:r>
          </w:p>
          <w:p>
            <w:pPr>
              <w:tabs>
                <w:tab w:val="left" w:pos="8160"/>
              </w:tabs>
              <w:spacing w:line="500" w:lineRule="exact"/>
              <w:ind w:firstLine="480" w:firstLineChars="200"/>
              <w:textAlignment w:val="baseline"/>
              <w:rPr>
                <w:rFonts w:hint="eastAsia"/>
                <w:kern w:val="0"/>
                <w:sz w:val="24"/>
              </w:rPr>
            </w:pPr>
            <w:r>
              <w:rPr>
                <w:rFonts w:hint="eastAsia"/>
                <w:kern w:val="0"/>
                <w:sz w:val="24"/>
              </w:rPr>
              <w:t>一级保护区范围：水厂厂区及外围 30 米的区域（1 号取水井），2 号取水井外围 30米的区域。</w:t>
            </w:r>
          </w:p>
          <w:p>
            <w:pPr>
              <w:tabs>
                <w:tab w:val="left" w:pos="8160"/>
              </w:tabs>
              <w:spacing w:line="500" w:lineRule="exact"/>
              <w:ind w:firstLine="480" w:firstLineChars="200"/>
              <w:textAlignment w:val="baseline"/>
              <w:rPr>
                <w:rFonts w:hint="eastAsia"/>
                <w:sz w:val="24"/>
              </w:rPr>
            </w:pPr>
            <w:r>
              <w:rPr>
                <w:rFonts w:hint="eastAsia"/>
                <w:sz w:val="24"/>
              </w:rPr>
              <w:t>本项目位于</w:t>
            </w:r>
            <w:r>
              <w:rPr>
                <w:rFonts w:hint="eastAsia" w:eastAsia="宋体"/>
                <w:sz w:val="24"/>
                <w:lang w:eastAsia="zh-CN"/>
              </w:rPr>
              <w:t>平顶山市鲁山县董周乡平安村，</w:t>
            </w:r>
            <w:r>
              <w:rPr>
                <w:rFonts w:hint="eastAsia"/>
                <w:sz w:val="24"/>
              </w:rPr>
              <w:t>本项目位置不在鲁山县乡镇集中式饮用水水源划定的一级、二级和准保护区范围内。综上所述，本项目符合《河南省乡镇集中式饮用水水源保护区划》的要求。</w:t>
            </w:r>
          </w:p>
          <w:p>
            <w:pPr>
              <w:pStyle w:val="8"/>
              <w:tabs>
                <w:tab w:val="left" w:pos="3705"/>
              </w:tabs>
              <w:spacing w:line="520" w:lineRule="exact"/>
              <w:ind w:firstLine="482" w:firstLineChars="200"/>
              <w:jc w:val="left"/>
              <w:rPr>
                <w:b/>
                <w:color w:val="auto"/>
                <w:sz w:val="24"/>
              </w:rPr>
            </w:pPr>
            <w:r>
              <w:rPr>
                <w:rStyle w:val="28"/>
                <w:rFonts w:hint="eastAsia" w:ascii="Times New Roman" w:hAnsi="Times New Roman"/>
                <w:b/>
              </w:rPr>
              <w:t>9</w:t>
            </w:r>
            <w:r>
              <w:rPr>
                <w:rStyle w:val="28"/>
                <w:rFonts w:ascii="Times New Roman" w:hAnsi="Times New Roman"/>
                <w:b/>
              </w:rPr>
              <w:t>、</w:t>
            </w:r>
            <w:r>
              <w:rPr>
                <w:rFonts w:ascii="Times New Roman" w:hAnsi="Times New Roman" w:cs="Times New Roman"/>
                <w:b/>
                <w:bCs/>
                <w:color w:val="auto"/>
                <w:sz w:val="24"/>
                <w:szCs w:val="24"/>
                <w:lang w:val="en-US" w:eastAsia="zh-CN"/>
              </w:rPr>
              <w:t>《河南省生态环境厅印发河南省工业企业大气污染防治6个专项方案的通知》（豫环文[2019]84号）-《河南省2019年工业企业无组织排放治理方案》相符性</w:t>
            </w:r>
          </w:p>
          <w:p>
            <w:pPr>
              <w:spacing w:line="500" w:lineRule="exact"/>
              <w:ind w:firstLine="480" w:firstLineChars="200"/>
              <w:jc w:val="left"/>
              <w:rPr>
                <w:rFonts w:ascii="Times New Roman" w:hAnsi="Times New Roman" w:cs="Times New Roman"/>
                <w:color w:val="auto"/>
                <w:sz w:val="24"/>
              </w:rPr>
            </w:pPr>
            <w:r>
              <w:rPr>
                <w:rFonts w:ascii="Times New Roman" w:hAnsi="Times New Roman" w:cs="Times New Roman"/>
                <w:color w:val="auto"/>
                <w:sz w:val="24"/>
              </w:rPr>
              <w:t>为贯彻落实《河南省人民政府关于印发河南省污染防治攻 坚战三年行动计划（2018-2020年）的通知》（豫政〔2018〕30号）和《河南省污染防治攻坚战领导小组办公室关于印发河南省2019年大气污染防治攻坚战实施方案的通知》（豫环攻坚办〔2019〕25号），深入开展工业企业无组织排放专项治理，持续改善全省环境空气质量，结合我省无组织排放治理现状，制定本方案。</w:t>
            </w:r>
          </w:p>
          <w:p>
            <w:pPr>
              <w:spacing w:line="500" w:lineRule="exact"/>
              <w:ind w:firstLine="480" w:firstLineChars="200"/>
              <w:jc w:val="left"/>
              <w:rPr>
                <w:rFonts w:ascii="Times New Roman" w:hAnsi="Times New Roman" w:cs="Times New Roman"/>
                <w:color w:val="auto"/>
                <w:sz w:val="24"/>
              </w:rPr>
            </w:pPr>
            <w:r>
              <w:rPr>
                <w:rFonts w:ascii="Times New Roman" w:hAnsi="Times New Roman" w:cs="Times New Roman"/>
                <w:color w:val="auto"/>
                <w:sz w:val="24"/>
              </w:rPr>
              <w:t>本项目与“河南省2019年工业企业无组织排放治理方案”中其他行业无组织排放治理标准对比见下表。</w:t>
            </w:r>
          </w:p>
          <w:p>
            <w:pPr>
              <w:spacing w:line="500" w:lineRule="exact"/>
              <w:ind w:firstLine="480" w:firstLineChars="200"/>
              <w:jc w:val="left"/>
              <w:rPr>
                <w:rFonts w:ascii="Times New Roman" w:hAnsi="Times New Roman" w:eastAsia="黑体" w:cs="Times New Roman"/>
                <w:sz w:val="24"/>
              </w:rPr>
            </w:pPr>
            <w:r>
              <w:rPr>
                <w:rFonts w:ascii="Times New Roman" w:hAnsi="Times New Roman" w:eastAsia="黑体" w:cs="Times New Roman"/>
                <w:sz w:val="24"/>
              </w:rPr>
              <w:t>表</w:t>
            </w:r>
            <w:r>
              <w:rPr>
                <w:rFonts w:hint="eastAsia" w:eastAsia="黑体" w:cs="Times New Roman"/>
                <w:sz w:val="24"/>
                <w:lang w:val="en-US" w:eastAsia="zh-CN"/>
              </w:rPr>
              <w:t>8</w:t>
            </w:r>
            <w:r>
              <w:rPr>
                <w:rFonts w:ascii="Times New Roman" w:hAnsi="Times New Roman" w:eastAsia="黑体" w:cs="Times New Roman"/>
                <w:sz w:val="24"/>
              </w:rPr>
              <w:t xml:space="preserve">                 其他行业无组织排放治理标准</w:t>
            </w:r>
          </w:p>
          <w:tbl>
            <w:tblPr>
              <w:tblStyle w:val="19"/>
              <w:tblW w:w="4999" w:type="pct"/>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86"/>
              <w:gridCol w:w="3373"/>
              <w:gridCol w:w="3660"/>
              <w:gridCol w:w="120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序号</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详细要求</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本项目处理措施</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相符性</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19" w:type="dxa"/>
                  <w:gridSpan w:val="3"/>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一、料场密闭治理</w:t>
                  </w:r>
                </w:p>
              </w:tc>
              <w:tc>
                <w:tcPr>
                  <w:tcW w:w="1204" w:type="dxa"/>
                  <w:noWrap w:val="0"/>
                  <w:vAlign w:val="center"/>
                </w:tcPr>
                <w:p>
                  <w:pPr>
                    <w:snapToGrid w:val="0"/>
                    <w:contextualSpacing/>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1</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所有物料（包括原辅料、半成品、成品）进库存放，厂界内无露天堆放物料。料场安装喷干雾抑尘设施</w:t>
                  </w:r>
                </w:p>
              </w:tc>
              <w:tc>
                <w:tcPr>
                  <w:tcW w:w="3660" w:type="dxa"/>
                  <w:noWrap w:val="0"/>
                  <w:vAlign w:val="center"/>
                </w:tcPr>
                <w:p>
                  <w:pPr>
                    <w:snapToGrid w:val="0"/>
                    <w:jc w:val="center"/>
                    <w:rPr>
                      <w:rFonts w:ascii="Times New Roman" w:hAnsi="Times New Roman" w:cs="Times New Roman"/>
                      <w:szCs w:val="21"/>
                    </w:rPr>
                  </w:pPr>
                  <w:r>
                    <w:rPr>
                      <w:rFonts w:ascii="Times New Roman" w:hAnsi="Times New Roman" w:cs="Times New Roman"/>
                      <w:szCs w:val="21"/>
                    </w:rPr>
                    <w:t>项目所有物料（包括原辅料、成品）进库存放，厂界内无露天堆放物料。料场安装喷干雾抑尘设施</w:t>
                  </w:r>
                </w:p>
              </w:tc>
              <w:tc>
                <w:tcPr>
                  <w:tcW w:w="1204" w:type="dxa"/>
                  <w:noWrap w:val="0"/>
                  <w:vAlign w:val="center"/>
                </w:tcPr>
                <w:p>
                  <w:pPr>
                    <w:snapToGrid w:val="0"/>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2</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密闭料场必须覆盖所有堆场料区（堆放区、工作区和主通道区）</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密闭料场覆盖所有堆场料区（包括堆放区、工作区和主通道区）</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3</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车间、料库四面密闭，通道口安装卷帘门、推拉门等封闭性良好且便于开关的硬质门，在无车辆出入时将门关闭，保证空气合理流动不产生湍流</w:t>
                  </w:r>
                </w:p>
              </w:tc>
              <w:tc>
                <w:tcPr>
                  <w:tcW w:w="3660" w:type="dxa"/>
                  <w:noWrap w:val="0"/>
                  <w:vAlign w:val="center"/>
                </w:tcPr>
                <w:p>
                  <w:pPr>
                    <w:snapToGrid w:val="0"/>
                    <w:jc w:val="center"/>
                    <w:rPr>
                      <w:rFonts w:ascii="Times New Roman" w:hAnsi="Times New Roman" w:cs="Times New Roman"/>
                      <w:szCs w:val="21"/>
                    </w:rPr>
                  </w:pPr>
                  <w:r>
                    <w:rPr>
                      <w:rFonts w:ascii="Times New Roman" w:hAnsi="Times New Roman" w:cs="Times New Roman"/>
                      <w:szCs w:val="21"/>
                    </w:rPr>
                    <w:t>车间、料库四面密闭，通道口安装卷帘门，在无车辆出入时将门关闭</w:t>
                  </w:r>
                </w:p>
              </w:tc>
              <w:tc>
                <w:tcPr>
                  <w:tcW w:w="1204" w:type="dxa"/>
                  <w:noWrap w:val="0"/>
                  <w:vAlign w:val="center"/>
                </w:tcPr>
                <w:p>
                  <w:pPr>
                    <w:snapToGrid w:val="0"/>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4</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所有地面完成硬化，并保证除物料堆放区域外没有明显积尘</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所有地面完成硬化，除物料堆放区域外没有明显积尘</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5</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每个下料口设置独立集气罩，配套的除尘设施不与其他工序混用。</w:t>
                  </w:r>
                </w:p>
              </w:tc>
              <w:tc>
                <w:tcPr>
                  <w:tcW w:w="3660" w:type="dxa"/>
                  <w:noWrap w:val="0"/>
                  <w:vAlign w:val="center"/>
                </w:tcPr>
                <w:p>
                  <w:pPr>
                    <w:snapToGrid w:val="0"/>
                    <w:contextualSpacing/>
                    <w:jc w:val="center"/>
                    <w:rPr>
                      <w:rFonts w:ascii="Times New Roman" w:hAnsi="Times New Roman" w:cs="Times New Roman"/>
                    </w:rPr>
                  </w:pPr>
                  <w:r>
                    <w:rPr>
                      <w:rFonts w:ascii="Times New Roman" w:hAnsi="Times New Roman" w:cs="Times New Roman"/>
                    </w:rPr>
                    <w:t>下料口设置集气罩并引入除尘设施。</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6</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厂房车间各生产工序须功能区化，各功能区安装固定的喷干雾抑尘装置</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厂房内各生产工序均功能区划，均安装有安装固定的喷干雾抑尘装置</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7</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厂区出口应安装车辆冲洗装置，保证出场车辆车轮车身干净、运行不起尘</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厂区出口安装车辆冲洗装置，保证出场车辆车轮车身干净、运行不起尘</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19" w:type="dxa"/>
                  <w:gridSpan w:val="3"/>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二、物料输送环节治理</w:t>
                  </w:r>
                </w:p>
              </w:tc>
              <w:tc>
                <w:tcPr>
                  <w:tcW w:w="1204" w:type="dxa"/>
                  <w:noWrap w:val="0"/>
                  <w:vAlign w:val="center"/>
                </w:tcPr>
                <w:p>
                  <w:pPr>
                    <w:snapToGrid w:val="0"/>
                    <w:contextualSpacing/>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1</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散状物料采用封闭式输送方式，皮带输送机受料点、卸料点应设置密闭罩，并配备除尘设施。</w:t>
                  </w:r>
                </w:p>
              </w:tc>
              <w:tc>
                <w:tcPr>
                  <w:tcW w:w="3660" w:type="dxa"/>
                  <w:noWrap w:val="0"/>
                  <w:vAlign w:val="top"/>
                </w:tcPr>
                <w:p>
                  <w:pPr>
                    <w:snapToGrid w:val="0"/>
                    <w:contextualSpacing/>
                    <w:jc w:val="center"/>
                    <w:rPr>
                      <w:rFonts w:ascii="Times New Roman" w:hAnsi="Times New Roman" w:cs="Times New Roman"/>
                      <w:szCs w:val="21"/>
                    </w:rPr>
                  </w:pPr>
                  <w:r>
                    <w:rPr>
                      <w:rFonts w:hint="eastAsia" w:cs="Times New Roman"/>
                      <w:szCs w:val="21"/>
                      <w:lang w:eastAsia="zh-CN"/>
                    </w:rPr>
                    <w:t>、</w:t>
                  </w:r>
                  <w:r>
                    <w:rPr>
                      <w:rFonts w:ascii="Times New Roman" w:hAnsi="Times New Roman" w:cs="Times New Roman"/>
                      <w:szCs w:val="21"/>
                    </w:rPr>
                    <w:t>散状物料采用封闭式输送方式，皮带输送机受料点、卸料点应设置密闭罩，并配备除尘设施。</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hint="eastAsia" w:ascii="Times New Roman" w:hAnsi="Times New Roman" w:eastAsia="宋体" w:cs="Times New Roman"/>
                      <w:szCs w:val="21"/>
                      <w:lang w:eastAsia="zh-CN"/>
                    </w:rPr>
                  </w:pPr>
                  <w:r>
                    <w:rPr>
                      <w:rFonts w:hint="eastAsia" w:cs="Times New Roman"/>
                      <w:szCs w:val="21"/>
                      <w:lang w:val="en-US" w:eastAsia="zh-CN"/>
                    </w:rPr>
                    <w:t>2</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运输车辆装载高度最高点不得超过车辆槽帮上沿40厘米，两侧边缘应当低于槽帮上缘10厘米，车斗应采用苫布覆盖，苫布边缘至少要遮住槽帮上沿以下15厘米，禁止厂内露天转运散状物料</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运输车辆装载高度最高点不超过车辆槽帮上沿40厘米，两侧边缘低于槽帮上缘10厘米，车斗应采用苫布覆盖，苫布边缘至少要遮住槽帮上沿以下15厘米，转运散状物料均在车间内进行</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hint="eastAsia" w:ascii="Times New Roman" w:hAnsi="Times New Roman" w:eastAsia="宋体" w:cs="Times New Roman"/>
                      <w:szCs w:val="21"/>
                      <w:lang w:eastAsia="zh-CN"/>
                    </w:rPr>
                  </w:pPr>
                  <w:r>
                    <w:rPr>
                      <w:rFonts w:hint="eastAsia" w:cs="Times New Roman"/>
                      <w:szCs w:val="21"/>
                      <w:lang w:val="en-US" w:eastAsia="zh-CN"/>
                    </w:rPr>
                    <w:t>3</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除尘器卸灰不直接卸落到地面，卸灰区封闭。除尘灰采用气力输送、罐车等密闭方式运输；采用非密闭方式运输的，车辆应苫盖，装卸车时应采取加湿等措施抑尘</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除尘器卸灰进入收集桶内，卸灰区封闭。除尘器收集的颗粒物外售，运输车辆苫盖，装卸车时采取加湿措施抑尘</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19" w:type="dxa"/>
                  <w:gridSpan w:val="3"/>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三、生产环节治理</w:t>
                  </w:r>
                </w:p>
              </w:tc>
              <w:tc>
                <w:tcPr>
                  <w:tcW w:w="1204" w:type="dxa"/>
                  <w:noWrap w:val="0"/>
                  <w:vAlign w:val="center"/>
                </w:tcPr>
                <w:p>
                  <w:pPr>
                    <w:snapToGrid w:val="0"/>
                    <w:contextualSpacing/>
                    <w:jc w:val="center"/>
                    <w:rPr>
                      <w:rFonts w:ascii="Times New Roman" w:hAnsi="Times New Roman" w:cs="Times New Roman"/>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1</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物料上料、破碎、筛分、混料等生产过程中的产尘点应在封闭的厂房内进行二次封闭，并安装集气设施和除尘设施。</w:t>
                  </w:r>
                </w:p>
              </w:tc>
              <w:tc>
                <w:tcPr>
                  <w:tcW w:w="3660" w:type="dxa"/>
                  <w:noWrap w:val="0"/>
                  <w:vAlign w:val="top"/>
                </w:tcPr>
                <w:p>
                  <w:pPr>
                    <w:snapToGrid w:val="0"/>
                    <w:contextualSpacing/>
                    <w:jc w:val="center"/>
                    <w:rPr>
                      <w:rFonts w:ascii="Times New Roman" w:hAnsi="Times New Roman" w:cs="Times New Roman"/>
                      <w:szCs w:val="21"/>
                    </w:rPr>
                  </w:pPr>
                  <w:r>
                    <w:rPr>
                      <w:rFonts w:ascii="Times New Roman" w:hAnsi="Times New Roman" w:cs="Times New Roman"/>
                      <w:szCs w:val="21"/>
                    </w:rPr>
                    <w:t xml:space="preserve"> 物料上料、</w:t>
                  </w:r>
                  <w:r>
                    <w:rPr>
                      <w:rFonts w:hint="eastAsia" w:cs="Times New Roman"/>
                      <w:szCs w:val="21"/>
                      <w:lang w:eastAsia="zh-CN"/>
                    </w:rPr>
                    <w:t>鄂式</w:t>
                  </w:r>
                  <w:r>
                    <w:rPr>
                      <w:rFonts w:ascii="Times New Roman" w:hAnsi="Times New Roman" w:cs="Times New Roman"/>
                      <w:szCs w:val="21"/>
                    </w:rPr>
                    <w:t>破碎等生产过程中的产尘点在封闭的厂房内进行二次封闭，并安装集气设施和除尘设施。</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2</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在生产过程中的产生VOC</w:t>
                  </w:r>
                  <w:r>
                    <w:rPr>
                      <w:rFonts w:ascii="Times New Roman" w:hAnsi="Times New Roman" w:cs="Times New Roman"/>
                      <w:szCs w:val="21"/>
                      <w:vertAlign w:val="subscript"/>
                    </w:rPr>
                    <w:t>S</w:t>
                  </w:r>
                  <w:r>
                    <w:rPr>
                      <w:rFonts w:ascii="Times New Roman" w:hAnsi="Times New Roman" w:cs="Times New Roman"/>
                      <w:szCs w:val="21"/>
                    </w:rPr>
                    <w:t>的工序应在封闭的厂房内进行二次封闭，并安装集气设施和VOC</w:t>
                  </w:r>
                  <w:r>
                    <w:rPr>
                      <w:rFonts w:ascii="Times New Roman" w:hAnsi="Times New Roman" w:cs="Times New Roman"/>
                      <w:szCs w:val="21"/>
                      <w:vertAlign w:val="subscript"/>
                    </w:rPr>
                    <w:t>S</w:t>
                  </w:r>
                  <w:r>
                    <w:rPr>
                      <w:rFonts w:ascii="Times New Roman" w:hAnsi="Times New Roman" w:cs="Times New Roman"/>
                      <w:szCs w:val="21"/>
                    </w:rPr>
                    <w:t xml:space="preserve">处理设施。 </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本项目不涉及VOC</w:t>
                  </w:r>
                  <w:r>
                    <w:rPr>
                      <w:rFonts w:ascii="Times New Roman" w:hAnsi="Times New Roman" w:cs="Times New Roman"/>
                      <w:szCs w:val="21"/>
                      <w:vertAlign w:val="subscript"/>
                    </w:rPr>
                    <w:t>S</w:t>
                  </w:r>
                  <w:r>
                    <w:rPr>
                      <w:rFonts w:ascii="Times New Roman" w:hAnsi="Times New Roman" w:cs="Times New Roman"/>
                      <w:szCs w:val="21"/>
                    </w:rPr>
                    <w:t>废气</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3</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其他方面：禁止生产车间内散放原料，需采用全封闭式/地下料仓，并配备完备的废气收集和处理系统，生产环节必须在密闭良好的车间内运行</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不在生产车间内散放原料，设置封闭原料库、并配备喷淋洒水降尘系统；生产环节在密闭良好的车间内运行。</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9023" w:type="dxa"/>
                  <w:gridSpan w:val="4"/>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四、厂区、车辆治理</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1</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厂区道路硬化，平整无破损，无积尘，厂区无裸露空地，闲置裸露空地绿化</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厂区道路硬化，平整无破损，无积尘，厂区无裸露空地，闲置裸露空地绿化</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2</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对厂区道路定期洒水清扫</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对厂区道路定期洒水清扫</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3</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企业出厂口处配备高压清洗装置对所有车辆车轮、底盘进行冲洗，严禁带泥上路。洗车平台四周应设置洗车废水收集防治设施</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企业出厂口处配备高压清洗装置对所有车辆车轮、底盘进行冲洗，严禁带泥上路。洗车平台四周设置洗车废水收集防治设施</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相符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9023" w:type="dxa"/>
                  <w:gridSpan w:val="4"/>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五、建设完善监测系统</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1</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因企制宜安装视频、空气微站、降尘缸、TSP（总悬浮颗粒物）等监控设施</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786"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2</w:t>
                  </w:r>
                </w:p>
              </w:tc>
              <w:tc>
                <w:tcPr>
                  <w:tcW w:w="3373"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安装在线监测、监控和空气质量监测等综合监控信息平台，主要排放数据等应在企业显眼位置随时公开</w:t>
                  </w:r>
                </w:p>
              </w:tc>
              <w:tc>
                <w:tcPr>
                  <w:tcW w:w="3660"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w:t>
                  </w:r>
                </w:p>
              </w:tc>
              <w:tc>
                <w:tcPr>
                  <w:tcW w:w="1204" w:type="dxa"/>
                  <w:noWrap w:val="0"/>
                  <w:vAlign w:val="center"/>
                </w:tcPr>
                <w:p>
                  <w:pPr>
                    <w:snapToGrid w:val="0"/>
                    <w:contextualSpacing/>
                    <w:jc w:val="center"/>
                    <w:rPr>
                      <w:rFonts w:ascii="Times New Roman" w:hAnsi="Times New Roman" w:cs="Times New Roman"/>
                      <w:szCs w:val="21"/>
                    </w:rPr>
                  </w:pPr>
                  <w:r>
                    <w:rPr>
                      <w:rFonts w:ascii="Times New Roman" w:hAnsi="Times New Roman" w:cs="Times New Roman"/>
                      <w:szCs w:val="21"/>
                    </w:rPr>
                    <w:t>/</w:t>
                  </w:r>
                </w:p>
              </w:tc>
            </w:tr>
          </w:tbl>
          <w:p>
            <w:pPr>
              <w:spacing w:line="520" w:lineRule="exact"/>
              <w:ind w:firstLine="480" w:firstLineChars="200"/>
              <w:rPr>
                <w:rFonts w:ascii="Times New Roman" w:hAnsi="Times New Roman" w:cs="Times New Roman"/>
                <w:sz w:val="24"/>
              </w:rPr>
            </w:pPr>
            <w:r>
              <w:rPr>
                <w:rFonts w:ascii="Times New Roman" w:hAnsi="Times New Roman" w:cs="Times New Roman"/>
                <w:sz w:val="24"/>
              </w:rPr>
              <w:t>本项目建设与其他行业行业无组织排放治理标准相符。</w:t>
            </w: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int="eastAsia" w:hAnsi="Times New Roman" w:eastAsia="宋体"/>
                <w:bCs/>
              </w:rPr>
            </w:pPr>
          </w:p>
          <w:p>
            <w:pPr>
              <w:pStyle w:val="29"/>
              <w:spacing w:line="360" w:lineRule="auto"/>
              <w:jc w:val="both"/>
              <w:rPr>
                <w:rFonts w:hAnsi="Times New Roman" w:eastAsia="宋体"/>
                <w:bCs/>
              </w:rPr>
            </w:pPr>
          </w:p>
        </w:tc>
      </w:tr>
    </w:tbl>
    <w:p>
      <w:pPr>
        <w:sectPr>
          <w:pgSz w:w="11906" w:h="16838"/>
          <w:pgMar w:top="1440" w:right="1800" w:bottom="1440" w:left="1800" w:header="851" w:footer="992" w:gutter="0"/>
          <w:cols w:space="425" w:num="1"/>
          <w:docGrid w:type="lines" w:linePitch="312" w:charSpace="0"/>
        </w:sectPr>
      </w:pPr>
    </w:p>
    <w:p>
      <w:pPr>
        <w:spacing w:line="360" w:lineRule="auto"/>
        <w:rPr>
          <w:rFonts w:eastAsia="黑体"/>
          <w:b/>
          <w:sz w:val="30"/>
        </w:rPr>
      </w:pPr>
      <w:r>
        <w:rPr>
          <w:rFonts w:eastAsia="黑体"/>
          <w:b/>
          <w:sz w:val="30"/>
        </w:rPr>
        <w:t>环境质量状况</w:t>
      </w:r>
    </w:p>
    <w:tbl>
      <w:tblPr>
        <w:tblStyle w:val="19"/>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fixed"/>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214" w:hRule="atLeast"/>
        </w:trPr>
        <w:tc>
          <w:tcPr>
            <w:tcW w:w="9286" w:type="dxa"/>
            <w:tcBorders>
              <w:top w:val="single" w:color="auto" w:sz="12" w:space="0"/>
            </w:tcBorders>
            <w:noWrap w:val="0"/>
            <w:vAlign w:val="top"/>
          </w:tcPr>
          <w:p>
            <w:pPr>
              <w:adjustRightInd w:val="0"/>
              <w:snapToGrid w:val="0"/>
              <w:spacing w:before="156" w:beforeLines="50" w:line="480" w:lineRule="exact"/>
              <w:rPr>
                <w:b/>
                <w:sz w:val="28"/>
                <w:szCs w:val="28"/>
              </w:rPr>
            </w:pPr>
            <w:r>
              <w:rPr>
                <w:b/>
                <w:sz w:val="28"/>
                <w:szCs w:val="28"/>
              </w:rPr>
              <w:t>建设项目所在地区域环境质量现状及主要环境问题(环境空气、地面水、声环境、生态环境等)</w:t>
            </w:r>
          </w:p>
          <w:p>
            <w:pPr>
              <w:widowControl w:val="0"/>
              <w:spacing w:after="0" w:line="480" w:lineRule="exact"/>
              <w:ind w:left="0" w:leftChars="0" w:firstLine="482" w:firstLineChars="200"/>
              <w:jc w:val="both"/>
              <w:rPr>
                <w:rFonts w:ascii="Times New Roman" w:hAnsi="Times New Roman" w:eastAsia="宋体" w:cs="Times New Roman"/>
                <w:b/>
                <w:kern w:val="2"/>
                <w:sz w:val="24"/>
                <w:szCs w:val="24"/>
                <w:lang w:val="en-US" w:eastAsia="zh-CN" w:bidi="ar-SA"/>
              </w:rPr>
            </w:pPr>
            <w:r>
              <w:rPr>
                <w:rFonts w:ascii="Times New Roman" w:hAnsi="Times New Roman" w:eastAsia="宋体" w:cs="Times New Roman"/>
                <w:b/>
                <w:kern w:val="2"/>
                <w:sz w:val="24"/>
                <w:szCs w:val="24"/>
                <w:lang w:val="en-US" w:eastAsia="zh-CN" w:bidi="ar-SA"/>
              </w:rPr>
              <w:t>1、环境空气质量现状</w:t>
            </w:r>
          </w:p>
          <w:p>
            <w:pPr>
              <w:spacing w:line="520" w:lineRule="exact"/>
              <w:ind w:firstLine="482" w:firstLineChars="200"/>
              <w:rPr>
                <w:rFonts w:hint="default" w:ascii="Times New Roman" w:hAnsi="Times New Roman" w:cs="Times New Roman"/>
                <w:b/>
                <w:bCs w:val="0"/>
                <w:sz w:val="24"/>
                <w:szCs w:val="20"/>
                <w:u w:val="single"/>
              </w:rPr>
            </w:pPr>
            <w:r>
              <w:rPr>
                <w:rFonts w:hint="default" w:ascii="Times New Roman" w:hAnsi="Times New Roman" w:cs="Times New Roman"/>
                <w:b/>
                <w:bCs w:val="0"/>
                <w:sz w:val="24"/>
                <w:szCs w:val="20"/>
                <w:u w:val="single"/>
              </w:rPr>
              <w:t>根据环境空气质量功能区划分，项目所在地为二类功能区。环境空气质量执行《环境空气质量标准》（GB3095-2012）中规定的二级标准。本次环境空气质量现状引用河南省城市环境空气质量自动监控中对鲁山县的监测数据，监测时间为201</w:t>
            </w:r>
            <w:r>
              <w:rPr>
                <w:rFonts w:hint="default" w:ascii="Times New Roman" w:hAnsi="Times New Roman" w:cs="Times New Roman"/>
                <w:b/>
                <w:bCs w:val="0"/>
                <w:sz w:val="24"/>
                <w:szCs w:val="20"/>
                <w:u w:val="single"/>
                <w:lang w:val="en-US" w:eastAsia="zh-CN"/>
              </w:rPr>
              <w:t>9</w:t>
            </w:r>
            <w:r>
              <w:rPr>
                <w:rFonts w:hint="default" w:ascii="Times New Roman" w:hAnsi="Times New Roman" w:cs="Times New Roman"/>
                <w:b/>
                <w:bCs w:val="0"/>
                <w:sz w:val="24"/>
                <w:szCs w:val="20"/>
                <w:u w:val="single"/>
              </w:rPr>
              <w:t>年</w:t>
            </w:r>
            <w:r>
              <w:rPr>
                <w:rFonts w:hint="default" w:ascii="Times New Roman" w:hAnsi="Times New Roman" w:cs="Times New Roman"/>
                <w:b/>
                <w:bCs w:val="0"/>
                <w:sz w:val="24"/>
                <w:szCs w:val="20"/>
                <w:u w:val="single"/>
                <w:lang w:val="en-US" w:eastAsia="zh-CN"/>
              </w:rPr>
              <w:t>01月~2019年12月</w:t>
            </w:r>
            <w:r>
              <w:rPr>
                <w:rFonts w:hint="default" w:ascii="Times New Roman" w:hAnsi="Times New Roman" w:cs="Times New Roman"/>
                <w:b/>
                <w:bCs w:val="0"/>
                <w:sz w:val="24"/>
                <w:szCs w:val="20"/>
                <w:u w:val="single"/>
              </w:rPr>
              <w:t>，监测因子为SO</w:t>
            </w:r>
            <w:r>
              <w:rPr>
                <w:rFonts w:hint="default" w:ascii="Times New Roman" w:hAnsi="Times New Roman" w:cs="Times New Roman"/>
                <w:b/>
                <w:bCs w:val="0"/>
                <w:sz w:val="24"/>
                <w:szCs w:val="20"/>
                <w:u w:val="single"/>
                <w:vertAlign w:val="subscript"/>
              </w:rPr>
              <w:t>2</w:t>
            </w:r>
            <w:r>
              <w:rPr>
                <w:rFonts w:hint="default" w:ascii="Times New Roman" w:hAnsi="Times New Roman" w:cs="Times New Roman"/>
                <w:b/>
                <w:bCs w:val="0"/>
                <w:sz w:val="24"/>
                <w:szCs w:val="20"/>
                <w:u w:val="single"/>
              </w:rPr>
              <w:t>、NO</w:t>
            </w:r>
            <w:r>
              <w:rPr>
                <w:rFonts w:hint="default" w:ascii="Times New Roman" w:hAnsi="Times New Roman" w:cs="Times New Roman"/>
                <w:b/>
                <w:bCs w:val="0"/>
                <w:sz w:val="24"/>
                <w:szCs w:val="20"/>
                <w:u w:val="single"/>
                <w:vertAlign w:val="subscript"/>
              </w:rPr>
              <w:t>2</w:t>
            </w:r>
            <w:r>
              <w:rPr>
                <w:rFonts w:hint="default" w:ascii="Times New Roman" w:hAnsi="Times New Roman" w:cs="Times New Roman"/>
                <w:b/>
                <w:bCs w:val="0"/>
                <w:sz w:val="24"/>
                <w:szCs w:val="20"/>
                <w:u w:val="single"/>
              </w:rPr>
              <w:t>、PM</w:t>
            </w:r>
            <w:r>
              <w:rPr>
                <w:rFonts w:hint="default" w:ascii="Times New Roman" w:hAnsi="Times New Roman" w:cs="Times New Roman"/>
                <w:b/>
                <w:bCs w:val="0"/>
                <w:sz w:val="24"/>
                <w:szCs w:val="20"/>
                <w:u w:val="single"/>
                <w:vertAlign w:val="subscript"/>
              </w:rPr>
              <w:t>10</w:t>
            </w:r>
            <w:r>
              <w:rPr>
                <w:rFonts w:hint="default" w:ascii="Times New Roman" w:hAnsi="Times New Roman" w:cs="Times New Roman"/>
                <w:b/>
                <w:bCs w:val="0"/>
                <w:sz w:val="24"/>
                <w:szCs w:val="20"/>
                <w:u w:val="single"/>
              </w:rPr>
              <w:t>、PM</w:t>
            </w:r>
            <w:r>
              <w:rPr>
                <w:rFonts w:hint="default" w:ascii="Times New Roman" w:hAnsi="Times New Roman" w:cs="Times New Roman"/>
                <w:b/>
                <w:bCs w:val="0"/>
                <w:sz w:val="24"/>
                <w:szCs w:val="20"/>
                <w:u w:val="single"/>
                <w:vertAlign w:val="subscript"/>
              </w:rPr>
              <w:t>2.5</w:t>
            </w:r>
            <w:r>
              <w:rPr>
                <w:rFonts w:hint="default" w:ascii="Times New Roman" w:hAnsi="Times New Roman" w:cs="Times New Roman"/>
                <w:b/>
                <w:bCs w:val="0"/>
                <w:sz w:val="24"/>
                <w:szCs w:val="20"/>
                <w:u w:val="single"/>
              </w:rPr>
              <w:t>、CO、O</w:t>
            </w:r>
            <w:r>
              <w:rPr>
                <w:rFonts w:hint="default" w:ascii="Times New Roman" w:hAnsi="Times New Roman" w:cs="Times New Roman"/>
                <w:b/>
                <w:bCs w:val="0"/>
                <w:sz w:val="24"/>
                <w:szCs w:val="20"/>
                <w:u w:val="single"/>
                <w:vertAlign w:val="subscript"/>
              </w:rPr>
              <w:t>3</w:t>
            </w:r>
            <w:r>
              <w:rPr>
                <w:rFonts w:hint="default" w:ascii="Times New Roman" w:hAnsi="Times New Roman" w:cs="Times New Roman"/>
                <w:b/>
                <w:bCs w:val="0"/>
                <w:sz w:val="24"/>
                <w:szCs w:val="20"/>
                <w:u w:val="single"/>
              </w:rPr>
              <w:t>共6项，环境空气质量常规监测数据统计结果见下表。</w:t>
            </w:r>
          </w:p>
          <w:p>
            <w:pPr>
              <w:widowControl w:val="0"/>
              <w:ind w:firstLine="1205" w:firstLineChars="500"/>
              <w:jc w:val="both"/>
              <w:rPr>
                <w:rFonts w:hint="default" w:ascii="Times New Roman" w:hAnsi="Times New Roman" w:eastAsia="黑体" w:cs="Times New Roman"/>
                <w:b/>
                <w:bCs w:val="0"/>
                <w:kern w:val="2"/>
                <w:sz w:val="24"/>
                <w:szCs w:val="24"/>
                <w:u w:val="single"/>
                <w:lang w:val="en-US" w:eastAsia="zh-CN" w:bidi="ar-SA"/>
              </w:rPr>
            </w:pPr>
            <w:r>
              <w:rPr>
                <w:rFonts w:hint="default" w:ascii="Times New Roman" w:hAnsi="Times New Roman" w:eastAsia="黑体" w:cs="Times New Roman"/>
                <w:b/>
                <w:bCs w:val="0"/>
                <w:kern w:val="2"/>
                <w:sz w:val="24"/>
                <w:szCs w:val="24"/>
                <w:u w:val="single"/>
                <w:lang w:val="en-US" w:eastAsia="zh-CN" w:bidi="ar-SA"/>
              </w:rPr>
              <w:t>表</w:t>
            </w:r>
            <w:r>
              <w:rPr>
                <w:rFonts w:hint="eastAsia" w:ascii="Times New Roman" w:hAnsi="Times New Roman" w:eastAsia="黑体" w:cs="Times New Roman"/>
                <w:b/>
                <w:bCs w:val="0"/>
                <w:kern w:val="2"/>
                <w:sz w:val="24"/>
                <w:szCs w:val="24"/>
                <w:u w:val="single"/>
                <w:lang w:val="en-US" w:eastAsia="zh-CN" w:bidi="ar-SA"/>
              </w:rPr>
              <w:t>9</w:t>
            </w:r>
            <w:r>
              <w:rPr>
                <w:rFonts w:hint="default" w:ascii="Times New Roman" w:hAnsi="Times New Roman" w:eastAsia="黑体" w:cs="Times New Roman"/>
                <w:b/>
                <w:bCs w:val="0"/>
                <w:kern w:val="2"/>
                <w:sz w:val="24"/>
                <w:szCs w:val="24"/>
                <w:u w:val="single"/>
                <w:lang w:val="en-US" w:eastAsia="zh-CN" w:bidi="ar-SA"/>
              </w:rPr>
              <w:t xml:space="preserve">               常规环境空气质量监测数据</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55"/>
              <w:gridCol w:w="1215"/>
              <w:gridCol w:w="1605"/>
              <w:gridCol w:w="1661"/>
              <w:gridCol w:w="1559"/>
              <w:gridCol w:w="1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
                      <w:bCs/>
                      <w:color w:val="000000"/>
                      <w:kern w:val="0"/>
                      <w:sz w:val="21"/>
                      <w:szCs w:val="21"/>
                      <w:lang w:val="en-US" w:eastAsia="zh-CN" w:bidi="ar-SA"/>
                    </w:rPr>
                  </w:pPr>
                  <w:r>
                    <w:rPr>
                      <w:rFonts w:hint="default" w:ascii="Times New Roman" w:hAnsi="Times New Roman" w:eastAsia="宋体" w:cs="Times New Roman"/>
                      <w:b/>
                      <w:bCs/>
                      <w:color w:val="000000"/>
                      <w:kern w:val="0"/>
                      <w:sz w:val="21"/>
                      <w:szCs w:val="21"/>
                      <w:lang w:val="en-US" w:eastAsia="zh-CN" w:bidi="ar-SA"/>
                    </w:rPr>
                    <w:t>监测点位</w:t>
                  </w:r>
                </w:p>
              </w:tc>
              <w:tc>
                <w:tcPr>
                  <w:tcW w:w="1215"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
                      <w:bCs/>
                      <w:color w:val="000000"/>
                      <w:kern w:val="0"/>
                      <w:sz w:val="21"/>
                      <w:szCs w:val="21"/>
                      <w:lang w:val="en-US" w:eastAsia="zh-CN" w:bidi="ar-SA"/>
                    </w:rPr>
                  </w:pPr>
                  <w:r>
                    <w:rPr>
                      <w:rFonts w:hint="default" w:ascii="Times New Roman" w:hAnsi="Times New Roman" w:eastAsia="宋体" w:cs="Times New Roman"/>
                      <w:b/>
                      <w:bCs/>
                      <w:color w:val="000000"/>
                      <w:kern w:val="0"/>
                      <w:sz w:val="21"/>
                      <w:szCs w:val="21"/>
                      <w:lang w:val="en-US" w:eastAsia="zh-CN" w:bidi="ar-SA"/>
                    </w:rPr>
                    <w:t>监测因子</w:t>
                  </w:r>
                </w:p>
              </w:tc>
              <w:tc>
                <w:tcPr>
                  <w:tcW w:w="1605"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
                      <w:bCs/>
                      <w:color w:val="000000"/>
                      <w:kern w:val="0"/>
                      <w:sz w:val="21"/>
                      <w:szCs w:val="21"/>
                      <w:lang w:val="en-US" w:eastAsia="zh-CN" w:bidi="ar-SA"/>
                    </w:rPr>
                  </w:pPr>
                  <w:r>
                    <w:rPr>
                      <w:rFonts w:hint="default" w:ascii="Times New Roman" w:hAnsi="Times New Roman" w:eastAsia="宋体" w:cs="Times New Roman"/>
                      <w:b/>
                      <w:bCs/>
                      <w:color w:val="000000"/>
                      <w:kern w:val="0"/>
                      <w:sz w:val="21"/>
                      <w:szCs w:val="21"/>
                      <w:lang w:val="en-US" w:eastAsia="zh-CN" w:bidi="ar-SA"/>
                    </w:rPr>
                    <w:t>取样时间</w:t>
                  </w:r>
                </w:p>
              </w:tc>
              <w:tc>
                <w:tcPr>
                  <w:tcW w:w="1661"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
                      <w:bCs/>
                      <w:color w:val="000000"/>
                      <w:kern w:val="0"/>
                      <w:sz w:val="21"/>
                      <w:szCs w:val="21"/>
                      <w:lang w:val="en-US" w:eastAsia="zh-CN" w:bidi="ar-SA"/>
                    </w:rPr>
                  </w:pPr>
                  <w:r>
                    <w:rPr>
                      <w:rFonts w:hint="default" w:ascii="Times New Roman" w:hAnsi="Times New Roman" w:eastAsia="宋体" w:cs="Times New Roman"/>
                      <w:b/>
                      <w:bCs/>
                      <w:color w:val="000000"/>
                      <w:kern w:val="0"/>
                      <w:sz w:val="21"/>
                      <w:szCs w:val="21"/>
                      <w:lang w:val="en-US" w:eastAsia="zh-CN" w:bidi="ar-SA"/>
                    </w:rPr>
                    <w:t>监测结果</w:t>
                  </w:r>
                </w:p>
              </w:tc>
              <w:tc>
                <w:tcPr>
                  <w:tcW w:w="1559"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
                      <w:bCs/>
                      <w:color w:val="000000"/>
                      <w:kern w:val="0"/>
                      <w:sz w:val="21"/>
                      <w:szCs w:val="21"/>
                      <w:lang w:val="en-US" w:eastAsia="zh-CN" w:bidi="ar-SA"/>
                    </w:rPr>
                  </w:pPr>
                  <w:r>
                    <w:rPr>
                      <w:rFonts w:hint="default" w:ascii="Times New Roman" w:hAnsi="Times New Roman" w:eastAsia="宋体" w:cs="Times New Roman"/>
                      <w:b/>
                      <w:bCs/>
                      <w:color w:val="000000"/>
                      <w:kern w:val="0"/>
                      <w:sz w:val="21"/>
                      <w:szCs w:val="21"/>
                      <w:lang w:val="en-US" w:eastAsia="zh-CN" w:bidi="ar-SA"/>
                    </w:rPr>
                    <w:t>标准限值</w:t>
                  </w:r>
                </w:p>
              </w:tc>
              <w:tc>
                <w:tcPr>
                  <w:tcW w:w="1238"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
                      <w:bCs/>
                      <w:color w:val="000000"/>
                      <w:kern w:val="0"/>
                      <w:sz w:val="21"/>
                      <w:szCs w:val="21"/>
                      <w:lang w:val="en-US" w:eastAsia="zh-CN" w:bidi="ar-SA"/>
                    </w:rPr>
                  </w:pPr>
                  <w:r>
                    <w:rPr>
                      <w:rFonts w:hint="default" w:ascii="Times New Roman" w:hAnsi="Times New Roman" w:eastAsia="宋体" w:cs="Times New Roman"/>
                      <w:b/>
                      <w:bCs/>
                      <w:color w:val="000000"/>
                      <w:kern w:val="0"/>
                      <w:sz w:val="21"/>
                      <w:szCs w:val="21"/>
                      <w:lang w:val="en-US" w:eastAsia="zh-CN" w:bidi="ar-SA"/>
                    </w:rPr>
                    <w:t>是否达标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jc w:val="center"/>
              </w:trPr>
              <w:tc>
                <w:tcPr>
                  <w:tcW w:w="1155" w:type="dxa"/>
                  <w:vMerge w:val="restart"/>
                  <w:tcBorders>
                    <w:top w:val="nil"/>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line="240" w:lineRule="auto"/>
                    <w:ind w:left="0" w:right="0"/>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鲁山县</w:t>
                  </w:r>
                </w:p>
                <w:p>
                  <w:pPr>
                    <w:widowControl w:val="0"/>
                    <w:autoSpaceDE w:val="0"/>
                    <w:autoSpaceDN w:val="0"/>
                    <w:adjustRightInd w:val="0"/>
                    <w:spacing w:before="0" w:after="100" w:afterAutospacing="1" w:line="240" w:lineRule="auto"/>
                    <w:ind w:left="0" w:right="0"/>
                    <w:jc w:val="center"/>
                    <w:rPr>
                      <w:rFonts w:hint="default" w:ascii="Times New Roman" w:hAnsi="Times New Roman" w:eastAsia="宋体" w:cs="Times New Roman"/>
                      <w:bCs/>
                      <w:color w:val="000000"/>
                      <w:kern w:val="0"/>
                      <w:sz w:val="21"/>
                      <w:szCs w:val="21"/>
                      <w:lang w:val="en-US" w:eastAsia="zh-CN" w:bidi="ar-SA"/>
                    </w:rPr>
                  </w:pPr>
                </w:p>
              </w:tc>
              <w:tc>
                <w:tcPr>
                  <w:tcW w:w="1215"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SO</w:t>
                  </w:r>
                  <w:r>
                    <w:rPr>
                      <w:rFonts w:hint="default" w:ascii="Times New Roman" w:hAnsi="Times New Roman" w:eastAsia="宋体" w:cs="Times New Roman"/>
                      <w:bCs/>
                      <w:color w:val="000000"/>
                      <w:kern w:val="0"/>
                      <w:sz w:val="21"/>
                      <w:szCs w:val="21"/>
                      <w:vertAlign w:val="subscript"/>
                      <w:lang w:val="en-US" w:eastAsia="zh-CN" w:bidi="ar-SA"/>
                    </w:rPr>
                    <w:t>2</w:t>
                  </w:r>
                </w:p>
              </w:tc>
              <w:tc>
                <w:tcPr>
                  <w:tcW w:w="1605"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年平均</w:t>
                  </w:r>
                </w:p>
              </w:tc>
              <w:tc>
                <w:tcPr>
                  <w:tcW w:w="1661"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11ug/m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559"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60ug/m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238"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55" w:type="dxa"/>
                  <w:vMerge w:val="continue"/>
                  <w:tcBorders>
                    <w:top w:val="nil"/>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p>
              </w:tc>
              <w:tc>
                <w:tcPr>
                  <w:tcW w:w="1215"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NO</w:t>
                  </w:r>
                  <w:r>
                    <w:rPr>
                      <w:rFonts w:hint="default" w:ascii="Times New Roman" w:hAnsi="Times New Roman" w:eastAsia="宋体" w:cs="Times New Roman"/>
                      <w:bCs/>
                      <w:color w:val="000000"/>
                      <w:kern w:val="0"/>
                      <w:sz w:val="21"/>
                      <w:szCs w:val="21"/>
                      <w:vertAlign w:val="subscript"/>
                      <w:lang w:val="en-US" w:eastAsia="zh-CN" w:bidi="ar-SA"/>
                    </w:rPr>
                    <w:t>2</w:t>
                  </w:r>
                </w:p>
              </w:tc>
              <w:tc>
                <w:tcPr>
                  <w:tcW w:w="1605"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年平均</w:t>
                  </w:r>
                </w:p>
              </w:tc>
              <w:tc>
                <w:tcPr>
                  <w:tcW w:w="1661"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28ug/m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559"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40ug/m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238"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达标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 w:hRule="atLeast"/>
                <w:jc w:val="center"/>
              </w:trPr>
              <w:tc>
                <w:tcPr>
                  <w:tcW w:w="1155" w:type="dxa"/>
                  <w:vMerge w:val="continue"/>
                  <w:tcBorders>
                    <w:top w:val="nil"/>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p>
              </w:tc>
              <w:tc>
                <w:tcPr>
                  <w:tcW w:w="1215"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PM</w:t>
                  </w:r>
                  <w:r>
                    <w:rPr>
                      <w:rFonts w:hint="default" w:ascii="Times New Roman" w:hAnsi="Times New Roman" w:eastAsia="宋体" w:cs="Times New Roman"/>
                      <w:bCs/>
                      <w:color w:val="000000"/>
                      <w:kern w:val="0"/>
                      <w:sz w:val="21"/>
                      <w:szCs w:val="21"/>
                      <w:vertAlign w:val="subscript"/>
                      <w:lang w:val="en-US" w:eastAsia="zh-CN" w:bidi="ar-SA"/>
                    </w:rPr>
                    <w:t>10</w:t>
                  </w:r>
                </w:p>
              </w:tc>
              <w:tc>
                <w:tcPr>
                  <w:tcW w:w="1605"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年平均</w:t>
                  </w:r>
                </w:p>
              </w:tc>
              <w:tc>
                <w:tcPr>
                  <w:tcW w:w="1661"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98ug/m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559"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70ug/m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238"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超标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jc w:val="center"/>
              </w:trPr>
              <w:tc>
                <w:tcPr>
                  <w:tcW w:w="1155" w:type="dxa"/>
                  <w:vMerge w:val="continue"/>
                  <w:tcBorders>
                    <w:top w:val="nil"/>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p>
              </w:tc>
              <w:tc>
                <w:tcPr>
                  <w:tcW w:w="1215"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PM</w:t>
                  </w:r>
                  <w:r>
                    <w:rPr>
                      <w:rFonts w:hint="default" w:ascii="Times New Roman" w:hAnsi="Times New Roman" w:eastAsia="宋体" w:cs="Times New Roman"/>
                      <w:bCs/>
                      <w:color w:val="000000"/>
                      <w:kern w:val="0"/>
                      <w:sz w:val="21"/>
                      <w:szCs w:val="21"/>
                      <w:vertAlign w:val="subscript"/>
                      <w:lang w:val="en-US" w:eastAsia="zh-CN" w:bidi="ar-SA"/>
                    </w:rPr>
                    <w:t>2.5</w:t>
                  </w:r>
                </w:p>
              </w:tc>
              <w:tc>
                <w:tcPr>
                  <w:tcW w:w="1605"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年平均</w:t>
                  </w:r>
                </w:p>
              </w:tc>
              <w:tc>
                <w:tcPr>
                  <w:tcW w:w="1661"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46ug/m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559"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35ug/m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238"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超标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Merge w:val="continue"/>
                  <w:tcBorders>
                    <w:top w:val="nil"/>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p>
              </w:tc>
              <w:tc>
                <w:tcPr>
                  <w:tcW w:w="1215"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O</w:t>
                  </w:r>
                  <w:r>
                    <w:rPr>
                      <w:rFonts w:hint="default" w:ascii="Times New Roman" w:hAnsi="Times New Roman" w:eastAsia="宋体" w:cs="Times New Roman"/>
                      <w:bCs/>
                      <w:color w:val="000000"/>
                      <w:kern w:val="0"/>
                      <w:sz w:val="21"/>
                      <w:szCs w:val="21"/>
                      <w:vertAlign w:val="subscript"/>
                      <w:lang w:val="en-US" w:eastAsia="zh-CN" w:bidi="ar-SA"/>
                    </w:rPr>
                    <w:t>3</w:t>
                  </w:r>
                </w:p>
              </w:tc>
              <w:tc>
                <w:tcPr>
                  <w:tcW w:w="1605"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240" w:lineRule="auto"/>
                    <w:ind w:left="91"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日最大8h平均</w:t>
                  </w:r>
                </w:p>
              </w:tc>
              <w:tc>
                <w:tcPr>
                  <w:tcW w:w="1661"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191ug/m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559"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160ug/m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238"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超标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155" w:type="dxa"/>
                  <w:vMerge w:val="continue"/>
                  <w:tcBorders>
                    <w:top w:val="nil"/>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p>
              </w:tc>
              <w:tc>
                <w:tcPr>
                  <w:tcW w:w="1215"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CO</w:t>
                  </w:r>
                </w:p>
              </w:tc>
              <w:tc>
                <w:tcPr>
                  <w:tcW w:w="1605" w:type="dxa"/>
                  <w:tcBorders>
                    <w:top w:val="single" w:color="auto" w:sz="4" w:space="0"/>
                    <w:left w:val="single" w:color="auto" w:sz="4" w:space="0"/>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24h平均</w:t>
                  </w:r>
                </w:p>
              </w:tc>
              <w:tc>
                <w:tcPr>
                  <w:tcW w:w="1661"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1.485mg/m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559"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4mg/m</w:t>
                  </w:r>
                  <w:r>
                    <w:rPr>
                      <w:rFonts w:hint="default" w:ascii="Times New Roman" w:hAnsi="Times New Roman" w:eastAsia="宋体" w:cs="Times New Roman"/>
                      <w:bCs/>
                      <w:color w:val="000000"/>
                      <w:kern w:val="0"/>
                      <w:sz w:val="21"/>
                      <w:szCs w:val="21"/>
                      <w:vertAlign w:val="superscript"/>
                      <w:lang w:val="en-US" w:eastAsia="zh-CN" w:bidi="ar-SA"/>
                    </w:rPr>
                    <w:t>3</w:t>
                  </w:r>
                </w:p>
              </w:tc>
              <w:tc>
                <w:tcPr>
                  <w:tcW w:w="1238" w:type="dxa"/>
                  <w:tcBorders>
                    <w:top w:val="single" w:color="auto" w:sz="4" w:space="0"/>
                    <w:left w:val="nil"/>
                    <w:bottom w:val="single" w:color="auto" w:sz="4" w:space="0"/>
                    <w:right w:val="single" w:color="auto" w:sz="4" w:space="0"/>
                  </w:tcBorders>
                  <w:noWrap w:val="0"/>
                  <w:vAlign w:val="center"/>
                </w:tcPr>
                <w:p>
                  <w:pPr>
                    <w:widowControl w:val="0"/>
                    <w:autoSpaceDE w:val="0"/>
                    <w:autoSpaceDN w:val="0"/>
                    <w:adjustRightInd w:val="0"/>
                    <w:spacing w:before="0" w:after="100" w:afterAutospacing="1" w:line="537" w:lineRule="exact"/>
                    <w:ind w:left="88" w:right="6"/>
                    <w:jc w:val="center"/>
                    <w:rPr>
                      <w:rFonts w:hint="default" w:ascii="Times New Roman" w:hAnsi="Times New Roman" w:eastAsia="宋体" w:cs="Times New Roman"/>
                      <w:bCs/>
                      <w:color w:val="000000"/>
                      <w:kern w:val="0"/>
                      <w:sz w:val="21"/>
                      <w:szCs w:val="21"/>
                      <w:lang w:val="en-US" w:eastAsia="zh-CN" w:bidi="ar-SA"/>
                    </w:rPr>
                  </w:pPr>
                  <w:r>
                    <w:rPr>
                      <w:rFonts w:hint="default" w:ascii="Times New Roman" w:hAnsi="Times New Roman" w:eastAsia="宋体" w:cs="Times New Roman"/>
                      <w:bCs/>
                      <w:color w:val="000000"/>
                      <w:kern w:val="0"/>
                      <w:sz w:val="21"/>
                      <w:szCs w:val="21"/>
                      <w:lang w:val="en-US" w:eastAsia="zh-CN" w:bidi="ar-SA"/>
                    </w:rPr>
                    <w:t>达标</w:t>
                  </w:r>
                </w:p>
              </w:tc>
            </w:tr>
          </w:tbl>
          <w:p>
            <w:pPr>
              <w:spacing w:line="520" w:lineRule="exact"/>
              <w:ind w:firstLine="482" w:firstLineChars="200"/>
              <w:rPr>
                <w:rFonts w:hint="default" w:ascii="Times New Roman" w:hAnsi="Times New Roman" w:cs="Times New Roman"/>
                <w:b/>
                <w:bCs w:val="0"/>
                <w:sz w:val="24"/>
                <w:szCs w:val="20"/>
                <w:u w:val="single"/>
              </w:rPr>
            </w:pPr>
            <w:r>
              <w:rPr>
                <w:rFonts w:hint="default" w:ascii="Times New Roman" w:hAnsi="Times New Roman" w:cs="Times New Roman"/>
                <w:b/>
                <w:bCs w:val="0"/>
                <w:sz w:val="24"/>
                <w:szCs w:val="20"/>
                <w:u w:val="single"/>
              </w:rPr>
              <w:t>由监测结果可知，调查周期内项目所在区域PM</w:t>
            </w:r>
            <w:r>
              <w:rPr>
                <w:rFonts w:hint="default" w:ascii="Times New Roman" w:hAnsi="Times New Roman" w:cs="Times New Roman"/>
                <w:b/>
                <w:bCs w:val="0"/>
                <w:sz w:val="24"/>
                <w:szCs w:val="20"/>
                <w:u w:val="single"/>
                <w:vertAlign w:val="subscript"/>
              </w:rPr>
              <w:t>2.5</w:t>
            </w:r>
            <w:r>
              <w:rPr>
                <w:rFonts w:hint="default" w:ascii="Times New Roman" w:hAnsi="Times New Roman" w:cs="Times New Roman"/>
                <w:b/>
                <w:bCs w:val="0"/>
                <w:sz w:val="24"/>
                <w:szCs w:val="20"/>
                <w:u w:val="single"/>
              </w:rPr>
              <w:t>、PM</w:t>
            </w:r>
            <w:r>
              <w:rPr>
                <w:rFonts w:hint="default" w:ascii="Times New Roman" w:hAnsi="Times New Roman" w:cs="Times New Roman"/>
                <w:b/>
                <w:bCs w:val="0"/>
                <w:sz w:val="24"/>
                <w:szCs w:val="20"/>
                <w:u w:val="single"/>
                <w:vertAlign w:val="subscript"/>
              </w:rPr>
              <w:t>10</w:t>
            </w:r>
            <w:r>
              <w:rPr>
                <w:rFonts w:hint="default" w:ascii="Times New Roman" w:hAnsi="Times New Roman" w:cs="Times New Roman"/>
                <w:b/>
                <w:bCs w:val="0"/>
                <w:sz w:val="24"/>
                <w:szCs w:val="20"/>
                <w:u w:val="single"/>
              </w:rPr>
              <w:t>年均浓度未满足《环境空气质量标准》（GB3095-2012）中的二级标准限值，属于非达标区域。</w:t>
            </w:r>
          </w:p>
          <w:p>
            <w:pPr>
              <w:spacing w:line="520" w:lineRule="exact"/>
              <w:ind w:firstLine="480" w:firstLineChars="200"/>
              <w:rPr>
                <w:rFonts w:hint="eastAsia" w:eastAsia="宋体"/>
                <w:b w:val="0"/>
                <w:bCs/>
                <w:color w:val="000000"/>
                <w:sz w:val="24"/>
                <w:u w:val="none"/>
                <w:lang w:eastAsia="zh-CN"/>
              </w:rPr>
            </w:pPr>
            <w:r>
              <w:rPr>
                <w:rFonts w:hint="default" w:ascii="Times New Roman" w:hAnsi="Times New Roman" w:cs="Times New Roman"/>
                <w:b w:val="0"/>
                <w:bCs/>
                <w:sz w:val="24"/>
                <w:szCs w:val="20"/>
                <w:u w:val="none"/>
              </w:rPr>
              <w:t>随着《平顶山市2020 年大气污染防治攻坚战实施方案》，通过采取削减煤炭消费总量，构建全区清洁取暖体系，开展工业燃煤设施拆改，推进燃煤锅炉综合整治，推进燃煤锅炉综合整治，强化重点工业企业无组织排放治理，加强物料堆场，施工工地等管理，切实减少细颗粒物产生和排放，强化挥发性有机物（VOCs）污染防治等措施，改善当地环境质量，使空气质量将逐渐转好。</w:t>
            </w:r>
            <w:r>
              <w:rPr>
                <w:rFonts w:hint="eastAsia" w:eastAsia="宋体"/>
                <w:b w:val="0"/>
                <w:bCs/>
                <w:color w:val="000000"/>
                <w:sz w:val="24"/>
                <w:u w:val="none"/>
                <w:lang w:eastAsia="zh-CN"/>
              </w:rPr>
              <w:t>项目在运营在采用各项环保措施，使废气达标排放，项目的建设对周围大气影响较小。</w:t>
            </w:r>
          </w:p>
          <w:p>
            <w:pPr>
              <w:widowControl w:val="0"/>
              <w:spacing w:after="0" w:line="520" w:lineRule="exact"/>
              <w:ind w:left="0" w:leftChars="0" w:firstLine="482" w:firstLineChars="200"/>
              <w:jc w:val="both"/>
              <w:rPr>
                <w:rFonts w:ascii="Times New Roman" w:hAnsi="Times New Roman" w:eastAsia="宋体" w:cs="Times New Roman"/>
                <w:b/>
                <w:kern w:val="2"/>
                <w:sz w:val="24"/>
                <w:szCs w:val="24"/>
                <w:lang w:val="en-US" w:eastAsia="zh-CN" w:bidi="ar-SA"/>
              </w:rPr>
            </w:pPr>
            <w:r>
              <w:rPr>
                <w:rFonts w:ascii="Times New Roman" w:hAnsi="Times New Roman" w:eastAsia="宋体" w:cs="Times New Roman"/>
                <w:b/>
                <w:kern w:val="2"/>
                <w:sz w:val="24"/>
                <w:szCs w:val="24"/>
                <w:lang w:val="en-US" w:eastAsia="zh-CN" w:bidi="ar-SA"/>
              </w:rPr>
              <w:t>2、地表水环境质量现状</w:t>
            </w:r>
          </w:p>
          <w:p>
            <w:pPr>
              <w:spacing w:line="520" w:lineRule="exact"/>
              <w:ind w:firstLine="480" w:firstLineChars="200"/>
              <w:rPr>
                <w:rFonts w:hint="default" w:ascii="Times New Roman" w:hAnsi="Times New Roman" w:cs="Times New Roman"/>
                <w:bCs/>
                <w:sz w:val="24"/>
                <w:szCs w:val="20"/>
              </w:rPr>
            </w:pPr>
            <w:r>
              <w:rPr>
                <w:sz w:val="24"/>
              </w:rPr>
              <w:t>本项目营运期废水不外排，</w:t>
            </w:r>
            <w:r>
              <w:rPr>
                <w:rFonts w:hint="eastAsia"/>
                <w:sz w:val="24"/>
              </w:rPr>
              <w:t>根据现场勘查，距离本项目</w:t>
            </w:r>
            <w:r>
              <w:rPr>
                <w:rFonts w:hint="eastAsia"/>
                <w:sz w:val="24"/>
                <w:lang w:eastAsia="zh-CN"/>
              </w:rPr>
              <w:t>较</w:t>
            </w:r>
            <w:r>
              <w:rPr>
                <w:rFonts w:hint="eastAsia"/>
                <w:sz w:val="24"/>
              </w:rPr>
              <w:t>近的地表水体为</w:t>
            </w:r>
            <w:r>
              <w:rPr>
                <w:rFonts w:hint="eastAsia" w:eastAsia="宋体"/>
                <w:sz w:val="24"/>
                <w:lang w:eastAsia="zh-CN"/>
              </w:rPr>
              <w:t>东</w:t>
            </w:r>
            <w:r>
              <w:rPr>
                <w:rFonts w:hint="eastAsia"/>
                <w:sz w:val="24"/>
              </w:rPr>
              <w:t>侧</w:t>
            </w:r>
            <w:r>
              <w:rPr>
                <w:rFonts w:hint="eastAsia" w:ascii="Times New Roman" w:eastAsia="宋体"/>
                <w:sz w:val="24"/>
                <w:lang w:val="en-US" w:eastAsia="zh-CN"/>
              </w:rPr>
              <w:t>1.6k</w:t>
            </w:r>
            <w:r>
              <w:rPr>
                <w:rFonts w:hint="eastAsia"/>
                <w:sz w:val="24"/>
              </w:rPr>
              <w:t>m处的</w:t>
            </w:r>
            <w:r>
              <w:rPr>
                <w:rFonts w:hint="eastAsia" w:eastAsia="宋体"/>
                <w:sz w:val="24"/>
                <w:lang w:eastAsia="zh-CN"/>
              </w:rPr>
              <w:t>七里河和南侧</w:t>
            </w:r>
            <w:r>
              <w:rPr>
                <w:rFonts w:hint="eastAsia" w:eastAsia="宋体"/>
                <w:sz w:val="24"/>
                <w:lang w:val="en-US" w:eastAsia="zh-CN"/>
              </w:rPr>
              <w:t>3.5km的沙河</w:t>
            </w:r>
            <w:r>
              <w:rPr>
                <w:rFonts w:hint="eastAsia"/>
                <w:sz w:val="24"/>
              </w:rPr>
              <w:t>。</w:t>
            </w:r>
            <w:r>
              <w:rPr>
                <w:rFonts w:hint="eastAsia" w:eastAsia="宋体"/>
                <w:sz w:val="24"/>
                <w:lang w:eastAsia="zh-CN"/>
              </w:rPr>
              <w:t>七里河向东南注入沙河</w:t>
            </w:r>
            <w:r>
              <w:rPr>
                <w:rFonts w:hint="eastAsia"/>
                <w:color w:val="000000"/>
                <w:sz w:val="24"/>
              </w:rPr>
              <w:t>。</w:t>
            </w:r>
            <w:r>
              <w:rPr>
                <w:rFonts w:hint="default" w:ascii="Times New Roman" w:hAnsi="Times New Roman" w:cs="Times New Roman"/>
                <w:bCs/>
                <w:sz w:val="24"/>
                <w:szCs w:val="20"/>
              </w:rPr>
              <w:t>区域地表水水质现状数据引用《平顶山市环境监测年鉴》（201</w:t>
            </w:r>
            <w:r>
              <w:rPr>
                <w:rFonts w:hint="default" w:ascii="Times New Roman" w:hAnsi="Times New Roman" w:cs="Times New Roman"/>
                <w:bCs/>
                <w:sz w:val="24"/>
                <w:szCs w:val="20"/>
                <w:lang w:val="en-US" w:eastAsia="zh-CN"/>
              </w:rPr>
              <w:t>9</w:t>
            </w:r>
            <w:r>
              <w:rPr>
                <w:rFonts w:hint="default" w:ascii="Times New Roman" w:hAnsi="Times New Roman" w:cs="Times New Roman"/>
                <w:bCs/>
                <w:sz w:val="24"/>
                <w:szCs w:val="20"/>
              </w:rPr>
              <w:t>年度，市环境监测中心站20</w:t>
            </w:r>
            <w:r>
              <w:rPr>
                <w:rFonts w:hint="default" w:ascii="Times New Roman" w:hAnsi="Times New Roman" w:cs="Times New Roman"/>
                <w:bCs/>
                <w:sz w:val="24"/>
                <w:szCs w:val="20"/>
                <w:lang w:val="en-US" w:eastAsia="zh-CN"/>
              </w:rPr>
              <w:t>20</w:t>
            </w:r>
            <w:r>
              <w:rPr>
                <w:rFonts w:hint="default" w:ascii="Times New Roman" w:hAnsi="Times New Roman" w:cs="Times New Roman"/>
                <w:bCs/>
                <w:sz w:val="24"/>
                <w:szCs w:val="20"/>
              </w:rPr>
              <w:t>年1月）</w:t>
            </w:r>
            <w:r>
              <w:rPr>
                <w:rFonts w:hint="default" w:ascii="Times New Roman" w:hAnsi="Times New Roman" w:cs="Times New Roman"/>
                <w:bCs/>
                <w:sz w:val="24"/>
                <w:szCs w:val="20"/>
                <w:lang w:eastAsia="zh-CN"/>
              </w:rPr>
              <w:t>沙河关庙杜</w:t>
            </w:r>
            <w:r>
              <w:rPr>
                <w:rFonts w:hint="default" w:ascii="Times New Roman" w:hAnsi="Times New Roman" w:cs="Times New Roman"/>
                <w:bCs/>
                <w:sz w:val="24"/>
                <w:szCs w:val="20"/>
              </w:rPr>
              <w:t>监测断面数据。</w:t>
            </w:r>
            <w:r>
              <w:rPr>
                <w:rFonts w:hint="default" w:ascii="Times New Roman" w:hAnsi="Times New Roman" w:cs="Times New Roman"/>
                <w:iCs/>
                <w:sz w:val="24"/>
                <w:szCs w:val="20"/>
              </w:rPr>
              <w:t>其监测统计结果见表</w:t>
            </w:r>
            <w:r>
              <w:rPr>
                <w:rFonts w:hint="eastAsia" w:ascii="Times New Roman" w:hAnsi="Times New Roman" w:cs="Times New Roman"/>
                <w:iCs/>
                <w:sz w:val="24"/>
                <w:szCs w:val="20"/>
                <w:lang w:val="en-US" w:eastAsia="zh-CN"/>
              </w:rPr>
              <w:t>10</w:t>
            </w:r>
            <w:r>
              <w:rPr>
                <w:rFonts w:hint="default" w:ascii="Times New Roman" w:hAnsi="Times New Roman" w:cs="Times New Roman"/>
                <w:iCs/>
                <w:sz w:val="24"/>
                <w:szCs w:val="20"/>
              </w:rPr>
              <w:t>。</w:t>
            </w:r>
          </w:p>
          <w:p>
            <w:pPr>
              <w:widowControl w:val="0"/>
              <w:ind w:firstLine="600" w:firstLineChars="250"/>
              <w:jc w:val="both"/>
              <w:rPr>
                <w:rFonts w:hint="default" w:ascii="Times New Roman" w:hAnsi="Times New Roman" w:eastAsia="黑体" w:cs="Times New Roman"/>
                <w:bCs/>
                <w:kern w:val="2"/>
                <w:sz w:val="24"/>
                <w:szCs w:val="24"/>
                <w:lang w:val="en-US" w:eastAsia="zh-CN" w:bidi="ar-SA"/>
              </w:rPr>
            </w:pPr>
            <w:r>
              <w:rPr>
                <w:rFonts w:hint="default" w:ascii="Times New Roman" w:hAnsi="Times New Roman" w:eastAsia="黑体" w:cs="Times New Roman"/>
                <w:bCs/>
                <w:kern w:val="2"/>
                <w:sz w:val="24"/>
                <w:szCs w:val="24"/>
                <w:lang w:val="en-US" w:eastAsia="zh-CN" w:bidi="ar-SA"/>
              </w:rPr>
              <w:t>表</w:t>
            </w:r>
            <w:r>
              <w:rPr>
                <w:rFonts w:hint="eastAsia" w:ascii="Times New Roman" w:hAnsi="Times New Roman" w:eastAsia="黑体" w:cs="Times New Roman"/>
                <w:bCs/>
                <w:kern w:val="2"/>
                <w:sz w:val="24"/>
                <w:szCs w:val="24"/>
                <w:lang w:val="en-US" w:eastAsia="zh-CN" w:bidi="ar-SA"/>
              </w:rPr>
              <w:t>10</w:t>
            </w:r>
            <w:r>
              <w:rPr>
                <w:rFonts w:hint="default" w:ascii="Times New Roman" w:hAnsi="Times New Roman" w:eastAsia="黑体" w:cs="Times New Roman"/>
                <w:bCs/>
                <w:kern w:val="2"/>
                <w:sz w:val="24"/>
                <w:szCs w:val="24"/>
                <w:lang w:val="en-US" w:eastAsia="zh-CN" w:bidi="ar-SA"/>
              </w:rPr>
              <w:t xml:space="preserve">          区域水质现状评价结果          单位mg/L（pH值除外）</w:t>
            </w:r>
          </w:p>
          <w:tbl>
            <w:tblPr>
              <w:tblStyle w:val="19"/>
              <w:tblW w:w="8332" w:type="dxa"/>
              <w:jc w:val="center"/>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fixed"/>
              <w:tblCellMar>
                <w:top w:w="0" w:type="dxa"/>
                <w:left w:w="108" w:type="dxa"/>
                <w:bottom w:w="0" w:type="dxa"/>
                <w:right w:w="108" w:type="dxa"/>
              </w:tblCellMar>
            </w:tblPr>
            <w:tblGrid>
              <w:gridCol w:w="1470"/>
              <w:gridCol w:w="2262"/>
              <w:gridCol w:w="1521"/>
              <w:gridCol w:w="1546"/>
              <w:gridCol w:w="1533"/>
            </w:tblGrid>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732" w:type="dxa"/>
                  <w:gridSpan w:val="2"/>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监测点位</w:t>
                  </w:r>
                </w:p>
              </w:tc>
              <w:tc>
                <w:tcPr>
                  <w:tcW w:w="1521"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pH</w:t>
                  </w:r>
                </w:p>
              </w:tc>
              <w:tc>
                <w:tcPr>
                  <w:tcW w:w="1546"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COD</w:t>
                  </w:r>
                </w:p>
              </w:tc>
              <w:tc>
                <w:tcPr>
                  <w:tcW w:w="1533"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NH</w:t>
                  </w:r>
                  <w:r>
                    <w:rPr>
                      <w:rFonts w:hint="default" w:ascii="Times New Roman" w:hAnsi="Times New Roman" w:cs="Times New Roman"/>
                      <w:szCs w:val="21"/>
                      <w:vertAlign w:val="subscript"/>
                    </w:rPr>
                    <w:t>3</w:t>
                  </w:r>
                  <w:r>
                    <w:rPr>
                      <w:rFonts w:hint="default" w:ascii="Times New Roman" w:hAnsi="Times New Roman" w:cs="Times New Roman"/>
                      <w:szCs w:val="21"/>
                    </w:rPr>
                    <w:t>-N</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restart"/>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沙河关庙杜监测断面</w:t>
                  </w:r>
                </w:p>
                <w:p>
                  <w:pPr>
                    <w:adjustRightInd w:val="0"/>
                    <w:snapToGrid w:val="0"/>
                    <w:spacing w:before="100" w:beforeAutospacing="1" w:after="200"/>
                    <w:jc w:val="center"/>
                    <w:rPr>
                      <w:rFonts w:hint="default" w:ascii="Times New Roman" w:hAnsi="Times New Roman" w:cs="Times New Roman"/>
                      <w:szCs w:val="21"/>
                    </w:rPr>
                  </w:pPr>
                  <w:r>
                    <w:rPr>
                      <w:rFonts w:hint="default" w:ascii="Times New Roman" w:hAnsi="Times New Roman" w:cs="Times New Roman"/>
                      <w:szCs w:val="21"/>
                    </w:rPr>
                    <w:t>（201</w:t>
                  </w:r>
                  <w:r>
                    <w:rPr>
                      <w:rFonts w:hint="default" w:ascii="Times New Roman" w:hAnsi="Times New Roman" w:cs="Times New Roman"/>
                      <w:szCs w:val="21"/>
                      <w:lang w:val="en-US" w:eastAsia="zh-CN"/>
                    </w:rPr>
                    <w:t>9</w:t>
                  </w:r>
                  <w:r>
                    <w:rPr>
                      <w:rFonts w:hint="default" w:ascii="Times New Roman" w:hAnsi="Times New Roman" w:cs="Times New Roman"/>
                      <w:szCs w:val="21"/>
                    </w:rPr>
                    <w:t>年1月~12月）</w:t>
                  </w:r>
                </w:p>
              </w:tc>
              <w:tc>
                <w:tcPr>
                  <w:tcW w:w="2262"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浓度范围</w:t>
                  </w:r>
                </w:p>
              </w:tc>
              <w:tc>
                <w:tcPr>
                  <w:tcW w:w="1521" w:type="dxa"/>
                  <w:noWrap w:val="0"/>
                  <w:vAlign w:val="center"/>
                </w:tcPr>
                <w:p>
                  <w:pPr>
                    <w:adjustRightInd w:val="0"/>
                    <w:snapToGrid w:val="0"/>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7.24-8.38</w:t>
                  </w:r>
                </w:p>
              </w:tc>
              <w:tc>
                <w:tcPr>
                  <w:tcW w:w="1546" w:type="dxa"/>
                  <w:noWrap w:val="0"/>
                  <w:vAlign w:val="center"/>
                </w:tcPr>
                <w:p>
                  <w:pPr>
                    <w:adjustRightInd w:val="0"/>
                    <w:snapToGrid w:val="0"/>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5-10</w:t>
                  </w:r>
                </w:p>
              </w:tc>
              <w:tc>
                <w:tcPr>
                  <w:tcW w:w="1533" w:type="dxa"/>
                  <w:noWrap w:val="0"/>
                  <w:vAlign w:val="center"/>
                </w:tcPr>
                <w:p>
                  <w:pPr>
                    <w:adjustRightInd w:val="0"/>
                    <w:snapToGrid w:val="0"/>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0.045-0.378</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continue"/>
                  <w:noWrap w:val="0"/>
                  <w:vAlign w:val="center"/>
                </w:tcPr>
                <w:p>
                  <w:pPr>
                    <w:widowControl/>
                    <w:jc w:val="left"/>
                    <w:rPr>
                      <w:rFonts w:hint="default" w:ascii="Times New Roman" w:hAnsi="Times New Roman" w:cs="Times New Roman"/>
                      <w:szCs w:val="21"/>
                    </w:rPr>
                  </w:pPr>
                </w:p>
              </w:tc>
              <w:tc>
                <w:tcPr>
                  <w:tcW w:w="2262"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均值</w:t>
                  </w:r>
                </w:p>
              </w:tc>
              <w:tc>
                <w:tcPr>
                  <w:tcW w:w="1521" w:type="dxa"/>
                  <w:noWrap w:val="0"/>
                  <w:vAlign w:val="center"/>
                </w:tcPr>
                <w:p>
                  <w:pPr>
                    <w:adjustRightInd w:val="0"/>
                    <w:snapToGrid w:val="0"/>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17.8</w:t>
                  </w:r>
                </w:p>
              </w:tc>
              <w:tc>
                <w:tcPr>
                  <w:tcW w:w="1546" w:type="dxa"/>
                  <w:noWrap w:val="0"/>
                  <w:vAlign w:val="center"/>
                </w:tcPr>
                <w:p>
                  <w:pPr>
                    <w:adjustRightInd w:val="0"/>
                    <w:snapToGrid w:val="0"/>
                    <w:jc w:val="center"/>
                    <w:rPr>
                      <w:rFonts w:hint="default" w:ascii="Times New Roman" w:hAnsi="Times New Roman" w:eastAsia="宋体" w:cs="Times New Roman"/>
                      <w:szCs w:val="21"/>
                      <w:lang w:eastAsia="zh-CN"/>
                    </w:rPr>
                  </w:pPr>
                  <w:r>
                    <w:rPr>
                      <w:rFonts w:hint="default" w:ascii="Times New Roman" w:hAnsi="Times New Roman" w:cs="Times New Roman"/>
                      <w:szCs w:val="21"/>
                      <w:lang w:val="en-US" w:eastAsia="zh-CN"/>
                    </w:rPr>
                    <w:t>7</w:t>
                  </w:r>
                </w:p>
              </w:tc>
              <w:tc>
                <w:tcPr>
                  <w:tcW w:w="1533" w:type="dxa"/>
                  <w:noWrap w:val="0"/>
                  <w:vAlign w:val="center"/>
                </w:tcPr>
                <w:p>
                  <w:pPr>
                    <w:adjustRightInd w:val="0"/>
                    <w:snapToGrid w:val="0"/>
                    <w:jc w:val="center"/>
                    <w:rPr>
                      <w:rFonts w:hint="default" w:ascii="Times New Roman" w:hAnsi="Times New Roman" w:eastAsia="宋体" w:cs="Times New Roman"/>
                      <w:szCs w:val="21"/>
                      <w:lang w:val="en-US" w:eastAsia="zh-CN"/>
                    </w:rPr>
                  </w:pPr>
                  <w:r>
                    <w:rPr>
                      <w:rFonts w:hint="default" w:ascii="Times New Roman" w:hAnsi="Times New Roman" w:cs="Times New Roman"/>
                      <w:szCs w:val="21"/>
                      <w:lang w:val="en-US" w:eastAsia="zh-CN"/>
                    </w:rPr>
                    <w:t>0.142</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continue"/>
                  <w:noWrap w:val="0"/>
                  <w:vAlign w:val="center"/>
                </w:tcPr>
                <w:p>
                  <w:pPr>
                    <w:widowControl/>
                    <w:jc w:val="left"/>
                    <w:rPr>
                      <w:rFonts w:hint="default" w:ascii="Times New Roman" w:hAnsi="Times New Roman" w:cs="Times New Roman"/>
                      <w:szCs w:val="21"/>
                    </w:rPr>
                  </w:pPr>
                </w:p>
              </w:tc>
              <w:tc>
                <w:tcPr>
                  <w:tcW w:w="2262"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标准限值</w:t>
                  </w:r>
                </w:p>
              </w:tc>
              <w:tc>
                <w:tcPr>
                  <w:tcW w:w="1521"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6~9</w:t>
                  </w:r>
                </w:p>
              </w:tc>
              <w:tc>
                <w:tcPr>
                  <w:tcW w:w="1546"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20</w:t>
                  </w:r>
                </w:p>
              </w:tc>
              <w:tc>
                <w:tcPr>
                  <w:tcW w:w="1533"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1.0</w:t>
                  </w:r>
                </w:p>
              </w:tc>
            </w:tr>
            <w:tr>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470" w:type="dxa"/>
                  <w:vMerge w:val="continue"/>
                  <w:noWrap w:val="0"/>
                  <w:vAlign w:val="center"/>
                </w:tcPr>
                <w:p>
                  <w:pPr>
                    <w:widowControl/>
                    <w:jc w:val="left"/>
                    <w:rPr>
                      <w:rFonts w:hint="default" w:ascii="Times New Roman" w:hAnsi="Times New Roman" w:cs="Times New Roman"/>
                      <w:szCs w:val="21"/>
                    </w:rPr>
                  </w:pPr>
                </w:p>
              </w:tc>
              <w:tc>
                <w:tcPr>
                  <w:tcW w:w="2262"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达标情况</w:t>
                  </w:r>
                </w:p>
              </w:tc>
              <w:tc>
                <w:tcPr>
                  <w:tcW w:w="1521"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达标</w:t>
                  </w:r>
                </w:p>
              </w:tc>
              <w:tc>
                <w:tcPr>
                  <w:tcW w:w="1546"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达标</w:t>
                  </w:r>
                </w:p>
              </w:tc>
              <w:tc>
                <w:tcPr>
                  <w:tcW w:w="1533" w:type="dxa"/>
                  <w:noWrap w:val="0"/>
                  <w:vAlign w:val="center"/>
                </w:tcPr>
                <w:p>
                  <w:pPr>
                    <w:adjustRightInd w:val="0"/>
                    <w:snapToGrid w:val="0"/>
                    <w:jc w:val="center"/>
                    <w:rPr>
                      <w:rFonts w:hint="default" w:ascii="Times New Roman" w:hAnsi="Times New Roman" w:cs="Times New Roman"/>
                      <w:szCs w:val="21"/>
                    </w:rPr>
                  </w:pPr>
                  <w:r>
                    <w:rPr>
                      <w:rFonts w:hint="default" w:ascii="Times New Roman" w:hAnsi="Times New Roman" w:cs="Times New Roman"/>
                      <w:szCs w:val="21"/>
                    </w:rPr>
                    <w:t>达标</w:t>
                  </w:r>
                </w:p>
              </w:tc>
            </w:tr>
          </w:tbl>
          <w:p>
            <w:pPr>
              <w:spacing w:line="520" w:lineRule="exact"/>
              <w:ind w:firstLine="480" w:firstLineChars="200"/>
              <w:rPr>
                <w:sz w:val="28"/>
                <w:szCs w:val="28"/>
              </w:rPr>
            </w:pPr>
            <w:r>
              <w:rPr>
                <w:rFonts w:hint="default" w:ascii="Times New Roman" w:hAnsi="Times New Roman" w:cs="Times New Roman"/>
                <w:color w:val="000000"/>
                <w:kern w:val="0"/>
                <w:sz w:val="24"/>
                <w:szCs w:val="20"/>
              </w:rPr>
              <w:t>由上表可知，沙河关庙杜监测断面各项监测因子均满足《地表水环境质量标准》 （GB3838-2002）III类标准，说明本项目所在区域地表水环境质量较好。</w:t>
            </w:r>
          </w:p>
          <w:p>
            <w:pPr>
              <w:widowControl w:val="0"/>
              <w:spacing w:after="0" w:line="500" w:lineRule="exact"/>
              <w:ind w:left="0" w:leftChars="0" w:firstLine="482" w:firstLineChars="200"/>
              <w:jc w:val="both"/>
              <w:rPr>
                <w:rFonts w:ascii="Times New Roman" w:hAnsi="Times New Roman" w:eastAsia="宋体" w:cs="Times New Roman"/>
                <w:b/>
                <w:kern w:val="2"/>
                <w:sz w:val="24"/>
                <w:szCs w:val="24"/>
                <w:lang w:val="en-US" w:eastAsia="zh-CN" w:bidi="ar-SA"/>
              </w:rPr>
            </w:pPr>
            <w:r>
              <w:rPr>
                <w:rFonts w:hint="eastAsia" w:cs="Times New Roman"/>
                <w:b/>
                <w:kern w:val="2"/>
                <w:sz w:val="24"/>
                <w:szCs w:val="24"/>
                <w:lang w:val="en-US" w:eastAsia="zh-CN" w:bidi="ar-SA"/>
              </w:rPr>
              <w:t>3</w:t>
            </w:r>
            <w:r>
              <w:rPr>
                <w:rFonts w:ascii="Times New Roman" w:hAnsi="Times New Roman" w:eastAsia="宋体" w:cs="Times New Roman"/>
                <w:b/>
                <w:kern w:val="2"/>
                <w:sz w:val="24"/>
                <w:szCs w:val="24"/>
                <w:lang w:val="en-US" w:eastAsia="zh-CN" w:bidi="ar-SA"/>
              </w:rPr>
              <w:t>、声环境质量现状</w:t>
            </w:r>
          </w:p>
          <w:p>
            <w:pPr>
              <w:widowControl w:val="0"/>
              <w:spacing w:after="0" w:line="500" w:lineRule="exact"/>
              <w:ind w:left="120" w:leftChars="57" w:firstLine="360" w:firstLineChars="150"/>
              <w:jc w:val="both"/>
              <w:rPr>
                <w:rFonts w:ascii="Times New Roman" w:hAnsi="Times New Roman" w:eastAsia="宋体" w:cs="Times New Roman"/>
                <w:color w:val="FF0000"/>
                <w:kern w:val="2"/>
                <w:sz w:val="24"/>
                <w:szCs w:val="24"/>
                <w:lang w:val="en-US" w:eastAsia="zh-CN" w:bidi="ar-SA"/>
              </w:rPr>
            </w:pPr>
            <w:r>
              <w:rPr>
                <w:rFonts w:ascii="Times New Roman" w:hAnsi="Times New Roman" w:eastAsia="宋体" w:cs="Times New Roman"/>
                <w:color w:val="auto"/>
                <w:kern w:val="2"/>
                <w:sz w:val="24"/>
                <w:szCs w:val="24"/>
                <w:lang w:val="en-US" w:eastAsia="zh-CN" w:bidi="ar-SA"/>
              </w:rPr>
              <w:t>本项目位于</w:t>
            </w:r>
            <w:r>
              <w:rPr>
                <w:rFonts w:hint="default" w:ascii="Times New Roman" w:hAnsi="Times New Roman" w:cs="Times New Roman"/>
                <w:b w:val="0"/>
                <w:bCs/>
                <w:color w:val="000000"/>
                <w:kern w:val="0"/>
                <w:sz w:val="24"/>
                <w:u w:val="none"/>
                <w:lang w:eastAsia="zh-CN"/>
              </w:rPr>
              <w:t>平顶山市</w:t>
            </w:r>
            <w:r>
              <w:rPr>
                <w:rFonts w:hint="eastAsia" w:cs="Times New Roman"/>
                <w:b w:val="0"/>
                <w:bCs/>
                <w:color w:val="000000"/>
                <w:kern w:val="0"/>
                <w:sz w:val="24"/>
                <w:u w:val="none"/>
                <w:lang w:eastAsia="zh-CN"/>
              </w:rPr>
              <w:t>鲁山县董周乡平安村</w:t>
            </w:r>
            <w:r>
              <w:rPr>
                <w:rFonts w:ascii="Times New Roman" w:hAnsi="Times New Roman" w:eastAsia="宋体" w:cs="Times New Roman"/>
                <w:color w:val="auto"/>
                <w:kern w:val="2"/>
                <w:sz w:val="24"/>
                <w:szCs w:val="24"/>
                <w:lang w:val="en-US" w:eastAsia="zh-CN" w:bidi="ar-SA"/>
              </w:rPr>
              <w:t>，为了解区域四周的声环境质量现状，建设单位委托</w:t>
            </w:r>
            <w:r>
              <w:rPr>
                <w:rFonts w:hint="eastAsia" w:ascii="Times New Roman" w:hAnsi="Times New Roman" w:eastAsia="宋体" w:cs="Times New Roman"/>
                <w:color w:val="auto"/>
                <w:kern w:val="2"/>
                <w:sz w:val="24"/>
                <w:szCs w:val="24"/>
                <w:lang w:val="en-US" w:eastAsia="zh-CN" w:bidi="ar-SA"/>
              </w:rPr>
              <w:t>中析源科技</w:t>
            </w:r>
            <w:r>
              <w:rPr>
                <w:rFonts w:ascii="Times New Roman" w:hAnsi="Times New Roman" w:eastAsia="宋体" w:cs="Times New Roman"/>
                <w:color w:val="auto"/>
                <w:kern w:val="2"/>
                <w:sz w:val="24"/>
                <w:szCs w:val="24"/>
                <w:lang w:val="en-US" w:eastAsia="zh-CN" w:bidi="ar-SA"/>
              </w:rPr>
              <w:t>有限公司于20</w:t>
            </w:r>
            <w:r>
              <w:rPr>
                <w:rFonts w:hint="eastAsia" w:ascii="Times New Roman" w:hAnsi="Times New Roman" w:eastAsia="宋体" w:cs="Times New Roman"/>
                <w:color w:val="auto"/>
                <w:kern w:val="2"/>
                <w:sz w:val="24"/>
                <w:szCs w:val="24"/>
                <w:lang w:val="en-US" w:eastAsia="zh-CN" w:bidi="ar-SA"/>
              </w:rPr>
              <w:t>20</w:t>
            </w:r>
            <w:r>
              <w:rPr>
                <w:rFonts w:ascii="Times New Roman" w:hAnsi="Times New Roman" w:eastAsia="宋体" w:cs="Times New Roman"/>
                <w:color w:val="auto"/>
                <w:kern w:val="2"/>
                <w:sz w:val="24"/>
                <w:szCs w:val="24"/>
                <w:lang w:val="en-US" w:eastAsia="zh-CN" w:bidi="ar-SA"/>
              </w:rPr>
              <w:t>年</w:t>
            </w:r>
            <w:r>
              <w:rPr>
                <w:rFonts w:hint="eastAsia" w:ascii="Times New Roman" w:hAnsi="Times New Roman" w:eastAsia="宋体" w:cs="Times New Roman"/>
                <w:color w:val="auto"/>
                <w:kern w:val="2"/>
                <w:sz w:val="24"/>
                <w:szCs w:val="24"/>
                <w:lang w:val="en-US" w:eastAsia="zh-CN" w:bidi="ar-SA"/>
              </w:rPr>
              <w:t>08</w:t>
            </w:r>
            <w:r>
              <w:rPr>
                <w:rFonts w:ascii="Times New Roman" w:hAnsi="Times New Roman" w:eastAsia="宋体" w:cs="Times New Roman"/>
                <w:color w:val="auto"/>
                <w:kern w:val="2"/>
                <w:sz w:val="24"/>
                <w:szCs w:val="24"/>
                <w:lang w:val="en-US" w:eastAsia="zh-CN" w:bidi="ar-SA"/>
              </w:rPr>
              <w:t>月</w:t>
            </w:r>
            <w:r>
              <w:rPr>
                <w:rFonts w:hint="eastAsia" w:ascii="Times New Roman" w:hAnsi="Times New Roman" w:eastAsia="宋体" w:cs="Times New Roman"/>
                <w:color w:val="auto"/>
                <w:kern w:val="2"/>
                <w:sz w:val="24"/>
                <w:szCs w:val="24"/>
                <w:lang w:val="en-US" w:eastAsia="zh-CN" w:bidi="ar-SA"/>
              </w:rPr>
              <w:t>24</w:t>
            </w:r>
            <w:r>
              <w:rPr>
                <w:rFonts w:ascii="Times New Roman" w:hAnsi="Times New Roman" w:eastAsia="宋体" w:cs="Times New Roman"/>
                <w:color w:val="auto"/>
                <w:kern w:val="2"/>
                <w:sz w:val="24"/>
                <w:szCs w:val="24"/>
                <w:lang w:val="en-US" w:eastAsia="zh-CN" w:bidi="ar-SA"/>
              </w:rPr>
              <w:t>日—</w:t>
            </w:r>
            <w:r>
              <w:rPr>
                <w:rFonts w:hint="eastAsia" w:ascii="Times New Roman" w:hAnsi="Times New Roman" w:eastAsia="宋体" w:cs="Times New Roman"/>
                <w:color w:val="auto"/>
                <w:kern w:val="2"/>
                <w:sz w:val="24"/>
                <w:szCs w:val="24"/>
                <w:lang w:val="en-US" w:eastAsia="zh-CN" w:bidi="ar-SA"/>
              </w:rPr>
              <w:t>08</w:t>
            </w:r>
            <w:r>
              <w:rPr>
                <w:rFonts w:ascii="Times New Roman" w:hAnsi="Times New Roman" w:eastAsia="宋体" w:cs="Times New Roman"/>
                <w:color w:val="auto"/>
                <w:kern w:val="2"/>
                <w:sz w:val="24"/>
                <w:szCs w:val="24"/>
                <w:lang w:val="en-US" w:eastAsia="zh-CN" w:bidi="ar-SA"/>
              </w:rPr>
              <w:t>月</w:t>
            </w:r>
            <w:r>
              <w:rPr>
                <w:rFonts w:hint="eastAsia" w:ascii="Times New Roman" w:hAnsi="Times New Roman" w:eastAsia="宋体" w:cs="Times New Roman"/>
                <w:color w:val="auto"/>
                <w:kern w:val="2"/>
                <w:sz w:val="24"/>
                <w:szCs w:val="24"/>
                <w:lang w:val="en-US" w:eastAsia="zh-CN" w:bidi="ar-SA"/>
              </w:rPr>
              <w:t>25</w:t>
            </w:r>
            <w:r>
              <w:rPr>
                <w:rFonts w:ascii="Times New Roman" w:hAnsi="Times New Roman" w:eastAsia="宋体" w:cs="Times New Roman"/>
                <w:color w:val="auto"/>
                <w:kern w:val="2"/>
                <w:sz w:val="24"/>
                <w:szCs w:val="24"/>
                <w:lang w:val="en-US" w:eastAsia="zh-CN" w:bidi="ar-SA"/>
              </w:rPr>
              <w:t>日对厂界四周的声环境质量现状进行了现状检测，检测结果如下表：</w:t>
            </w:r>
          </w:p>
          <w:p>
            <w:pPr>
              <w:widowControl w:val="0"/>
              <w:spacing w:after="0" w:line="520" w:lineRule="exact"/>
              <w:ind w:left="120" w:leftChars="57" w:firstLine="1800" w:firstLineChars="750"/>
              <w:jc w:val="both"/>
              <w:rPr>
                <w:rFonts w:ascii="Times New Roman" w:hAnsi="Times New Roman" w:eastAsia="黑体" w:cs="Times New Roman"/>
                <w:kern w:val="0"/>
                <w:sz w:val="24"/>
                <w:szCs w:val="24"/>
                <w:lang w:val="en-US" w:eastAsia="zh-CN" w:bidi="ar-SA"/>
              </w:rPr>
            </w:pPr>
            <w:r>
              <w:rPr>
                <w:rFonts w:ascii="Times New Roman" w:hAnsi="Times New Roman" w:eastAsia="黑体" w:cs="Times New Roman"/>
                <w:kern w:val="0"/>
                <w:sz w:val="24"/>
                <w:szCs w:val="24"/>
                <w:lang w:val="en-US" w:eastAsia="zh-CN" w:bidi="ar-SA"/>
              </w:rPr>
              <w:t>表</w:t>
            </w:r>
            <w:r>
              <w:rPr>
                <w:rFonts w:hint="eastAsia" w:eastAsia="黑体" w:cs="Times New Roman"/>
                <w:kern w:val="0"/>
                <w:sz w:val="24"/>
                <w:szCs w:val="24"/>
                <w:lang w:val="en-US" w:eastAsia="zh-CN" w:bidi="ar-SA"/>
              </w:rPr>
              <w:t>11</w:t>
            </w:r>
            <w:r>
              <w:rPr>
                <w:rFonts w:ascii="Times New Roman" w:hAnsi="Times New Roman" w:eastAsia="黑体" w:cs="Times New Roman"/>
                <w:kern w:val="0"/>
                <w:sz w:val="24"/>
                <w:szCs w:val="24"/>
                <w:lang w:val="en-US" w:eastAsia="zh-CN" w:bidi="ar-SA"/>
              </w:rPr>
              <w:t xml:space="preserve">               声环境质量现状检测</w:t>
            </w:r>
          </w:p>
          <w:tbl>
            <w:tblPr>
              <w:tblStyle w:val="1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163"/>
              <w:gridCol w:w="1967"/>
              <w:gridCol w:w="2068"/>
              <w:gridCol w:w="1977"/>
              <w:gridCol w:w="185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87" w:hRule="atLeast"/>
                <w:tblHeader/>
                <w:jc w:val="center"/>
              </w:trPr>
              <w:tc>
                <w:tcPr>
                  <w:tcW w:w="1163" w:type="dxa"/>
                  <w:vMerge w:val="restart"/>
                  <w:noWrap w:val="0"/>
                  <w:vAlign w:val="center"/>
                </w:tcPr>
                <w:p>
                  <w:pPr>
                    <w:adjustRightInd w:val="0"/>
                    <w:snapToGrid w:val="0"/>
                    <w:jc w:val="center"/>
                    <w:rPr>
                      <w:bCs/>
                      <w:szCs w:val="21"/>
                    </w:rPr>
                  </w:pPr>
                  <w:r>
                    <w:rPr>
                      <w:bCs/>
                      <w:szCs w:val="21"/>
                    </w:rPr>
                    <w:t>检测时间</w:t>
                  </w:r>
                </w:p>
              </w:tc>
              <w:tc>
                <w:tcPr>
                  <w:tcW w:w="4035" w:type="dxa"/>
                  <w:gridSpan w:val="2"/>
                  <w:noWrap w:val="0"/>
                  <w:vAlign w:val="center"/>
                </w:tcPr>
                <w:p>
                  <w:pPr>
                    <w:adjustRightInd w:val="0"/>
                    <w:snapToGrid w:val="0"/>
                    <w:jc w:val="center"/>
                    <w:rPr>
                      <w:rFonts w:hint="default" w:eastAsia="宋体"/>
                      <w:bCs/>
                      <w:szCs w:val="21"/>
                      <w:lang w:val="en-US" w:eastAsia="zh-CN"/>
                    </w:rPr>
                  </w:pPr>
                  <w:r>
                    <w:rPr>
                      <w:rFonts w:hint="eastAsia" w:ascii="Times New Roman" w:eastAsia="宋体"/>
                      <w:bCs/>
                      <w:szCs w:val="21"/>
                      <w:lang w:val="en-US" w:eastAsia="zh-CN"/>
                    </w:rPr>
                    <w:t>2020.08.24</w:t>
                  </w:r>
                </w:p>
              </w:tc>
              <w:tc>
                <w:tcPr>
                  <w:tcW w:w="3832" w:type="dxa"/>
                  <w:gridSpan w:val="2"/>
                  <w:noWrap w:val="0"/>
                  <w:vAlign w:val="center"/>
                </w:tcPr>
                <w:p>
                  <w:pPr>
                    <w:adjustRightInd w:val="0"/>
                    <w:snapToGrid w:val="0"/>
                    <w:jc w:val="center"/>
                    <w:rPr>
                      <w:rFonts w:hint="default" w:eastAsia="宋体"/>
                      <w:bCs/>
                      <w:szCs w:val="21"/>
                      <w:lang w:val="en-US" w:eastAsia="zh-CN"/>
                    </w:rPr>
                  </w:pPr>
                  <w:r>
                    <w:rPr>
                      <w:rFonts w:hint="eastAsia" w:ascii="Times New Roman" w:eastAsia="宋体"/>
                      <w:bCs/>
                      <w:szCs w:val="21"/>
                      <w:lang w:val="en-US" w:eastAsia="zh-CN"/>
                    </w:rPr>
                    <w:t>2020.08.25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75" w:hRule="atLeast"/>
                <w:tblHeader/>
                <w:jc w:val="center"/>
              </w:trPr>
              <w:tc>
                <w:tcPr>
                  <w:tcW w:w="1163" w:type="dxa"/>
                  <w:vMerge w:val="continue"/>
                  <w:noWrap w:val="0"/>
                  <w:vAlign w:val="center"/>
                </w:tcPr>
                <w:p>
                  <w:pPr>
                    <w:adjustRightInd w:val="0"/>
                    <w:snapToGrid w:val="0"/>
                    <w:jc w:val="center"/>
                    <w:rPr>
                      <w:bCs/>
                      <w:szCs w:val="21"/>
                    </w:rPr>
                  </w:pPr>
                </w:p>
              </w:tc>
              <w:tc>
                <w:tcPr>
                  <w:tcW w:w="1967" w:type="dxa"/>
                  <w:noWrap w:val="0"/>
                  <w:vAlign w:val="center"/>
                </w:tcPr>
                <w:p>
                  <w:pPr>
                    <w:adjustRightInd w:val="0"/>
                    <w:snapToGrid w:val="0"/>
                    <w:jc w:val="center"/>
                    <w:rPr>
                      <w:bCs/>
                      <w:szCs w:val="21"/>
                    </w:rPr>
                  </w:pPr>
                  <w:r>
                    <w:rPr>
                      <w:bCs/>
                      <w:szCs w:val="21"/>
                    </w:rPr>
                    <w:t>昼间（Leq）</w:t>
                  </w:r>
                </w:p>
              </w:tc>
              <w:tc>
                <w:tcPr>
                  <w:tcW w:w="2068" w:type="dxa"/>
                  <w:noWrap w:val="0"/>
                  <w:vAlign w:val="center"/>
                </w:tcPr>
                <w:p>
                  <w:pPr>
                    <w:adjustRightInd w:val="0"/>
                    <w:snapToGrid w:val="0"/>
                    <w:jc w:val="center"/>
                    <w:rPr>
                      <w:bCs/>
                      <w:szCs w:val="21"/>
                    </w:rPr>
                  </w:pPr>
                  <w:r>
                    <w:rPr>
                      <w:bCs/>
                      <w:szCs w:val="21"/>
                    </w:rPr>
                    <w:t>夜间（Leq）</w:t>
                  </w:r>
                </w:p>
              </w:tc>
              <w:tc>
                <w:tcPr>
                  <w:tcW w:w="1977" w:type="dxa"/>
                  <w:noWrap w:val="0"/>
                  <w:vAlign w:val="center"/>
                </w:tcPr>
                <w:p>
                  <w:pPr>
                    <w:adjustRightInd w:val="0"/>
                    <w:snapToGrid w:val="0"/>
                    <w:jc w:val="center"/>
                    <w:rPr>
                      <w:bCs/>
                      <w:szCs w:val="21"/>
                    </w:rPr>
                  </w:pPr>
                  <w:r>
                    <w:rPr>
                      <w:bCs/>
                      <w:szCs w:val="21"/>
                    </w:rPr>
                    <w:t>昼间（Leq）</w:t>
                  </w:r>
                </w:p>
              </w:tc>
              <w:tc>
                <w:tcPr>
                  <w:tcW w:w="1855" w:type="dxa"/>
                  <w:noWrap w:val="0"/>
                  <w:vAlign w:val="center"/>
                </w:tcPr>
                <w:p>
                  <w:pPr>
                    <w:adjustRightInd w:val="0"/>
                    <w:snapToGrid w:val="0"/>
                    <w:jc w:val="center"/>
                    <w:rPr>
                      <w:bCs/>
                      <w:szCs w:val="21"/>
                    </w:rPr>
                  </w:pPr>
                  <w:r>
                    <w:rPr>
                      <w:bCs/>
                      <w:szCs w:val="21"/>
                    </w:rPr>
                    <w:t>夜间（Leq）</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61" w:hRule="atLeast"/>
                <w:tblHeader/>
                <w:jc w:val="center"/>
              </w:trPr>
              <w:tc>
                <w:tcPr>
                  <w:tcW w:w="1163" w:type="dxa"/>
                  <w:noWrap w:val="0"/>
                  <w:vAlign w:val="center"/>
                </w:tcPr>
                <w:p>
                  <w:pPr>
                    <w:adjustRightInd w:val="0"/>
                    <w:snapToGrid w:val="0"/>
                    <w:jc w:val="center"/>
                    <w:rPr>
                      <w:bCs/>
                      <w:szCs w:val="21"/>
                    </w:rPr>
                  </w:pPr>
                  <w:r>
                    <w:rPr>
                      <w:bCs/>
                      <w:szCs w:val="21"/>
                    </w:rPr>
                    <w:t>检测</w:t>
                  </w:r>
                </w:p>
                <w:p>
                  <w:pPr>
                    <w:adjustRightInd w:val="0"/>
                    <w:snapToGrid w:val="0"/>
                    <w:jc w:val="center"/>
                    <w:rPr>
                      <w:bCs/>
                      <w:szCs w:val="21"/>
                    </w:rPr>
                  </w:pPr>
                  <w:r>
                    <w:rPr>
                      <w:bCs/>
                      <w:szCs w:val="21"/>
                    </w:rPr>
                    <w:t>点位</w:t>
                  </w:r>
                </w:p>
              </w:tc>
              <w:tc>
                <w:tcPr>
                  <w:tcW w:w="1967" w:type="dxa"/>
                  <w:noWrap w:val="0"/>
                  <w:vAlign w:val="center"/>
                </w:tcPr>
                <w:p>
                  <w:pPr>
                    <w:ind w:right="-105" w:rightChars="-50"/>
                    <w:jc w:val="center"/>
                    <w:rPr>
                      <w:bCs/>
                      <w:szCs w:val="21"/>
                    </w:rPr>
                  </w:pPr>
                  <w:r>
                    <w:rPr>
                      <w:bCs/>
                      <w:szCs w:val="21"/>
                    </w:rPr>
                    <w:t>实测值</w:t>
                  </w:r>
                </w:p>
              </w:tc>
              <w:tc>
                <w:tcPr>
                  <w:tcW w:w="2068" w:type="dxa"/>
                  <w:noWrap w:val="0"/>
                  <w:vAlign w:val="center"/>
                </w:tcPr>
                <w:p>
                  <w:pPr>
                    <w:ind w:right="-105" w:rightChars="-50"/>
                    <w:jc w:val="center"/>
                    <w:rPr>
                      <w:bCs/>
                      <w:szCs w:val="21"/>
                    </w:rPr>
                  </w:pPr>
                  <w:r>
                    <w:rPr>
                      <w:bCs/>
                      <w:szCs w:val="21"/>
                    </w:rPr>
                    <w:t>实测值</w:t>
                  </w:r>
                </w:p>
              </w:tc>
              <w:tc>
                <w:tcPr>
                  <w:tcW w:w="1977" w:type="dxa"/>
                  <w:noWrap w:val="0"/>
                  <w:vAlign w:val="center"/>
                </w:tcPr>
                <w:p>
                  <w:pPr>
                    <w:ind w:right="-105" w:rightChars="-50"/>
                    <w:jc w:val="center"/>
                    <w:rPr>
                      <w:bCs/>
                      <w:szCs w:val="21"/>
                    </w:rPr>
                  </w:pPr>
                  <w:r>
                    <w:rPr>
                      <w:bCs/>
                      <w:szCs w:val="21"/>
                    </w:rPr>
                    <w:t>实测值</w:t>
                  </w:r>
                </w:p>
              </w:tc>
              <w:tc>
                <w:tcPr>
                  <w:tcW w:w="1855" w:type="dxa"/>
                  <w:noWrap w:val="0"/>
                  <w:vAlign w:val="center"/>
                </w:tcPr>
                <w:p>
                  <w:pPr>
                    <w:ind w:right="-105" w:rightChars="-50"/>
                    <w:jc w:val="center"/>
                    <w:rPr>
                      <w:bCs/>
                      <w:szCs w:val="21"/>
                    </w:rPr>
                  </w:pPr>
                  <w:r>
                    <w:rPr>
                      <w:bCs/>
                      <w:szCs w:val="21"/>
                    </w:rPr>
                    <w:t>实测值</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1163" w:type="dxa"/>
                  <w:noWrap w:val="0"/>
                  <w:vAlign w:val="center"/>
                </w:tcPr>
                <w:p>
                  <w:pPr>
                    <w:adjustRightInd w:val="0"/>
                    <w:snapToGrid w:val="0"/>
                    <w:jc w:val="center"/>
                    <w:rPr>
                      <w:szCs w:val="21"/>
                    </w:rPr>
                  </w:pPr>
                  <w:r>
                    <w:rPr>
                      <w:rFonts w:hint="eastAsia" w:ascii="Times New Roman" w:eastAsia="宋体"/>
                      <w:szCs w:val="21"/>
                      <w:lang w:val="en-US" w:eastAsia="zh-CN"/>
                    </w:rPr>
                    <w:t>1#</w:t>
                  </w:r>
                  <w:r>
                    <w:rPr>
                      <w:szCs w:val="21"/>
                    </w:rPr>
                    <w:t>东边界</w:t>
                  </w:r>
                </w:p>
              </w:tc>
              <w:tc>
                <w:tcPr>
                  <w:tcW w:w="1967"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50</w:t>
                  </w:r>
                </w:p>
              </w:tc>
              <w:tc>
                <w:tcPr>
                  <w:tcW w:w="2068"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41</w:t>
                  </w:r>
                </w:p>
              </w:tc>
              <w:tc>
                <w:tcPr>
                  <w:tcW w:w="1977"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51</w:t>
                  </w:r>
                </w:p>
              </w:tc>
              <w:tc>
                <w:tcPr>
                  <w:tcW w:w="1855"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40</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81" w:hRule="atLeast"/>
                <w:jc w:val="center"/>
              </w:trPr>
              <w:tc>
                <w:tcPr>
                  <w:tcW w:w="1163" w:type="dxa"/>
                  <w:noWrap w:val="0"/>
                  <w:vAlign w:val="center"/>
                </w:tcPr>
                <w:p>
                  <w:pPr>
                    <w:adjustRightInd w:val="0"/>
                    <w:snapToGrid w:val="0"/>
                    <w:jc w:val="center"/>
                    <w:rPr>
                      <w:szCs w:val="21"/>
                    </w:rPr>
                  </w:pPr>
                  <w:r>
                    <w:rPr>
                      <w:rFonts w:hint="eastAsia" w:ascii="Times New Roman" w:eastAsia="宋体"/>
                      <w:szCs w:val="21"/>
                      <w:lang w:val="en-US" w:eastAsia="zh-CN"/>
                    </w:rPr>
                    <w:t>2#</w:t>
                  </w:r>
                  <w:r>
                    <w:rPr>
                      <w:rFonts w:hint="eastAsia" w:eastAsia="宋体"/>
                      <w:szCs w:val="21"/>
                      <w:lang w:eastAsia="zh-CN"/>
                    </w:rPr>
                    <w:t>南</w:t>
                  </w:r>
                  <w:r>
                    <w:rPr>
                      <w:szCs w:val="21"/>
                    </w:rPr>
                    <w:t>边界</w:t>
                  </w:r>
                </w:p>
              </w:tc>
              <w:tc>
                <w:tcPr>
                  <w:tcW w:w="1967"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51</w:t>
                  </w:r>
                </w:p>
              </w:tc>
              <w:tc>
                <w:tcPr>
                  <w:tcW w:w="2068"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40</w:t>
                  </w:r>
                </w:p>
              </w:tc>
              <w:tc>
                <w:tcPr>
                  <w:tcW w:w="1977"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50</w:t>
                  </w:r>
                </w:p>
              </w:tc>
              <w:tc>
                <w:tcPr>
                  <w:tcW w:w="1855"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41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1163" w:type="dxa"/>
                  <w:noWrap w:val="0"/>
                  <w:vAlign w:val="center"/>
                </w:tcPr>
                <w:p>
                  <w:pPr>
                    <w:adjustRightInd w:val="0"/>
                    <w:snapToGrid w:val="0"/>
                    <w:jc w:val="center"/>
                    <w:rPr>
                      <w:szCs w:val="21"/>
                    </w:rPr>
                  </w:pPr>
                  <w:r>
                    <w:rPr>
                      <w:rFonts w:hint="eastAsia" w:ascii="Times New Roman" w:eastAsia="宋体"/>
                      <w:szCs w:val="21"/>
                      <w:lang w:val="en-US" w:eastAsia="zh-CN"/>
                    </w:rPr>
                    <w:t>3#</w:t>
                  </w:r>
                  <w:r>
                    <w:rPr>
                      <w:szCs w:val="21"/>
                    </w:rPr>
                    <w:t>西边界</w:t>
                  </w:r>
                </w:p>
              </w:tc>
              <w:tc>
                <w:tcPr>
                  <w:tcW w:w="1967"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50</w:t>
                  </w:r>
                </w:p>
              </w:tc>
              <w:tc>
                <w:tcPr>
                  <w:tcW w:w="2068"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40</w:t>
                  </w:r>
                </w:p>
              </w:tc>
              <w:tc>
                <w:tcPr>
                  <w:tcW w:w="1977"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52</w:t>
                  </w:r>
                </w:p>
              </w:tc>
              <w:tc>
                <w:tcPr>
                  <w:tcW w:w="1855"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41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1163" w:type="dxa"/>
                  <w:noWrap w:val="0"/>
                  <w:vAlign w:val="center"/>
                </w:tcPr>
                <w:p>
                  <w:pPr>
                    <w:adjustRightInd w:val="0"/>
                    <w:snapToGrid w:val="0"/>
                    <w:jc w:val="center"/>
                    <w:rPr>
                      <w:szCs w:val="21"/>
                    </w:rPr>
                  </w:pPr>
                  <w:r>
                    <w:rPr>
                      <w:rFonts w:hint="eastAsia" w:ascii="Times New Roman" w:eastAsia="宋体"/>
                      <w:szCs w:val="21"/>
                      <w:lang w:val="en-US" w:eastAsia="zh-CN"/>
                    </w:rPr>
                    <w:t>4#</w:t>
                  </w:r>
                  <w:r>
                    <w:rPr>
                      <w:rFonts w:hint="eastAsia" w:eastAsia="宋体"/>
                      <w:szCs w:val="21"/>
                      <w:lang w:eastAsia="zh-CN"/>
                    </w:rPr>
                    <w:t>北</w:t>
                  </w:r>
                  <w:r>
                    <w:rPr>
                      <w:szCs w:val="21"/>
                    </w:rPr>
                    <w:t>边界</w:t>
                  </w:r>
                </w:p>
              </w:tc>
              <w:tc>
                <w:tcPr>
                  <w:tcW w:w="1967"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50</w:t>
                  </w:r>
                </w:p>
              </w:tc>
              <w:tc>
                <w:tcPr>
                  <w:tcW w:w="2068"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40</w:t>
                  </w:r>
                </w:p>
              </w:tc>
              <w:tc>
                <w:tcPr>
                  <w:tcW w:w="1977"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52</w:t>
                  </w:r>
                </w:p>
              </w:tc>
              <w:tc>
                <w:tcPr>
                  <w:tcW w:w="1855"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41</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454" w:hRule="atLeast"/>
                <w:jc w:val="center"/>
              </w:trPr>
              <w:tc>
                <w:tcPr>
                  <w:tcW w:w="1163" w:type="dxa"/>
                  <w:noWrap w:val="0"/>
                  <w:vAlign w:val="center"/>
                </w:tcPr>
                <w:p>
                  <w:pPr>
                    <w:adjustRightInd w:val="0"/>
                    <w:snapToGrid w:val="0"/>
                    <w:jc w:val="center"/>
                    <w:rPr>
                      <w:rFonts w:hint="eastAsia" w:eastAsia="宋体"/>
                      <w:szCs w:val="21"/>
                      <w:lang w:eastAsia="zh-CN"/>
                    </w:rPr>
                  </w:pPr>
                  <w:r>
                    <w:rPr>
                      <w:rFonts w:hint="eastAsia" w:ascii="Times New Roman" w:eastAsia="宋体"/>
                      <w:szCs w:val="21"/>
                      <w:lang w:val="en-US" w:eastAsia="zh-CN"/>
                    </w:rPr>
                    <w:t>5#</w:t>
                  </w:r>
                  <w:r>
                    <w:rPr>
                      <w:rFonts w:hint="eastAsia" w:eastAsia="宋体"/>
                      <w:szCs w:val="21"/>
                      <w:lang w:eastAsia="zh-CN"/>
                    </w:rPr>
                    <w:t>李家岭</w:t>
                  </w:r>
                </w:p>
              </w:tc>
              <w:tc>
                <w:tcPr>
                  <w:tcW w:w="1967"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51</w:t>
                  </w:r>
                </w:p>
              </w:tc>
              <w:tc>
                <w:tcPr>
                  <w:tcW w:w="2068"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42</w:t>
                  </w:r>
                </w:p>
              </w:tc>
              <w:tc>
                <w:tcPr>
                  <w:tcW w:w="1977" w:type="dxa"/>
                  <w:noWrap w:val="0"/>
                  <w:vAlign w:val="center"/>
                </w:tcPr>
                <w:p>
                  <w:pPr>
                    <w:adjustRightInd w:val="0"/>
                    <w:snapToGrid w:val="0"/>
                    <w:jc w:val="center"/>
                    <w:rPr>
                      <w:rFonts w:hint="default" w:eastAsia="宋体"/>
                      <w:color w:val="auto"/>
                      <w:szCs w:val="21"/>
                      <w:lang w:val="en-US" w:eastAsia="zh-CN"/>
                    </w:rPr>
                  </w:pPr>
                  <w:r>
                    <w:rPr>
                      <w:rFonts w:hint="eastAsia" w:ascii="Times New Roman" w:eastAsia="宋体"/>
                      <w:color w:val="auto"/>
                      <w:szCs w:val="21"/>
                      <w:lang w:val="en-US" w:eastAsia="zh-CN"/>
                    </w:rPr>
                    <w:t>50</w:t>
                  </w:r>
                </w:p>
              </w:tc>
              <w:tc>
                <w:tcPr>
                  <w:tcW w:w="1855" w:type="dxa"/>
                  <w:noWrap w:val="0"/>
                  <w:vAlign w:val="center"/>
                </w:tcPr>
                <w:p>
                  <w:pPr>
                    <w:adjustRightInd w:val="0"/>
                    <w:snapToGrid w:val="0"/>
                    <w:jc w:val="center"/>
                    <w:rPr>
                      <w:rFonts w:hint="default" w:eastAsia="宋体"/>
                      <w:color w:val="auto"/>
                      <w:szCs w:val="21"/>
                      <w:lang w:val="en-US" w:eastAsia="zh-CN"/>
                    </w:rPr>
                  </w:pPr>
                  <w:r>
                    <w:rPr>
                      <w:rFonts w:hint="eastAsia"/>
                      <w:color w:val="auto"/>
                      <w:szCs w:val="21"/>
                      <w:lang w:val="en-US" w:eastAsia="zh-CN"/>
                    </w:rPr>
                    <w:t>41</w:t>
                  </w:r>
                </w:p>
              </w:tc>
            </w:tr>
          </w:tbl>
          <w:p>
            <w:pPr>
              <w:adjustRightInd w:val="0"/>
              <w:snapToGrid w:val="0"/>
              <w:spacing w:line="500" w:lineRule="exact"/>
              <w:ind w:firstLine="482"/>
              <w:jc w:val="left"/>
              <w:rPr>
                <w:sz w:val="24"/>
              </w:rPr>
            </w:pPr>
            <w:r>
              <w:rPr>
                <w:sz w:val="24"/>
              </w:rPr>
              <w:t>由以上检测数据可知，厂界四周环境质量现状均满足《声环境质量标准》（GB3096-2008）2类（昼间60dB（A），夜间50dB（A））；说明项目所在区域声环境质量现状较好。</w:t>
            </w:r>
          </w:p>
          <w:p>
            <w:pPr>
              <w:adjustRightInd w:val="0"/>
              <w:snapToGrid w:val="0"/>
              <w:spacing w:line="500" w:lineRule="exact"/>
              <w:ind w:firstLine="482"/>
              <w:jc w:val="left"/>
              <w:rPr>
                <w:b/>
                <w:sz w:val="24"/>
              </w:rPr>
            </w:pPr>
            <w:r>
              <w:rPr>
                <w:rFonts w:hint="eastAsia"/>
                <w:b/>
                <w:sz w:val="24"/>
                <w:lang w:val="en-US" w:eastAsia="zh-CN"/>
              </w:rPr>
              <w:t>4</w:t>
            </w:r>
            <w:r>
              <w:rPr>
                <w:b/>
                <w:sz w:val="24"/>
              </w:rPr>
              <w:t>、生态环境现状</w:t>
            </w:r>
          </w:p>
          <w:p>
            <w:pPr>
              <w:adjustRightInd w:val="0"/>
              <w:snapToGrid w:val="0"/>
              <w:spacing w:line="500" w:lineRule="exact"/>
              <w:ind w:firstLine="482"/>
              <w:jc w:val="left"/>
              <w:rPr>
                <w:rFonts w:hint="eastAsia"/>
                <w:bCs/>
                <w:sz w:val="24"/>
              </w:rPr>
            </w:pPr>
            <w:r>
              <w:rPr>
                <w:bCs/>
                <w:sz w:val="24"/>
              </w:rPr>
              <w:t>本项目所在地位于</w:t>
            </w:r>
            <w:r>
              <w:rPr>
                <w:rFonts w:hint="eastAsia" w:eastAsia="宋体"/>
                <w:bCs/>
                <w:sz w:val="24"/>
                <w:lang w:eastAsia="zh-CN"/>
              </w:rPr>
              <w:t>平顶山市鲁山县董周乡平安村</w:t>
            </w:r>
            <w:r>
              <w:rPr>
                <w:bCs/>
                <w:sz w:val="24"/>
              </w:rPr>
              <w:t>，目前项目所在区域植被为</w:t>
            </w:r>
            <w:r>
              <w:rPr>
                <w:rFonts w:hint="eastAsia" w:eastAsia="宋体"/>
                <w:bCs/>
                <w:sz w:val="24"/>
                <w:lang w:eastAsia="zh-CN"/>
              </w:rPr>
              <w:t>树林</w:t>
            </w:r>
            <w:r>
              <w:rPr>
                <w:bCs/>
                <w:sz w:val="24"/>
              </w:rPr>
              <w:t>和杂草为主，动、植物丰度较低，植被类型少，生态系统较为简单。</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1671" w:hRule="atLeast"/>
        </w:trPr>
        <w:tc>
          <w:tcPr>
            <w:tcW w:w="9286" w:type="dxa"/>
            <w:tcBorders>
              <w:top w:val="single" w:color="auto" w:sz="12" w:space="0"/>
            </w:tcBorders>
            <w:noWrap w:val="0"/>
            <w:vAlign w:val="top"/>
          </w:tcPr>
          <w:p>
            <w:pPr>
              <w:adjustRightInd w:val="0"/>
              <w:snapToGrid w:val="0"/>
              <w:spacing w:before="156" w:beforeLines="50" w:line="360" w:lineRule="auto"/>
              <w:rPr>
                <w:b/>
                <w:bCs/>
                <w:sz w:val="24"/>
                <w:szCs w:val="24"/>
              </w:rPr>
            </w:pPr>
            <w:r>
              <w:rPr>
                <w:b/>
                <w:bCs/>
                <w:sz w:val="24"/>
                <w:szCs w:val="24"/>
              </w:rPr>
              <w:t>主要环境保护目标(列出名单及保护级别)：</w:t>
            </w:r>
          </w:p>
          <w:p>
            <w:pPr>
              <w:widowControl w:val="0"/>
              <w:spacing w:after="0" w:line="520" w:lineRule="exact"/>
              <w:ind w:left="120" w:leftChars="57" w:firstLine="1800" w:firstLineChars="750"/>
              <w:jc w:val="both"/>
              <w:rPr>
                <w:rFonts w:ascii="Times New Roman" w:hAnsi="Times New Roman" w:eastAsia="黑体" w:cs="Times New Roman"/>
                <w:kern w:val="0"/>
                <w:sz w:val="24"/>
                <w:szCs w:val="24"/>
                <w:lang w:val="en-US" w:eastAsia="zh-CN" w:bidi="ar-SA"/>
              </w:rPr>
            </w:pPr>
            <w:r>
              <w:rPr>
                <w:rFonts w:ascii="Times New Roman" w:hAnsi="Times New Roman" w:eastAsia="黑体" w:cs="Times New Roman"/>
                <w:kern w:val="0"/>
                <w:sz w:val="24"/>
                <w:szCs w:val="24"/>
                <w:lang w:val="en-US" w:eastAsia="zh-CN" w:bidi="ar-SA"/>
              </w:rPr>
              <w:t>表</w:t>
            </w:r>
            <w:r>
              <w:rPr>
                <w:rFonts w:hint="eastAsia" w:eastAsia="黑体" w:cs="Times New Roman"/>
                <w:kern w:val="0"/>
                <w:sz w:val="24"/>
                <w:szCs w:val="24"/>
                <w:lang w:val="en-US" w:eastAsia="zh-CN" w:bidi="ar-SA"/>
              </w:rPr>
              <w:t>12</w:t>
            </w:r>
            <w:r>
              <w:rPr>
                <w:rFonts w:hint="eastAsia" w:ascii="Times New Roman" w:hAnsi="Times New Roman" w:eastAsia="黑体" w:cs="Times New Roman"/>
                <w:kern w:val="0"/>
                <w:sz w:val="24"/>
                <w:szCs w:val="24"/>
                <w:lang w:val="en-US" w:eastAsia="zh-CN" w:bidi="ar-SA"/>
              </w:rPr>
              <w:t xml:space="preserve">       </w:t>
            </w:r>
            <w:r>
              <w:rPr>
                <w:rFonts w:ascii="Times New Roman" w:hAnsi="Times New Roman" w:eastAsia="黑体" w:cs="Times New Roman"/>
                <w:kern w:val="0"/>
                <w:sz w:val="24"/>
                <w:szCs w:val="24"/>
                <w:lang w:val="en-US" w:eastAsia="zh-CN" w:bidi="ar-SA"/>
              </w:rPr>
              <w:t xml:space="preserve">  项目主要环境保护目标一览表</w:t>
            </w:r>
          </w:p>
          <w:tbl>
            <w:tblPr>
              <w:tblStyle w:val="19"/>
              <w:tblW w:w="9045"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85" w:type="dxa"/>
                <w:left w:w="108" w:type="dxa"/>
                <w:bottom w:w="85" w:type="dxa"/>
                <w:right w:w="108" w:type="dxa"/>
              </w:tblCellMar>
            </w:tblPr>
            <w:tblGrid>
              <w:gridCol w:w="655"/>
              <w:gridCol w:w="1010"/>
              <w:gridCol w:w="1422"/>
              <w:gridCol w:w="1383"/>
              <w:gridCol w:w="711"/>
              <w:gridCol w:w="756"/>
              <w:gridCol w:w="663"/>
              <w:gridCol w:w="900"/>
              <w:gridCol w:w="154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90" w:hRule="atLeast"/>
                <w:jc w:val="center"/>
              </w:trPr>
              <w:tc>
                <w:tcPr>
                  <w:tcW w:w="655" w:type="dxa"/>
                  <w:vMerge w:val="restart"/>
                  <w:noWrap w:val="0"/>
                  <w:vAlign w:val="center"/>
                </w:tcPr>
                <w:p>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环境</w:t>
                  </w:r>
                </w:p>
                <w:p>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类别</w:t>
                  </w:r>
                </w:p>
              </w:tc>
              <w:tc>
                <w:tcPr>
                  <w:tcW w:w="1010" w:type="dxa"/>
                  <w:vMerge w:val="restart"/>
                  <w:noWrap w:val="0"/>
                  <w:vAlign w:val="center"/>
                </w:tcPr>
                <w:p>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主要保护目标</w:t>
                  </w:r>
                </w:p>
              </w:tc>
              <w:tc>
                <w:tcPr>
                  <w:tcW w:w="2805" w:type="dxa"/>
                  <w:gridSpan w:val="2"/>
                  <w:noWrap w:val="0"/>
                  <w:vAlign w:val="center"/>
                </w:tcPr>
                <w:p>
                  <w:pPr>
                    <w:adjustRightInd w:val="0"/>
                    <w:snapToGrid w:val="0"/>
                    <w:jc w:val="center"/>
                    <w:rPr>
                      <w:rFonts w:hint="default" w:ascii="Times New Roman" w:hAnsi="Times New Roman" w:cs="Times New Roman"/>
                      <w:b/>
                      <w:bCs/>
                      <w:sz w:val="21"/>
                      <w:szCs w:val="21"/>
                      <w:u w:val="none"/>
                      <w:lang w:val="en-US" w:eastAsia="zh-CN"/>
                    </w:rPr>
                  </w:pPr>
                  <w:r>
                    <w:rPr>
                      <w:rFonts w:hint="default" w:ascii="Times New Roman" w:hAnsi="Times New Roman" w:cs="Times New Roman"/>
                      <w:b/>
                      <w:bCs/>
                      <w:sz w:val="21"/>
                      <w:szCs w:val="21"/>
                      <w:u w:val="none"/>
                    </w:rPr>
                    <w:t>坐标</w:t>
                  </w:r>
                  <w:r>
                    <w:rPr>
                      <w:rFonts w:hint="default" w:ascii="Times New Roman" w:hAnsi="Times New Roman" w:cs="Times New Roman"/>
                      <w:b/>
                      <w:bCs/>
                      <w:sz w:val="21"/>
                      <w:szCs w:val="21"/>
                      <w:u w:val="none"/>
                      <w:lang w:val="en-US" w:eastAsia="zh-CN"/>
                    </w:rPr>
                    <w:t>/（°）</w:t>
                  </w:r>
                </w:p>
              </w:tc>
              <w:tc>
                <w:tcPr>
                  <w:tcW w:w="711" w:type="dxa"/>
                  <w:vMerge w:val="restart"/>
                  <w:noWrap w:val="0"/>
                  <w:vAlign w:val="center"/>
                </w:tcPr>
                <w:p>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保护对象</w:t>
                  </w:r>
                </w:p>
              </w:tc>
              <w:tc>
                <w:tcPr>
                  <w:tcW w:w="756" w:type="dxa"/>
                  <w:vMerge w:val="restart"/>
                  <w:noWrap w:val="0"/>
                  <w:vAlign w:val="center"/>
                </w:tcPr>
                <w:p>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保护内容</w:t>
                  </w:r>
                </w:p>
              </w:tc>
              <w:tc>
                <w:tcPr>
                  <w:tcW w:w="663" w:type="dxa"/>
                  <w:vMerge w:val="restart"/>
                  <w:noWrap w:val="0"/>
                  <w:vAlign w:val="center"/>
                </w:tcPr>
                <w:p>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方位</w:t>
                  </w:r>
                </w:p>
              </w:tc>
              <w:tc>
                <w:tcPr>
                  <w:tcW w:w="900" w:type="dxa"/>
                  <w:vMerge w:val="restart"/>
                  <w:noWrap w:val="0"/>
                  <w:vAlign w:val="center"/>
                </w:tcPr>
                <w:p>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距离</w:t>
                  </w:r>
                </w:p>
                <w:p>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（m）</w:t>
                  </w:r>
                </w:p>
              </w:tc>
              <w:tc>
                <w:tcPr>
                  <w:tcW w:w="1545" w:type="dxa"/>
                  <w:vMerge w:val="restart"/>
                  <w:noWrap w:val="0"/>
                  <w:vAlign w:val="center"/>
                </w:tcPr>
                <w:p>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保护级别</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00"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422" w:type="dxa"/>
                  <w:noWrap w:val="0"/>
                  <w:vAlign w:val="center"/>
                </w:tcPr>
                <w:p>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E</w:t>
                  </w:r>
                </w:p>
              </w:tc>
              <w:tc>
                <w:tcPr>
                  <w:tcW w:w="1383" w:type="dxa"/>
                  <w:noWrap w:val="0"/>
                  <w:vAlign w:val="center"/>
                </w:tcPr>
                <w:p>
                  <w:pPr>
                    <w:adjustRightInd w:val="0"/>
                    <w:snapToGrid w:val="0"/>
                    <w:jc w:val="center"/>
                    <w:rPr>
                      <w:rFonts w:hint="default" w:ascii="Times New Roman" w:hAnsi="Times New Roman" w:cs="Times New Roman"/>
                      <w:b/>
                      <w:bCs/>
                      <w:sz w:val="21"/>
                      <w:szCs w:val="21"/>
                      <w:u w:val="none"/>
                    </w:rPr>
                  </w:pPr>
                  <w:r>
                    <w:rPr>
                      <w:rFonts w:hint="default" w:ascii="Times New Roman" w:hAnsi="Times New Roman" w:cs="Times New Roman"/>
                      <w:b/>
                      <w:bCs/>
                      <w:sz w:val="21"/>
                      <w:szCs w:val="21"/>
                      <w:u w:val="none"/>
                    </w:rPr>
                    <w:t>N</w:t>
                  </w:r>
                </w:p>
              </w:tc>
              <w:tc>
                <w:tcPr>
                  <w:tcW w:w="711"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756"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663"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900"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545" w:type="dxa"/>
                  <w:vMerge w:val="continue"/>
                  <w:noWrap w:val="0"/>
                  <w:vAlign w:val="center"/>
                </w:tcPr>
                <w:p>
                  <w:pPr>
                    <w:adjustRightInd w:val="0"/>
                    <w:snapToGrid w:val="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29" w:hRule="atLeast"/>
                <w:jc w:val="center"/>
              </w:trPr>
              <w:tc>
                <w:tcPr>
                  <w:tcW w:w="655" w:type="dxa"/>
                  <w:vMerge w:val="restart"/>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水环境</w:t>
                  </w:r>
                </w:p>
              </w:tc>
              <w:tc>
                <w:tcPr>
                  <w:tcW w:w="1010" w:type="dxa"/>
                  <w:noWrap w:val="0"/>
                  <w:vAlign w:val="center"/>
                </w:tcPr>
                <w:p>
                  <w:pPr>
                    <w:adjustRightInd w:val="0"/>
                    <w:snapToGrid w:val="0"/>
                    <w:jc w:val="center"/>
                    <w:rPr>
                      <w:rFonts w:hint="default" w:ascii="Times New Roman" w:hAnsi="Times New Roman" w:cs="Times New Roman"/>
                      <w:sz w:val="21"/>
                      <w:szCs w:val="21"/>
                      <w:lang w:eastAsia="zh-CN"/>
                    </w:rPr>
                  </w:pPr>
                  <w:r>
                    <w:rPr>
                      <w:rFonts w:hint="eastAsia" w:cs="Times New Roman"/>
                      <w:sz w:val="21"/>
                      <w:szCs w:val="21"/>
                      <w:lang w:eastAsia="zh-CN"/>
                    </w:rPr>
                    <w:t>昭平台水库</w:t>
                  </w:r>
                </w:p>
              </w:tc>
              <w:tc>
                <w:tcPr>
                  <w:tcW w:w="1422" w:type="dxa"/>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1383" w:type="dxa"/>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p>
              </w:tc>
              <w:tc>
                <w:tcPr>
                  <w:tcW w:w="756"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p>
              </w:tc>
              <w:tc>
                <w:tcPr>
                  <w:tcW w:w="663" w:type="dxa"/>
                  <w:noWrap w:val="0"/>
                  <w:vAlign w:val="center"/>
                </w:tcPr>
                <w:p>
                  <w:pPr>
                    <w:adjustRightInd w:val="0"/>
                    <w:snapToGrid w:val="0"/>
                    <w:jc w:val="center"/>
                    <w:rPr>
                      <w:rFonts w:hint="default" w:ascii="Times New Roman" w:hAnsi="Times New Roman" w:cs="Times New Roman"/>
                      <w:sz w:val="21"/>
                      <w:szCs w:val="21"/>
                    </w:rPr>
                  </w:pPr>
                  <w:r>
                    <w:rPr>
                      <w:rFonts w:hint="eastAsia" w:cs="Times New Roman"/>
                      <w:sz w:val="21"/>
                      <w:szCs w:val="21"/>
                      <w:lang w:eastAsia="zh-CN"/>
                    </w:rPr>
                    <w:t>西</w:t>
                  </w:r>
                </w:p>
              </w:tc>
              <w:tc>
                <w:tcPr>
                  <w:tcW w:w="900"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1630</w:t>
                  </w:r>
                </w:p>
              </w:tc>
              <w:tc>
                <w:tcPr>
                  <w:tcW w:w="1545" w:type="dxa"/>
                  <w:vMerge w:val="restart"/>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《地表水环境质量标准》</w:t>
                  </w:r>
                </w:p>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（GB3838-2002）</w:t>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 4 \* ROMAN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 3 \* ROMAN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III</w:t>
                  </w:r>
                  <w:r>
                    <w:rPr>
                      <w:rFonts w:hint="default" w:ascii="Times New Roman" w:hAnsi="Times New Roman" w:cs="Times New Roman"/>
                      <w:sz w:val="21"/>
                      <w:szCs w:val="21"/>
                    </w:rPr>
                    <w:fldChar w:fldCharType="end"/>
                  </w:r>
                  <w:r>
                    <w:rPr>
                      <w:rFonts w:hint="default" w:ascii="Times New Roman" w:hAnsi="Times New Roman" w:cs="Times New Roman"/>
                      <w:sz w:val="21"/>
                      <w:szCs w:val="21"/>
                    </w:rPr>
                    <w:fldChar w:fldCharType="end"/>
                  </w:r>
                  <w:r>
                    <w:rPr>
                      <w:rFonts w:hint="default" w:ascii="Times New Roman" w:hAnsi="Times New Roman" w:cs="Times New Roman"/>
                      <w:sz w:val="21"/>
                      <w:szCs w:val="21"/>
                    </w:rPr>
                    <w:t>类</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29"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default" w:ascii="Times New Roman" w:hAnsi="Times New Roman" w:cs="Times New Roman"/>
                      <w:sz w:val="21"/>
                      <w:szCs w:val="21"/>
                      <w:lang w:eastAsia="zh-CN"/>
                    </w:rPr>
                  </w:pPr>
                  <w:r>
                    <w:rPr>
                      <w:rFonts w:hint="eastAsia" w:cs="Times New Roman"/>
                      <w:sz w:val="21"/>
                      <w:szCs w:val="21"/>
                      <w:lang w:eastAsia="zh-CN"/>
                    </w:rPr>
                    <w:t>七里河</w:t>
                  </w:r>
                </w:p>
              </w:tc>
              <w:tc>
                <w:tcPr>
                  <w:tcW w:w="1422" w:type="dxa"/>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1383" w:type="dxa"/>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p>
              </w:tc>
              <w:tc>
                <w:tcPr>
                  <w:tcW w:w="756"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p>
              </w:tc>
              <w:tc>
                <w:tcPr>
                  <w:tcW w:w="663" w:type="dxa"/>
                  <w:noWrap w:val="0"/>
                  <w:vAlign w:val="center"/>
                </w:tcPr>
                <w:p>
                  <w:pPr>
                    <w:adjustRightInd w:val="0"/>
                    <w:snapToGrid w:val="0"/>
                    <w:jc w:val="center"/>
                    <w:rPr>
                      <w:rFonts w:hint="eastAsia" w:cs="Times New Roman"/>
                      <w:sz w:val="21"/>
                      <w:szCs w:val="21"/>
                      <w:lang w:eastAsia="zh-CN"/>
                    </w:rPr>
                  </w:pPr>
                  <w:r>
                    <w:rPr>
                      <w:rFonts w:hint="eastAsia" w:cs="Times New Roman"/>
                      <w:sz w:val="21"/>
                      <w:szCs w:val="21"/>
                      <w:lang w:eastAsia="zh-CN"/>
                    </w:rPr>
                    <w:t>东</w:t>
                  </w:r>
                </w:p>
              </w:tc>
              <w:tc>
                <w:tcPr>
                  <w:tcW w:w="900"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1600</w:t>
                  </w:r>
                </w:p>
              </w:tc>
              <w:tc>
                <w:tcPr>
                  <w:tcW w:w="1545" w:type="dxa"/>
                  <w:vMerge w:val="continue"/>
                  <w:noWrap w:val="0"/>
                  <w:vAlign w:val="center"/>
                </w:tcPr>
                <w:p>
                  <w:pPr>
                    <w:adjustRightInd w:val="0"/>
                    <w:snapToGrid w:val="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29"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eastAsia" w:cs="Times New Roman"/>
                      <w:sz w:val="21"/>
                      <w:szCs w:val="21"/>
                      <w:lang w:eastAsia="zh-CN"/>
                    </w:rPr>
                  </w:pPr>
                  <w:r>
                    <w:rPr>
                      <w:rFonts w:hint="eastAsia" w:cs="Times New Roman"/>
                      <w:sz w:val="21"/>
                      <w:szCs w:val="21"/>
                      <w:lang w:eastAsia="zh-CN"/>
                    </w:rPr>
                    <w:t>沙河</w:t>
                  </w:r>
                </w:p>
              </w:tc>
              <w:tc>
                <w:tcPr>
                  <w:tcW w:w="1422" w:type="dxa"/>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1383" w:type="dxa"/>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p>
              </w:tc>
              <w:tc>
                <w:tcPr>
                  <w:tcW w:w="756"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w:t>
                  </w:r>
                </w:p>
              </w:tc>
              <w:tc>
                <w:tcPr>
                  <w:tcW w:w="663" w:type="dxa"/>
                  <w:noWrap w:val="0"/>
                  <w:vAlign w:val="center"/>
                </w:tcPr>
                <w:p>
                  <w:pPr>
                    <w:adjustRightInd w:val="0"/>
                    <w:snapToGrid w:val="0"/>
                    <w:jc w:val="center"/>
                    <w:rPr>
                      <w:rFonts w:hint="eastAsia" w:cs="Times New Roman"/>
                      <w:sz w:val="21"/>
                      <w:szCs w:val="21"/>
                      <w:lang w:eastAsia="zh-CN"/>
                    </w:rPr>
                  </w:pPr>
                  <w:r>
                    <w:rPr>
                      <w:rFonts w:hint="eastAsia" w:cs="Times New Roman"/>
                      <w:sz w:val="21"/>
                      <w:szCs w:val="21"/>
                      <w:lang w:eastAsia="zh-CN"/>
                    </w:rPr>
                    <w:t>南</w:t>
                  </w:r>
                </w:p>
              </w:tc>
              <w:tc>
                <w:tcPr>
                  <w:tcW w:w="900" w:type="dxa"/>
                  <w:noWrap w:val="0"/>
                  <w:vAlign w:val="center"/>
                </w:tcPr>
                <w:p>
                  <w:pPr>
                    <w:adjustRightInd w:val="0"/>
                    <w:snapToGrid w:val="0"/>
                    <w:jc w:val="center"/>
                    <w:rPr>
                      <w:rFonts w:hint="default" w:cs="Times New Roman"/>
                      <w:sz w:val="21"/>
                      <w:szCs w:val="21"/>
                      <w:lang w:val="en-US" w:eastAsia="zh-CN"/>
                    </w:rPr>
                  </w:pPr>
                  <w:r>
                    <w:rPr>
                      <w:rFonts w:hint="eastAsia" w:cs="Times New Roman"/>
                      <w:sz w:val="21"/>
                      <w:szCs w:val="21"/>
                      <w:lang w:val="en-US" w:eastAsia="zh-CN"/>
                    </w:rPr>
                    <w:t>3500</w:t>
                  </w:r>
                </w:p>
              </w:tc>
              <w:tc>
                <w:tcPr>
                  <w:tcW w:w="1545" w:type="dxa"/>
                  <w:vMerge w:val="continue"/>
                  <w:noWrap w:val="0"/>
                  <w:vAlign w:val="center"/>
                </w:tcPr>
                <w:p>
                  <w:pPr>
                    <w:adjustRightInd w:val="0"/>
                    <w:snapToGrid w:val="0"/>
                    <w:jc w:val="center"/>
                    <w:rPr>
                      <w:rFonts w:hint="default" w:ascii="Times New Roman" w:hAnsi="Times New Roman" w:cs="Times New Roman"/>
                      <w:sz w:val="21"/>
                      <w:szCs w:val="21"/>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25" w:hRule="atLeast"/>
                <w:jc w:val="center"/>
              </w:trPr>
              <w:tc>
                <w:tcPr>
                  <w:tcW w:w="655" w:type="dxa"/>
                  <w:vMerge w:val="restart"/>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环境</w:t>
                  </w:r>
                </w:p>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空气</w:t>
                  </w:r>
                </w:p>
              </w:tc>
              <w:tc>
                <w:tcPr>
                  <w:tcW w:w="1010" w:type="dxa"/>
                  <w:noWrap w:val="0"/>
                  <w:vAlign w:val="center"/>
                </w:tcPr>
                <w:p>
                  <w:pPr>
                    <w:adjustRightInd w:val="0"/>
                    <w:snapToGrid w:val="0"/>
                    <w:jc w:val="center"/>
                    <w:rPr>
                      <w:rFonts w:hint="eastAsia" w:cs="Times New Roman"/>
                      <w:sz w:val="21"/>
                      <w:szCs w:val="21"/>
                      <w:lang w:eastAsia="zh-CN"/>
                    </w:rPr>
                  </w:pPr>
                  <w:r>
                    <w:rPr>
                      <w:rFonts w:hint="eastAsia" w:cs="Times New Roman"/>
                      <w:sz w:val="21"/>
                      <w:szCs w:val="21"/>
                      <w:lang w:eastAsia="zh-CN"/>
                    </w:rPr>
                    <w:t>李家岭</w:t>
                  </w:r>
                </w:p>
              </w:tc>
              <w:tc>
                <w:tcPr>
                  <w:tcW w:w="1422" w:type="dxa"/>
                  <w:noWrap w:val="0"/>
                  <w:vAlign w:val="center"/>
                </w:tcPr>
                <w:p>
                  <w:pPr>
                    <w:pStyle w:val="8"/>
                    <w:adjustRightInd w:val="0"/>
                    <w:snapToGrid w:val="0"/>
                    <w:jc w:val="center"/>
                    <w:rPr>
                      <w:rFonts w:hint="default" w:ascii="Times New Roman" w:hAnsi="Times New Roman" w:cs="Times New Roman"/>
                      <w:sz w:val="21"/>
                      <w:szCs w:val="21"/>
                      <w:lang w:val="en-US" w:eastAsia="zh-CN"/>
                    </w:rPr>
                  </w:pPr>
                </w:p>
              </w:tc>
              <w:tc>
                <w:tcPr>
                  <w:tcW w:w="138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p>
              </w:tc>
              <w:tc>
                <w:tcPr>
                  <w:tcW w:w="711"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散户</w:t>
                  </w:r>
                </w:p>
              </w:tc>
              <w:tc>
                <w:tcPr>
                  <w:tcW w:w="756" w:type="dxa"/>
                  <w:noWrap w:val="0"/>
                  <w:vAlign w:val="center"/>
                </w:tcPr>
                <w:p>
                  <w:pPr>
                    <w:adjustRightInd w:val="0"/>
                    <w:snapToGrid w:val="0"/>
                    <w:jc w:val="center"/>
                    <w:rPr>
                      <w:rFonts w:hint="eastAsia" w:ascii="Times New Roman" w:hAnsi="Times New Roman" w:eastAsia="宋体" w:cs="Times New Roman"/>
                      <w:sz w:val="21"/>
                      <w:szCs w:val="21"/>
                      <w:lang w:eastAsia="zh-CN"/>
                    </w:rPr>
                  </w:pPr>
                  <w:r>
                    <w:rPr>
                      <w:rFonts w:hint="eastAsia" w:cs="Times New Roman"/>
                      <w:sz w:val="21"/>
                      <w:szCs w:val="21"/>
                      <w:lang w:eastAsia="zh-CN"/>
                    </w:rPr>
                    <w:t>居民</w:t>
                  </w:r>
                </w:p>
              </w:tc>
              <w:tc>
                <w:tcPr>
                  <w:tcW w:w="663" w:type="dxa"/>
                  <w:noWrap w:val="0"/>
                  <w:vAlign w:val="center"/>
                </w:tcPr>
                <w:p>
                  <w:pPr>
                    <w:pStyle w:val="8"/>
                    <w:adjustRightInd w:val="0"/>
                    <w:snapToGrid w:val="0"/>
                    <w:jc w:val="center"/>
                    <w:rPr>
                      <w:rFonts w:hint="eastAsia" w:cs="Times New Roman"/>
                      <w:sz w:val="21"/>
                      <w:szCs w:val="21"/>
                      <w:lang w:val="en-US" w:eastAsia="zh-CN"/>
                    </w:rPr>
                  </w:pPr>
                  <w:r>
                    <w:rPr>
                      <w:rFonts w:hint="eastAsia" w:cs="Times New Roman"/>
                      <w:sz w:val="21"/>
                      <w:szCs w:val="21"/>
                      <w:lang w:val="en-US" w:eastAsia="zh-CN"/>
                    </w:rPr>
                    <w:t>东北</w:t>
                  </w:r>
                </w:p>
              </w:tc>
              <w:tc>
                <w:tcPr>
                  <w:tcW w:w="900" w:type="dxa"/>
                  <w:noWrap w:val="0"/>
                  <w:vAlign w:val="center"/>
                </w:tcPr>
                <w:p>
                  <w:pPr>
                    <w:pStyle w:val="8"/>
                    <w:adjustRightInd w:val="0"/>
                    <w:snapToGrid w:val="0"/>
                    <w:jc w:val="center"/>
                    <w:rPr>
                      <w:rFonts w:hint="default" w:cs="Times New Roman"/>
                      <w:sz w:val="21"/>
                      <w:szCs w:val="21"/>
                      <w:lang w:val="en-US" w:eastAsia="zh-CN"/>
                    </w:rPr>
                  </w:pPr>
                  <w:r>
                    <w:rPr>
                      <w:rFonts w:hint="eastAsia" w:cs="Times New Roman"/>
                      <w:sz w:val="21"/>
                      <w:szCs w:val="21"/>
                      <w:lang w:val="en-US" w:eastAsia="zh-CN"/>
                    </w:rPr>
                    <w:t>100</w:t>
                  </w:r>
                </w:p>
              </w:tc>
              <w:tc>
                <w:tcPr>
                  <w:tcW w:w="1545" w:type="dxa"/>
                  <w:vMerge w:val="restart"/>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《环境空气质量标准》二级标准（GB3095-2012）及修改单</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25"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default" w:ascii="Times New Roman" w:hAnsi="Times New Roman" w:cs="Times New Roman"/>
                      <w:sz w:val="21"/>
                      <w:szCs w:val="21"/>
                      <w:lang w:eastAsia="zh-CN"/>
                    </w:rPr>
                  </w:pPr>
                  <w:r>
                    <w:rPr>
                      <w:rFonts w:hint="eastAsia" w:cs="Times New Roman"/>
                      <w:sz w:val="21"/>
                      <w:szCs w:val="21"/>
                      <w:lang w:eastAsia="zh-CN"/>
                    </w:rPr>
                    <w:t>平安村</w:t>
                  </w:r>
                </w:p>
              </w:tc>
              <w:tc>
                <w:tcPr>
                  <w:tcW w:w="1422"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112.80757427</w:t>
                  </w:r>
                </w:p>
              </w:tc>
              <w:tc>
                <w:tcPr>
                  <w:tcW w:w="138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33.76451219</w:t>
                  </w:r>
                </w:p>
              </w:tc>
              <w:tc>
                <w:tcPr>
                  <w:tcW w:w="711"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居住区</w:t>
                  </w:r>
                </w:p>
              </w:tc>
              <w:tc>
                <w:tcPr>
                  <w:tcW w:w="756"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rPr>
                    <w:t>居民</w:t>
                  </w:r>
                </w:p>
              </w:tc>
              <w:tc>
                <w:tcPr>
                  <w:tcW w:w="66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东北</w:t>
                  </w:r>
                </w:p>
              </w:tc>
              <w:tc>
                <w:tcPr>
                  <w:tcW w:w="900"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470</w:t>
                  </w:r>
                </w:p>
              </w:tc>
              <w:tc>
                <w:tcPr>
                  <w:tcW w:w="1545" w:type="dxa"/>
                  <w:vMerge w:val="continue"/>
                  <w:noWrap w:val="0"/>
                  <w:vAlign w:val="center"/>
                </w:tcPr>
                <w:p>
                  <w:pPr>
                    <w:pStyle w:val="8"/>
                    <w:adjustRightInd w:val="0"/>
                    <w:snapToGrid w:val="0"/>
                    <w:jc w:val="center"/>
                    <w:rPr>
                      <w:rFonts w:hint="default" w:ascii="Times New Roman" w:hAnsi="Times New Roman" w:cs="Times New Roman"/>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18"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default" w:ascii="Times New Roman" w:hAnsi="Times New Roman" w:cs="Times New Roman"/>
                      <w:sz w:val="21"/>
                      <w:szCs w:val="21"/>
                      <w:lang w:eastAsia="zh-CN"/>
                    </w:rPr>
                  </w:pPr>
                  <w:r>
                    <w:rPr>
                      <w:rFonts w:hint="eastAsia" w:cs="Times New Roman"/>
                      <w:sz w:val="21"/>
                      <w:szCs w:val="21"/>
                      <w:lang w:eastAsia="zh-CN"/>
                    </w:rPr>
                    <w:t>田庄</w:t>
                  </w:r>
                </w:p>
              </w:tc>
              <w:tc>
                <w:tcPr>
                  <w:tcW w:w="1422"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112.81922579</w:t>
                  </w:r>
                </w:p>
              </w:tc>
              <w:tc>
                <w:tcPr>
                  <w:tcW w:w="138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33.76131014</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居住区</w:t>
                  </w:r>
                </w:p>
              </w:tc>
              <w:tc>
                <w:tcPr>
                  <w:tcW w:w="756"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rPr>
                    <w:t>居民</w:t>
                  </w:r>
                </w:p>
              </w:tc>
              <w:tc>
                <w:tcPr>
                  <w:tcW w:w="66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东北</w:t>
                  </w:r>
                </w:p>
              </w:tc>
              <w:tc>
                <w:tcPr>
                  <w:tcW w:w="900"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1235</w:t>
                  </w:r>
                </w:p>
              </w:tc>
              <w:tc>
                <w:tcPr>
                  <w:tcW w:w="1545" w:type="dxa"/>
                  <w:vMerge w:val="continue"/>
                  <w:noWrap w:val="0"/>
                  <w:vAlign w:val="center"/>
                </w:tcPr>
                <w:p>
                  <w:pPr>
                    <w:pStyle w:val="8"/>
                    <w:adjustRightInd w:val="0"/>
                    <w:snapToGrid w:val="0"/>
                    <w:jc w:val="center"/>
                    <w:rPr>
                      <w:rFonts w:hint="default" w:ascii="Times New Roman" w:hAnsi="Times New Roman" w:cs="Times New Roman"/>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18"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default" w:ascii="Times New Roman" w:hAnsi="Times New Roman" w:cs="Times New Roman"/>
                      <w:sz w:val="21"/>
                      <w:szCs w:val="21"/>
                      <w:lang w:eastAsia="zh-CN"/>
                    </w:rPr>
                  </w:pPr>
                  <w:r>
                    <w:rPr>
                      <w:rFonts w:hint="eastAsia" w:cs="Times New Roman"/>
                      <w:sz w:val="21"/>
                      <w:szCs w:val="21"/>
                      <w:lang w:eastAsia="zh-CN"/>
                    </w:rPr>
                    <w:t>范家岭</w:t>
                  </w:r>
                </w:p>
              </w:tc>
              <w:tc>
                <w:tcPr>
                  <w:tcW w:w="1422"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112.79800415</w:t>
                  </w:r>
                </w:p>
              </w:tc>
              <w:tc>
                <w:tcPr>
                  <w:tcW w:w="138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33.</w:t>
                  </w:r>
                  <w:r>
                    <w:rPr>
                      <w:rFonts w:hint="default" w:ascii="Times New Roman" w:hAnsi="Times New Roman" w:cs="Times New Roman"/>
                      <w:sz w:val="21"/>
                      <w:szCs w:val="21"/>
                      <w:lang w:val="en-US" w:eastAsia="zh-CN"/>
                    </w:rPr>
                    <w:t>75610098</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居住区</w:t>
                  </w:r>
                </w:p>
              </w:tc>
              <w:tc>
                <w:tcPr>
                  <w:tcW w:w="756"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rPr>
                    <w:t>居民</w:t>
                  </w:r>
                </w:p>
              </w:tc>
              <w:tc>
                <w:tcPr>
                  <w:tcW w:w="66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西南</w:t>
                  </w:r>
                </w:p>
              </w:tc>
              <w:tc>
                <w:tcPr>
                  <w:tcW w:w="900"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455</w:t>
                  </w:r>
                </w:p>
              </w:tc>
              <w:tc>
                <w:tcPr>
                  <w:tcW w:w="1545" w:type="dxa"/>
                  <w:vMerge w:val="continue"/>
                  <w:noWrap w:val="0"/>
                  <w:vAlign w:val="center"/>
                </w:tcPr>
                <w:p>
                  <w:pPr>
                    <w:pStyle w:val="8"/>
                    <w:adjustRightInd w:val="0"/>
                    <w:snapToGrid w:val="0"/>
                    <w:jc w:val="center"/>
                    <w:rPr>
                      <w:rFonts w:hint="default" w:ascii="Times New Roman" w:hAnsi="Times New Roman" w:cs="Times New Roman"/>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18"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default" w:ascii="Times New Roman" w:hAnsi="Times New Roman" w:cs="Times New Roman"/>
                      <w:sz w:val="21"/>
                      <w:szCs w:val="21"/>
                    </w:rPr>
                  </w:pPr>
                  <w:r>
                    <w:rPr>
                      <w:rFonts w:hint="eastAsia" w:cs="Times New Roman"/>
                      <w:sz w:val="21"/>
                      <w:szCs w:val="21"/>
                      <w:lang w:eastAsia="zh-CN"/>
                    </w:rPr>
                    <w:t>金沟</w:t>
                  </w:r>
                </w:p>
              </w:tc>
              <w:tc>
                <w:tcPr>
                  <w:tcW w:w="1422"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112.79294014</w:t>
                  </w:r>
                </w:p>
              </w:tc>
              <w:tc>
                <w:tcPr>
                  <w:tcW w:w="138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33.75891967</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居住区</w:t>
                  </w:r>
                </w:p>
              </w:tc>
              <w:tc>
                <w:tcPr>
                  <w:tcW w:w="756"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rPr>
                    <w:t>居民</w:t>
                  </w:r>
                </w:p>
              </w:tc>
              <w:tc>
                <w:tcPr>
                  <w:tcW w:w="66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西北</w:t>
                  </w:r>
                </w:p>
              </w:tc>
              <w:tc>
                <w:tcPr>
                  <w:tcW w:w="900"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830</w:t>
                  </w:r>
                </w:p>
              </w:tc>
              <w:tc>
                <w:tcPr>
                  <w:tcW w:w="1545" w:type="dxa"/>
                  <w:vMerge w:val="continue"/>
                  <w:noWrap w:val="0"/>
                  <w:vAlign w:val="center"/>
                </w:tcPr>
                <w:p>
                  <w:pPr>
                    <w:pStyle w:val="8"/>
                    <w:adjustRightInd w:val="0"/>
                    <w:snapToGrid w:val="0"/>
                    <w:jc w:val="center"/>
                    <w:rPr>
                      <w:rFonts w:hint="default" w:ascii="Times New Roman" w:hAnsi="Times New Roman" w:cs="Times New Roman"/>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11"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default" w:ascii="Times New Roman" w:hAnsi="Times New Roman" w:cs="Times New Roman"/>
                      <w:sz w:val="21"/>
                      <w:szCs w:val="21"/>
                      <w:lang w:eastAsia="zh-CN"/>
                    </w:rPr>
                  </w:pPr>
                  <w:r>
                    <w:rPr>
                      <w:rFonts w:hint="eastAsia" w:cs="Times New Roman"/>
                      <w:sz w:val="21"/>
                      <w:szCs w:val="21"/>
                      <w:lang w:eastAsia="zh-CN"/>
                    </w:rPr>
                    <w:t>金沟村</w:t>
                  </w:r>
                </w:p>
              </w:tc>
              <w:tc>
                <w:tcPr>
                  <w:tcW w:w="1422"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112.78796196</w:t>
                  </w:r>
                </w:p>
              </w:tc>
              <w:tc>
                <w:tcPr>
                  <w:tcW w:w="138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33.76195234</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居住区</w:t>
                  </w:r>
                </w:p>
              </w:tc>
              <w:tc>
                <w:tcPr>
                  <w:tcW w:w="756"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rPr>
                    <w:t>居民</w:t>
                  </w:r>
                </w:p>
              </w:tc>
              <w:tc>
                <w:tcPr>
                  <w:tcW w:w="66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西北</w:t>
                  </w:r>
                </w:p>
              </w:tc>
              <w:tc>
                <w:tcPr>
                  <w:tcW w:w="900"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1200</w:t>
                  </w:r>
                </w:p>
              </w:tc>
              <w:tc>
                <w:tcPr>
                  <w:tcW w:w="1545" w:type="dxa"/>
                  <w:vMerge w:val="continue"/>
                  <w:noWrap w:val="0"/>
                  <w:vAlign w:val="center"/>
                </w:tcPr>
                <w:p>
                  <w:pPr>
                    <w:pStyle w:val="8"/>
                    <w:adjustRightInd w:val="0"/>
                    <w:snapToGrid w:val="0"/>
                    <w:jc w:val="center"/>
                    <w:rPr>
                      <w:rFonts w:hint="default" w:ascii="Times New Roman" w:hAnsi="Times New Roman" w:cs="Times New Roman"/>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11"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default" w:ascii="Times New Roman" w:hAnsi="Times New Roman" w:cs="Times New Roman"/>
                      <w:sz w:val="21"/>
                      <w:szCs w:val="21"/>
                      <w:lang w:eastAsia="zh-CN"/>
                    </w:rPr>
                  </w:pPr>
                  <w:r>
                    <w:rPr>
                      <w:rFonts w:hint="eastAsia" w:cs="Times New Roman"/>
                      <w:sz w:val="21"/>
                      <w:szCs w:val="21"/>
                      <w:lang w:eastAsia="zh-CN"/>
                    </w:rPr>
                    <w:t>西盆窑</w:t>
                  </w:r>
                  <w:r>
                    <w:rPr>
                      <w:rFonts w:hint="default" w:ascii="Times New Roman" w:hAnsi="Times New Roman" w:cs="Times New Roman"/>
                      <w:sz w:val="21"/>
                      <w:szCs w:val="21"/>
                      <w:lang w:eastAsia="zh-CN"/>
                    </w:rPr>
                    <w:t>村</w:t>
                  </w:r>
                </w:p>
              </w:tc>
              <w:tc>
                <w:tcPr>
                  <w:tcW w:w="1422"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112.81585693</w:t>
                  </w:r>
                </w:p>
              </w:tc>
              <w:tc>
                <w:tcPr>
                  <w:tcW w:w="138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33.75460239</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居住区</w:t>
                  </w:r>
                </w:p>
              </w:tc>
              <w:tc>
                <w:tcPr>
                  <w:tcW w:w="756"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rPr>
                    <w:t>居民</w:t>
                  </w:r>
                </w:p>
              </w:tc>
              <w:tc>
                <w:tcPr>
                  <w:tcW w:w="66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东南</w:t>
                  </w:r>
                </w:p>
              </w:tc>
              <w:tc>
                <w:tcPr>
                  <w:tcW w:w="900"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940</w:t>
                  </w:r>
                </w:p>
              </w:tc>
              <w:tc>
                <w:tcPr>
                  <w:tcW w:w="1545" w:type="dxa"/>
                  <w:vMerge w:val="continue"/>
                  <w:noWrap w:val="0"/>
                  <w:vAlign w:val="center"/>
                </w:tcPr>
                <w:p>
                  <w:pPr>
                    <w:pStyle w:val="8"/>
                    <w:adjustRightInd w:val="0"/>
                    <w:snapToGrid w:val="0"/>
                    <w:jc w:val="center"/>
                    <w:rPr>
                      <w:rFonts w:hint="default" w:ascii="Times New Roman" w:hAnsi="Times New Roman" w:cs="Times New Roman"/>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88"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default" w:ascii="Times New Roman" w:hAnsi="Times New Roman" w:cs="Times New Roman"/>
                      <w:sz w:val="21"/>
                      <w:szCs w:val="21"/>
                      <w:lang w:eastAsia="zh-CN"/>
                    </w:rPr>
                  </w:pPr>
                  <w:r>
                    <w:rPr>
                      <w:rFonts w:hint="eastAsia" w:cs="Times New Roman"/>
                      <w:sz w:val="21"/>
                      <w:szCs w:val="21"/>
                      <w:lang w:eastAsia="zh-CN"/>
                    </w:rPr>
                    <w:t>上白沟</w:t>
                  </w:r>
                </w:p>
              </w:tc>
              <w:tc>
                <w:tcPr>
                  <w:tcW w:w="1422"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112.89614667</w:t>
                  </w:r>
                </w:p>
              </w:tc>
              <w:tc>
                <w:tcPr>
                  <w:tcW w:w="138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33.75022245</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居住区</w:t>
                  </w:r>
                </w:p>
              </w:tc>
              <w:tc>
                <w:tcPr>
                  <w:tcW w:w="756"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rPr>
                    <w:t>居民</w:t>
                  </w:r>
                </w:p>
              </w:tc>
              <w:tc>
                <w:tcPr>
                  <w:tcW w:w="66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东南</w:t>
                  </w:r>
                </w:p>
              </w:tc>
              <w:tc>
                <w:tcPr>
                  <w:tcW w:w="900"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800</w:t>
                  </w:r>
                </w:p>
              </w:tc>
              <w:tc>
                <w:tcPr>
                  <w:tcW w:w="1545" w:type="dxa"/>
                  <w:vMerge w:val="continue"/>
                  <w:noWrap w:val="0"/>
                  <w:vAlign w:val="center"/>
                </w:tcPr>
                <w:p>
                  <w:pPr>
                    <w:pStyle w:val="8"/>
                    <w:adjustRightInd w:val="0"/>
                    <w:snapToGrid w:val="0"/>
                    <w:jc w:val="center"/>
                    <w:rPr>
                      <w:rFonts w:hint="default" w:ascii="Times New Roman" w:hAnsi="Times New Roman" w:cs="Times New Roman"/>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88"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default" w:ascii="Times New Roman" w:hAnsi="Times New Roman" w:cs="Times New Roman"/>
                      <w:sz w:val="21"/>
                      <w:szCs w:val="21"/>
                      <w:lang w:eastAsia="zh-CN"/>
                    </w:rPr>
                  </w:pPr>
                  <w:r>
                    <w:rPr>
                      <w:rFonts w:hint="eastAsia" w:cs="Times New Roman"/>
                      <w:sz w:val="21"/>
                      <w:szCs w:val="21"/>
                      <w:lang w:eastAsia="zh-CN"/>
                    </w:rPr>
                    <w:t>后柿园</w:t>
                  </w:r>
                </w:p>
              </w:tc>
              <w:tc>
                <w:tcPr>
                  <w:tcW w:w="1422"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112.79276848</w:t>
                  </w:r>
                </w:p>
              </w:tc>
              <w:tc>
                <w:tcPr>
                  <w:tcW w:w="138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33.75456671</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居住区</w:t>
                  </w:r>
                </w:p>
              </w:tc>
              <w:tc>
                <w:tcPr>
                  <w:tcW w:w="756" w:type="dxa"/>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居民</w:t>
                  </w:r>
                </w:p>
              </w:tc>
              <w:tc>
                <w:tcPr>
                  <w:tcW w:w="663" w:type="dxa"/>
                  <w:noWrap w:val="0"/>
                  <w:vAlign w:val="center"/>
                </w:tcPr>
                <w:p>
                  <w:pPr>
                    <w:pStyle w:val="8"/>
                    <w:adjustRightInd w:val="0"/>
                    <w:snapToGrid w:val="0"/>
                    <w:jc w:val="center"/>
                    <w:rPr>
                      <w:rFonts w:hint="eastAsia" w:cs="Times New Roman"/>
                      <w:sz w:val="21"/>
                      <w:szCs w:val="21"/>
                      <w:lang w:val="en-US" w:eastAsia="zh-CN"/>
                    </w:rPr>
                  </w:pPr>
                  <w:r>
                    <w:rPr>
                      <w:rFonts w:hint="eastAsia" w:cs="Times New Roman"/>
                      <w:sz w:val="21"/>
                      <w:szCs w:val="21"/>
                      <w:lang w:val="en-US" w:eastAsia="zh-CN"/>
                    </w:rPr>
                    <w:t>东南</w:t>
                  </w:r>
                </w:p>
              </w:tc>
              <w:tc>
                <w:tcPr>
                  <w:tcW w:w="900"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1000</w:t>
                  </w:r>
                </w:p>
              </w:tc>
              <w:tc>
                <w:tcPr>
                  <w:tcW w:w="1545" w:type="dxa"/>
                  <w:vMerge w:val="continue"/>
                  <w:noWrap w:val="0"/>
                  <w:vAlign w:val="center"/>
                </w:tcPr>
                <w:p>
                  <w:pPr>
                    <w:pStyle w:val="8"/>
                    <w:adjustRightInd w:val="0"/>
                    <w:snapToGrid w:val="0"/>
                    <w:jc w:val="center"/>
                    <w:rPr>
                      <w:rFonts w:hint="default" w:ascii="Times New Roman" w:hAnsi="Times New Roman" w:cs="Times New Roman"/>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88"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default" w:ascii="Times New Roman" w:hAnsi="Times New Roman" w:cs="Times New Roman"/>
                      <w:sz w:val="21"/>
                      <w:szCs w:val="21"/>
                      <w:lang w:eastAsia="zh-CN"/>
                    </w:rPr>
                  </w:pPr>
                  <w:r>
                    <w:rPr>
                      <w:rFonts w:hint="eastAsia" w:cs="Times New Roman"/>
                      <w:sz w:val="21"/>
                      <w:szCs w:val="21"/>
                      <w:lang w:eastAsia="zh-CN"/>
                    </w:rPr>
                    <w:t>前柿园</w:t>
                  </w:r>
                </w:p>
              </w:tc>
              <w:tc>
                <w:tcPr>
                  <w:tcW w:w="1422"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112.79255390</w:t>
                  </w:r>
                </w:p>
              </w:tc>
              <w:tc>
                <w:tcPr>
                  <w:tcW w:w="138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33.75174788</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居住区</w:t>
                  </w:r>
                </w:p>
              </w:tc>
              <w:tc>
                <w:tcPr>
                  <w:tcW w:w="756" w:type="dxa"/>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居民</w:t>
                  </w:r>
                </w:p>
              </w:tc>
              <w:tc>
                <w:tcPr>
                  <w:tcW w:w="663" w:type="dxa"/>
                  <w:noWrap w:val="0"/>
                  <w:vAlign w:val="center"/>
                </w:tcPr>
                <w:p>
                  <w:pPr>
                    <w:pStyle w:val="8"/>
                    <w:adjustRightInd w:val="0"/>
                    <w:snapToGrid w:val="0"/>
                    <w:jc w:val="center"/>
                    <w:rPr>
                      <w:rFonts w:hint="eastAsia" w:cs="Times New Roman"/>
                      <w:sz w:val="21"/>
                      <w:szCs w:val="21"/>
                      <w:lang w:val="en-US" w:eastAsia="zh-CN"/>
                    </w:rPr>
                  </w:pPr>
                  <w:r>
                    <w:rPr>
                      <w:rFonts w:hint="eastAsia" w:cs="Times New Roman"/>
                      <w:sz w:val="21"/>
                      <w:szCs w:val="21"/>
                      <w:lang w:val="en-US" w:eastAsia="zh-CN"/>
                    </w:rPr>
                    <w:t>东南</w:t>
                  </w:r>
                </w:p>
              </w:tc>
              <w:tc>
                <w:tcPr>
                  <w:tcW w:w="900"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1100</w:t>
                  </w:r>
                </w:p>
              </w:tc>
              <w:tc>
                <w:tcPr>
                  <w:tcW w:w="1545" w:type="dxa"/>
                  <w:vMerge w:val="continue"/>
                  <w:noWrap w:val="0"/>
                  <w:vAlign w:val="center"/>
                </w:tcPr>
                <w:p>
                  <w:pPr>
                    <w:pStyle w:val="8"/>
                    <w:adjustRightInd w:val="0"/>
                    <w:snapToGrid w:val="0"/>
                    <w:jc w:val="center"/>
                    <w:rPr>
                      <w:rFonts w:hint="default" w:ascii="Times New Roman" w:hAnsi="Times New Roman" w:cs="Times New Roman"/>
                      <w:sz w:val="21"/>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85" w:type="dxa"/>
                  <w:left w:w="108" w:type="dxa"/>
                  <w:bottom w:w="85" w:type="dxa"/>
                  <w:right w:w="108" w:type="dxa"/>
                </w:tblCellMar>
              </w:tblPrEx>
              <w:trPr>
                <w:trHeight w:val="388" w:hRule="atLeast"/>
                <w:jc w:val="center"/>
              </w:trPr>
              <w:tc>
                <w:tcPr>
                  <w:tcW w:w="655" w:type="dxa"/>
                  <w:vMerge w:val="continue"/>
                  <w:noWrap w:val="0"/>
                  <w:vAlign w:val="center"/>
                </w:tcPr>
                <w:p>
                  <w:pPr>
                    <w:adjustRightInd w:val="0"/>
                    <w:snapToGrid w:val="0"/>
                    <w:jc w:val="center"/>
                    <w:rPr>
                      <w:rFonts w:hint="default" w:ascii="Times New Roman" w:hAnsi="Times New Roman" w:cs="Times New Roman"/>
                      <w:sz w:val="21"/>
                      <w:szCs w:val="21"/>
                    </w:rPr>
                  </w:pPr>
                </w:p>
              </w:tc>
              <w:tc>
                <w:tcPr>
                  <w:tcW w:w="1010" w:type="dxa"/>
                  <w:noWrap w:val="0"/>
                  <w:vAlign w:val="center"/>
                </w:tcPr>
                <w:p>
                  <w:pPr>
                    <w:adjustRightInd w:val="0"/>
                    <w:snapToGrid w:val="0"/>
                    <w:jc w:val="center"/>
                    <w:rPr>
                      <w:rFonts w:hint="eastAsia" w:cs="Times New Roman"/>
                      <w:sz w:val="21"/>
                      <w:szCs w:val="21"/>
                      <w:lang w:eastAsia="zh-CN"/>
                    </w:rPr>
                  </w:pPr>
                  <w:r>
                    <w:rPr>
                      <w:rFonts w:hint="eastAsia" w:cs="Times New Roman"/>
                      <w:sz w:val="21"/>
                      <w:szCs w:val="21"/>
                      <w:lang w:eastAsia="zh-CN"/>
                    </w:rPr>
                    <w:t>董周乡</w:t>
                  </w:r>
                </w:p>
              </w:tc>
              <w:tc>
                <w:tcPr>
                  <w:tcW w:w="1422"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112.82032013</w:t>
                  </w:r>
                </w:p>
              </w:tc>
              <w:tc>
                <w:tcPr>
                  <w:tcW w:w="1383"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33.75577986</w:t>
                  </w:r>
                </w:p>
              </w:tc>
              <w:tc>
                <w:tcPr>
                  <w:tcW w:w="711" w:type="dxa"/>
                  <w:noWrap w:val="0"/>
                  <w:vAlign w:val="center"/>
                </w:tcPr>
                <w:p>
                  <w:pPr>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居住区</w:t>
                  </w:r>
                </w:p>
              </w:tc>
              <w:tc>
                <w:tcPr>
                  <w:tcW w:w="756" w:type="dxa"/>
                  <w:noWrap w:val="0"/>
                  <w:vAlign w:val="center"/>
                </w:tcPr>
                <w:p>
                  <w:pPr>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居民</w:t>
                  </w:r>
                </w:p>
              </w:tc>
              <w:tc>
                <w:tcPr>
                  <w:tcW w:w="663" w:type="dxa"/>
                  <w:noWrap w:val="0"/>
                  <w:vAlign w:val="center"/>
                </w:tcPr>
                <w:p>
                  <w:pPr>
                    <w:pStyle w:val="8"/>
                    <w:adjustRightInd w:val="0"/>
                    <w:snapToGrid w:val="0"/>
                    <w:jc w:val="center"/>
                    <w:rPr>
                      <w:rFonts w:hint="eastAsia" w:cs="Times New Roman"/>
                      <w:sz w:val="21"/>
                      <w:szCs w:val="21"/>
                      <w:lang w:val="en-US" w:eastAsia="zh-CN"/>
                    </w:rPr>
                  </w:pPr>
                  <w:r>
                    <w:rPr>
                      <w:rFonts w:hint="eastAsia" w:cs="Times New Roman"/>
                      <w:sz w:val="21"/>
                      <w:szCs w:val="21"/>
                      <w:lang w:val="en-US" w:eastAsia="zh-CN"/>
                    </w:rPr>
                    <w:t>东</w:t>
                  </w:r>
                </w:p>
              </w:tc>
              <w:tc>
                <w:tcPr>
                  <w:tcW w:w="900" w:type="dxa"/>
                  <w:noWrap w:val="0"/>
                  <w:vAlign w:val="center"/>
                </w:tcPr>
                <w:p>
                  <w:pPr>
                    <w:pStyle w:val="8"/>
                    <w:adjustRightInd w:val="0"/>
                    <w:snapToGrid w:val="0"/>
                    <w:jc w:val="center"/>
                    <w:rPr>
                      <w:rFonts w:hint="default" w:ascii="Times New Roman" w:hAnsi="Times New Roman" w:cs="Times New Roman"/>
                      <w:sz w:val="21"/>
                      <w:szCs w:val="21"/>
                      <w:lang w:val="en-US" w:eastAsia="zh-CN"/>
                    </w:rPr>
                  </w:pPr>
                  <w:r>
                    <w:rPr>
                      <w:rFonts w:hint="eastAsia" w:cs="Times New Roman"/>
                      <w:sz w:val="21"/>
                      <w:szCs w:val="21"/>
                      <w:lang w:val="en-US" w:eastAsia="zh-CN"/>
                    </w:rPr>
                    <w:t>1150</w:t>
                  </w:r>
                </w:p>
              </w:tc>
              <w:tc>
                <w:tcPr>
                  <w:tcW w:w="1545" w:type="dxa"/>
                  <w:vMerge w:val="continue"/>
                  <w:noWrap w:val="0"/>
                  <w:vAlign w:val="center"/>
                </w:tcPr>
                <w:p>
                  <w:pPr>
                    <w:pStyle w:val="8"/>
                    <w:adjustRightInd w:val="0"/>
                    <w:snapToGrid w:val="0"/>
                    <w:jc w:val="center"/>
                    <w:rPr>
                      <w:rFonts w:hint="default" w:ascii="Times New Roman" w:hAnsi="Times New Roman" w:cs="Times New Roman"/>
                      <w:sz w:val="21"/>
                      <w:szCs w:val="21"/>
                      <w:lang w:val="en-US" w:eastAsia="zh-CN"/>
                    </w:rPr>
                  </w:pPr>
                </w:p>
              </w:tc>
            </w:tr>
          </w:tbl>
          <w:p>
            <w:pPr>
              <w:pStyle w:val="11"/>
              <w:ind w:left="0" w:leftChars="0" w:firstLine="0" w:firstLineChars="0"/>
              <w:rPr>
                <w:bCs/>
                <w:sz w:val="24"/>
              </w:rPr>
            </w:pPr>
          </w:p>
        </w:tc>
      </w:tr>
    </w:tbl>
    <w:p>
      <w:pPr>
        <w:pStyle w:val="16"/>
        <w:sectPr>
          <w:pgSz w:w="11906" w:h="16838"/>
          <w:pgMar w:top="1440" w:right="1800" w:bottom="1440" w:left="1800" w:header="851" w:footer="992" w:gutter="0"/>
          <w:cols w:space="425" w:num="1"/>
          <w:docGrid w:type="lines" w:linePitch="312" w:charSpace="0"/>
        </w:sectPr>
      </w:pPr>
    </w:p>
    <w:p>
      <w:pPr>
        <w:spacing w:line="360" w:lineRule="auto"/>
        <w:rPr>
          <w:rFonts w:eastAsia="黑体"/>
          <w:b/>
          <w:sz w:val="30"/>
        </w:rPr>
      </w:pPr>
      <w:r>
        <w:rPr>
          <w:rFonts w:eastAsia="黑体"/>
          <w:b/>
          <w:sz w:val="30"/>
        </w:rPr>
        <w:t>评价适用标准</w:t>
      </w:r>
    </w:p>
    <w:tbl>
      <w:tblPr>
        <w:tblStyle w:val="19"/>
        <w:tblW w:w="930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4"/>
        <w:gridCol w:w="845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782" w:hRule="atLeast"/>
        </w:trPr>
        <w:tc>
          <w:tcPr>
            <w:tcW w:w="844" w:type="dxa"/>
            <w:tcBorders>
              <w:top w:val="single" w:color="auto" w:sz="12" w:space="0"/>
            </w:tcBorders>
            <w:noWrap w:val="0"/>
            <w:vAlign w:val="center"/>
          </w:tcPr>
          <w:p>
            <w:pPr>
              <w:spacing w:line="360" w:lineRule="auto"/>
              <w:jc w:val="center"/>
              <w:rPr>
                <w:b/>
                <w:sz w:val="28"/>
              </w:rPr>
            </w:pPr>
            <w:r>
              <w:rPr>
                <w:b/>
                <w:sz w:val="28"/>
              </w:rPr>
              <w:t>环</w:t>
            </w:r>
          </w:p>
          <w:p>
            <w:pPr>
              <w:spacing w:line="360" w:lineRule="auto"/>
              <w:jc w:val="center"/>
              <w:rPr>
                <w:b/>
                <w:sz w:val="28"/>
              </w:rPr>
            </w:pPr>
            <w:r>
              <w:rPr>
                <w:b/>
                <w:sz w:val="28"/>
              </w:rPr>
              <w:t>境</w:t>
            </w:r>
          </w:p>
          <w:p>
            <w:pPr>
              <w:spacing w:line="360" w:lineRule="auto"/>
              <w:jc w:val="center"/>
              <w:rPr>
                <w:b/>
                <w:sz w:val="28"/>
              </w:rPr>
            </w:pPr>
            <w:r>
              <w:rPr>
                <w:b/>
                <w:sz w:val="28"/>
              </w:rPr>
              <w:t>质</w:t>
            </w:r>
          </w:p>
          <w:p>
            <w:pPr>
              <w:spacing w:line="360" w:lineRule="auto"/>
              <w:jc w:val="center"/>
              <w:rPr>
                <w:b/>
                <w:sz w:val="28"/>
              </w:rPr>
            </w:pPr>
            <w:r>
              <w:rPr>
                <w:b/>
                <w:sz w:val="28"/>
              </w:rPr>
              <w:t>量</w:t>
            </w:r>
          </w:p>
          <w:p>
            <w:pPr>
              <w:spacing w:line="360" w:lineRule="auto"/>
              <w:jc w:val="center"/>
              <w:rPr>
                <w:b/>
                <w:sz w:val="28"/>
              </w:rPr>
            </w:pPr>
            <w:r>
              <w:rPr>
                <w:b/>
                <w:sz w:val="28"/>
              </w:rPr>
              <w:t>标</w:t>
            </w:r>
          </w:p>
          <w:p>
            <w:pPr>
              <w:spacing w:line="360" w:lineRule="auto"/>
              <w:jc w:val="center"/>
              <w:rPr>
                <w:b/>
                <w:sz w:val="28"/>
              </w:rPr>
            </w:pPr>
            <w:r>
              <w:rPr>
                <w:b/>
                <w:sz w:val="28"/>
              </w:rPr>
              <w:t>准</w:t>
            </w:r>
          </w:p>
        </w:tc>
        <w:tc>
          <w:tcPr>
            <w:tcW w:w="8457" w:type="dxa"/>
            <w:tcBorders>
              <w:top w:val="single" w:color="auto" w:sz="12" w:space="0"/>
            </w:tcBorders>
            <w:noWrap w:val="0"/>
            <w:vAlign w:val="top"/>
          </w:tcPr>
          <w:p>
            <w:pPr>
              <w:spacing w:line="520" w:lineRule="exact"/>
              <w:ind w:firstLine="482" w:firstLineChars="200"/>
              <w:rPr>
                <w:b/>
                <w:color w:val="000000"/>
                <w:sz w:val="24"/>
              </w:rPr>
            </w:pPr>
            <w:r>
              <w:rPr>
                <w:b/>
                <w:color w:val="000000"/>
                <w:sz w:val="24"/>
              </w:rPr>
              <w:t>1、环境空气</w:t>
            </w:r>
          </w:p>
          <w:p>
            <w:pPr>
              <w:spacing w:line="360" w:lineRule="auto"/>
              <w:ind w:firstLine="480" w:firstLineChars="200"/>
              <w:rPr>
                <w:sz w:val="24"/>
              </w:rPr>
            </w:pPr>
            <w:r>
              <w:rPr>
                <w:color w:val="000000"/>
                <w:sz w:val="24"/>
              </w:rPr>
              <w:t>本项目</w:t>
            </w:r>
            <w:r>
              <w:rPr>
                <w:rFonts w:hint="eastAsia"/>
                <w:color w:val="auto"/>
                <w:sz w:val="24"/>
                <w:lang w:eastAsia="zh-CN"/>
              </w:rPr>
              <w:t>区域</w:t>
            </w:r>
            <w:r>
              <w:rPr>
                <w:color w:val="000000"/>
                <w:sz w:val="24"/>
              </w:rPr>
              <w:t>大气环境质量执行《环境空气质量标准》（GB3095-2012）</w:t>
            </w:r>
            <w:r>
              <w:rPr>
                <w:rFonts w:hint="eastAsia"/>
                <w:color w:val="000000"/>
                <w:sz w:val="24"/>
                <w:lang w:eastAsia="zh-CN"/>
              </w:rPr>
              <w:t>表一中</w:t>
            </w:r>
            <w:r>
              <w:rPr>
                <w:color w:val="000000"/>
                <w:sz w:val="24"/>
              </w:rPr>
              <w:t>二级标准</w:t>
            </w:r>
            <w:r>
              <w:rPr>
                <w:rFonts w:hint="eastAsia" w:eastAsia="宋体"/>
                <w:color w:val="000000"/>
                <w:sz w:val="24"/>
                <w:lang w:eastAsia="zh-CN"/>
              </w:rPr>
              <w:t>及修改单</w:t>
            </w:r>
            <w:r>
              <w:rPr>
                <w:color w:val="000000"/>
                <w:sz w:val="24"/>
              </w:rPr>
              <w:t>，</w:t>
            </w:r>
            <w:r>
              <w:rPr>
                <w:sz w:val="24"/>
              </w:rPr>
              <w:t>有关标准值见下表。</w:t>
            </w:r>
          </w:p>
          <w:p>
            <w:pPr>
              <w:widowControl w:val="0"/>
              <w:spacing w:after="0" w:line="520" w:lineRule="exact"/>
              <w:ind w:left="418" w:leftChars="199"/>
              <w:jc w:val="both"/>
              <w:rPr>
                <w:rFonts w:ascii="Times New Roman" w:hAnsi="Times New Roman" w:eastAsia="黑体" w:cs="Times New Roman"/>
                <w:kern w:val="0"/>
                <w:sz w:val="24"/>
                <w:szCs w:val="24"/>
                <w:lang w:val="en-US" w:eastAsia="zh-CN" w:bidi="ar-SA"/>
              </w:rPr>
            </w:pPr>
            <w:r>
              <w:rPr>
                <w:rFonts w:ascii="Times New Roman" w:hAnsi="Times New Roman" w:eastAsia="黑体" w:cs="Times New Roman"/>
                <w:kern w:val="0"/>
                <w:sz w:val="24"/>
                <w:szCs w:val="24"/>
                <w:lang w:val="en-US" w:eastAsia="zh-CN" w:bidi="ar-SA"/>
              </w:rPr>
              <w:t>表</w:t>
            </w:r>
            <w:r>
              <w:rPr>
                <w:rFonts w:hint="eastAsia" w:eastAsia="黑体" w:cs="Times New Roman"/>
                <w:kern w:val="0"/>
                <w:sz w:val="24"/>
                <w:szCs w:val="24"/>
                <w:lang w:val="en-US" w:eastAsia="zh-CN" w:bidi="ar-SA"/>
              </w:rPr>
              <w:t>13</w:t>
            </w:r>
            <w:r>
              <w:rPr>
                <w:rFonts w:ascii="Times New Roman" w:hAnsi="Times New Roman" w:eastAsia="黑体" w:cs="Times New Roman"/>
                <w:kern w:val="0"/>
                <w:sz w:val="24"/>
                <w:szCs w:val="24"/>
                <w:lang w:val="en-US" w:eastAsia="zh-CN" w:bidi="ar-SA"/>
              </w:rPr>
              <w:t xml:space="preserve">  </w:t>
            </w:r>
            <w:r>
              <w:rPr>
                <w:rFonts w:hint="eastAsia" w:ascii="Times New Roman" w:hAnsi="Times New Roman" w:eastAsia="黑体" w:cs="Times New Roman"/>
                <w:kern w:val="0"/>
                <w:sz w:val="24"/>
                <w:szCs w:val="24"/>
                <w:lang w:val="en-US" w:eastAsia="zh-CN" w:bidi="ar-SA"/>
              </w:rPr>
              <w:t xml:space="preserve">  </w:t>
            </w:r>
            <w:r>
              <w:rPr>
                <w:rFonts w:ascii="Times New Roman" w:hAnsi="Times New Roman" w:eastAsia="黑体" w:cs="Times New Roman"/>
                <w:kern w:val="0"/>
                <w:sz w:val="24"/>
                <w:szCs w:val="24"/>
                <w:lang w:val="en-US" w:eastAsia="zh-CN" w:bidi="ar-SA"/>
              </w:rPr>
              <w:t xml:space="preserve">    环境空气质量标准            单位：μg/m</w:t>
            </w:r>
            <w:r>
              <w:rPr>
                <w:rFonts w:ascii="Times New Roman" w:hAnsi="Times New Roman" w:eastAsia="黑体" w:cs="Times New Roman"/>
                <w:kern w:val="0"/>
                <w:sz w:val="24"/>
                <w:szCs w:val="24"/>
                <w:vertAlign w:val="superscript"/>
                <w:lang w:val="en-US" w:eastAsia="zh-CN" w:bidi="ar-SA"/>
              </w:rPr>
              <w:t>3</w:t>
            </w:r>
          </w:p>
          <w:tbl>
            <w:tblPr>
              <w:tblStyle w:val="19"/>
              <w:tblW w:w="0" w:type="auto"/>
              <w:tblInd w:w="1"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796"/>
              <w:gridCol w:w="1587"/>
              <w:gridCol w:w="1716"/>
              <w:gridCol w:w="315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3" w:hRule="atLeast"/>
              </w:trPr>
              <w:tc>
                <w:tcPr>
                  <w:tcW w:w="1796" w:type="dxa"/>
                  <w:noWrap w:val="0"/>
                  <w:vAlign w:val="center"/>
                </w:tcPr>
                <w:p>
                  <w:pPr>
                    <w:jc w:val="center"/>
                    <w:rPr>
                      <w:szCs w:val="21"/>
                    </w:rPr>
                  </w:pPr>
                  <w:r>
                    <w:rPr>
                      <w:szCs w:val="21"/>
                    </w:rPr>
                    <w:t>污染物名称</w:t>
                  </w:r>
                </w:p>
              </w:tc>
              <w:tc>
                <w:tcPr>
                  <w:tcW w:w="1587" w:type="dxa"/>
                  <w:noWrap w:val="0"/>
                  <w:vAlign w:val="center"/>
                </w:tcPr>
                <w:p>
                  <w:pPr>
                    <w:jc w:val="center"/>
                    <w:rPr>
                      <w:szCs w:val="21"/>
                    </w:rPr>
                  </w:pPr>
                  <w:r>
                    <w:rPr>
                      <w:szCs w:val="21"/>
                    </w:rPr>
                    <w:t>取值时间</w:t>
                  </w:r>
                </w:p>
              </w:tc>
              <w:tc>
                <w:tcPr>
                  <w:tcW w:w="1716" w:type="dxa"/>
                  <w:noWrap w:val="0"/>
                  <w:vAlign w:val="center"/>
                </w:tcPr>
                <w:p>
                  <w:pPr>
                    <w:jc w:val="center"/>
                    <w:rPr>
                      <w:szCs w:val="21"/>
                    </w:rPr>
                  </w:pPr>
                  <w:r>
                    <w:rPr>
                      <w:szCs w:val="21"/>
                    </w:rPr>
                    <w:t>浓度限值</w:t>
                  </w:r>
                </w:p>
              </w:tc>
              <w:tc>
                <w:tcPr>
                  <w:tcW w:w="3150" w:type="dxa"/>
                  <w:noWrap w:val="0"/>
                  <w:vAlign w:val="center"/>
                </w:tcPr>
                <w:p>
                  <w:pPr>
                    <w:jc w:val="center"/>
                    <w:rPr>
                      <w:szCs w:val="21"/>
                    </w:rPr>
                  </w:pPr>
                  <w:r>
                    <w:rPr>
                      <w:szCs w:val="21"/>
                    </w:rPr>
                    <w:t>标准来源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50" w:hRule="atLeast"/>
              </w:trPr>
              <w:tc>
                <w:tcPr>
                  <w:tcW w:w="1796" w:type="dxa"/>
                  <w:vMerge w:val="restart"/>
                  <w:noWrap w:val="0"/>
                  <w:vAlign w:val="center"/>
                </w:tcPr>
                <w:p>
                  <w:pPr>
                    <w:jc w:val="center"/>
                    <w:rPr>
                      <w:szCs w:val="21"/>
                    </w:rPr>
                  </w:pPr>
                  <w:r>
                    <w:rPr>
                      <w:szCs w:val="21"/>
                    </w:rPr>
                    <w:t>二氧化硫</w:t>
                  </w:r>
                </w:p>
              </w:tc>
              <w:tc>
                <w:tcPr>
                  <w:tcW w:w="1587" w:type="dxa"/>
                  <w:noWrap w:val="0"/>
                  <w:vAlign w:val="center"/>
                </w:tcPr>
                <w:p>
                  <w:pPr>
                    <w:jc w:val="center"/>
                    <w:rPr>
                      <w:szCs w:val="21"/>
                    </w:rPr>
                  </w:pPr>
                  <w:r>
                    <w:rPr>
                      <w:szCs w:val="21"/>
                    </w:rPr>
                    <w:t>24小时平均</w:t>
                  </w:r>
                </w:p>
              </w:tc>
              <w:tc>
                <w:tcPr>
                  <w:tcW w:w="1716" w:type="dxa"/>
                  <w:noWrap w:val="0"/>
                  <w:vAlign w:val="center"/>
                </w:tcPr>
                <w:p>
                  <w:pPr>
                    <w:jc w:val="center"/>
                    <w:rPr>
                      <w:szCs w:val="21"/>
                    </w:rPr>
                  </w:pPr>
                  <w:r>
                    <w:rPr>
                      <w:szCs w:val="21"/>
                    </w:rPr>
                    <w:t>150</w:t>
                  </w:r>
                </w:p>
              </w:tc>
              <w:tc>
                <w:tcPr>
                  <w:tcW w:w="3150" w:type="dxa"/>
                  <w:vMerge w:val="restart"/>
                  <w:noWrap w:val="0"/>
                  <w:vAlign w:val="center"/>
                </w:tcPr>
                <w:p>
                  <w:pPr>
                    <w:jc w:val="center"/>
                    <w:rPr>
                      <w:rFonts w:hint="eastAsia" w:eastAsia="宋体"/>
                      <w:szCs w:val="21"/>
                      <w:lang w:eastAsia="zh-CN"/>
                    </w:rPr>
                  </w:pPr>
                  <w:r>
                    <w:rPr>
                      <w:szCs w:val="21"/>
                    </w:rPr>
                    <w:t>《环境空气质量标准》（GB3095-2012）二级标准</w:t>
                  </w:r>
                  <w:r>
                    <w:rPr>
                      <w:rFonts w:hint="eastAsia" w:eastAsia="宋体"/>
                      <w:szCs w:val="21"/>
                      <w:lang w:eastAsia="zh-CN"/>
                    </w:rPr>
                    <w:t>及修改单</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3" w:hRule="atLeast"/>
              </w:trPr>
              <w:tc>
                <w:tcPr>
                  <w:tcW w:w="1796" w:type="dxa"/>
                  <w:vMerge w:val="continue"/>
                  <w:noWrap w:val="0"/>
                  <w:vAlign w:val="center"/>
                </w:tcPr>
                <w:p>
                  <w:pPr>
                    <w:jc w:val="center"/>
                    <w:rPr>
                      <w:szCs w:val="21"/>
                    </w:rPr>
                  </w:pPr>
                </w:p>
              </w:tc>
              <w:tc>
                <w:tcPr>
                  <w:tcW w:w="1587" w:type="dxa"/>
                  <w:noWrap w:val="0"/>
                  <w:vAlign w:val="center"/>
                </w:tcPr>
                <w:p>
                  <w:pPr>
                    <w:jc w:val="center"/>
                    <w:rPr>
                      <w:szCs w:val="21"/>
                    </w:rPr>
                  </w:pPr>
                  <w:r>
                    <w:rPr>
                      <w:szCs w:val="21"/>
                    </w:rPr>
                    <w:t>1小时平均</w:t>
                  </w:r>
                </w:p>
              </w:tc>
              <w:tc>
                <w:tcPr>
                  <w:tcW w:w="1716" w:type="dxa"/>
                  <w:noWrap w:val="0"/>
                  <w:vAlign w:val="center"/>
                </w:tcPr>
                <w:p>
                  <w:pPr>
                    <w:jc w:val="center"/>
                    <w:rPr>
                      <w:szCs w:val="21"/>
                    </w:rPr>
                  </w:pPr>
                  <w:r>
                    <w:rPr>
                      <w:szCs w:val="21"/>
                    </w:rPr>
                    <w:t>500</w:t>
                  </w:r>
                </w:p>
              </w:tc>
              <w:tc>
                <w:tcPr>
                  <w:tcW w:w="3150" w:type="dxa"/>
                  <w:vMerge w:val="continue"/>
                  <w:noWrap w:val="0"/>
                  <w:vAlign w:val="center"/>
                </w:tcPr>
                <w:p>
                  <w:pPr>
                    <w:jc w:val="center"/>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3" w:hRule="atLeast"/>
              </w:trPr>
              <w:tc>
                <w:tcPr>
                  <w:tcW w:w="1796" w:type="dxa"/>
                  <w:vMerge w:val="restart"/>
                  <w:noWrap w:val="0"/>
                  <w:vAlign w:val="center"/>
                </w:tcPr>
                <w:p>
                  <w:pPr>
                    <w:jc w:val="center"/>
                    <w:rPr>
                      <w:szCs w:val="21"/>
                    </w:rPr>
                  </w:pPr>
                  <w:r>
                    <w:rPr>
                      <w:szCs w:val="21"/>
                    </w:rPr>
                    <w:t>二氧化氮</w:t>
                  </w:r>
                </w:p>
              </w:tc>
              <w:tc>
                <w:tcPr>
                  <w:tcW w:w="1587" w:type="dxa"/>
                  <w:noWrap w:val="0"/>
                  <w:vAlign w:val="center"/>
                </w:tcPr>
                <w:p>
                  <w:pPr>
                    <w:jc w:val="center"/>
                    <w:rPr>
                      <w:szCs w:val="21"/>
                    </w:rPr>
                  </w:pPr>
                  <w:r>
                    <w:rPr>
                      <w:szCs w:val="21"/>
                    </w:rPr>
                    <w:t>24小时平均</w:t>
                  </w:r>
                </w:p>
              </w:tc>
              <w:tc>
                <w:tcPr>
                  <w:tcW w:w="1716" w:type="dxa"/>
                  <w:noWrap w:val="0"/>
                  <w:vAlign w:val="center"/>
                </w:tcPr>
                <w:p>
                  <w:pPr>
                    <w:jc w:val="center"/>
                    <w:rPr>
                      <w:szCs w:val="21"/>
                    </w:rPr>
                  </w:pPr>
                  <w:r>
                    <w:rPr>
                      <w:szCs w:val="21"/>
                    </w:rPr>
                    <w:t>80</w:t>
                  </w:r>
                </w:p>
              </w:tc>
              <w:tc>
                <w:tcPr>
                  <w:tcW w:w="3150" w:type="dxa"/>
                  <w:vMerge w:val="continue"/>
                  <w:noWrap w:val="0"/>
                  <w:vAlign w:val="center"/>
                </w:tcPr>
                <w:p>
                  <w:pPr>
                    <w:jc w:val="center"/>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3" w:hRule="atLeast"/>
              </w:trPr>
              <w:tc>
                <w:tcPr>
                  <w:tcW w:w="1796" w:type="dxa"/>
                  <w:vMerge w:val="continue"/>
                  <w:noWrap w:val="0"/>
                  <w:vAlign w:val="center"/>
                </w:tcPr>
                <w:p>
                  <w:pPr>
                    <w:jc w:val="center"/>
                    <w:rPr>
                      <w:szCs w:val="21"/>
                    </w:rPr>
                  </w:pPr>
                </w:p>
              </w:tc>
              <w:tc>
                <w:tcPr>
                  <w:tcW w:w="1587" w:type="dxa"/>
                  <w:noWrap w:val="0"/>
                  <w:vAlign w:val="center"/>
                </w:tcPr>
                <w:p>
                  <w:pPr>
                    <w:jc w:val="center"/>
                    <w:rPr>
                      <w:szCs w:val="21"/>
                    </w:rPr>
                  </w:pPr>
                  <w:r>
                    <w:rPr>
                      <w:szCs w:val="21"/>
                    </w:rPr>
                    <w:t>1小时平均</w:t>
                  </w:r>
                </w:p>
              </w:tc>
              <w:tc>
                <w:tcPr>
                  <w:tcW w:w="1716" w:type="dxa"/>
                  <w:noWrap w:val="0"/>
                  <w:vAlign w:val="center"/>
                </w:tcPr>
                <w:p>
                  <w:pPr>
                    <w:jc w:val="center"/>
                    <w:rPr>
                      <w:szCs w:val="21"/>
                    </w:rPr>
                  </w:pPr>
                  <w:r>
                    <w:rPr>
                      <w:szCs w:val="21"/>
                    </w:rPr>
                    <w:t>200</w:t>
                  </w:r>
                </w:p>
              </w:tc>
              <w:tc>
                <w:tcPr>
                  <w:tcW w:w="3150" w:type="dxa"/>
                  <w:vMerge w:val="continue"/>
                  <w:noWrap w:val="0"/>
                  <w:vAlign w:val="center"/>
                </w:tcPr>
                <w:p>
                  <w:pPr>
                    <w:jc w:val="center"/>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7" w:hRule="atLeast"/>
              </w:trPr>
              <w:tc>
                <w:tcPr>
                  <w:tcW w:w="1796" w:type="dxa"/>
                  <w:noWrap w:val="0"/>
                  <w:vAlign w:val="center"/>
                </w:tcPr>
                <w:p>
                  <w:pPr>
                    <w:jc w:val="center"/>
                    <w:rPr>
                      <w:szCs w:val="21"/>
                    </w:rPr>
                  </w:pPr>
                  <w:r>
                    <w:rPr>
                      <w:szCs w:val="21"/>
                    </w:rPr>
                    <w:t>TSP</w:t>
                  </w:r>
                </w:p>
              </w:tc>
              <w:tc>
                <w:tcPr>
                  <w:tcW w:w="1587" w:type="dxa"/>
                  <w:noWrap w:val="0"/>
                  <w:vAlign w:val="center"/>
                </w:tcPr>
                <w:p>
                  <w:pPr>
                    <w:jc w:val="center"/>
                    <w:rPr>
                      <w:szCs w:val="21"/>
                    </w:rPr>
                  </w:pPr>
                  <w:r>
                    <w:rPr>
                      <w:szCs w:val="21"/>
                    </w:rPr>
                    <w:t>24小时平均</w:t>
                  </w:r>
                </w:p>
              </w:tc>
              <w:tc>
                <w:tcPr>
                  <w:tcW w:w="1716" w:type="dxa"/>
                  <w:noWrap w:val="0"/>
                  <w:vAlign w:val="center"/>
                </w:tcPr>
                <w:p>
                  <w:pPr>
                    <w:jc w:val="center"/>
                    <w:rPr>
                      <w:szCs w:val="21"/>
                    </w:rPr>
                  </w:pPr>
                  <w:r>
                    <w:rPr>
                      <w:szCs w:val="21"/>
                    </w:rPr>
                    <w:t>300</w:t>
                  </w:r>
                </w:p>
              </w:tc>
              <w:tc>
                <w:tcPr>
                  <w:tcW w:w="3150" w:type="dxa"/>
                  <w:vMerge w:val="continue"/>
                  <w:noWrap w:val="0"/>
                  <w:vAlign w:val="center"/>
                </w:tcPr>
                <w:p>
                  <w:pPr>
                    <w:jc w:val="center"/>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7" w:hRule="atLeast"/>
              </w:trPr>
              <w:tc>
                <w:tcPr>
                  <w:tcW w:w="1796" w:type="dxa"/>
                  <w:noWrap w:val="0"/>
                  <w:vAlign w:val="center"/>
                </w:tcPr>
                <w:p>
                  <w:pPr>
                    <w:jc w:val="center"/>
                    <w:rPr>
                      <w:szCs w:val="21"/>
                    </w:rPr>
                  </w:pPr>
                  <w:r>
                    <w:rPr>
                      <w:szCs w:val="21"/>
                    </w:rPr>
                    <w:t>PM</w:t>
                  </w:r>
                  <w:r>
                    <w:rPr>
                      <w:szCs w:val="21"/>
                      <w:vertAlign w:val="subscript"/>
                    </w:rPr>
                    <w:t>10</w:t>
                  </w:r>
                </w:p>
              </w:tc>
              <w:tc>
                <w:tcPr>
                  <w:tcW w:w="1587" w:type="dxa"/>
                  <w:noWrap w:val="0"/>
                  <w:vAlign w:val="center"/>
                </w:tcPr>
                <w:p>
                  <w:pPr>
                    <w:jc w:val="center"/>
                    <w:rPr>
                      <w:szCs w:val="21"/>
                    </w:rPr>
                  </w:pPr>
                  <w:r>
                    <w:rPr>
                      <w:szCs w:val="21"/>
                    </w:rPr>
                    <w:t>24小时平均</w:t>
                  </w:r>
                </w:p>
              </w:tc>
              <w:tc>
                <w:tcPr>
                  <w:tcW w:w="1716" w:type="dxa"/>
                  <w:noWrap w:val="0"/>
                  <w:vAlign w:val="center"/>
                </w:tcPr>
                <w:p>
                  <w:pPr>
                    <w:jc w:val="center"/>
                    <w:rPr>
                      <w:szCs w:val="21"/>
                    </w:rPr>
                  </w:pPr>
                  <w:r>
                    <w:rPr>
                      <w:szCs w:val="21"/>
                    </w:rPr>
                    <w:t>150</w:t>
                  </w:r>
                </w:p>
              </w:tc>
              <w:tc>
                <w:tcPr>
                  <w:tcW w:w="3150" w:type="dxa"/>
                  <w:vMerge w:val="continue"/>
                  <w:noWrap w:val="0"/>
                  <w:vAlign w:val="center"/>
                </w:tcPr>
                <w:p>
                  <w:pPr>
                    <w:jc w:val="center"/>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57" w:hRule="atLeast"/>
              </w:trPr>
              <w:tc>
                <w:tcPr>
                  <w:tcW w:w="1796" w:type="dxa"/>
                  <w:noWrap w:val="0"/>
                  <w:vAlign w:val="center"/>
                </w:tcPr>
                <w:p>
                  <w:pPr>
                    <w:jc w:val="center"/>
                    <w:rPr>
                      <w:szCs w:val="21"/>
                    </w:rPr>
                  </w:pPr>
                  <w:r>
                    <w:rPr>
                      <w:szCs w:val="21"/>
                    </w:rPr>
                    <w:t>PM</w:t>
                  </w:r>
                  <w:r>
                    <w:rPr>
                      <w:szCs w:val="21"/>
                      <w:vertAlign w:val="subscript"/>
                    </w:rPr>
                    <w:t>2.5</w:t>
                  </w:r>
                </w:p>
              </w:tc>
              <w:tc>
                <w:tcPr>
                  <w:tcW w:w="1587" w:type="dxa"/>
                  <w:noWrap w:val="0"/>
                  <w:vAlign w:val="center"/>
                </w:tcPr>
                <w:p>
                  <w:pPr>
                    <w:jc w:val="center"/>
                    <w:rPr>
                      <w:szCs w:val="21"/>
                    </w:rPr>
                  </w:pPr>
                  <w:r>
                    <w:rPr>
                      <w:szCs w:val="21"/>
                    </w:rPr>
                    <w:t>24小时平均</w:t>
                  </w:r>
                </w:p>
              </w:tc>
              <w:tc>
                <w:tcPr>
                  <w:tcW w:w="1716" w:type="dxa"/>
                  <w:noWrap w:val="0"/>
                  <w:vAlign w:val="center"/>
                </w:tcPr>
                <w:p>
                  <w:pPr>
                    <w:jc w:val="center"/>
                    <w:rPr>
                      <w:szCs w:val="21"/>
                    </w:rPr>
                  </w:pPr>
                  <w:r>
                    <w:rPr>
                      <w:szCs w:val="21"/>
                    </w:rPr>
                    <w:t>75</w:t>
                  </w:r>
                </w:p>
              </w:tc>
              <w:tc>
                <w:tcPr>
                  <w:tcW w:w="3150" w:type="dxa"/>
                  <w:vMerge w:val="continue"/>
                  <w:noWrap w:val="0"/>
                  <w:vAlign w:val="center"/>
                </w:tcPr>
                <w:p>
                  <w:pPr>
                    <w:jc w:val="center"/>
                    <w:rPr>
                      <w:szCs w:val="21"/>
                    </w:rPr>
                  </w:pPr>
                </w:p>
              </w:tc>
            </w:tr>
          </w:tbl>
          <w:p>
            <w:pPr>
              <w:spacing w:line="520" w:lineRule="exact"/>
              <w:ind w:firstLine="482" w:firstLineChars="200"/>
              <w:rPr>
                <w:b/>
                <w:color w:val="000000"/>
                <w:sz w:val="24"/>
              </w:rPr>
            </w:pPr>
            <w:r>
              <w:rPr>
                <w:b/>
                <w:color w:val="000000"/>
                <w:sz w:val="24"/>
              </w:rPr>
              <w:t>2、声环境</w:t>
            </w:r>
          </w:p>
          <w:p>
            <w:pPr>
              <w:spacing w:line="520" w:lineRule="exact"/>
              <w:ind w:firstLine="480" w:firstLineChars="200"/>
              <w:rPr>
                <w:sz w:val="24"/>
              </w:rPr>
            </w:pPr>
            <w:r>
              <w:rPr>
                <w:sz w:val="24"/>
              </w:rPr>
              <w:t>本项目厂界声环境质量执行《声环境质量标准》（GB3096-2008）表1中2类标准。</w:t>
            </w:r>
          </w:p>
          <w:p>
            <w:pPr>
              <w:spacing w:line="360" w:lineRule="auto"/>
              <w:ind w:firstLine="600" w:firstLineChars="250"/>
              <w:rPr>
                <w:rFonts w:eastAsia="黑体"/>
                <w:kern w:val="0"/>
                <w:sz w:val="24"/>
              </w:rPr>
            </w:pPr>
            <w:r>
              <w:rPr>
                <w:rFonts w:eastAsia="黑体"/>
                <w:kern w:val="0"/>
                <w:sz w:val="24"/>
              </w:rPr>
              <w:t>表</w:t>
            </w:r>
            <w:r>
              <w:rPr>
                <w:rFonts w:hint="eastAsia" w:eastAsia="黑体"/>
                <w:kern w:val="0"/>
                <w:sz w:val="24"/>
                <w:lang w:val="en-US" w:eastAsia="zh-CN"/>
              </w:rPr>
              <w:t>14</w:t>
            </w:r>
            <w:r>
              <w:rPr>
                <w:rFonts w:eastAsia="黑体"/>
                <w:kern w:val="0"/>
                <w:sz w:val="24"/>
              </w:rPr>
              <w:t xml:space="preserve">    声环境质量标准         等效声级LAeq：</w:t>
            </w:r>
            <w:r>
              <w:rPr>
                <w:rFonts w:hint="eastAsia" w:eastAsia="黑体"/>
                <w:kern w:val="0"/>
                <w:sz w:val="24"/>
              </w:rPr>
              <w:t>（</w:t>
            </w:r>
            <w:r>
              <w:rPr>
                <w:rFonts w:eastAsia="黑体"/>
                <w:kern w:val="0"/>
                <w:sz w:val="24"/>
              </w:rPr>
              <w:t>dB</w:t>
            </w:r>
            <w:r>
              <w:rPr>
                <w:rFonts w:hint="eastAsia" w:eastAsia="黑体"/>
                <w:kern w:val="0"/>
                <w:sz w:val="24"/>
              </w:rPr>
              <w:t>）</w:t>
            </w:r>
          </w:p>
          <w:tbl>
            <w:tblPr>
              <w:tblStyle w:val="1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3124"/>
              <w:gridCol w:w="2189"/>
              <w:gridCol w:w="26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124" w:type="dxa"/>
                  <w:noWrap w:val="0"/>
                  <w:vAlign w:val="center"/>
                </w:tcPr>
                <w:p>
                  <w:pPr>
                    <w:jc w:val="center"/>
                    <w:rPr>
                      <w:color w:val="000000"/>
                    </w:rPr>
                  </w:pPr>
                  <w:r>
                    <w:rPr>
                      <w:color w:val="000000"/>
                    </w:rPr>
                    <w:t>类别</w:t>
                  </w:r>
                </w:p>
              </w:tc>
              <w:tc>
                <w:tcPr>
                  <w:tcW w:w="2189" w:type="dxa"/>
                  <w:noWrap w:val="0"/>
                  <w:vAlign w:val="center"/>
                </w:tcPr>
                <w:p>
                  <w:pPr>
                    <w:jc w:val="center"/>
                    <w:rPr>
                      <w:color w:val="000000"/>
                    </w:rPr>
                  </w:pPr>
                  <w:r>
                    <w:rPr>
                      <w:color w:val="000000"/>
                    </w:rPr>
                    <w:t>昼间</w:t>
                  </w:r>
                </w:p>
              </w:tc>
              <w:tc>
                <w:tcPr>
                  <w:tcW w:w="2619" w:type="dxa"/>
                  <w:noWrap w:val="0"/>
                  <w:vAlign w:val="center"/>
                </w:tcPr>
                <w:p>
                  <w:pPr>
                    <w:jc w:val="center"/>
                    <w:rPr>
                      <w:color w:val="000000"/>
                    </w:rPr>
                  </w:pPr>
                  <w:r>
                    <w:rPr>
                      <w:color w:val="000000"/>
                    </w:rPr>
                    <w:t>夜间</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40" w:hRule="atLeast"/>
                <w:jc w:val="center"/>
              </w:trPr>
              <w:tc>
                <w:tcPr>
                  <w:tcW w:w="3124" w:type="dxa"/>
                  <w:noWrap w:val="0"/>
                  <w:vAlign w:val="center"/>
                </w:tcPr>
                <w:p>
                  <w:pPr>
                    <w:jc w:val="center"/>
                    <w:rPr>
                      <w:color w:val="000000"/>
                    </w:rPr>
                  </w:pPr>
                  <w:r>
                    <w:rPr>
                      <w:color w:val="000000"/>
                    </w:rPr>
                    <w:t>2类</w:t>
                  </w:r>
                </w:p>
              </w:tc>
              <w:tc>
                <w:tcPr>
                  <w:tcW w:w="2189" w:type="dxa"/>
                  <w:noWrap w:val="0"/>
                  <w:vAlign w:val="center"/>
                </w:tcPr>
                <w:p>
                  <w:pPr>
                    <w:pStyle w:val="13"/>
                    <w:adjustRightInd/>
                    <w:jc w:val="center"/>
                    <w:textAlignment w:val="auto"/>
                    <w:rPr>
                      <w:color w:val="000000"/>
                      <w:sz w:val="21"/>
                    </w:rPr>
                  </w:pPr>
                  <w:r>
                    <w:rPr>
                      <w:color w:val="000000"/>
                      <w:sz w:val="21"/>
                    </w:rPr>
                    <w:t>60</w:t>
                  </w:r>
                </w:p>
              </w:tc>
              <w:tc>
                <w:tcPr>
                  <w:tcW w:w="2619" w:type="dxa"/>
                  <w:noWrap w:val="0"/>
                  <w:vAlign w:val="center"/>
                </w:tcPr>
                <w:p>
                  <w:pPr>
                    <w:jc w:val="center"/>
                    <w:rPr>
                      <w:color w:val="000000"/>
                    </w:rPr>
                  </w:pPr>
                  <w:r>
                    <w:rPr>
                      <w:color w:val="000000"/>
                    </w:rPr>
                    <w:t>50</w:t>
                  </w:r>
                </w:p>
              </w:tc>
            </w:tr>
          </w:tbl>
          <w:p>
            <w:pPr>
              <w:spacing w:line="520" w:lineRule="exact"/>
              <w:ind w:firstLine="482" w:firstLineChars="200"/>
              <w:rPr>
                <w:b/>
                <w:color w:val="000000"/>
                <w:sz w:val="24"/>
              </w:rPr>
            </w:pPr>
            <w:r>
              <w:rPr>
                <w:b/>
                <w:color w:val="000000"/>
                <w:sz w:val="24"/>
              </w:rPr>
              <w:t>3、水环境</w:t>
            </w:r>
          </w:p>
          <w:p>
            <w:pPr>
              <w:spacing w:line="520" w:lineRule="exact"/>
              <w:ind w:firstLine="480" w:firstLineChars="200"/>
              <w:rPr>
                <w:color w:val="000000"/>
                <w:sz w:val="24"/>
              </w:rPr>
            </w:pPr>
            <w:r>
              <w:rPr>
                <w:color w:val="000000"/>
                <w:sz w:val="24"/>
              </w:rPr>
              <w:t>（1）地表水执行《地表水环境质量标准》（GB3838－2002）表1中的III类标准。具体标准限值见下表。</w:t>
            </w:r>
          </w:p>
          <w:p>
            <w:pPr>
              <w:spacing w:line="520" w:lineRule="exact"/>
              <w:ind w:firstLine="1080" w:firstLineChars="450"/>
              <w:rPr>
                <w:b/>
                <w:sz w:val="24"/>
              </w:rPr>
            </w:pPr>
            <w:r>
              <w:rPr>
                <w:rFonts w:eastAsia="黑体"/>
                <w:kern w:val="0"/>
                <w:sz w:val="24"/>
              </w:rPr>
              <w:t>表</w:t>
            </w:r>
            <w:r>
              <w:rPr>
                <w:rFonts w:hint="eastAsia" w:eastAsia="黑体"/>
                <w:kern w:val="0"/>
                <w:sz w:val="24"/>
                <w:lang w:val="en-US" w:eastAsia="zh-CN"/>
              </w:rPr>
              <w:t>15</w:t>
            </w:r>
            <w:r>
              <w:rPr>
                <w:rFonts w:eastAsia="黑体"/>
                <w:kern w:val="0"/>
                <w:sz w:val="24"/>
              </w:rPr>
              <w:t xml:space="preserve">       地表水环境质量标准           单位：mg/L</w:t>
            </w:r>
            <w:r>
              <w:rPr>
                <w:rFonts w:eastAsia="黑体"/>
                <w:szCs w:val="21"/>
              </w:rPr>
              <w:t xml:space="preserve"> </w:t>
            </w:r>
            <w:r>
              <w:rPr>
                <w:b/>
                <w:sz w:val="24"/>
              </w:rPr>
              <w:t xml:space="preserve">  </w:t>
            </w:r>
          </w:p>
          <w:tbl>
            <w:tblPr>
              <w:tblStyle w:val="19"/>
              <w:tblW w:w="0" w:type="auto"/>
              <w:tblInd w:w="1"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700"/>
              <w:gridCol w:w="2700"/>
              <w:gridCol w:w="270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4" w:hRule="atLeast"/>
              </w:trPr>
              <w:tc>
                <w:tcPr>
                  <w:tcW w:w="2700" w:type="dxa"/>
                  <w:noWrap w:val="0"/>
                  <w:vAlign w:val="center"/>
                </w:tcPr>
                <w:p>
                  <w:pPr>
                    <w:jc w:val="center"/>
                    <w:rPr>
                      <w:color w:val="000000"/>
                      <w:szCs w:val="21"/>
                    </w:rPr>
                  </w:pPr>
                  <w:r>
                    <w:rPr>
                      <w:color w:val="000000"/>
                      <w:szCs w:val="21"/>
                    </w:rPr>
                    <w:t>项目</w:t>
                  </w:r>
                </w:p>
              </w:tc>
              <w:tc>
                <w:tcPr>
                  <w:tcW w:w="2700" w:type="dxa"/>
                  <w:noWrap w:val="0"/>
                  <w:vAlign w:val="center"/>
                </w:tcPr>
                <w:p>
                  <w:pPr>
                    <w:jc w:val="center"/>
                    <w:rPr>
                      <w:color w:val="000000"/>
                      <w:szCs w:val="21"/>
                    </w:rPr>
                  </w:pPr>
                  <w:r>
                    <w:rPr>
                      <w:color w:val="000000"/>
                      <w:szCs w:val="21"/>
                    </w:rPr>
                    <w:t>浓度限值</w:t>
                  </w:r>
                </w:p>
              </w:tc>
              <w:tc>
                <w:tcPr>
                  <w:tcW w:w="2701" w:type="dxa"/>
                  <w:noWrap w:val="0"/>
                  <w:vAlign w:val="center"/>
                </w:tcPr>
                <w:p>
                  <w:pPr>
                    <w:jc w:val="center"/>
                    <w:rPr>
                      <w:color w:val="000000"/>
                      <w:szCs w:val="21"/>
                    </w:rPr>
                  </w:pPr>
                  <w:r>
                    <w:rPr>
                      <w:color w:val="000000"/>
                      <w:szCs w:val="21"/>
                    </w:rPr>
                    <w:t>标准来源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4" w:hRule="atLeast"/>
              </w:trPr>
              <w:tc>
                <w:tcPr>
                  <w:tcW w:w="2700" w:type="dxa"/>
                  <w:noWrap w:val="0"/>
                  <w:vAlign w:val="center"/>
                </w:tcPr>
                <w:p>
                  <w:pPr>
                    <w:jc w:val="center"/>
                    <w:rPr>
                      <w:color w:val="000000"/>
                      <w:szCs w:val="21"/>
                    </w:rPr>
                  </w:pPr>
                  <w:r>
                    <w:rPr>
                      <w:color w:val="000000"/>
                      <w:szCs w:val="21"/>
                    </w:rPr>
                    <w:t>pH（无量纲）</w:t>
                  </w:r>
                </w:p>
              </w:tc>
              <w:tc>
                <w:tcPr>
                  <w:tcW w:w="2700" w:type="dxa"/>
                  <w:noWrap w:val="0"/>
                  <w:vAlign w:val="center"/>
                </w:tcPr>
                <w:p>
                  <w:pPr>
                    <w:jc w:val="center"/>
                    <w:rPr>
                      <w:color w:val="000000"/>
                      <w:szCs w:val="21"/>
                    </w:rPr>
                  </w:pPr>
                  <w:r>
                    <w:rPr>
                      <w:color w:val="000000"/>
                      <w:szCs w:val="21"/>
                    </w:rPr>
                    <w:t>6～9</w:t>
                  </w:r>
                </w:p>
              </w:tc>
              <w:tc>
                <w:tcPr>
                  <w:tcW w:w="2701" w:type="dxa"/>
                  <w:vMerge w:val="restart"/>
                  <w:noWrap w:val="0"/>
                  <w:vAlign w:val="center"/>
                </w:tcPr>
                <w:p>
                  <w:pPr>
                    <w:jc w:val="center"/>
                    <w:rPr>
                      <w:color w:val="000000"/>
                      <w:szCs w:val="21"/>
                    </w:rPr>
                  </w:pPr>
                  <w:r>
                    <w:rPr>
                      <w:color w:val="000000"/>
                      <w:szCs w:val="21"/>
                    </w:rPr>
                    <w:t>《地表水环境质量标准》（GB3838－2002）III类标准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4" w:hRule="atLeast"/>
              </w:trPr>
              <w:tc>
                <w:tcPr>
                  <w:tcW w:w="2700" w:type="dxa"/>
                  <w:noWrap w:val="0"/>
                  <w:vAlign w:val="center"/>
                </w:tcPr>
                <w:p>
                  <w:pPr>
                    <w:jc w:val="center"/>
                    <w:rPr>
                      <w:color w:val="000000"/>
                      <w:szCs w:val="21"/>
                    </w:rPr>
                  </w:pPr>
                  <w:r>
                    <w:rPr>
                      <w:color w:val="000000"/>
                      <w:szCs w:val="21"/>
                    </w:rPr>
                    <w:t>COD</w:t>
                  </w:r>
                </w:p>
              </w:tc>
              <w:tc>
                <w:tcPr>
                  <w:tcW w:w="2700" w:type="dxa"/>
                  <w:noWrap w:val="0"/>
                  <w:vAlign w:val="center"/>
                </w:tcPr>
                <w:p>
                  <w:pPr>
                    <w:jc w:val="center"/>
                    <w:rPr>
                      <w:color w:val="000000"/>
                      <w:szCs w:val="21"/>
                    </w:rPr>
                  </w:pPr>
                  <w:r>
                    <w:rPr>
                      <w:color w:val="000000"/>
                      <w:szCs w:val="21"/>
                    </w:rPr>
                    <w:t>20</w:t>
                  </w:r>
                </w:p>
              </w:tc>
              <w:tc>
                <w:tcPr>
                  <w:tcW w:w="2701" w:type="dxa"/>
                  <w:vMerge w:val="continue"/>
                  <w:noWrap w:val="0"/>
                  <w:vAlign w:val="center"/>
                </w:tcPr>
                <w:p>
                  <w:pPr>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4" w:hRule="atLeast"/>
              </w:trPr>
              <w:tc>
                <w:tcPr>
                  <w:tcW w:w="2700" w:type="dxa"/>
                  <w:noWrap w:val="0"/>
                  <w:vAlign w:val="center"/>
                </w:tcPr>
                <w:p>
                  <w:pPr>
                    <w:jc w:val="center"/>
                    <w:rPr>
                      <w:color w:val="000000"/>
                      <w:szCs w:val="21"/>
                    </w:rPr>
                  </w:pPr>
                  <w:r>
                    <w:rPr>
                      <w:color w:val="000000"/>
                      <w:szCs w:val="21"/>
                    </w:rPr>
                    <w:t>BOD</w:t>
                  </w:r>
                </w:p>
              </w:tc>
              <w:tc>
                <w:tcPr>
                  <w:tcW w:w="2700" w:type="dxa"/>
                  <w:noWrap w:val="0"/>
                  <w:vAlign w:val="center"/>
                </w:tcPr>
                <w:p>
                  <w:pPr>
                    <w:jc w:val="center"/>
                    <w:rPr>
                      <w:color w:val="000000"/>
                      <w:szCs w:val="21"/>
                    </w:rPr>
                  </w:pPr>
                  <w:r>
                    <w:rPr>
                      <w:color w:val="000000"/>
                      <w:szCs w:val="21"/>
                    </w:rPr>
                    <w:t>4</w:t>
                  </w:r>
                </w:p>
              </w:tc>
              <w:tc>
                <w:tcPr>
                  <w:tcW w:w="2701" w:type="dxa"/>
                  <w:vMerge w:val="continue"/>
                  <w:noWrap w:val="0"/>
                  <w:vAlign w:val="center"/>
                </w:tcPr>
                <w:p>
                  <w:pPr>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4" w:hRule="atLeast"/>
              </w:trPr>
              <w:tc>
                <w:tcPr>
                  <w:tcW w:w="2700" w:type="dxa"/>
                  <w:noWrap w:val="0"/>
                  <w:vAlign w:val="center"/>
                </w:tcPr>
                <w:p>
                  <w:pPr>
                    <w:jc w:val="center"/>
                    <w:rPr>
                      <w:color w:val="000000"/>
                      <w:szCs w:val="21"/>
                    </w:rPr>
                  </w:pPr>
                  <w:r>
                    <w:rPr>
                      <w:color w:val="000000"/>
                      <w:szCs w:val="21"/>
                    </w:rPr>
                    <w:t>NH</w:t>
                  </w:r>
                  <w:r>
                    <w:rPr>
                      <w:color w:val="000000"/>
                      <w:szCs w:val="21"/>
                      <w:vertAlign w:val="subscript"/>
                    </w:rPr>
                    <w:t>3</w:t>
                  </w:r>
                  <w:r>
                    <w:rPr>
                      <w:color w:val="000000"/>
                      <w:szCs w:val="21"/>
                    </w:rPr>
                    <w:t>-N</w:t>
                  </w:r>
                </w:p>
              </w:tc>
              <w:tc>
                <w:tcPr>
                  <w:tcW w:w="2700" w:type="dxa"/>
                  <w:noWrap w:val="0"/>
                  <w:vAlign w:val="center"/>
                </w:tcPr>
                <w:p>
                  <w:pPr>
                    <w:jc w:val="center"/>
                    <w:rPr>
                      <w:color w:val="000000"/>
                      <w:szCs w:val="21"/>
                    </w:rPr>
                  </w:pPr>
                  <w:r>
                    <w:rPr>
                      <w:color w:val="000000"/>
                      <w:szCs w:val="21"/>
                    </w:rPr>
                    <w:t>1.0</w:t>
                  </w:r>
                </w:p>
              </w:tc>
              <w:tc>
                <w:tcPr>
                  <w:tcW w:w="2701" w:type="dxa"/>
                  <w:vMerge w:val="continue"/>
                  <w:noWrap w:val="0"/>
                  <w:vAlign w:val="center"/>
                </w:tcPr>
                <w:p>
                  <w:pPr>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4" w:hRule="atLeast"/>
              </w:trPr>
              <w:tc>
                <w:tcPr>
                  <w:tcW w:w="2700" w:type="dxa"/>
                  <w:noWrap w:val="0"/>
                  <w:vAlign w:val="center"/>
                </w:tcPr>
                <w:p>
                  <w:pPr>
                    <w:jc w:val="center"/>
                    <w:rPr>
                      <w:color w:val="000000"/>
                      <w:szCs w:val="21"/>
                    </w:rPr>
                  </w:pPr>
                  <w:r>
                    <w:rPr>
                      <w:color w:val="000000"/>
                      <w:szCs w:val="21"/>
                    </w:rPr>
                    <w:t>总氮</w:t>
                  </w:r>
                </w:p>
              </w:tc>
              <w:tc>
                <w:tcPr>
                  <w:tcW w:w="2700" w:type="dxa"/>
                  <w:noWrap w:val="0"/>
                  <w:vAlign w:val="center"/>
                </w:tcPr>
                <w:p>
                  <w:pPr>
                    <w:jc w:val="center"/>
                    <w:rPr>
                      <w:color w:val="000000"/>
                      <w:szCs w:val="21"/>
                    </w:rPr>
                  </w:pPr>
                  <w:r>
                    <w:rPr>
                      <w:color w:val="000000"/>
                      <w:szCs w:val="21"/>
                    </w:rPr>
                    <w:t>1.0</w:t>
                  </w:r>
                </w:p>
              </w:tc>
              <w:tc>
                <w:tcPr>
                  <w:tcW w:w="2701" w:type="dxa"/>
                  <w:vMerge w:val="continue"/>
                  <w:noWrap w:val="0"/>
                  <w:vAlign w:val="center"/>
                </w:tcPr>
                <w:p>
                  <w:pPr>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4" w:hRule="atLeast"/>
              </w:trPr>
              <w:tc>
                <w:tcPr>
                  <w:tcW w:w="2700" w:type="dxa"/>
                  <w:noWrap w:val="0"/>
                  <w:vAlign w:val="center"/>
                </w:tcPr>
                <w:p>
                  <w:pPr>
                    <w:jc w:val="center"/>
                    <w:rPr>
                      <w:color w:val="000000"/>
                      <w:szCs w:val="21"/>
                    </w:rPr>
                  </w:pPr>
                  <w:r>
                    <w:rPr>
                      <w:color w:val="000000"/>
                      <w:szCs w:val="21"/>
                    </w:rPr>
                    <w:t>总磷</w:t>
                  </w:r>
                </w:p>
              </w:tc>
              <w:tc>
                <w:tcPr>
                  <w:tcW w:w="2700" w:type="dxa"/>
                  <w:noWrap w:val="0"/>
                  <w:vAlign w:val="center"/>
                </w:tcPr>
                <w:p>
                  <w:pPr>
                    <w:jc w:val="center"/>
                    <w:rPr>
                      <w:color w:val="000000"/>
                      <w:szCs w:val="21"/>
                    </w:rPr>
                  </w:pPr>
                  <w:r>
                    <w:rPr>
                      <w:color w:val="000000"/>
                      <w:szCs w:val="21"/>
                    </w:rPr>
                    <w:t>0.2</w:t>
                  </w:r>
                </w:p>
              </w:tc>
              <w:tc>
                <w:tcPr>
                  <w:tcW w:w="2701" w:type="dxa"/>
                  <w:vMerge w:val="continue"/>
                  <w:noWrap w:val="0"/>
                  <w:vAlign w:val="center"/>
                </w:tcPr>
                <w:p>
                  <w:pPr>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4" w:hRule="atLeast"/>
              </w:trPr>
              <w:tc>
                <w:tcPr>
                  <w:tcW w:w="2700" w:type="dxa"/>
                  <w:noWrap w:val="0"/>
                  <w:vAlign w:val="center"/>
                </w:tcPr>
                <w:p>
                  <w:pPr>
                    <w:jc w:val="center"/>
                    <w:rPr>
                      <w:color w:val="000000"/>
                      <w:szCs w:val="21"/>
                    </w:rPr>
                  </w:pPr>
                  <w:r>
                    <w:rPr>
                      <w:color w:val="000000"/>
                      <w:szCs w:val="21"/>
                    </w:rPr>
                    <w:t>石油类</w:t>
                  </w:r>
                </w:p>
              </w:tc>
              <w:tc>
                <w:tcPr>
                  <w:tcW w:w="2700" w:type="dxa"/>
                  <w:noWrap w:val="0"/>
                  <w:vAlign w:val="center"/>
                </w:tcPr>
                <w:p>
                  <w:pPr>
                    <w:jc w:val="center"/>
                    <w:rPr>
                      <w:color w:val="000000"/>
                      <w:szCs w:val="21"/>
                    </w:rPr>
                  </w:pPr>
                  <w:r>
                    <w:rPr>
                      <w:color w:val="000000"/>
                      <w:szCs w:val="21"/>
                    </w:rPr>
                    <w:t>0.05</w:t>
                  </w:r>
                </w:p>
              </w:tc>
              <w:tc>
                <w:tcPr>
                  <w:tcW w:w="2701" w:type="dxa"/>
                  <w:vMerge w:val="continue"/>
                  <w:noWrap w:val="0"/>
                  <w:vAlign w:val="center"/>
                </w:tcPr>
                <w:p>
                  <w:pPr>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4" w:hRule="atLeast"/>
              </w:trPr>
              <w:tc>
                <w:tcPr>
                  <w:tcW w:w="2700" w:type="dxa"/>
                  <w:noWrap w:val="0"/>
                  <w:vAlign w:val="center"/>
                </w:tcPr>
                <w:p>
                  <w:pPr>
                    <w:jc w:val="center"/>
                    <w:rPr>
                      <w:color w:val="000000"/>
                      <w:szCs w:val="21"/>
                    </w:rPr>
                  </w:pPr>
                  <w:r>
                    <w:rPr>
                      <w:color w:val="000000"/>
                      <w:szCs w:val="21"/>
                    </w:rPr>
                    <w:t>溶解氧</w:t>
                  </w:r>
                </w:p>
              </w:tc>
              <w:tc>
                <w:tcPr>
                  <w:tcW w:w="2700" w:type="dxa"/>
                  <w:noWrap w:val="0"/>
                  <w:vAlign w:val="center"/>
                </w:tcPr>
                <w:p>
                  <w:pPr>
                    <w:jc w:val="center"/>
                    <w:rPr>
                      <w:color w:val="000000"/>
                      <w:szCs w:val="21"/>
                    </w:rPr>
                  </w:pPr>
                  <w:r>
                    <w:rPr>
                      <w:color w:val="000000"/>
                      <w:szCs w:val="21"/>
                    </w:rPr>
                    <w:t>5</w:t>
                  </w:r>
                </w:p>
              </w:tc>
              <w:tc>
                <w:tcPr>
                  <w:tcW w:w="2701" w:type="dxa"/>
                  <w:vMerge w:val="continue"/>
                  <w:noWrap w:val="0"/>
                  <w:vAlign w:val="center"/>
                </w:tcPr>
                <w:p>
                  <w:pPr>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64" w:hRule="atLeast"/>
              </w:trPr>
              <w:tc>
                <w:tcPr>
                  <w:tcW w:w="2700" w:type="dxa"/>
                  <w:noWrap w:val="0"/>
                  <w:vAlign w:val="center"/>
                </w:tcPr>
                <w:p>
                  <w:pPr>
                    <w:jc w:val="center"/>
                    <w:rPr>
                      <w:color w:val="000000"/>
                      <w:szCs w:val="21"/>
                    </w:rPr>
                  </w:pPr>
                  <w:r>
                    <w:rPr>
                      <w:color w:val="000000"/>
                      <w:szCs w:val="21"/>
                    </w:rPr>
                    <w:t>高锰酸盐指数</w:t>
                  </w:r>
                </w:p>
              </w:tc>
              <w:tc>
                <w:tcPr>
                  <w:tcW w:w="2700" w:type="dxa"/>
                  <w:noWrap w:val="0"/>
                  <w:vAlign w:val="center"/>
                </w:tcPr>
                <w:p>
                  <w:pPr>
                    <w:jc w:val="center"/>
                    <w:rPr>
                      <w:color w:val="000000"/>
                      <w:szCs w:val="21"/>
                    </w:rPr>
                  </w:pPr>
                  <w:r>
                    <w:rPr>
                      <w:color w:val="000000"/>
                      <w:szCs w:val="21"/>
                    </w:rPr>
                    <w:t>6</w:t>
                  </w:r>
                </w:p>
              </w:tc>
              <w:tc>
                <w:tcPr>
                  <w:tcW w:w="2701" w:type="dxa"/>
                  <w:vMerge w:val="continue"/>
                  <w:noWrap w:val="0"/>
                  <w:vAlign w:val="center"/>
                </w:tcPr>
                <w:p>
                  <w:pPr>
                    <w:jc w:val="center"/>
                    <w:rPr>
                      <w:color w:val="000000"/>
                      <w:szCs w:val="21"/>
                    </w:rPr>
                  </w:pPr>
                </w:p>
              </w:tc>
            </w:tr>
          </w:tbl>
          <w:p>
            <w:pPr>
              <w:spacing w:line="520" w:lineRule="exact"/>
              <w:ind w:firstLine="480" w:firstLineChars="200"/>
              <w:rPr>
                <w:color w:val="000000"/>
                <w:sz w:val="24"/>
              </w:rPr>
            </w:pPr>
            <w:r>
              <w:rPr>
                <w:color w:val="000000"/>
                <w:sz w:val="24"/>
              </w:rPr>
              <w:t>（2）地下水执行《地下水质量标准》（GB/T14848-</w:t>
            </w:r>
            <w:r>
              <w:rPr>
                <w:rFonts w:hint="eastAsia"/>
                <w:color w:val="000000"/>
                <w:sz w:val="24"/>
              </w:rPr>
              <w:t>2017</w:t>
            </w:r>
            <w:r>
              <w:rPr>
                <w:color w:val="000000"/>
                <w:sz w:val="24"/>
              </w:rPr>
              <w:t>）表1中III类标准。具体标准限值见下表。</w:t>
            </w:r>
          </w:p>
          <w:p>
            <w:pPr>
              <w:spacing w:line="520" w:lineRule="exact"/>
              <w:ind w:firstLine="1560" w:firstLineChars="650"/>
              <w:rPr>
                <w:rFonts w:eastAsia="黑体"/>
                <w:kern w:val="0"/>
                <w:sz w:val="24"/>
              </w:rPr>
            </w:pPr>
            <w:r>
              <w:rPr>
                <w:rFonts w:eastAsia="黑体"/>
                <w:kern w:val="0"/>
                <w:sz w:val="24"/>
              </w:rPr>
              <w:t>表</w:t>
            </w:r>
            <w:r>
              <w:rPr>
                <w:rFonts w:hint="eastAsia" w:eastAsia="黑体"/>
                <w:kern w:val="0"/>
                <w:sz w:val="24"/>
                <w:lang w:val="en-US" w:eastAsia="zh-CN"/>
              </w:rPr>
              <w:t>16</w:t>
            </w:r>
            <w:r>
              <w:rPr>
                <w:rFonts w:eastAsia="黑体"/>
                <w:kern w:val="0"/>
                <w:sz w:val="24"/>
              </w:rPr>
              <w:t xml:space="preserve">       地下水质量标准        单位：mg/L</w:t>
            </w:r>
          </w:p>
          <w:tbl>
            <w:tblPr>
              <w:tblStyle w:val="19"/>
              <w:tblW w:w="0" w:type="auto"/>
              <w:tblInd w:w="1"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2697"/>
              <w:gridCol w:w="2479"/>
              <w:gridCol w:w="291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2697" w:type="dxa"/>
                  <w:noWrap w:val="0"/>
                  <w:vAlign w:val="center"/>
                </w:tcPr>
                <w:p>
                  <w:pPr>
                    <w:jc w:val="center"/>
                    <w:rPr>
                      <w:color w:val="000000"/>
                      <w:szCs w:val="21"/>
                    </w:rPr>
                  </w:pPr>
                  <w:r>
                    <w:rPr>
                      <w:color w:val="000000"/>
                      <w:szCs w:val="21"/>
                    </w:rPr>
                    <w:t>项目</w:t>
                  </w:r>
                </w:p>
              </w:tc>
              <w:tc>
                <w:tcPr>
                  <w:tcW w:w="2479" w:type="dxa"/>
                  <w:noWrap w:val="0"/>
                  <w:vAlign w:val="center"/>
                </w:tcPr>
                <w:p>
                  <w:pPr>
                    <w:jc w:val="center"/>
                    <w:rPr>
                      <w:color w:val="000000"/>
                      <w:szCs w:val="21"/>
                    </w:rPr>
                  </w:pPr>
                  <w:r>
                    <w:rPr>
                      <w:color w:val="000000"/>
                      <w:szCs w:val="21"/>
                    </w:rPr>
                    <w:t>浓度限值</w:t>
                  </w:r>
                </w:p>
              </w:tc>
              <w:tc>
                <w:tcPr>
                  <w:tcW w:w="2916" w:type="dxa"/>
                  <w:noWrap w:val="0"/>
                  <w:vAlign w:val="center"/>
                </w:tcPr>
                <w:p>
                  <w:pPr>
                    <w:jc w:val="center"/>
                    <w:rPr>
                      <w:color w:val="000000"/>
                      <w:szCs w:val="21"/>
                    </w:rPr>
                  </w:pPr>
                  <w:r>
                    <w:rPr>
                      <w:color w:val="000000"/>
                      <w:szCs w:val="21"/>
                    </w:rPr>
                    <w:t>标准来源</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2697" w:type="dxa"/>
                  <w:noWrap w:val="0"/>
                  <w:vAlign w:val="center"/>
                </w:tcPr>
                <w:p>
                  <w:pPr>
                    <w:jc w:val="center"/>
                    <w:rPr>
                      <w:color w:val="000000"/>
                      <w:szCs w:val="21"/>
                    </w:rPr>
                  </w:pPr>
                  <w:r>
                    <w:rPr>
                      <w:color w:val="000000"/>
                      <w:szCs w:val="21"/>
                    </w:rPr>
                    <w:t>pH（无量纲）</w:t>
                  </w:r>
                </w:p>
              </w:tc>
              <w:tc>
                <w:tcPr>
                  <w:tcW w:w="2479" w:type="dxa"/>
                  <w:noWrap w:val="0"/>
                  <w:vAlign w:val="center"/>
                </w:tcPr>
                <w:p>
                  <w:pPr>
                    <w:jc w:val="center"/>
                    <w:rPr>
                      <w:color w:val="000000"/>
                      <w:szCs w:val="21"/>
                    </w:rPr>
                  </w:pPr>
                  <w:r>
                    <w:rPr>
                      <w:color w:val="000000"/>
                      <w:szCs w:val="21"/>
                    </w:rPr>
                    <w:t>6.5～8.5</w:t>
                  </w:r>
                </w:p>
              </w:tc>
              <w:tc>
                <w:tcPr>
                  <w:tcW w:w="2916" w:type="dxa"/>
                  <w:vMerge w:val="restart"/>
                  <w:noWrap w:val="0"/>
                  <w:vAlign w:val="center"/>
                </w:tcPr>
                <w:p>
                  <w:pPr>
                    <w:jc w:val="center"/>
                    <w:rPr>
                      <w:color w:val="000000"/>
                      <w:szCs w:val="21"/>
                    </w:rPr>
                  </w:pPr>
                  <w:r>
                    <w:rPr>
                      <w:color w:val="000000"/>
                      <w:szCs w:val="21"/>
                    </w:rPr>
                    <w:t>《地下水质量标准》（GB/T14848-</w:t>
                  </w:r>
                  <w:r>
                    <w:rPr>
                      <w:rFonts w:hint="eastAsia"/>
                      <w:color w:val="000000"/>
                      <w:szCs w:val="21"/>
                    </w:rPr>
                    <w:t>2017</w:t>
                  </w:r>
                  <w:r>
                    <w:rPr>
                      <w:color w:val="000000"/>
                      <w:szCs w:val="21"/>
                    </w:rPr>
                    <w:t>）III类标准</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2697" w:type="dxa"/>
                  <w:noWrap w:val="0"/>
                  <w:vAlign w:val="center"/>
                </w:tcPr>
                <w:p>
                  <w:pPr>
                    <w:jc w:val="center"/>
                    <w:rPr>
                      <w:color w:val="000000"/>
                      <w:szCs w:val="21"/>
                    </w:rPr>
                  </w:pPr>
                  <w:r>
                    <w:rPr>
                      <w:rFonts w:hint="eastAsia"/>
                      <w:color w:val="000000"/>
                      <w:szCs w:val="21"/>
                    </w:rPr>
                    <w:t>耗氧量</w:t>
                  </w:r>
                </w:p>
              </w:tc>
              <w:tc>
                <w:tcPr>
                  <w:tcW w:w="2479" w:type="dxa"/>
                  <w:noWrap w:val="0"/>
                  <w:vAlign w:val="center"/>
                </w:tcPr>
                <w:p>
                  <w:pPr>
                    <w:jc w:val="center"/>
                    <w:rPr>
                      <w:color w:val="000000"/>
                      <w:szCs w:val="21"/>
                    </w:rPr>
                  </w:pPr>
                  <w:r>
                    <w:rPr>
                      <w:color w:val="000000"/>
                      <w:szCs w:val="21"/>
                    </w:rPr>
                    <w:t>3.0</w:t>
                  </w:r>
                </w:p>
              </w:tc>
              <w:tc>
                <w:tcPr>
                  <w:tcW w:w="2916" w:type="dxa"/>
                  <w:vMerge w:val="continue"/>
                  <w:noWrap w:val="0"/>
                  <w:vAlign w:val="center"/>
                </w:tcPr>
                <w:p>
                  <w:pPr>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2697" w:type="dxa"/>
                  <w:noWrap w:val="0"/>
                  <w:vAlign w:val="center"/>
                </w:tcPr>
                <w:p>
                  <w:pPr>
                    <w:jc w:val="center"/>
                    <w:rPr>
                      <w:color w:val="000000"/>
                      <w:szCs w:val="21"/>
                    </w:rPr>
                  </w:pPr>
                  <w:r>
                    <w:rPr>
                      <w:color w:val="000000"/>
                      <w:szCs w:val="21"/>
                    </w:rPr>
                    <w:t>溶解性固体</w:t>
                  </w:r>
                </w:p>
              </w:tc>
              <w:tc>
                <w:tcPr>
                  <w:tcW w:w="2479" w:type="dxa"/>
                  <w:noWrap w:val="0"/>
                  <w:vAlign w:val="center"/>
                </w:tcPr>
                <w:p>
                  <w:pPr>
                    <w:jc w:val="center"/>
                    <w:rPr>
                      <w:color w:val="000000"/>
                      <w:szCs w:val="21"/>
                    </w:rPr>
                  </w:pPr>
                  <w:r>
                    <w:rPr>
                      <w:color w:val="000000"/>
                      <w:szCs w:val="21"/>
                    </w:rPr>
                    <w:t>1000</w:t>
                  </w:r>
                </w:p>
              </w:tc>
              <w:tc>
                <w:tcPr>
                  <w:tcW w:w="2916" w:type="dxa"/>
                  <w:vMerge w:val="continue"/>
                  <w:noWrap w:val="0"/>
                  <w:vAlign w:val="center"/>
                </w:tcPr>
                <w:p>
                  <w:pPr>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2697" w:type="dxa"/>
                  <w:noWrap w:val="0"/>
                  <w:vAlign w:val="center"/>
                </w:tcPr>
                <w:p>
                  <w:pPr>
                    <w:jc w:val="center"/>
                    <w:rPr>
                      <w:color w:val="000000"/>
                      <w:szCs w:val="21"/>
                    </w:rPr>
                  </w:pPr>
                  <w:r>
                    <w:rPr>
                      <w:color w:val="000000"/>
                      <w:szCs w:val="21"/>
                    </w:rPr>
                    <w:t>NH</w:t>
                  </w:r>
                  <w:r>
                    <w:rPr>
                      <w:color w:val="000000"/>
                      <w:szCs w:val="21"/>
                      <w:vertAlign w:val="subscript"/>
                    </w:rPr>
                    <w:t>3</w:t>
                  </w:r>
                  <w:r>
                    <w:rPr>
                      <w:color w:val="000000"/>
                      <w:szCs w:val="21"/>
                    </w:rPr>
                    <w:t>-N</w:t>
                  </w:r>
                </w:p>
              </w:tc>
              <w:tc>
                <w:tcPr>
                  <w:tcW w:w="2479" w:type="dxa"/>
                  <w:noWrap w:val="0"/>
                  <w:vAlign w:val="center"/>
                </w:tcPr>
                <w:p>
                  <w:pPr>
                    <w:jc w:val="center"/>
                    <w:rPr>
                      <w:color w:val="000000"/>
                      <w:szCs w:val="21"/>
                    </w:rPr>
                  </w:pPr>
                  <w:r>
                    <w:rPr>
                      <w:rFonts w:hint="eastAsia"/>
                      <w:color w:val="000000"/>
                      <w:szCs w:val="21"/>
                    </w:rPr>
                    <w:t>0.5</w:t>
                  </w:r>
                </w:p>
              </w:tc>
              <w:tc>
                <w:tcPr>
                  <w:tcW w:w="2916" w:type="dxa"/>
                  <w:vMerge w:val="continue"/>
                  <w:noWrap w:val="0"/>
                  <w:vAlign w:val="center"/>
                </w:tcPr>
                <w:p>
                  <w:pPr>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2697" w:type="dxa"/>
                  <w:noWrap w:val="0"/>
                  <w:vAlign w:val="center"/>
                </w:tcPr>
                <w:p>
                  <w:pPr>
                    <w:jc w:val="center"/>
                    <w:rPr>
                      <w:color w:val="000000"/>
                      <w:szCs w:val="21"/>
                    </w:rPr>
                  </w:pPr>
                  <w:r>
                    <w:rPr>
                      <w:color w:val="000000"/>
                      <w:szCs w:val="21"/>
                    </w:rPr>
                    <w:t>总硬度</w:t>
                  </w:r>
                </w:p>
              </w:tc>
              <w:tc>
                <w:tcPr>
                  <w:tcW w:w="2479" w:type="dxa"/>
                  <w:noWrap w:val="0"/>
                  <w:vAlign w:val="center"/>
                </w:tcPr>
                <w:p>
                  <w:pPr>
                    <w:jc w:val="center"/>
                    <w:rPr>
                      <w:color w:val="000000"/>
                      <w:szCs w:val="21"/>
                    </w:rPr>
                  </w:pPr>
                  <w:r>
                    <w:rPr>
                      <w:color w:val="000000"/>
                      <w:szCs w:val="21"/>
                    </w:rPr>
                    <w:t>450</w:t>
                  </w:r>
                </w:p>
              </w:tc>
              <w:tc>
                <w:tcPr>
                  <w:tcW w:w="2916" w:type="dxa"/>
                  <w:vMerge w:val="continue"/>
                  <w:noWrap w:val="0"/>
                  <w:vAlign w:val="center"/>
                </w:tcPr>
                <w:p>
                  <w:pPr>
                    <w:jc w:val="center"/>
                    <w:rPr>
                      <w:color w:val="000000"/>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391" w:hRule="atLeast"/>
              </w:trPr>
              <w:tc>
                <w:tcPr>
                  <w:tcW w:w="2697" w:type="dxa"/>
                  <w:noWrap w:val="0"/>
                  <w:vAlign w:val="center"/>
                </w:tcPr>
                <w:p>
                  <w:pPr>
                    <w:jc w:val="center"/>
                    <w:rPr>
                      <w:color w:val="000000"/>
                      <w:szCs w:val="21"/>
                    </w:rPr>
                  </w:pPr>
                  <w:r>
                    <w:rPr>
                      <w:color w:val="000000"/>
                      <w:szCs w:val="21"/>
                    </w:rPr>
                    <w:t>总大肠菌群</w:t>
                  </w:r>
                </w:p>
              </w:tc>
              <w:tc>
                <w:tcPr>
                  <w:tcW w:w="2479" w:type="dxa"/>
                  <w:noWrap w:val="0"/>
                  <w:vAlign w:val="center"/>
                </w:tcPr>
                <w:p>
                  <w:pPr>
                    <w:jc w:val="center"/>
                    <w:rPr>
                      <w:color w:val="000000"/>
                      <w:szCs w:val="21"/>
                    </w:rPr>
                  </w:pPr>
                  <w:r>
                    <w:rPr>
                      <w:color w:val="000000"/>
                      <w:szCs w:val="21"/>
                    </w:rPr>
                    <w:t>3.0</w:t>
                  </w:r>
                </w:p>
              </w:tc>
              <w:tc>
                <w:tcPr>
                  <w:tcW w:w="2916" w:type="dxa"/>
                  <w:vMerge w:val="continue"/>
                  <w:noWrap w:val="0"/>
                  <w:vAlign w:val="center"/>
                </w:tcPr>
                <w:p>
                  <w:pPr>
                    <w:jc w:val="center"/>
                    <w:rPr>
                      <w:color w:val="000000"/>
                      <w:szCs w:val="21"/>
                    </w:rPr>
                  </w:pPr>
                </w:p>
              </w:tc>
            </w:tr>
          </w:tbl>
          <w:p>
            <w:pPr>
              <w:spacing w:line="360" w:lineRule="auto"/>
              <w:rPr>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02" w:hRule="atLeast"/>
        </w:trPr>
        <w:tc>
          <w:tcPr>
            <w:tcW w:w="844" w:type="dxa"/>
            <w:noWrap w:val="0"/>
            <w:vAlign w:val="center"/>
          </w:tcPr>
          <w:p>
            <w:pPr>
              <w:spacing w:line="360" w:lineRule="auto"/>
              <w:jc w:val="center"/>
              <w:rPr>
                <w:b/>
                <w:sz w:val="28"/>
              </w:rPr>
            </w:pPr>
            <w:r>
              <w:rPr>
                <w:b/>
                <w:sz w:val="28"/>
              </w:rPr>
              <w:t>污</w:t>
            </w:r>
          </w:p>
          <w:p>
            <w:pPr>
              <w:spacing w:line="360" w:lineRule="auto"/>
              <w:jc w:val="center"/>
              <w:rPr>
                <w:b/>
                <w:sz w:val="28"/>
              </w:rPr>
            </w:pPr>
            <w:r>
              <w:rPr>
                <w:b/>
                <w:sz w:val="28"/>
              </w:rPr>
              <w:t>染</w:t>
            </w:r>
          </w:p>
          <w:p>
            <w:pPr>
              <w:spacing w:line="360" w:lineRule="auto"/>
              <w:jc w:val="center"/>
              <w:rPr>
                <w:b/>
                <w:sz w:val="28"/>
              </w:rPr>
            </w:pPr>
            <w:r>
              <w:rPr>
                <w:b/>
                <w:sz w:val="28"/>
              </w:rPr>
              <w:t>物</w:t>
            </w:r>
          </w:p>
          <w:p>
            <w:pPr>
              <w:spacing w:line="360" w:lineRule="auto"/>
              <w:jc w:val="center"/>
              <w:rPr>
                <w:b/>
                <w:sz w:val="28"/>
              </w:rPr>
            </w:pPr>
            <w:r>
              <w:rPr>
                <w:b/>
                <w:sz w:val="28"/>
              </w:rPr>
              <w:t>排</w:t>
            </w:r>
          </w:p>
          <w:p>
            <w:pPr>
              <w:spacing w:line="360" w:lineRule="auto"/>
              <w:jc w:val="center"/>
              <w:rPr>
                <w:b/>
                <w:sz w:val="28"/>
              </w:rPr>
            </w:pPr>
            <w:r>
              <w:rPr>
                <w:b/>
                <w:sz w:val="28"/>
              </w:rPr>
              <w:t>放</w:t>
            </w:r>
          </w:p>
          <w:p>
            <w:pPr>
              <w:spacing w:line="360" w:lineRule="auto"/>
              <w:jc w:val="center"/>
              <w:rPr>
                <w:b/>
                <w:sz w:val="28"/>
              </w:rPr>
            </w:pPr>
            <w:r>
              <w:rPr>
                <w:b/>
                <w:sz w:val="28"/>
              </w:rPr>
              <w:t>标</w:t>
            </w:r>
          </w:p>
          <w:p>
            <w:pPr>
              <w:spacing w:line="360" w:lineRule="auto"/>
              <w:jc w:val="center"/>
              <w:rPr>
                <w:b/>
                <w:sz w:val="28"/>
              </w:rPr>
            </w:pPr>
            <w:r>
              <w:rPr>
                <w:b/>
                <w:sz w:val="28"/>
              </w:rPr>
              <w:t>准</w:t>
            </w:r>
          </w:p>
        </w:tc>
        <w:tc>
          <w:tcPr>
            <w:tcW w:w="8457" w:type="dxa"/>
            <w:noWrap w:val="0"/>
            <w:vAlign w:val="top"/>
          </w:tcPr>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79" w:type="dxa"/>
                <w:bottom w:w="0" w:type="dxa"/>
                <w:right w:w="79" w:type="dxa"/>
              </w:tblCellMar>
            </w:tblPr>
            <w:tblGrid>
              <w:gridCol w:w="851"/>
              <w:gridCol w:w="3917"/>
              <w:gridCol w:w="1130"/>
              <w:gridCol w:w="2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cantSplit/>
              </w:trPr>
              <w:tc>
                <w:tcPr>
                  <w:tcW w:w="851" w:type="dxa"/>
                  <w:tcBorders>
                    <w:top w:val="single" w:color="auto" w:sz="4" w:space="0"/>
                    <w:left w:val="single" w:color="auto" w:sz="4" w:space="0"/>
                    <w:bottom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污染物</w:t>
                  </w:r>
                </w:p>
              </w:tc>
              <w:tc>
                <w:tcPr>
                  <w:tcW w:w="3917" w:type="dxa"/>
                  <w:tcBorders>
                    <w:top w:val="single" w:color="auto" w:sz="4" w:space="0"/>
                    <w:left w:val="single" w:color="auto" w:sz="4" w:space="0"/>
                    <w:bottom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标准名称及级（类）别</w:t>
                  </w:r>
                </w:p>
              </w:tc>
              <w:tc>
                <w:tcPr>
                  <w:tcW w:w="1130" w:type="dxa"/>
                  <w:tcBorders>
                    <w:top w:val="single" w:color="auto" w:sz="4" w:space="0"/>
                    <w:left w:val="single" w:color="auto" w:sz="4" w:space="0"/>
                    <w:bottom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污染因子</w:t>
                  </w:r>
                </w:p>
              </w:tc>
              <w:tc>
                <w:tcPr>
                  <w:tcW w:w="2289" w:type="dxa"/>
                  <w:tcBorders>
                    <w:top w:val="single" w:color="auto" w:sz="4" w:space="0"/>
                    <w:left w:val="single" w:color="auto" w:sz="4" w:space="0"/>
                    <w:bottom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标准限值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cantSplit/>
              </w:trPr>
              <w:tc>
                <w:tcPr>
                  <w:tcW w:w="851" w:type="dxa"/>
                  <w:vMerge w:val="restart"/>
                  <w:tcBorders>
                    <w:top w:val="single" w:color="auto" w:sz="4" w:space="0"/>
                    <w:left w:val="single" w:color="auto" w:sz="4" w:space="0"/>
                    <w:right w:val="single" w:color="auto" w:sz="4" w:space="0"/>
                  </w:tcBorders>
                  <w:noWrap w:val="0"/>
                  <w:vAlign w:val="center"/>
                </w:tcPr>
                <w:p>
                  <w:pPr>
                    <w:pStyle w:val="8"/>
                    <w:spacing w:line="360" w:lineRule="exact"/>
                    <w:ind w:firstLine="0"/>
                    <w:jc w:val="center"/>
                    <w:rPr>
                      <w:b/>
                      <w:bCs/>
                      <w:sz w:val="21"/>
                      <w:szCs w:val="21"/>
                      <w:lang w:val="en-US" w:eastAsia="zh-CN"/>
                    </w:rPr>
                  </w:pPr>
                  <w:r>
                    <w:rPr>
                      <w:sz w:val="21"/>
                      <w:szCs w:val="21"/>
                      <w:lang w:val="en-US" w:eastAsia="zh-CN"/>
                    </w:rPr>
                    <w:t>废气</w:t>
                  </w:r>
                </w:p>
              </w:tc>
              <w:tc>
                <w:tcPr>
                  <w:tcW w:w="3917" w:type="dxa"/>
                  <w:vMerge w:val="restart"/>
                  <w:tcBorders>
                    <w:top w:val="single" w:color="auto" w:sz="4" w:space="0"/>
                    <w:left w:val="single" w:color="auto" w:sz="4" w:space="0"/>
                    <w:right w:val="single" w:color="auto" w:sz="4" w:space="0"/>
                  </w:tcBorders>
                  <w:noWrap w:val="0"/>
                  <w:vAlign w:val="center"/>
                </w:tcPr>
                <w:p>
                  <w:pPr>
                    <w:pStyle w:val="8"/>
                    <w:spacing w:line="360" w:lineRule="exact"/>
                    <w:ind w:firstLine="0"/>
                    <w:jc w:val="center"/>
                    <w:rPr>
                      <w:b/>
                      <w:bCs/>
                      <w:sz w:val="21"/>
                      <w:szCs w:val="21"/>
                      <w:lang w:val="en-US" w:eastAsia="zh-CN"/>
                    </w:rPr>
                  </w:pPr>
                  <w:r>
                    <w:rPr>
                      <w:sz w:val="21"/>
                      <w:szCs w:val="21"/>
                      <w:lang w:val="en-US" w:eastAsia="zh-CN"/>
                    </w:rPr>
                    <w:t>《大气污染物综合排放标准》（GB16297-1996）表2二级</w:t>
                  </w:r>
                </w:p>
              </w:tc>
              <w:tc>
                <w:tcPr>
                  <w:tcW w:w="1130" w:type="dxa"/>
                  <w:vMerge w:val="restart"/>
                  <w:tcBorders>
                    <w:top w:val="single" w:color="auto" w:sz="4" w:space="0"/>
                    <w:left w:val="single" w:color="auto" w:sz="4" w:space="0"/>
                    <w:right w:val="single" w:color="auto" w:sz="4" w:space="0"/>
                  </w:tcBorders>
                  <w:noWrap w:val="0"/>
                  <w:vAlign w:val="center"/>
                </w:tcPr>
                <w:p>
                  <w:pPr>
                    <w:pStyle w:val="8"/>
                    <w:spacing w:line="360" w:lineRule="exact"/>
                    <w:ind w:firstLine="0"/>
                    <w:jc w:val="center"/>
                    <w:rPr>
                      <w:b/>
                      <w:bCs/>
                      <w:sz w:val="21"/>
                      <w:szCs w:val="21"/>
                      <w:lang w:val="en-US" w:eastAsia="zh-CN"/>
                    </w:rPr>
                  </w:pPr>
                  <w:r>
                    <w:rPr>
                      <w:sz w:val="21"/>
                      <w:szCs w:val="21"/>
                      <w:lang w:val="en-US" w:eastAsia="zh-CN"/>
                    </w:rPr>
                    <w:t>颗粒物</w:t>
                  </w:r>
                </w:p>
              </w:tc>
              <w:tc>
                <w:tcPr>
                  <w:tcW w:w="228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b/>
                      <w:bCs/>
                      <w:sz w:val="21"/>
                      <w:szCs w:val="21"/>
                    </w:rPr>
                  </w:pPr>
                  <w:r>
                    <w:rPr>
                      <w:sz w:val="21"/>
                      <w:szCs w:val="21"/>
                    </w:rPr>
                    <w:t>最高允许排放速率：3.5kg/h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cantSplit/>
              </w:trPr>
              <w:tc>
                <w:tcPr>
                  <w:tcW w:w="851" w:type="dxa"/>
                  <w:vMerge w:val="continue"/>
                  <w:tcBorders>
                    <w:left w:val="single" w:color="auto" w:sz="4" w:space="0"/>
                    <w:right w:val="single" w:color="auto" w:sz="4" w:space="0"/>
                  </w:tcBorders>
                  <w:noWrap w:val="0"/>
                  <w:vAlign w:val="center"/>
                </w:tcPr>
                <w:p>
                  <w:pPr>
                    <w:widowControl/>
                    <w:jc w:val="left"/>
                    <w:rPr>
                      <w:sz w:val="21"/>
                      <w:szCs w:val="21"/>
                    </w:rPr>
                  </w:pPr>
                </w:p>
              </w:tc>
              <w:tc>
                <w:tcPr>
                  <w:tcW w:w="3917" w:type="dxa"/>
                  <w:vMerge w:val="continue"/>
                  <w:tcBorders>
                    <w:left w:val="single" w:color="auto" w:sz="4" w:space="0"/>
                    <w:right w:val="single" w:color="auto" w:sz="4" w:space="0"/>
                  </w:tcBorders>
                  <w:noWrap w:val="0"/>
                  <w:vAlign w:val="center"/>
                </w:tcPr>
                <w:p>
                  <w:pPr>
                    <w:widowControl/>
                    <w:jc w:val="left"/>
                    <w:rPr>
                      <w:b/>
                      <w:bCs/>
                      <w:sz w:val="21"/>
                      <w:szCs w:val="21"/>
                    </w:rPr>
                  </w:pPr>
                </w:p>
              </w:tc>
              <w:tc>
                <w:tcPr>
                  <w:tcW w:w="1130" w:type="dxa"/>
                  <w:vMerge w:val="continue"/>
                  <w:tcBorders>
                    <w:left w:val="single" w:color="auto" w:sz="4" w:space="0"/>
                    <w:right w:val="single" w:color="auto" w:sz="4" w:space="0"/>
                  </w:tcBorders>
                  <w:noWrap w:val="0"/>
                  <w:vAlign w:val="center"/>
                </w:tcPr>
                <w:p>
                  <w:pPr>
                    <w:widowControl/>
                    <w:jc w:val="left"/>
                    <w:rPr>
                      <w:b/>
                      <w:bCs/>
                      <w:sz w:val="21"/>
                      <w:szCs w:val="21"/>
                    </w:rPr>
                  </w:pPr>
                </w:p>
              </w:tc>
              <w:tc>
                <w:tcPr>
                  <w:tcW w:w="228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b/>
                      <w:bCs/>
                      <w:sz w:val="21"/>
                      <w:szCs w:val="21"/>
                    </w:rPr>
                  </w:pPr>
                  <w:r>
                    <w:rPr>
                      <w:sz w:val="21"/>
                      <w:szCs w:val="21"/>
                    </w:rPr>
                    <w:t>最高允许排放浓度:120mg/m</w:t>
                  </w:r>
                  <w:r>
                    <w:rPr>
                      <w:sz w:val="21"/>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51" w:type="dxa"/>
                  <w:vMerge w:val="continue"/>
                  <w:tcBorders>
                    <w:left w:val="single" w:color="auto" w:sz="4" w:space="0"/>
                    <w:right w:val="single" w:color="auto" w:sz="4" w:space="0"/>
                  </w:tcBorders>
                  <w:noWrap w:val="0"/>
                  <w:vAlign w:val="center"/>
                </w:tcPr>
                <w:p>
                  <w:pPr>
                    <w:widowControl/>
                    <w:jc w:val="left"/>
                    <w:rPr>
                      <w:sz w:val="21"/>
                      <w:szCs w:val="21"/>
                    </w:rPr>
                  </w:pPr>
                </w:p>
              </w:tc>
              <w:tc>
                <w:tcPr>
                  <w:tcW w:w="3917" w:type="dxa"/>
                  <w:vMerge w:val="continue"/>
                  <w:tcBorders>
                    <w:left w:val="single" w:color="auto" w:sz="4" w:space="0"/>
                    <w:right w:val="single" w:color="auto" w:sz="4" w:space="0"/>
                  </w:tcBorders>
                  <w:noWrap w:val="0"/>
                  <w:vAlign w:val="center"/>
                </w:tcPr>
                <w:p>
                  <w:pPr>
                    <w:widowControl/>
                    <w:jc w:val="left"/>
                    <w:rPr>
                      <w:b/>
                      <w:bCs/>
                      <w:sz w:val="21"/>
                      <w:szCs w:val="21"/>
                    </w:rPr>
                  </w:pPr>
                </w:p>
              </w:tc>
              <w:tc>
                <w:tcPr>
                  <w:tcW w:w="1130" w:type="dxa"/>
                  <w:vMerge w:val="continue"/>
                  <w:tcBorders>
                    <w:left w:val="single" w:color="auto" w:sz="4" w:space="0"/>
                    <w:right w:val="single" w:color="auto" w:sz="4" w:space="0"/>
                  </w:tcBorders>
                  <w:noWrap w:val="0"/>
                  <w:vAlign w:val="center"/>
                </w:tcPr>
                <w:p>
                  <w:pPr>
                    <w:widowControl/>
                    <w:jc w:val="left"/>
                    <w:rPr>
                      <w:b/>
                      <w:bCs/>
                      <w:sz w:val="21"/>
                      <w:szCs w:val="21"/>
                    </w:rPr>
                  </w:pPr>
                </w:p>
              </w:tc>
              <w:tc>
                <w:tcPr>
                  <w:tcW w:w="228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b/>
                      <w:bCs/>
                      <w:sz w:val="21"/>
                      <w:szCs w:val="21"/>
                    </w:rPr>
                  </w:pPr>
                  <w:r>
                    <w:rPr>
                      <w:sz w:val="21"/>
                      <w:szCs w:val="21"/>
                    </w:rPr>
                    <w:t>排气筒高度:15m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cantSplit/>
              </w:trPr>
              <w:tc>
                <w:tcPr>
                  <w:tcW w:w="851" w:type="dxa"/>
                  <w:vMerge w:val="continue"/>
                  <w:tcBorders>
                    <w:left w:val="single" w:color="auto" w:sz="4" w:space="0"/>
                    <w:bottom w:val="single" w:color="auto" w:sz="4" w:space="0"/>
                    <w:right w:val="single" w:color="auto" w:sz="4" w:space="0"/>
                  </w:tcBorders>
                  <w:noWrap w:val="0"/>
                  <w:vAlign w:val="center"/>
                </w:tcPr>
                <w:p>
                  <w:pPr>
                    <w:widowControl/>
                    <w:jc w:val="left"/>
                    <w:rPr>
                      <w:sz w:val="21"/>
                      <w:szCs w:val="21"/>
                    </w:rPr>
                  </w:pPr>
                </w:p>
              </w:tc>
              <w:tc>
                <w:tcPr>
                  <w:tcW w:w="3917" w:type="dxa"/>
                  <w:vMerge w:val="continue"/>
                  <w:tcBorders>
                    <w:left w:val="single" w:color="auto" w:sz="4" w:space="0"/>
                    <w:bottom w:val="single" w:color="auto" w:sz="4" w:space="0"/>
                    <w:right w:val="single" w:color="auto" w:sz="4" w:space="0"/>
                  </w:tcBorders>
                  <w:noWrap w:val="0"/>
                  <w:vAlign w:val="center"/>
                </w:tcPr>
                <w:p>
                  <w:pPr>
                    <w:widowControl/>
                    <w:jc w:val="left"/>
                    <w:rPr>
                      <w:b/>
                      <w:bCs/>
                      <w:sz w:val="21"/>
                      <w:szCs w:val="21"/>
                    </w:rPr>
                  </w:pPr>
                </w:p>
              </w:tc>
              <w:tc>
                <w:tcPr>
                  <w:tcW w:w="1130" w:type="dxa"/>
                  <w:vMerge w:val="continue"/>
                  <w:tcBorders>
                    <w:left w:val="single" w:color="auto" w:sz="4" w:space="0"/>
                    <w:bottom w:val="single" w:color="auto" w:sz="4" w:space="0"/>
                    <w:right w:val="single" w:color="auto" w:sz="4" w:space="0"/>
                  </w:tcBorders>
                  <w:noWrap w:val="0"/>
                  <w:vAlign w:val="center"/>
                </w:tcPr>
                <w:p>
                  <w:pPr>
                    <w:widowControl/>
                    <w:jc w:val="left"/>
                    <w:rPr>
                      <w:b/>
                      <w:bCs/>
                      <w:sz w:val="21"/>
                      <w:szCs w:val="21"/>
                    </w:rPr>
                  </w:pPr>
                </w:p>
              </w:tc>
              <w:tc>
                <w:tcPr>
                  <w:tcW w:w="2289" w:type="dxa"/>
                  <w:tcBorders>
                    <w:top w:val="single" w:color="auto" w:sz="4" w:space="0"/>
                    <w:left w:val="single" w:color="auto" w:sz="4" w:space="0"/>
                    <w:bottom w:val="single" w:color="auto" w:sz="4" w:space="0"/>
                    <w:right w:val="single" w:color="auto" w:sz="4" w:space="0"/>
                  </w:tcBorders>
                  <w:noWrap w:val="0"/>
                  <w:vAlign w:val="center"/>
                </w:tcPr>
                <w:p>
                  <w:pPr>
                    <w:adjustRightInd w:val="0"/>
                    <w:snapToGrid w:val="0"/>
                    <w:jc w:val="center"/>
                    <w:rPr>
                      <w:b/>
                      <w:bCs/>
                      <w:sz w:val="21"/>
                      <w:szCs w:val="21"/>
                    </w:rPr>
                  </w:pPr>
                  <w:r>
                    <w:rPr>
                      <w:sz w:val="21"/>
                      <w:szCs w:val="21"/>
                    </w:rPr>
                    <w:t>周界外浓度:1.0mg/m</w:t>
                  </w:r>
                  <w:r>
                    <w:rPr>
                      <w:sz w:val="21"/>
                      <w:szCs w:val="21"/>
                      <w:vertAlign w:val="superscript"/>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cantSplit/>
              </w:trPr>
              <w:tc>
                <w:tcPr>
                  <w:tcW w:w="851" w:type="dxa"/>
                  <w:vMerge w:val="restart"/>
                  <w:tcBorders>
                    <w:top w:val="single" w:color="auto" w:sz="4" w:space="0"/>
                    <w:left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噪声</w:t>
                  </w:r>
                </w:p>
              </w:tc>
              <w:tc>
                <w:tcPr>
                  <w:tcW w:w="3917" w:type="dxa"/>
                  <w:vMerge w:val="restart"/>
                  <w:tcBorders>
                    <w:top w:val="single" w:color="auto" w:sz="4" w:space="0"/>
                    <w:left w:val="single" w:color="auto" w:sz="4" w:space="0"/>
                    <w:right w:val="single" w:color="auto" w:sz="4" w:space="0"/>
                  </w:tcBorders>
                  <w:noWrap w:val="0"/>
                  <w:vAlign w:val="center"/>
                </w:tcPr>
                <w:p>
                  <w:pPr>
                    <w:widowControl/>
                    <w:jc w:val="center"/>
                    <w:rPr>
                      <w:sz w:val="21"/>
                      <w:szCs w:val="21"/>
                    </w:rPr>
                  </w:pPr>
                  <w:r>
                    <w:rPr>
                      <w:sz w:val="21"/>
                      <w:szCs w:val="21"/>
                    </w:rPr>
                    <w:t>《建筑施工场界环境噪声排放标准》(GB12523-2011)</w:t>
                  </w:r>
                </w:p>
              </w:tc>
              <w:tc>
                <w:tcPr>
                  <w:tcW w:w="1130" w:type="dxa"/>
                  <w:vMerge w:val="restart"/>
                  <w:tcBorders>
                    <w:top w:val="single" w:color="auto" w:sz="4" w:space="0"/>
                    <w:left w:val="single" w:color="auto" w:sz="4" w:space="0"/>
                    <w:right w:val="single" w:color="auto" w:sz="4" w:space="0"/>
                  </w:tcBorders>
                  <w:noWrap w:val="0"/>
                  <w:vAlign w:val="center"/>
                </w:tcPr>
                <w:p>
                  <w:pPr>
                    <w:widowControl/>
                    <w:jc w:val="center"/>
                    <w:rPr>
                      <w:sz w:val="21"/>
                      <w:szCs w:val="21"/>
                    </w:rPr>
                  </w:pPr>
                  <w:r>
                    <w:rPr>
                      <w:sz w:val="21"/>
                      <w:szCs w:val="21"/>
                    </w:rPr>
                    <w:t>噪声</w:t>
                  </w:r>
                </w:p>
              </w:tc>
              <w:tc>
                <w:tcPr>
                  <w:tcW w:w="2289" w:type="dxa"/>
                  <w:tcBorders>
                    <w:top w:val="single" w:color="auto" w:sz="4" w:space="0"/>
                    <w:left w:val="single" w:color="auto" w:sz="4" w:space="0"/>
                    <w:bottom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昼间70dB(A)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cantSplit/>
              </w:trPr>
              <w:tc>
                <w:tcPr>
                  <w:tcW w:w="851" w:type="dxa"/>
                  <w:vMerge w:val="continue"/>
                  <w:tcBorders>
                    <w:left w:val="single" w:color="auto" w:sz="4" w:space="0"/>
                    <w:right w:val="single" w:color="auto" w:sz="4" w:space="0"/>
                  </w:tcBorders>
                  <w:noWrap w:val="0"/>
                  <w:vAlign w:val="center"/>
                </w:tcPr>
                <w:p>
                  <w:pPr>
                    <w:pStyle w:val="8"/>
                    <w:spacing w:line="360" w:lineRule="exact"/>
                    <w:jc w:val="center"/>
                    <w:rPr>
                      <w:sz w:val="21"/>
                      <w:szCs w:val="21"/>
                      <w:lang w:val="en-US" w:eastAsia="zh-CN"/>
                    </w:rPr>
                  </w:pPr>
                </w:p>
              </w:tc>
              <w:tc>
                <w:tcPr>
                  <w:tcW w:w="3917" w:type="dxa"/>
                  <w:vMerge w:val="continue"/>
                  <w:tcBorders>
                    <w:left w:val="single" w:color="auto" w:sz="4" w:space="0"/>
                    <w:bottom w:val="single" w:color="auto" w:sz="4" w:space="0"/>
                    <w:right w:val="single" w:color="auto" w:sz="4" w:space="0"/>
                  </w:tcBorders>
                  <w:noWrap w:val="0"/>
                  <w:vAlign w:val="center"/>
                </w:tcPr>
                <w:p>
                  <w:pPr>
                    <w:widowControl/>
                    <w:jc w:val="center"/>
                    <w:rPr>
                      <w:sz w:val="21"/>
                      <w:szCs w:val="21"/>
                    </w:rPr>
                  </w:pPr>
                </w:p>
              </w:tc>
              <w:tc>
                <w:tcPr>
                  <w:tcW w:w="1130" w:type="dxa"/>
                  <w:vMerge w:val="continue"/>
                  <w:tcBorders>
                    <w:left w:val="single" w:color="auto" w:sz="4" w:space="0"/>
                    <w:bottom w:val="single" w:color="auto" w:sz="4" w:space="0"/>
                    <w:right w:val="single" w:color="auto" w:sz="4" w:space="0"/>
                  </w:tcBorders>
                  <w:noWrap w:val="0"/>
                  <w:vAlign w:val="center"/>
                </w:tcPr>
                <w:p>
                  <w:pPr>
                    <w:widowControl/>
                    <w:jc w:val="center"/>
                    <w:rPr>
                      <w:sz w:val="21"/>
                      <w:szCs w:val="21"/>
                    </w:rPr>
                  </w:pPr>
                </w:p>
              </w:tc>
              <w:tc>
                <w:tcPr>
                  <w:tcW w:w="2289" w:type="dxa"/>
                  <w:tcBorders>
                    <w:top w:val="single" w:color="auto" w:sz="4" w:space="0"/>
                    <w:left w:val="single" w:color="auto" w:sz="4" w:space="0"/>
                    <w:bottom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夜间55dB(A)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851" w:type="dxa"/>
                  <w:vMerge w:val="continue"/>
                  <w:tcBorders>
                    <w:left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p>
              </w:tc>
              <w:tc>
                <w:tcPr>
                  <w:tcW w:w="3917" w:type="dxa"/>
                  <w:vMerge w:val="restart"/>
                  <w:tcBorders>
                    <w:top w:val="single" w:color="auto" w:sz="4" w:space="0"/>
                    <w:left w:val="single" w:color="auto" w:sz="4" w:space="0"/>
                    <w:bottom w:val="single" w:color="auto" w:sz="4" w:space="0"/>
                    <w:right w:val="single" w:color="auto" w:sz="4" w:space="0"/>
                  </w:tcBorders>
                  <w:noWrap w:val="0"/>
                  <w:vAlign w:val="center"/>
                </w:tcPr>
                <w:p>
                  <w:pPr>
                    <w:spacing w:line="360" w:lineRule="exact"/>
                    <w:jc w:val="center"/>
                    <w:rPr>
                      <w:sz w:val="21"/>
                      <w:szCs w:val="21"/>
                    </w:rPr>
                  </w:pPr>
                  <w:r>
                    <w:rPr>
                      <w:sz w:val="21"/>
                      <w:szCs w:val="21"/>
                    </w:rPr>
                    <w:t>《工业企业厂界环境噪声排放标准》（GB12348-2008）2类</w:t>
                  </w:r>
                </w:p>
              </w:tc>
              <w:tc>
                <w:tcPr>
                  <w:tcW w:w="1130" w:type="dxa"/>
                  <w:vMerge w:val="restart"/>
                  <w:tcBorders>
                    <w:top w:val="single" w:color="auto" w:sz="4" w:space="0"/>
                    <w:left w:val="single" w:color="auto" w:sz="4" w:space="0"/>
                    <w:bottom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噪声</w:t>
                  </w:r>
                </w:p>
              </w:tc>
              <w:tc>
                <w:tcPr>
                  <w:tcW w:w="2289" w:type="dxa"/>
                  <w:tcBorders>
                    <w:top w:val="single" w:color="auto" w:sz="4" w:space="0"/>
                    <w:left w:val="single" w:color="auto" w:sz="4" w:space="0"/>
                    <w:bottom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昼间60dB(A)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cantSplit/>
              </w:trPr>
              <w:tc>
                <w:tcPr>
                  <w:tcW w:w="851" w:type="dxa"/>
                  <w:vMerge w:val="continue"/>
                  <w:tcBorders>
                    <w:left w:val="single" w:color="auto" w:sz="4" w:space="0"/>
                    <w:bottom w:val="single" w:color="auto" w:sz="4" w:space="0"/>
                    <w:right w:val="single" w:color="auto" w:sz="4" w:space="0"/>
                  </w:tcBorders>
                  <w:noWrap w:val="0"/>
                  <w:vAlign w:val="center"/>
                </w:tcPr>
                <w:p>
                  <w:pPr>
                    <w:widowControl/>
                    <w:jc w:val="left"/>
                    <w:rPr>
                      <w:sz w:val="21"/>
                      <w:szCs w:val="21"/>
                    </w:rPr>
                  </w:pPr>
                </w:p>
              </w:tc>
              <w:tc>
                <w:tcPr>
                  <w:tcW w:w="3917"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1"/>
                      <w:szCs w:val="21"/>
                    </w:rPr>
                  </w:pPr>
                </w:p>
              </w:tc>
              <w:tc>
                <w:tcPr>
                  <w:tcW w:w="1130"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jc w:val="left"/>
                    <w:rPr>
                      <w:sz w:val="21"/>
                      <w:szCs w:val="21"/>
                    </w:rPr>
                  </w:pPr>
                </w:p>
              </w:tc>
              <w:tc>
                <w:tcPr>
                  <w:tcW w:w="2289" w:type="dxa"/>
                  <w:tcBorders>
                    <w:top w:val="single" w:color="auto" w:sz="4" w:space="0"/>
                    <w:left w:val="single" w:color="auto" w:sz="4" w:space="0"/>
                    <w:bottom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夜间50dB(A)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9" w:type="dxa"/>
                  <w:bottom w:w="0" w:type="dxa"/>
                  <w:right w:w="79" w:type="dxa"/>
                </w:tblCellMar>
              </w:tblPrEx>
              <w:trPr>
                <w:cantSplit/>
              </w:trPr>
              <w:tc>
                <w:tcPr>
                  <w:tcW w:w="851" w:type="dxa"/>
                  <w:tcBorders>
                    <w:top w:val="single" w:color="auto" w:sz="4" w:space="0"/>
                    <w:left w:val="single" w:color="auto" w:sz="4" w:space="0"/>
                    <w:bottom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固废</w:t>
                  </w:r>
                </w:p>
              </w:tc>
              <w:tc>
                <w:tcPr>
                  <w:tcW w:w="7336" w:type="dxa"/>
                  <w:gridSpan w:val="3"/>
                  <w:tcBorders>
                    <w:top w:val="single" w:color="auto" w:sz="4" w:space="0"/>
                    <w:left w:val="single" w:color="auto" w:sz="4" w:space="0"/>
                    <w:bottom w:val="single" w:color="auto" w:sz="4" w:space="0"/>
                    <w:right w:val="single" w:color="auto" w:sz="4" w:space="0"/>
                  </w:tcBorders>
                  <w:noWrap w:val="0"/>
                  <w:vAlign w:val="center"/>
                </w:tcPr>
                <w:p>
                  <w:pPr>
                    <w:pStyle w:val="8"/>
                    <w:spacing w:line="360" w:lineRule="exact"/>
                    <w:ind w:firstLine="0"/>
                    <w:jc w:val="center"/>
                    <w:rPr>
                      <w:sz w:val="21"/>
                      <w:szCs w:val="21"/>
                      <w:lang w:val="en-US" w:eastAsia="zh-CN"/>
                    </w:rPr>
                  </w:pPr>
                  <w:r>
                    <w:rPr>
                      <w:sz w:val="21"/>
                      <w:szCs w:val="21"/>
                      <w:lang w:val="en-US" w:eastAsia="zh-CN"/>
                    </w:rPr>
                    <w:t>《一般工业固体废物贮存，处置场污染控制标准》（GB18599-2001）及2013年修改单；</w:t>
                  </w:r>
                  <w:r>
                    <w:rPr>
                      <w:sz w:val="21"/>
                      <w:szCs w:val="21"/>
                    </w:rPr>
                    <w:t>危险废物贮存污染控制标准》（GB18597-2001）及2013年修改单</w:t>
                  </w:r>
                </w:p>
              </w:tc>
            </w:tr>
          </w:tbl>
          <w:p>
            <w:pPr>
              <w:spacing w:line="520" w:lineRule="exact"/>
              <w:ind w:firstLine="482"/>
              <w:rPr>
                <w:color w:val="00000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 w:hRule="atLeast"/>
        </w:trPr>
        <w:tc>
          <w:tcPr>
            <w:tcW w:w="844" w:type="dxa"/>
            <w:tcBorders>
              <w:bottom w:val="single" w:color="auto" w:sz="12" w:space="0"/>
            </w:tcBorders>
            <w:noWrap w:val="0"/>
            <w:vAlign w:val="center"/>
          </w:tcPr>
          <w:p>
            <w:pPr>
              <w:spacing w:line="280" w:lineRule="exact"/>
              <w:jc w:val="center"/>
              <w:rPr>
                <w:b/>
                <w:sz w:val="28"/>
                <w:szCs w:val="28"/>
              </w:rPr>
            </w:pPr>
            <w:r>
              <w:rPr>
                <w:b/>
                <w:sz w:val="28"/>
                <w:szCs w:val="28"/>
              </w:rPr>
              <w:t>总量控制</w:t>
            </w:r>
          </w:p>
          <w:p>
            <w:pPr>
              <w:spacing w:line="280" w:lineRule="exact"/>
              <w:jc w:val="center"/>
              <w:rPr>
                <w:b/>
                <w:sz w:val="28"/>
                <w:szCs w:val="28"/>
              </w:rPr>
            </w:pPr>
            <w:r>
              <w:rPr>
                <w:b/>
                <w:sz w:val="28"/>
                <w:szCs w:val="28"/>
              </w:rPr>
              <w:t>指标</w:t>
            </w:r>
          </w:p>
        </w:tc>
        <w:tc>
          <w:tcPr>
            <w:tcW w:w="8457" w:type="dxa"/>
            <w:tcBorders>
              <w:bottom w:val="single" w:color="auto" w:sz="12" w:space="0"/>
            </w:tcBorders>
            <w:noWrap w:val="0"/>
            <w:vAlign w:val="top"/>
          </w:tcPr>
          <w:p>
            <w:pPr>
              <w:spacing w:line="520" w:lineRule="exact"/>
              <w:rPr>
                <w:rFonts w:hint="eastAsia" w:ascii="宋体" w:hAnsi="宋体" w:eastAsia="宋体" w:cs="宋体"/>
                <w:sz w:val="24"/>
                <w:szCs w:val="24"/>
              </w:rPr>
            </w:pPr>
            <w:r>
              <w:rPr>
                <w:rFonts w:hint="eastAsia" w:ascii="宋体" w:hAnsi="宋体" w:cs="宋体"/>
                <w:sz w:val="24"/>
                <w:szCs w:val="24"/>
                <w:lang w:val="en-US" w:eastAsia="zh-CN"/>
              </w:rPr>
              <w:t xml:space="preserve">    </w:t>
            </w:r>
            <w:r>
              <w:rPr>
                <w:rFonts w:hint="eastAsia" w:ascii="宋体" w:hAnsi="宋体" w:eastAsia="宋体" w:cs="宋体"/>
                <w:sz w:val="24"/>
                <w:szCs w:val="24"/>
              </w:rPr>
              <w:t>根据工程分析，本项目无SO</w:t>
            </w:r>
            <w:r>
              <w:rPr>
                <w:rFonts w:hint="eastAsia" w:ascii="宋体" w:hAnsi="宋体" w:eastAsia="宋体" w:cs="宋体"/>
                <w:sz w:val="24"/>
                <w:szCs w:val="24"/>
                <w:vertAlign w:val="subscript"/>
              </w:rPr>
              <w:t>2</w:t>
            </w:r>
            <w:r>
              <w:rPr>
                <w:rFonts w:hint="eastAsia" w:ascii="宋体" w:hAnsi="宋体" w:eastAsia="宋体" w:cs="宋体"/>
                <w:sz w:val="24"/>
                <w:szCs w:val="24"/>
              </w:rPr>
              <w:t>、NO</w:t>
            </w:r>
            <w:r>
              <w:rPr>
                <w:rFonts w:hint="eastAsia" w:ascii="宋体" w:hAnsi="宋体" w:eastAsia="宋体" w:cs="宋体"/>
                <w:sz w:val="24"/>
                <w:szCs w:val="24"/>
                <w:vertAlign w:val="subscript"/>
              </w:rPr>
              <w:t>2</w:t>
            </w:r>
            <w:r>
              <w:rPr>
                <w:rFonts w:hint="eastAsia" w:ascii="宋体" w:hAnsi="宋体" w:eastAsia="宋体" w:cs="宋体"/>
                <w:sz w:val="24"/>
                <w:szCs w:val="24"/>
              </w:rPr>
              <w:t>产生。本项目污水主要是生活污水，废水经过化粪池处理后</w:t>
            </w:r>
            <w:r>
              <w:rPr>
                <w:rFonts w:hint="eastAsia" w:ascii="宋体" w:hAnsi="宋体" w:cs="宋体"/>
                <w:sz w:val="24"/>
                <w:szCs w:val="24"/>
                <w:lang w:eastAsia="zh-CN"/>
              </w:rPr>
              <w:t>由环卫部门定期清掏，统一处理</w:t>
            </w:r>
            <w:r>
              <w:rPr>
                <w:rFonts w:hint="eastAsia" w:ascii="宋体" w:hAnsi="宋体" w:eastAsia="宋体" w:cs="宋体"/>
                <w:sz w:val="24"/>
                <w:szCs w:val="24"/>
              </w:rPr>
              <w:t>；</w:t>
            </w:r>
            <w:r>
              <w:rPr>
                <w:rFonts w:hint="eastAsia" w:ascii="宋体" w:hAnsi="宋体" w:cs="宋体"/>
                <w:sz w:val="24"/>
                <w:szCs w:val="24"/>
                <w:lang w:eastAsia="zh-CN"/>
              </w:rPr>
              <w:t>生产</w:t>
            </w:r>
            <w:r>
              <w:rPr>
                <w:rFonts w:hint="eastAsia" w:ascii="宋体" w:hAnsi="宋体" w:eastAsia="宋体" w:cs="宋体"/>
                <w:sz w:val="24"/>
                <w:szCs w:val="24"/>
                <w:lang w:eastAsia="zh-CN"/>
              </w:rPr>
              <w:t>废水</w:t>
            </w:r>
            <w:r>
              <w:rPr>
                <w:rFonts w:hint="eastAsia" w:ascii="宋体" w:hAnsi="宋体" w:eastAsia="宋体" w:cs="宋体"/>
                <w:sz w:val="24"/>
                <w:szCs w:val="24"/>
              </w:rPr>
              <w:t>经沉淀后回用于生产</w:t>
            </w:r>
            <w:r>
              <w:rPr>
                <w:rFonts w:hint="eastAsia" w:ascii="宋体" w:hAnsi="宋体" w:cs="宋体"/>
                <w:sz w:val="24"/>
                <w:szCs w:val="24"/>
                <w:lang w:eastAsia="zh-CN"/>
              </w:rPr>
              <w:t>，不外排</w:t>
            </w:r>
            <w:r>
              <w:rPr>
                <w:rFonts w:hint="eastAsia" w:ascii="宋体" w:hAnsi="宋体" w:eastAsia="宋体" w:cs="宋体"/>
                <w:sz w:val="24"/>
                <w:szCs w:val="24"/>
              </w:rPr>
              <w:t>；洗车废水经沉淀池沉淀后循环使用，不外排。因此本项目不设总量控制指标。</w:t>
            </w:r>
          </w:p>
          <w:p>
            <w:pPr>
              <w:spacing w:line="520" w:lineRule="exact"/>
              <w:ind w:firstLine="482"/>
              <w:rPr>
                <w:rFonts w:hint="eastAsia" w:ascii="宋体" w:hAnsi="宋体" w:eastAsia="宋体" w:cs="宋体"/>
                <w:sz w:val="24"/>
                <w:szCs w:val="24"/>
              </w:rPr>
            </w:pPr>
          </w:p>
          <w:p>
            <w:pPr>
              <w:spacing w:line="520" w:lineRule="exact"/>
              <w:rPr>
                <w:sz w:val="24"/>
              </w:rPr>
            </w:pPr>
          </w:p>
        </w:tc>
      </w:tr>
    </w:tbl>
    <w:p>
      <w:pPr>
        <w:pStyle w:val="16"/>
        <w:sectPr>
          <w:pgSz w:w="11906" w:h="16838"/>
          <w:pgMar w:top="1440" w:right="1800" w:bottom="1440" w:left="1800" w:header="851" w:footer="992" w:gutter="0"/>
          <w:cols w:space="425" w:num="1"/>
          <w:docGrid w:type="lines" w:linePitch="312" w:charSpace="0"/>
        </w:sectPr>
      </w:pPr>
    </w:p>
    <w:p>
      <w:pPr>
        <w:spacing w:line="360" w:lineRule="auto"/>
        <w:rPr>
          <w:rFonts w:eastAsia="黑体"/>
          <w:b/>
          <w:sz w:val="30"/>
        </w:rPr>
      </w:pPr>
      <w:r>
        <w:rPr>
          <w:rFonts w:eastAsia="黑体"/>
          <w:b/>
          <w:sz w:val="30"/>
        </w:rPr>
        <w:t>建设项目工程分析</w:t>
      </w:r>
    </w:p>
    <w:tbl>
      <w:tblPr>
        <w:tblStyle w:val="19"/>
        <w:tblW w:w="0" w:type="auto"/>
        <w:tblInd w:w="-34" w:type="dxa"/>
        <w:tblBorders>
          <w:top w:val="single" w:color="auto" w:sz="12" w:space="0"/>
          <w:left w:val="single" w:color="auto" w:sz="12" w:space="0"/>
          <w:bottom w:val="single" w:color="auto" w:sz="12" w:space="0"/>
          <w:right w:val="single" w:color="auto" w:sz="12" w:space="0"/>
          <w:insideH w:val="single" w:color="auto" w:sz="2" w:space="0"/>
          <w:insideV w:val="single" w:color="auto" w:sz="8" w:space="0"/>
        </w:tblBorders>
        <w:tblLayout w:type="fixed"/>
        <w:tblCellMar>
          <w:top w:w="0" w:type="dxa"/>
          <w:left w:w="108" w:type="dxa"/>
          <w:bottom w:w="0" w:type="dxa"/>
          <w:right w:w="108" w:type="dxa"/>
        </w:tblCellMar>
      </w:tblPr>
      <w:tblGrid>
        <w:gridCol w:w="9382"/>
      </w:tblGrid>
      <w:tr>
        <w:tblPrEx>
          <w:tblBorders>
            <w:top w:val="single" w:color="auto" w:sz="12" w:space="0"/>
            <w:left w:val="single" w:color="auto" w:sz="12" w:space="0"/>
            <w:bottom w:val="single" w:color="auto" w:sz="12" w:space="0"/>
            <w:right w:val="single" w:color="auto" w:sz="12" w:space="0"/>
            <w:insideH w:val="single" w:color="auto" w:sz="2" w:space="0"/>
            <w:insideV w:val="single" w:color="auto" w:sz="8" w:space="0"/>
          </w:tblBorders>
          <w:tblCellMar>
            <w:top w:w="0" w:type="dxa"/>
            <w:left w:w="108" w:type="dxa"/>
            <w:bottom w:w="0" w:type="dxa"/>
            <w:right w:w="108" w:type="dxa"/>
          </w:tblCellMar>
        </w:tblPrEx>
        <w:trPr>
          <w:trHeight w:val="1246" w:hRule="atLeast"/>
        </w:trPr>
        <w:tc>
          <w:tcPr>
            <w:tcW w:w="9382" w:type="dxa"/>
            <w:tcBorders>
              <w:top w:val="single" w:color="auto" w:sz="12" w:space="0"/>
            </w:tcBorders>
            <w:noWrap w:val="0"/>
            <w:vAlign w:val="top"/>
          </w:tcPr>
          <w:p>
            <w:pPr>
              <w:adjustRightInd w:val="0"/>
              <w:snapToGrid w:val="0"/>
              <w:spacing w:before="156" w:beforeLines="50" w:line="480" w:lineRule="exact"/>
              <w:rPr>
                <w:b/>
                <w:sz w:val="28"/>
              </w:rPr>
            </w:pPr>
            <w:r>
              <w:rPr>
                <w:b/>
                <w:sz w:val="28"/>
              </w:rPr>
              <w:t>工艺流程简述(图示)：</w:t>
            </w:r>
          </w:p>
          <w:p>
            <w:pPr>
              <w:spacing w:line="480" w:lineRule="exact"/>
              <w:ind w:firstLine="480" w:firstLineChars="200"/>
              <w:rPr>
                <w:bCs/>
                <w:sz w:val="24"/>
              </w:rPr>
            </w:pPr>
            <w:r>
              <w:rPr>
                <w:bCs/>
                <w:sz w:val="24"/>
              </w:rPr>
              <w:t>本项目建设对环境影响时段包括施工期和运营期两部分。</w:t>
            </w:r>
          </w:p>
          <w:p>
            <w:pPr>
              <w:spacing w:line="480" w:lineRule="exact"/>
              <w:rPr>
                <w:b/>
                <w:sz w:val="24"/>
              </w:rPr>
            </w:pPr>
            <w:r>
              <w:rPr>
                <w:b/>
                <w:sz w:val="24"/>
              </w:rPr>
              <w:t>1、施工期产污环节简述</w:t>
            </w:r>
          </w:p>
          <w:p>
            <w:pPr>
              <w:spacing w:line="480" w:lineRule="exact"/>
              <w:ind w:firstLine="482"/>
              <w:jc w:val="left"/>
              <w:rPr>
                <w:sz w:val="24"/>
              </w:rPr>
            </w:pPr>
            <w:r>
              <w:rPr>
                <w:bCs/>
                <w:sz w:val="24"/>
              </w:rPr>
              <w:t>本项目</w:t>
            </w:r>
            <w:r>
              <w:rPr>
                <w:rFonts w:hint="eastAsia" w:eastAsia="宋体"/>
                <w:bCs/>
                <w:sz w:val="24"/>
                <w:lang w:eastAsia="zh-CN"/>
              </w:rPr>
              <w:t>位于</w:t>
            </w:r>
            <w:r>
              <w:rPr>
                <w:rFonts w:hint="eastAsia"/>
                <w:bCs/>
                <w:sz w:val="24"/>
              </w:rPr>
              <w:t>鲁山县</w:t>
            </w:r>
            <w:r>
              <w:rPr>
                <w:rFonts w:hint="eastAsia" w:eastAsia="宋体"/>
                <w:bCs/>
                <w:sz w:val="24"/>
                <w:lang w:eastAsia="zh-CN"/>
              </w:rPr>
              <w:t>董周乡平安村，项目用地现状为</w:t>
            </w:r>
            <w:r>
              <w:rPr>
                <w:rFonts w:hint="eastAsia"/>
                <w:bCs/>
                <w:sz w:val="24"/>
                <w:lang w:eastAsia="zh-CN"/>
              </w:rPr>
              <w:t>现有</w:t>
            </w:r>
            <w:r>
              <w:rPr>
                <w:rFonts w:hint="eastAsia"/>
                <w:bCs/>
                <w:color w:val="auto"/>
                <w:sz w:val="24"/>
                <w:lang w:eastAsia="zh-CN"/>
              </w:rPr>
              <w:t>两跨半封闭</w:t>
            </w:r>
            <w:r>
              <w:rPr>
                <w:rFonts w:hint="eastAsia"/>
                <w:bCs/>
                <w:color w:val="auto"/>
                <w:sz w:val="24"/>
              </w:rPr>
              <w:t>闲置</w:t>
            </w:r>
            <w:r>
              <w:rPr>
                <w:rFonts w:hint="eastAsia"/>
                <w:bCs/>
                <w:color w:val="auto"/>
                <w:sz w:val="24"/>
                <w:lang w:eastAsia="zh-CN"/>
              </w:rPr>
              <w:t>厂房及一排生活区建筑（租赁合同见附件</w:t>
            </w:r>
            <w:r>
              <w:rPr>
                <w:rFonts w:hint="eastAsia"/>
                <w:bCs/>
                <w:color w:val="auto"/>
                <w:sz w:val="24"/>
                <w:lang w:val="en-US" w:eastAsia="zh-CN"/>
              </w:rPr>
              <w:t>3</w:t>
            </w:r>
            <w:r>
              <w:rPr>
                <w:rFonts w:hint="eastAsia"/>
                <w:bCs/>
                <w:color w:val="auto"/>
                <w:sz w:val="24"/>
                <w:lang w:eastAsia="zh-CN"/>
              </w:rPr>
              <w:t>）</w:t>
            </w:r>
            <w:r>
              <w:rPr>
                <w:bCs/>
                <w:sz w:val="24"/>
              </w:rPr>
              <w:t>，</w:t>
            </w:r>
            <w:r>
              <w:rPr>
                <w:rFonts w:hint="eastAsia"/>
                <w:bCs/>
                <w:sz w:val="24"/>
              </w:rPr>
              <w:t>场地</w:t>
            </w:r>
            <w:r>
              <w:rPr>
                <w:rFonts w:hint="eastAsia"/>
                <w:bCs/>
                <w:sz w:val="24"/>
                <w:lang w:eastAsia="zh-CN"/>
              </w:rPr>
              <w:t>四周主要为林地</w:t>
            </w:r>
            <w:r>
              <w:rPr>
                <w:bCs/>
                <w:sz w:val="24"/>
              </w:rPr>
              <w:t>。本项目施工期主要建设内容为生产车间的</w:t>
            </w:r>
            <w:r>
              <w:rPr>
                <w:rFonts w:hint="eastAsia"/>
                <w:bCs/>
                <w:sz w:val="24"/>
                <w:lang w:eastAsia="zh-CN"/>
              </w:rPr>
              <w:t>完善</w:t>
            </w:r>
            <w:r>
              <w:rPr>
                <w:bCs/>
                <w:sz w:val="24"/>
              </w:rPr>
              <w:t>建设</w:t>
            </w:r>
            <w:r>
              <w:rPr>
                <w:rFonts w:hint="eastAsia"/>
                <w:bCs/>
                <w:sz w:val="24"/>
                <w:lang w:eastAsia="zh-CN"/>
              </w:rPr>
              <w:t>及新建、原料车间成品车间的建设</w:t>
            </w:r>
            <w:r>
              <w:rPr>
                <w:bCs/>
                <w:sz w:val="24"/>
              </w:rPr>
              <w:t>以及设备的安装。工艺较为简单，其工艺流程见图</w:t>
            </w:r>
            <w:r>
              <w:rPr>
                <w:rFonts w:hint="eastAsia" w:ascii="Times New Roman" w:eastAsia="宋体"/>
                <w:bCs/>
                <w:sz w:val="24"/>
                <w:lang w:val="en-US" w:eastAsia="zh-CN"/>
              </w:rPr>
              <w:t>1</w:t>
            </w:r>
            <w:r>
              <w:rPr>
                <w:bCs/>
                <w:sz w:val="24"/>
              </w:rPr>
              <w:t>。</w:t>
            </w:r>
          </w:p>
          <w:p>
            <w:pPr>
              <w:tabs>
                <w:tab w:val="left" w:pos="3630"/>
              </w:tabs>
              <w:rPr>
                <w:sz w:val="24"/>
              </w:rPr>
            </w:pPr>
            <w:r>
              <w:rPr>
                <w:b/>
                <w:sz w:val="28"/>
              </w:rPr>
              <mc:AlternateContent>
                <mc:Choice Requires="wps">
                  <w:drawing>
                    <wp:anchor distT="0" distB="0" distL="114300" distR="114300" simplePos="0" relativeHeight="251671552" behindDoc="0" locked="0" layoutInCell="1" allowOverlap="1">
                      <wp:simplePos x="0" y="0"/>
                      <wp:positionH relativeFrom="column">
                        <wp:posOffset>1641475</wp:posOffset>
                      </wp:positionH>
                      <wp:positionV relativeFrom="paragraph">
                        <wp:posOffset>160655</wp:posOffset>
                      </wp:positionV>
                      <wp:extent cx="1118235" cy="304800"/>
                      <wp:effectExtent l="0" t="0" r="0" b="0"/>
                      <wp:wrapNone/>
                      <wp:docPr id="21" name="矩形 21"/>
                      <wp:cNvGraphicFramePr/>
                      <a:graphic xmlns:a="http://schemas.openxmlformats.org/drawingml/2006/main">
                        <a:graphicData uri="http://schemas.microsoft.com/office/word/2010/wordprocessingShape">
                          <wps:wsp>
                            <wps:cNvSpPr/>
                            <wps:spPr>
                              <a:xfrm>
                                <a:off x="0" y="0"/>
                                <a:ext cx="1118235" cy="304800"/>
                              </a:xfrm>
                              <a:prstGeom prst="rect">
                                <a:avLst/>
                              </a:prstGeom>
                              <a:noFill/>
                              <a:ln>
                                <a:noFill/>
                              </a:ln>
                            </wps:spPr>
                            <wps:txbx>
                              <w:txbxContent>
                                <w:p>
                                  <w:pPr>
                                    <w:ind w:firstLine="105" w:firstLineChars="50"/>
                                    <w:rPr>
                                      <w:rFonts w:hint="eastAsia"/>
                                    </w:rPr>
                                  </w:pPr>
                                  <w:r>
                                    <w:rPr>
                                      <w:rFonts w:hint="eastAsia"/>
                                      <w:lang w:eastAsia="zh-CN"/>
                                    </w:rPr>
                                    <w:t>粉尘</w:t>
                                  </w:r>
                                  <w:r>
                                    <w:rPr>
                                      <w:rFonts w:hint="eastAsia"/>
                                    </w:rPr>
                                    <w:t>、噪声</w:t>
                                  </w:r>
                                </w:p>
                              </w:txbxContent>
                            </wps:txbx>
                            <wps:bodyPr upright="1"/>
                          </wps:wsp>
                        </a:graphicData>
                      </a:graphic>
                    </wp:anchor>
                  </w:drawing>
                </mc:Choice>
                <mc:Fallback>
                  <w:pict>
                    <v:rect id="_x0000_s1026" o:spid="_x0000_s1026" o:spt="1" style="position:absolute;left:0pt;margin-left:129.25pt;margin-top:12.65pt;height:24pt;width:88.05pt;z-index:251671552;mso-width-relative:page;mso-height-relative:page;" filled="f" stroked="f" coordsize="21600,21600" o:gfxdata="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Q2cjn2wAAAAkBAAAP&#10;AAAAAAAAAAEAIAAAACIAAABkcnMvZG93bnJldi54bWxQSwECFAAUAAAACACHTuJAj/VBX6MBAABD&#10;AwAADgAAAAAAAAABACAAAAAqAQAAZHJzL2Uyb0RvYy54bWxQSwUGAAAAAAYABgBZAQAAPwUAAAAA&#10;">
                      <v:fill on="f" focussize="0,0"/>
                      <v:stroke on="f"/>
                      <v:imagedata o:title=""/>
                      <o:lock v:ext="edit" aspectratio="f"/>
                      <v:textbox>
                        <w:txbxContent>
                          <w:p>
                            <w:pPr>
                              <w:ind w:firstLine="105" w:firstLineChars="50"/>
                              <w:rPr>
                                <w:rFonts w:hint="eastAsia"/>
                              </w:rPr>
                            </w:pPr>
                            <w:r>
                              <w:rPr>
                                <w:rFonts w:hint="eastAsia"/>
                                <w:lang w:eastAsia="zh-CN"/>
                              </w:rPr>
                              <w:t>粉尘</w:t>
                            </w:r>
                            <w:r>
                              <w:rPr>
                                <w:rFonts w:hint="eastAsia"/>
                              </w:rPr>
                              <w:t>、噪声</w:t>
                            </w:r>
                          </w:p>
                        </w:txbxContent>
                      </v:textbox>
                    </v:rect>
                  </w:pict>
                </mc:Fallback>
              </mc:AlternateContent>
            </w:r>
            <w:r>
              <w:rPr>
                <w:b/>
                <w:sz w:val="28"/>
              </w:rPr>
              <mc:AlternateContent>
                <mc:Choice Requires="wps">
                  <w:drawing>
                    <wp:anchor distT="0" distB="0" distL="114300" distR="114300" simplePos="0" relativeHeight="251666432" behindDoc="0" locked="0" layoutInCell="1" allowOverlap="1">
                      <wp:simplePos x="0" y="0"/>
                      <wp:positionH relativeFrom="column">
                        <wp:posOffset>448945</wp:posOffset>
                      </wp:positionH>
                      <wp:positionV relativeFrom="paragraph">
                        <wp:posOffset>125095</wp:posOffset>
                      </wp:positionV>
                      <wp:extent cx="1058545" cy="304800"/>
                      <wp:effectExtent l="0" t="0" r="0" b="0"/>
                      <wp:wrapNone/>
                      <wp:docPr id="9" name="矩形 9"/>
                      <wp:cNvGraphicFramePr/>
                      <a:graphic xmlns:a="http://schemas.openxmlformats.org/drawingml/2006/main">
                        <a:graphicData uri="http://schemas.microsoft.com/office/word/2010/wordprocessingShape">
                          <wps:wsp>
                            <wps:cNvSpPr/>
                            <wps:spPr>
                              <a:xfrm>
                                <a:off x="0" y="0"/>
                                <a:ext cx="1058545" cy="304800"/>
                              </a:xfrm>
                              <a:prstGeom prst="rect">
                                <a:avLst/>
                              </a:prstGeom>
                              <a:noFill/>
                              <a:ln>
                                <a:noFill/>
                              </a:ln>
                            </wps:spPr>
                            <wps:txbx>
                              <w:txbxContent>
                                <w:p>
                                  <w:pPr>
                                    <w:ind w:firstLine="105" w:firstLineChars="50"/>
                                    <w:rPr>
                                      <w:rFonts w:hint="eastAsia"/>
                                    </w:rPr>
                                  </w:pPr>
                                  <w:r>
                                    <w:rPr>
                                      <w:rFonts w:hint="eastAsia"/>
                                      <w:lang w:eastAsia="zh-CN"/>
                                    </w:rPr>
                                    <w:t>粉尘</w:t>
                                  </w:r>
                                  <w:r>
                                    <w:rPr>
                                      <w:rFonts w:hint="eastAsia"/>
                                    </w:rPr>
                                    <w:t>、噪声</w:t>
                                  </w:r>
                                </w:p>
                              </w:txbxContent>
                            </wps:txbx>
                            <wps:bodyPr upright="1"/>
                          </wps:wsp>
                        </a:graphicData>
                      </a:graphic>
                    </wp:anchor>
                  </w:drawing>
                </mc:Choice>
                <mc:Fallback>
                  <w:pict>
                    <v:rect id="_x0000_s1026" o:spid="_x0000_s1026" o:spt="1" style="position:absolute;left:0pt;margin-left:35.35pt;margin-top:9.85pt;height:24pt;width:83.35pt;z-index:251666432;mso-width-relative:page;mso-height-relative:page;" filled="f" stroked="f" coordsize="21600,21600" o:gfxdata="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B7eyjzaAAAACAEAAA8A&#10;AAAAAAAAAQAgAAAAIgAAAGRycy9kb3ducmV2LnhtbFBLAQIUABQAAAAIAIdO4kBGRCZaowEAAEED&#10;AAAOAAAAAAAAAAEAIAAAACkBAABkcnMvZTJvRG9jLnhtbFBLBQYAAAAABgAGAFkBAAA+BQAAAAA=&#10;">
                      <v:fill on="f" focussize="0,0"/>
                      <v:stroke on="f"/>
                      <v:imagedata o:title=""/>
                      <o:lock v:ext="edit" aspectratio="f"/>
                      <v:textbox>
                        <w:txbxContent>
                          <w:p>
                            <w:pPr>
                              <w:ind w:firstLine="105" w:firstLineChars="50"/>
                              <w:rPr>
                                <w:rFonts w:hint="eastAsia"/>
                              </w:rPr>
                            </w:pPr>
                            <w:r>
                              <w:rPr>
                                <w:rFonts w:hint="eastAsia"/>
                                <w:lang w:eastAsia="zh-CN"/>
                              </w:rPr>
                              <w:t>粉尘</w:t>
                            </w:r>
                            <w:r>
                              <w:rPr>
                                <w:rFonts w:hint="eastAsia"/>
                              </w:rPr>
                              <w:t>、噪声</w:t>
                            </w:r>
                          </w:p>
                        </w:txbxContent>
                      </v:textbox>
                    </v:rect>
                  </w:pict>
                </mc:Fallback>
              </mc:AlternateContent>
            </w:r>
            <w:r>
              <w:rPr>
                <w:b/>
                <w:sz w:val="28"/>
              </w:rPr>
              <mc:AlternateContent>
                <mc:Choice Requires="wps">
                  <w:drawing>
                    <wp:anchor distT="0" distB="0" distL="114300" distR="114300" simplePos="0" relativeHeight="251673600" behindDoc="0" locked="0" layoutInCell="1" allowOverlap="1">
                      <wp:simplePos x="0" y="0"/>
                      <wp:positionH relativeFrom="column">
                        <wp:posOffset>3022600</wp:posOffset>
                      </wp:positionH>
                      <wp:positionV relativeFrom="paragraph">
                        <wp:posOffset>160655</wp:posOffset>
                      </wp:positionV>
                      <wp:extent cx="1039495" cy="304800"/>
                      <wp:effectExtent l="0" t="0" r="0" b="0"/>
                      <wp:wrapNone/>
                      <wp:docPr id="8" name="矩形 8"/>
                      <wp:cNvGraphicFramePr/>
                      <a:graphic xmlns:a="http://schemas.openxmlformats.org/drawingml/2006/main">
                        <a:graphicData uri="http://schemas.microsoft.com/office/word/2010/wordprocessingShape">
                          <wps:wsp>
                            <wps:cNvSpPr/>
                            <wps:spPr>
                              <a:xfrm>
                                <a:off x="0" y="0"/>
                                <a:ext cx="1039495" cy="304800"/>
                              </a:xfrm>
                              <a:prstGeom prst="rect">
                                <a:avLst/>
                              </a:prstGeom>
                              <a:noFill/>
                              <a:ln>
                                <a:noFill/>
                              </a:ln>
                            </wps:spPr>
                            <wps:txbx>
                              <w:txbxContent>
                                <w:p>
                                  <w:pPr>
                                    <w:ind w:firstLine="105" w:firstLineChars="50"/>
                                    <w:rPr>
                                      <w:rFonts w:hint="eastAsia"/>
                                    </w:rPr>
                                  </w:pPr>
                                  <w:r>
                                    <w:rPr>
                                      <w:rFonts w:hint="eastAsia"/>
                                      <w:lang w:eastAsia="zh-CN"/>
                                    </w:rPr>
                                    <w:t>粉尘</w:t>
                                  </w:r>
                                  <w:r>
                                    <w:rPr>
                                      <w:rFonts w:hint="eastAsia"/>
                                    </w:rPr>
                                    <w:t>、噪声</w:t>
                                  </w:r>
                                </w:p>
                              </w:txbxContent>
                            </wps:txbx>
                            <wps:bodyPr upright="1"/>
                          </wps:wsp>
                        </a:graphicData>
                      </a:graphic>
                    </wp:anchor>
                  </w:drawing>
                </mc:Choice>
                <mc:Fallback>
                  <w:pict>
                    <v:rect id="_x0000_s1026" o:spid="_x0000_s1026" o:spt="1" style="position:absolute;left:0pt;margin-left:238pt;margin-top:12.65pt;height:24pt;width:81.85pt;z-index:251673600;mso-width-relative:page;mso-height-relative:page;" filled="f" stroked="f" coordsize="21600,21600" o:gfxdata="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F6aREnbAAAACQEAAA8A&#10;AAAAAAAAAQAgAAAAIgAAAGRycy9kb3ducmV2LnhtbFBLAQIUABQAAAAIAIdO4kCQsqV8ogEAAEED&#10;AAAOAAAAAAAAAAEAIAAAACoBAABkcnMvZTJvRG9jLnhtbFBLBQYAAAAABgAGAFkBAAA+BQAAAAA=&#10;">
                      <v:fill on="f" focussize="0,0"/>
                      <v:stroke on="f"/>
                      <v:imagedata o:title=""/>
                      <o:lock v:ext="edit" aspectratio="f"/>
                      <v:textbox>
                        <w:txbxContent>
                          <w:p>
                            <w:pPr>
                              <w:ind w:firstLine="105" w:firstLineChars="50"/>
                              <w:rPr>
                                <w:rFonts w:hint="eastAsia"/>
                              </w:rPr>
                            </w:pPr>
                            <w:r>
                              <w:rPr>
                                <w:rFonts w:hint="eastAsia"/>
                                <w:lang w:eastAsia="zh-CN"/>
                              </w:rPr>
                              <w:t>粉尘</w:t>
                            </w:r>
                            <w:r>
                              <w:rPr>
                                <w:rFonts w:hint="eastAsia"/>
                              </w:rPr>
                              <w:t>、噪声</w:t>
                            </w:r>
                          </w:p>
                        </w:txbxContent>
                      </v:textbox>
                    </v:rect>
                  </w:pict>
                </mc:Fallback>
              </mc:AlternateContent>
            </w:r>
          </w:p>
          <w:p>
            <w:pPr>
              <w:tabs>
                <w:tab w:val="left" w:pos="3630"/>
              </w:tabs>
              <w:rPr>
                <w:sz w:val="24"/>
              </w:rPr>
            </w:pPr>
            <w:r>
              <w:rPr>
                <w:b/>
                <w:sz w:val="28"/>
              </w:rPr>
              <mc:AlternateContent>
                <mc:Choice Requires="wps">
                  <w:drawing>
                    <wp:anchor distT="0" distB="0" distL="114300" distR="114300" simplePos="0" relativeHeight="251672576" behindDoc="0" locked="0" layoutInCell="1" allowOverlap="1">
                      <wp:simplePos x="0" y="0"/>
                      <wp:positionH relativeFrom="column">
                        <wp:posOffset>3529330</wp:posOffset>
                      </wp:positionH>
                      <wp:positionV relativeFrom="paragraph">
                        <wp:posOffset>178435</wp:posOffset>
                      </wp:positionV>
                      <wp:extent cx="0" cy="396240"/>
                      <wp:effectExtent l="38100" t="0" r="38100" b="3810"/>
                      <wp:wrapNone/>
                      <wp:docPr id="22" name="直接连接符 22"/>
                      <wp:cNvGraphicFramePr/>
                      <a:graphic xmlns:a="http://schemas.openxmlformats.org/drawingml/2006/main">
                        <a:graphicData uri="http://schemas.microsoft.com/office/word/2010/wordprocessingShape">
                          <wps:wsp>
                            <wps:cNvCnPr/>
                            <wps:spPr>
                              <a:xfrm flipV="1">
                                <a:off x="0" y="0"/>
                                <a:ext cx="0" cy="396240"/>
                              </a:xfrm>
                              <a:prstGeom prst="line">
                                <a:avLst/>
                              </a:prstGeom>
                              <a:ln w="9525" cap="flat" cmpd="sng">
                                <a:solidFill>
                                  <a:srgbClr val="000000"/>
                                </a:solidFill>
                                <a:prstDash val="dashDot"/>
                                <a:headEnd type="none" w="med" len="med"/>
                                <a:tailEnd type="triangle" w="med" len="med"/>
                              </a:ln>
                            </wps:spPr>
                            <wps:bodyPr upright="1"/>
                          </wps:wsp>
                        </a:graphicData>
                      </a:graphic>
                    </wp:anchor>
                  </w:drawing>
                </mc:Choice>
                <mc:Fallback>
                  <w:pict>
                    <v:line id="_x0000_s1026" o:spid="_x0000_s1026" o:spt="20" style="position:absolute;left:0pt;flip:y;margin-left:277.9pt;margin-top:14.05pt;height:31.2pt;width:0pt;z-index:251672576;mso-width-relative:page;mso-height-relative:page;" filled="f" stroked="t" coordsize="21600,21600" o:gfxdata="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5x/ooNUAAAAJAQAADwAAAAAAAAABACAAAAAiAAAAZHJz&#10;L2Rvd25yZXYueG1sUEsBAhQAFAAAAAgAh07iQHvwqawHAgAA9QMAAA4AAAAAAAAAAQAgAAAAJAEA&#10;AGRycy9lMm9Eb2MueG1sUEsFBgAAAAAGAAYAWQEAAJ0FAAAAAA==&#10;">
                      <v:fill on="f" focussize="0,0"/>
                      <v:stroke color="#000000" joinstyle="round" dashstyle="dashDot" endarrow="block"/>
                      <v:imagedata o:title=""/>
                      <o:lock v:ext="edit" aspectratio="f"/>
                    </v:line>
                  </w:pict>
                </mc:Fallback>
              </mc:AlternateContent>
            </w:r>
            <w:r>
              <w:rPr>
                <w:b/>
                <w:sz w:val="28"/>
              </w:rPr>
              <mc:AlternateContent>
                <mc:Choice Requires="wps">
                  <w:drawing>
                    <wp:anchor distT="0" distB="0" distL="114300" distR="114300" simplePos="0" relativeHeight="251670528" behindDoc="0" locked="0" layoutInCell="1" allowOverlap="1">
                      <wp:simplePos x="0" y="0"/>
                      <wp:positionH relativeFrom="column">
                        <wp:posOffset>2244090</wp:posOffset>
                      </wp:positionH>
                      <wp:positionV relativeFrom="paragraph">
                        <wp:posOffset>178435</wp:posOffset>
                      </wp:positionV>
                      <wp:extent cx="0" cy="396240"/>
                      <wp:effectExtent l="38100" t="0" r="38100" b="3810"/>
                      <wp:wrapNone/>
                      <wp:docPr id="23" name="直接连接符 23"/>
                      <wp:cNvGraphicFramePr/>
                      <a:graphic xmlns:a="http://schemas.openxmlformats.org/drawingml/2006/main">
                        <a:graphicData uri="http://schemas.microsoft.com/office/word/2010/wordprocessingShape">
                          <wps:wsp>
                            <wps:cNvCnPr/>
                            <wps:spPr>
                              <a:xfrm flipV="1">
                                <a:off x="0" y="0"/>
                                <a:ext cx="0" cy="396240"/>
                              </a:xfrm>
                              <a:prstGeom prst="line">
                                <a:avLst/>
                              </a:prstGeom>
                              <a:ln w="9525" cap="flat" cmpd="sng">
                                <a:solidFill>
                                  <a:srgbClr val="000000"/>
                                </a:solidFill>
                                <a:prstDash val="dashDot"/>
                                <a:headEnd type="none" w="med" len="med"/>
                                <a:tailEnd type="triangle" w="med" len="med"/>
                              </a:ln>
                            </wps:spPr>
                            <wps:bodyPr upright="1"/>
                          </wps:wsp>
                        </a:graphicData>
                      </a:graphic>
                    </wp:anchor>
                  </w:drawing>
                </mc:Choice>
                <mc:Fallback>
                  <w:pict>
                    <v:line id="_x0000_s1026" o:spid="_x0000_s1026" o:spt="20" style="position:absolute;left:0pt;flip:y;margin-left:176.7pt;margin-top:14.05pt;height:31.2pt;width:0pt;z-index:251670528;mso-width-relative:page;mso-height-relative:page;" filled="f" stroked="t" coordsize="21600,21600" o:gfxdata="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ugK0ftcAAAAJAQAADwAAAAAAAAABACAAAAAiAAAA&#10;ZHJzL2Rvd25yZXYueG1sUEsBAhQAFAAAAAgAh07iQIdBD/sIAgAA9QMAAA4AAAAAAAAAAQAgAAAA&#10;JgEAAGRycy9lMm9Eb2MueG1sUEsFBgAAAAAGAAYAWQEAAKAFAAAAAA==&#10;">
                      <v:fill on="f" focussize="0,0"/>
                      <v:stroke color="#000000" joinstyle="round" dashstyle="dashDot" endarrow="block"/>
                      <v:imagedata o:title=""/>
                      <o:lock v:ext="edit" aspectratio="f"/>
                    </v:line>
                  </w:pict>
                </mc:Fallback>
              </mc:AlternateContent>
            </w:r>
            <w:r>
              <w:rPr>
                <w:b/>
                <w:sz w:val="28"/>
              </w:rPr>
              <mc:AlternateContent>
                <mc:Choice Requires="wps">
                  <w:drawing>
                    <wp:anchor distT="0" distB="0" distL="114300" distR="114300" simplePos="0" relativeHeight="251665408" behindDoc="0" locked="0" layoutInCell="1" allowOverlap="1">
                      <wp:simplePos x="0" y="0"/>
                      <wp:positionH relativeFrom="column">
                        <wp:posOffset>970280</wp:posOffset>
                      </wp:positionH>
                      <wp:positionV relativeFrom="paragraph">
                        <wp:posOffset>160655</wp:posOffset>
                      </wp:positionV>
                      <wp:extent cx="0" cy="396240"/>
                      <wp:effectExtent l="38100" t="0" r="38100" b="3810"/>
                      <wp:wrapNone/>
                      <wp:docPr id="24" name="直接连接符 24"/>
                      <wp:cNvGraphicFramePr/>
                      <a:graphic xmlns:a="http://schemas.openxmlformats.org/drawingml/2006/main">
                        <a:graphicData uri="http://schemas.microsoft.com/office/word/2010/wordprocessingShape">
                          <wps:wsp>
                            <wps:cNvCnPr/>
                            <wps:spPr>
                              <a:xfrm flipV="1">
                                <a:off x="0" y="0"/>
                                <a:ext cx="0" cy="396240"/>
                              </a:xfrm>
                              <a:prstGeom prst="line">
                                <a:avLst/>
                              </a:prstGeom>
                              <a:ln w="9525" cap="flat" cmpd="sng">
                                <a:solidFill>
                                  <a:srgbClr val="000000"/>
                                </a:solidFill>
                                <a:prstDash val="dashDot"/>
                                <a:headEnd type="none" w="med" len="med"/>
                                <a:tailEnd type="triangle" w="med" len="med"/>
                              </a:ln>
                            </wps:spPr>
                            <wps:bodyPr upright="1"/>
                          </wps:wsp>
                        </a:graphicData>
                      </a:graphic>
                    </wp:anchor>
                  </w:drawing>
                </mc:Choice>
                <mc:Fallback>
                  <w:pict>
                    <v:line id="_x0000_s1026" o:spid="_x0000_s1026" o:spt="20" style="position:absolute;left:0pt;flip:y;margin-left:76.4pt;margin-top:12.65pt;height:31.2pt;width:0pt;z-index:251665408;mso-width-relative:page;mso-height-relative:page;" filled="f" stroked="t" coordsize="21600,21600" o:gfxdata="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7+SD7VAAAACQEAAA8AAAAAAAAAAQAgAAAAIgAAAGRy&#10;cy9kb3ducmV2LnhtbFBLAQIUABQAAAAIAIdO4kAyUg+GCAIAAPUDAAAOAAAAAAAAAAEAIAAAACQB&#10;AABkcnMvZTJvRG9jLnhtbFBLBQYAAAAABgAGAFkBAACeBQAAAAA=&#10;">
                      <v:fill on="f" focussize="0,0"/>
                      <v:stroke color="#000000" joinstyle="round" dashstyle="dashDot" endarrow="block"/>
                      <v:imagedata o:title=""/>
                      <o:lock v:ext="edit" aspectratio="f"/>
                    </v:line>
                  </w:pict>
                </mc:Fallback>
              </mc:AlternateContent>
            </w:r>
          </w:p>
          <w:p>
            <w:pPr>
              <w:tabs>
                <w:tab w:val="left" w:pos="3630"/>
              </w:tabs>
              <w:rPr>
                <w:sz w:val="24"/>
              </w:rPr>
            </w:pPr>
          </w:p>
          <w:p>
            <w:pPr>
              <w:tabs>
                <w:tab w:val="left" w:pos="3630"/>
              </w:tabs>
              <w:rPr>
                <w:sz w:val="24"/>
              </w:rPr>
            </w:pPr>
            <w:r>
              <w:rPr>
                <w:b/>
                <w:sz w:val="28"/>
              </w:rPr>
              <mc:AlternateContent>
                <mc:Choice Requires="wps">
                  <w:drawing>
                    <wp:anchor distT="0" distB="0" distL="114300" distR="114300" simplePos="0" relativeHeight="251663360" behindDoc="0" locked="0" layoutInCell="1" allowOverlap="1">
                      <wp:simplePos x="0" y="0"/>
                      <wp:positionH relativeFrom="column">
                        <wp:posOffset>4427220</wp:posOffset>
                      </wp:positionH>
                      <wp:positionV relativeFrom="paragraph">
                        <wp:posOffset>187325</wp:posOffset>
                      </wp:positionV>
                      <wp:extent cx="815975" cy="304800"/>
                      <wp:effectExtent l="0" t="0" r="0" b="0"/>
                      <wp:wrapNone/>
                      <wp:docPr id="36" name="矩形 36"/>
                      <wp:cNvGraphicFramePr/>
                      <a:graphic xmlns:a="http://schemas.openxmlformats.org/drawingml/2006/main">
                        <a:graphicData uri="http://schemas.microsoft.com/office/word/2010/wordprocessingShape">
                          <wps:wsp>
                            <wps:cNvSpPr/>
                            <wps:spPr>
                              <a:xfrm>
                                <a:off x="0" y="0"/>
                                <a:ext cx="815975" cy="304800"/>
                              </a:xfrm>
                              <a:prstGeom prst="rect">
                                <a:avLst/>
                              </a:prstGeom>
                              <a:noFill/>
                              <a:ln>
                                <a:noFill/>
                              </a:ln>
                            </wps:spPr>
                            <wps:txbx>
                              <w:txbxContent>
                                <w:p>
                                  <w:pPr>
                                    <w:ind w:firstLine="105" w:firstLineChars="50"/>
                                    <w:rPr>
                                      <w:rFonts w:hint="eastAsia"/>
                                    </w:rPr>
                                  </w:pPr>
                                  <w:r>
                                    <w:rPr>
                                      <w:rFonts w:hint="eastAsia"/>
                                    </w:rPr>
                                    <w:t>投入生产</w:t>
                                  </w:r>
                                </w:p>
                              </w:txbxContent>
                            </wps:txbx>
                            <wps:bodyPr upright="1"/>
                          </wps:wsp>
                        </a:graphicData>
                      </a:graphic>
                    </wp:anchor>
                  </w:drawing>
                </mc:Choice>
                <mc:Fallback>
                  <w:pict>
                    <v:rect id="_x0000_s1026" o:spid="_x0000_s1026" o:spt="1" style="position:absolute;left:0pt;margin-left:348.6pt;margin-top:14.75pt;height:24pt;width:64.25pt;z-index:251663360;mso-width-relative:page;mso-height-relative:page;" filled="f" stroked="f" coordsize="21600,21600" o:gfxdata="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NMmVY7aAAAACQEAAA8A&#10;AAAAAAAAAQAgAAAAIgAAAGRycy9kb3ducmV2LnhtbFBLAQIUABQAAAAIAIdO4kBAetMwowEAAEID&#10;AAAOAAAAAAAAAAEAIAAAACkBAABkcnMvZTJvRG9jLnhtbFBLBQYAAAAABgAGAFkBAAA+BQAAAAA=&#10;">
                      <v:fill on="f" focussize="0,0"/>
                      <v:stroke on="f"/>
                      <v:imagedata o:title=""/>
                      <o:lock v:ext="edit" aspectratio="f"/>
                      <v:textbox>
                        <w:txbxContent>
                          <w:p>
                            <w:pPr>
                              <w:ind w:firstLine="105" w:firstLineChars="50"/>
                              <w:rPr>
                                <w:rFonts w:hint="eastAsia"/>
                              </w:rPr>
                            </w:pPr>
                            <w:r>
                              <w:rPr>
                                <w:rFonts w:hint="eastAsia"/>
                              </w:rPr>
                              <w:t>投入生产</w:t>
                            </w:r>
                          </w:p>
                        </w:txbxContent>
                      </v:textbox>
                    </v:rect>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3154045</wp:posOffset>
                      </wp:positionH>
                      <wp:positionV relativeFrom="paragraph">
                        <wp:posOffset>178435</wp:posOffset>
                      </wp:positionV>
                      <wp:extent cx="815975" cy="304800"/>
                      <wp:effectExtent l="4445" t="4445" r="17780" b="14605"/>
                      <wp:wrapNone/>
                      <wp:docPr id="35" name="矩形 35"/>
                      <wp:cNvGraphicFramePr/>
                      <a:graphic xmlns:a="http://schemas.openxmlformats.org/drawingml/2006/main">
                        <a:graphicData uri="http://schemas.microsoft.com/office/word/2010/wordprocessingShape">
                          <wps:wsp>
                            <wps:cNvSpPr/>
                            <wps:spPr>
                              <a:xfrm>
                                <a:off x="0" y="0"/>
                                <a:ext cx="815975" cy="304800"/>
                              </a:xfrm>
                              <a:prstGeom prst="rect">
                                <a:avLst/>
                              </a:prstGeom>
                              <a:noFill/>
                              <a:ln w="9525" cap="flat" cmpd="sng">
                                <a:solidFill>
                                  <a:srgbClr val="000000"/>
                                </a:solidFill>
                                <a:prstDash val="solid"/>
                                <a:miter/>
                                <a:headEnd type="none" w="med" len="med"/>
                                <a:tailEnd type="none" w="med" len="med"/>
                              </a:ln>
                            </wps:spPr>
                            <wps:txbx>
                              <w:txbxContent>
                                <w:p>
                                  <w:pPr>
                                    <w:ind w:firstLine="105" w:firstLineChars="50"/>
                                    <w:rPr>
                                      <w:rFonts w:hint="eastAsia"/>
                                    </w:rPr>
                                  </w:pPr>
                                  <w:r>
                                    <w:rPr>
                                      <w:rFonts w:hint="eastAsia"/>
                                    </w:rPr>
                                    <w:t>设备安装</w:t>
                                  </w:r>
                                </w:p>
                              </w:txbxContent>
                            </wps:txbx>
                            <wps:bodyPr upright="1"/>
                          </wps:wsp>
                        </a:graphicData>
                      </a:graphic>
                    </wp:anchor>
                  </w:drawing>
                </mc:Choice>
                <mc:Fallback>
                  <w:pict>
                    <v:rect id="_x0000_s1026" o:spid="_x0000_s1026" o:spt="1" style="position:absolute;left:0pt;margin-left:248.35pt;margin-top:14.05pt;height:24pt;width:64.25pt;z-index:251662336;mso-width-relative:page;mso-height-relative:page;" filled="f" stroked="t" coordsize="21600,21600" o:gfxdata="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bh2zE2AAAAAkBAAAPAAAAAAAAAAEAIAAAACIAAABkcnMvZG93bnJl&#10;di54bWxQSwECFAAUAAAACACHTuJAhYnMt/0BAAABBAAADgAAAAAAAAABACAAAAAnAQAAZHJzL2Uy&#10;b0RvYy54bWxQSwUGAAAAAAYABgBZAQAAlgUAAAAA&#10;">
                      <v:fill on="f" focussize="0,0"/>
                      <v:stroke color="#000000" joinstyle="miter"/>
                      <v:imagedata o:title=""/>
                      <o:lock v:ext="edit" aspectratio="f"/>
                      <v:textbox>
                        <w:txbxContent>
                          <w:p>
                            <w:pPr>
                              <w:ind w:firstLine="105" w:firstLineChars="50"/>
                              <w:rPr>
                                <w:rFonts w:hint="eastAsia"/>
                              </w:rPr>
                            </w:pPr>
                            <w:r>
                              <w:rPr>
                                <w:rFonts w:hint="eastAsia"/>
                              </w:rPr>
                              <w:t>设备安装</w:t>
                            </w:r>
                          </w:p>
                        </w:txbxContent>
                      </v:textbox>
                    </v:rect>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1862455</wp:posOffset>
                      </wp:positionH>
                      <wp:positionV relativeFrom="paragraph">
                        <wp:posOffset>178435</wp:posOffset>
                      </wp:positionV>
                      <wp:extent cx="815975" cy="304800"/>
                      <wp:effectExtent l="4445" t="4445" r="17780" b="14605"/>
                      <wp:wrapNone/>
                      <wp:docPr id="37" name="矩形 37"/>
                      <wp:cNvGraphicFramePr/>
                      <a:graphic xmlns:a="http://schemas.openxmlformats.org/drawingml/2006/main">
                        <a:graphicData uri="http://schemas.microsoft.com/office/word/2010/wordprocessingShape">
                          <wps:wsp>
                            <wps:cNvSpPr/>
                            <wps:spPr>
                              <a:xfrm>
                                <a:off x="0" y="0"/>
                                <a:ext cx="815975" cy="304800"/>
                              </a:xfrm>
                              <a:prstGeom prst="rect">
                                <a:avLst/>
                              </a:prstGeom>
                              <a:noFill/>
                              <a:ln w="9525" cap="flat" cmpd="sng">
                                <a:solidFill>
                                  <a:srgbClr val="000000"/>
                                </a:solidFill>
                                <a:prstDash val="solid"/>
                                <a:miter/>
                                <a:headEnd type="none" w="med" len="med"/>
                                <a:tailEnd type="none" w="med" len="med"/>
                              </a:ln>
                            </wps:spPr>
                            <wps:txbx>
                              <w:txbxContent>
                                <w:p>
                                  <w:pPr>
                                    <w:ind w:firstLine="105" w:firstLineChars="50"/>
                                    <w:rPr>
                                      <w:rFonts w:hint="eastAsia"/>
                                    </w:rPr>
                                  </w:pPr>
                                  <w:r>
                                    <w:rPr>
                                      <w:rFonts w:hint="eastAsia"/>
                                    </w:rPr>
                                    <w:t>工程施工</w:t>
                                  </w:r>
                                </w:p>
                              </w:txbxContent>
                            </wps:txbx>
                            <wps:bodyPr upright="1"/>
                          </wps:wsp>
                        </a:graphicData>
                      </a:graphic>
                    </wp:anchor>
                  </w:drawing>
                </mc:Choice>
                <mc:Fallback>
                  <w:pict>
                    <v:rect id="_x0000_s1026" o:spid="_x0000_s1026" o:spt="1" style="position:absolute;left:0pt;margin-left:146.65pt;margin-top:14.05pt;height:24pt;width:64.25pt;z-index:251661312;mso-width-relative:page;mso-height-relative:page;" filled="f" stroked="t" coordsize="21600,21600" o:gfxdata="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nwp64dgAAAAJAQAADwAAAAAAAAABACAAAAAiAAAAZHJzL2Rvd25y&#10;ZXYueG1sUEsBAhQAFAAAAAgAh07iQFA306z+AQAAAQQAAA4AAAAAAAAAAQAgAAAAJwEAAGRycy9l&#10;Mm9Eb2MueG1sUEsFBgAAAAAGAAYAWQEAAJcFAAAAAA==&#10;">
                      <v:fill on="f" focussize="0,0"/>
                      <v:stroke color="#000000" joinstyle="miter"/>
                      <v:imagedata o:title=""/>
                      <o:lock v:ext="edit" aspectratio="f"/>
                      <v:textbox>
                        <w:txbxContent>
                          <w:p>
                            <w:pPr>
                              <w:ind w:firstLine="105" w:firstLineChars="50"/>
                              <w:rPr>
                                <w:rFonts w:hint="eastAsia"/>
                              </w:rPr>
                            </w:pPr>
                            <w:r>
                              <w:rPr>
                                <w:rFonts w:hint="eastAsia"/>
                              </w:rPr>
                              <w:t>工程施工</w:t>
                            </w:r>
                          </w:p>
                        </w:txbxContent>
                      </v:textbox>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577215</wp:posOffset>
                      </wp:positionH>
                      <wp:positionV relativeFrom="paragraph">
                        <wp:posOffset>160655</wp:posOffset>
                      </wp:positionV>
                      <wp:extent cx="815975" cy="304800"/>
                      <wp:effectExtent l="4445" t="4445" r="17780" b="14605"/>
                      <wp:wrapNone/>
                      <wp:docPr id="7" name="矩形 7"/>
                      <wp:cNvGraphicFramePr/>
                      <a:graphic xmlns:a="http://schemas.openxmlformats.org/drawingml/2006/main">
                        <a:graphicData uri="http://schemas.microsoft.com/office/word/2010/wordprocessingShape">
                          <wps:wsp>
                            <wps:cNvSpPr/>
                            <wps:spPr>
                              <a:xfrm>
                                <a:off x="0" y="0"/>
                                <a:ext cx="815975" cy="304800"/>
                              </a:xfrm>
                              <a:prstGeom prst="rect">
                                <a:avLst/>
                              </a:prstGeom>
                              <a:noFill/>
                              <a:ln w="9525" cap="flat" cmpd="sng">
                                <a:solidFill>
                                  <a:srgbClr val="000000"/>
                                </a:solidFill>
                                <a:prstDash val="solid"/>
                                <a:miter/>
                                <a:headEnd type="none" w="med" len="med"/>
                                <a:tailEnd type="none" w="med" len="med"/>
                              </a:ln>
                            </wps:spPr>
                            <wps:txbx>
                              <w:txbxContent>
                                <w:p>
                                  <w:pPr>
                                    <w:ind w:firstLine="105" w:firstLineChars="50"/>
                                    <w:rPr>
                                      <w:rFonts w:hint="eastAsia"/>
                                    </w:rPr>
                                  </w:pPr>
                                  <w:r>
                                    <w:rPr>
                                      <w:rFonts w:hint="eastAsia"/>
                                    </w:rPr>
                                    <w:t>地面平整</w:t>
                                  </w:r>
                                </w:p>
                              </w:txbxContent>
                            </wps:txbx>
                            <wps:bodyPr upright="1"/>
                          </wps:wsp>
                        </a:graphicData>
                      </a:graphic>
                    </wp:anchor>
                  </w:drawing>
                </mc:Choice>
                <mc:Fallback>
                  <w:pict>
                    <v:rect id="_x0000_s1026" o:spid="_x0000_s1026" o:spt="1" style="position:absolute;left:0pt;margin-left:45.45pt;margin-top:12.65pt;height:24pt;width:64.25pt;z-index:251660288;mso-width-relative:page;mso-height-relative:page;" filled="f" stroked="t" coordsize="21600,21600" o:gfxdata="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pQ9oaNcAAAAIAQAADwAAAAAAAAABACAAAAAiAAAAZHJzL2Rvd25yZXYu&#10;eG1sUEsBAhQAFAAAAAgAh07iQOsmn2X8AQAA/wMAAA4AAAAAAAAAAQAgAAAAJgEAAGRycy9lMm9E&#10;b2MueG1sUEsFBgAAAAAGAAYAWQEAAJQFAAAAAA==&#10;">
                      <v:fill on="f" focussize="0,0"/>
                      <v:stroke color="#000000" joinstyle="miter"/>
                      <v:imagedata o:title=""/>
                      <o:lock v:ext="edit" aspectratio="f"/>
                      <v:textbox>
                        <w:txbxContent>
                          <w:p>
                            <w:pPr>
                              <w:ind w:firstLine="105" w:firstLineChars="50"/>
                              <w:rPr>
                                <w:rFonts w:hint="eastAsia"/>
                              </w:rPr>
                            </w:pPr>
                            <w:r>
                              <w:rPr>
                                <w:rFonts w:hint="eastAsia"/>
                              </w:rPr>
                              <w:t>地面平整</w:t>
                            </w:r>
                          </w:p>
                        </w:txbxContent>
                      </v:textbox>
                    </v:rect>
                  </w:pict>
                </mc:Fallback>
              </mc:AlternateContent>
            </w:r>
          </w:p>
          <w:p>
            <w:pPr>
              <w:tabs>
                <w:tab w:val="left" w:pos="3630"/>
              </w:tabs>
              <w:rPr>
                <w:sz w:val="24"/>
              </w:rPr>
            </w:pPr>
            <w:r>
              <mc:AlternateContent>
                <mc:Choice Requires="wps">
                  <w:drawing>
                    <wp:anchor distT="0" distB="0" distL="114300" distR="114300" simplePos="0" relativeHeight="251678720" behindDoc="0" locked="0" layoutInCell="1" allowOverlap="1">
                      <wp:simplePos x="0" y="0"/>
                      <wp:positionH relativeFrom="column">
                        <wp:posOffset>3970020</wp:posOffset>
                      </wp:positionH>
                      <wp:positionV relativeFrom="paragraph">
                        <wp:posOffset>130175</wp:posOffset>
                      </wp:positionV>
                      <wp:extent cx="457200" cy="0"/>
                      <wp:effectExtent l="0" t="38100" r="0" b="38100"/>
                      <wp:wrapNone/>
                      <wp:docPr id="32" name="直接连接符 32"/>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312.6pt;margin-top:10.25pt;height:0pt;width:36pt;z-index:251678720;mso-width-relative:page;mso-height-relative:page;" filled="f" stroked="t" coordsize="21600,21600" o:gfxdata="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cYrl7ZAAAACQEAAA8AAAAAAAAAAQAgAAAAIgAAAGRycy9kb3ducmV2&#10;LnhtbFBLAQIUABQAAAAIAIdO4kBzJPHk+wEAAOkDAAAOAAAAAAAAAAEAIAAAACgBAABkcnMvZTJv&#10;RG9jLnhtbFBLBQYAAAAABgAGAFkBAACVBQ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77696" behindDoc="0" locked="0" layoutInCell="1" allowOverlap="1">
                      <wp:simplePos x="0" y="0"/>
                      <wp:positionH relativeFrom="column">
                        <wp:posOffset>2696845</wp:posOffset>
                      </wp:positionH>
                      <wp:positionV relativeFrom="paragraph">
                        <wp:posOffset>130175</wp:posOffset>
                      </wp:positionV>
                      <wp:extent cx="457200" cy="0"/>
                      <wp:effectExtent l="0" t="38100" r="0" b="38100"/>
                      <wp:wrapNone/>
                      <wp:docPr id="34" name="直接连接符 34"/>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212.35pt;margin-top:10.25pt;height:0pt;width:36pt;z-index:251677696;mso-width-relative:page;mso-height-relative:page;" filled="f" stroked="t" coordsize="21600,21600" o:gfxdata="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CtPvb2QAAAAkBAAAPAAAAAAAAAAEAIAAAACIAAABkcnMvZG93bnJl&#10;di54bWxQSwECFAAUAAAACACHTuJAHrFyzPwBAADpAwAADgAAAAAAAAABACAAAAAoAQAAZHJzL2Uy&#10;b0RvYy54bWxQSwUGAAAAAAYABgBZAQAAlgUAAAAA&#10;">
                      <v:fill on="f" focussize="0,0"/>
                      <v:stroke color="#000000" joinstyle="round" endarrow="block"/>
                      <v:imagedata o:title=""/>
                      <o:lock v:ext="edit" aspectratio="f"/>
                    </v:line>
                  </w:pict>
                </mc:Fallback>
              </mc:AlternateContent>
            </w:r>
            <w:r>
              <mc:AlternateContent>
                <mc:Choice Requires="wps">
                  <w:drawing>
                    <wp:anchor distT="0" distB="0" distL="114300" distR="114300" simplePos="0" relativeHeight="251676672" behindDoc="0" locked="0" layoutInCell="1" allowOverlap="1">
                      <wp:simplePos x="0" y="0"/>
                      <wp:positionH relativeFrom="column">
                        <wp:posOffset>1405255</wp:posOffset>
                      </wp:positionH>
                      <wp:positionV relativeFrom="paragraph">
                        <wp:posOffset>130175</wp:posOffset>
                      </wp:positionV>
                      <wp:extent cx="457200" cy="0"/>
                      <wp:effectExtent l="0" t="38100" r="0" b="38100"/>
                      <wp:wrapNone/>
                      <wp:docPr id="33" name="直接连接符 33"/>
                      <wp:cNvGraphicFramePr/>
                      <a:graphic xmlns:a="http://schemas.openxmlformats.org/drawingml/2006/main">
                        <a:graphicData uri="http://schemas.microsoft.com/office/word/2010/wordprocessingShape">
                          <wps:wsp>
                            <wps:cNvCnPr/>
                            <wps:spPr>
                              <a:xfrm>
                                <a:off x="0" y="0"/>
                                <a:ext cx="457200" cy="0"/>
                              </a:xfrm>
                              <a:prstGeom prst="line">
                                <a:avLst/>
                              </a:prstGeom>
                              <a:ln w="9525" cap="flat" cmpd="sng">
                                <a:solidFill>
                                  <a:srgbClr val="000000"/>
                                </a:solidFill>
                                <a:prstDash val="solid"/>
                                <a:headEnd type="none" w="med" len="med"/>
                                <a:tailEnd type="triangle" w="med" len="med"/>
                              </a:ln>
                            </wps:spPr>
                            <wps:bodyPr upright="1"/>
                          </wps:wsp>
                        </a:graphicData>
                      </a:graphic>
                    </wp:anchor>
                  </w:drawing>
                </mc:Choice>
                <mc:Fallback>
                  <w:pict>
                    <v:line id="_x0000_s1026" o:spid="_x0000_s1026" o:spt="20" style="position:absolute;left:0pt;margin-left:110.65pt;margin-top:10.25pt;height:0pt;width:36pt;z-index:251676672;mso-width-relative:page;mso-height-relative:page;" filled="f" stroked="t" coordsize="21600,21600" o:gfxdata="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PbDAHDYAAAACQEAAA8AAAAAAAAAAQAgAAAAIgAAAGRycy9kb3ducmV2&#10;LnhtbFBLAQIUABQAAAAIAIdO4kA+4XYF/AEAAOkDAAAOAAAAAAAAAAEAIAAAACcBAABkcnMvZTJv&#10;RG9jLnhtbFBLBQYAAAAABgAGAFkBAACVBQAAAAA=&#10;">
                      <v:fill on="f" focussize="0,0"/>
                      <v:stroke color="#000000" joinstyle="round" endarrow="block"/>
                      <v:imagedata o:title=""/>
                      <o:lock v:ext="edit" aspectratio="f"/>
                    </v:line>
                  </w:pict>
                </mc:Fallback>
              </mc:AlternateContent>
            </w:r>
          </w:p>
          <w:p>
            <w:pPr>
              <w:tabs>
                <w:tab w:val="left" w:pos="3630"/>
              </w:tabs>
              <w:rPr>
                <w:sz w:val="24"/>
              </w:rPr>
            </w:pPr>
            <w:r>
              <w:rPr>
                <w:b/>
                <w:sz w:val="28"/>
              </w:rPr>
              <mc:AlternateContent>
                <mc:Choice Requires="wps">
                  <w:drawing>
                    <wp:anchor distT="0" distB="0" distL="114300" distR="114300" simplePos="0" relativeHeight="251674624" behindDoc="0" locked="0" layoutInCell="1" allowOverlap="1">
                      <wp:simplePos x="0" y="0"/>
                      <wp:positionH relativeFrom="column">
                        <wp:posOffset>3529330</wp:posOffset>
                      </wp:positionH>
                      <wp:positionV relativeFrom="paragraph">
                        <wp:posOffset>95885</wp:posOffset>
                      </wp:positionV>
                      <wp:extent cx="0" cy="297180"/>
                      <wp:effectExtent l="38100" t="0" r="38100" b="7620"/>
                      <wp:wrapNone/>
                      <wp:docPr id="11" name="直接连接符 11"/>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dashDot"/>
                                <a:headEnd type="none" w="med" len="med"/>
                                <a:tailEnd type="triangle" w="med" len="med"/>
                              </a:ln>
                            </wps:spPr>
                            <wps:bodyPr upright="1"/>
                          </wps:wsp>
                        </a:graphicData>
                      </a:graphic>
                    </wp:anchor>
                  </w:drawing>
                </mc:Choice>
                <mc:Fallback>
                  <w:pict>
                    <v:line id="_x0000_s1026" o:spid="_x0000_s1026" o:spt="20" style="position:absolute;left:0pt;margin-left:277.9pt;margin-top:7.55pt;height:23.4pt;width:0pt;z-index:251674624;mso-width-relative:page;mso-height-relative:page;" filled="f" stroked="t" coordsize="21600,21600" o:gfxdata="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tVNuXWAAAACQEAAA8AAAAAAAAAAQAgAAAAIgAAAGRycy9kb3ducmV2&#10;LnhtbFBLAQIUABQAAAAIAIdO4kAPQTLL/gEAAOsDAAAOAAAAAAAAAAEAIAAAACUBAABkcnMvZTJv&#10;RG9jLnhtbFBLBQYAAAAABgAGAFkBAACVBQAAAAA=&#10;">
                      <v:fill on="f" focussize="0,0"/>
                      <v:stroke color="#000000" joinstyle="round" dashstyle="dashDot" endarrow="block"/>
                      <v:imagedata o:title=""/>
                      <o:lock v:ext="edit" aspectratio="f"/>
                    </v:line>
                  </w:pict>
                </mc:Fallback>
              </mc:AlternateContent>
            </w:r>
            <w:r>
              <w:rPr>
                <w:b/>
                <w:sz w:val="28"/>
              </w:rPr>
              <mc:AlternateContent>
                <mc:Choice Requires="wps">
                  <w:drawing>
                    <wp:anchor distT="0" distB="0" distL="114300" distR="114300" simplePos="0" relativeHeight="251668480" behindDoc="0" locked="0" layoutInCell="1" allowOverlap="1">
                      <wp:simplePos x="0" y="0"/>
                      <wp:positionH relativeFrom="column">
                        <wp:posOffset>2244090</wp:posOffset>
                      </wp:positionH>
                      <wp:positionV relativeFrom="paragraph">
                        <wp:posOffset>86995</wp:posOffset>
                      </wp:positionV>
                      <wp:extent cx="0" cy="297180"/>
                      <wp:effectExtent l="38100" t="0" r="38100" b="7620"/>
                      <wp:wrapNone/>
                      <wp:docPr id="10" name="直接连接符 10"/>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dashDot"/>
                                <a:headEnd type="none" w="med" len="med"/>
                                <a:tailEnd type="triangle" w="med" len="med"/>
                              </a:ln>
                            </wps:spPr>
                            <wps:bodyPr upright="1"/>
                          </wps:wsp>
                        </a:graphicData>
                      </a:graphic>
                    </wp:anchor>
                  </w:drawing>
                </mc:Choice>
                <mc:Fallback>
                  <w:pict>
                    <v:line id="_x0000_s1026" o:spid="_x0000_s1026" o:spt="20" style="position:absolute;left:0pt;margin-left:176.7pt;margin-top:6.85pt;height:23.4pt;width:0pt;z-index:251668480;mso-width-relative:page;mso-height-relative:page;" filled="f" stroked="t" coordsize="21600,21600" o:gfxdata="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L6sbD1wAAAAkBAAAPAAAAAAAAAAEAIAAAACIAAABkcnMvZG93bnJl&#10;di54bWxQSwECFAAUAAAACACHTuJA/6frZf4BAADrAwAADgAAAAAAAAABACAAAAAmAQAAZHJzL2Uy&#10;b0RvYy54bWxQSwUGAAAAAAYABgBZAQAAlgUAAAAA&#10;">
                      <v:fill on="f" focussize="0,0"/>
                      <v:stroke color="#000000" joinstyle="round" dashstyle="dashDot" endarrow="block"/>
                      <v:imagedata o:title=""/>
                      <o:lock v:ext="edit" aspectratio="f"/>
                    </v:line>
                  </w:pict>
                </mc:Fallback>
              </mc:AlternateContent>
            </w:r>
            <w:r>
              <w:rPr>
                <w:sz w:val="24"/>
              </w:rPr>
              <mc:AlternateContent>
                <mc:Choice Requires="wps">
                  <w:drawing>
                    <wp:anchor distT="0" distB="0" distL="114300" distR="114300" simplePos="0" relativeHeight="251664384" behindDoc="0" locked="0" layoutInCell="1" allowOverlap="1">
                      <wp:simplePos x="0" y="0"/>
                      <wp:positionH relativeFrom="column">
                        <wp:posOffset>970280</wp:posOffset>
                      </wp:positionH>
                      <wp:positionV relativeFrom="paragraph">
                        <wp:posOffset>61595</wp:posOffset>
                      </wp:positionV>
                      <wp:extent cx="0" cy="297180"/>
                      <wp:effectExtent l="38100" t="0" r="38100" b="7620"/>
                      <wp:wrapNone/>
                      <wp:docPr id="14" name="直接连接符 14"/>
                      <wp:cNvGraphicFramePr/>
                      <a:graphic xmlns:a="http://schemas.openxmlformats.org/drawingml/2006/main">
                        <a:graphicData uri="http://schemas.microsoft.com/office/word/2010/wordprocessingShape">
                          <wps:wsp>
                            <wps:cNvCnPr/>
                            <wps:spPr>
                              <a:xfrm>
                                <a:off x="0" y="0"/>
                                <a:ext cx="0" cy="297180"/>
                              </a:xfrm>
                              <a:prstGeom prst="line">
                                <a:avLst/>
                              </a:prstGeom>
                              <a:ln w="9525" cap="flat" cmpd="sng">
                                <a:solidFill>
                                  <a:srgbClr val="000000"/>
                                </a:solidFill>
                                <a:prstDash val="dashDot"/>
                                <a:headEnd type="none" w="med" len="med"/>
                                <a:tailEnd type="triangle" w="med" len="med"/>
                              </a:ln>
                            </wps:spPr>
                            <wps:bodyPr upright="1"/>
                          </wps:wsp>
                        </a:graphicData>
                      </a:graphic>
                    </wp:anchor>
                  </w:drawing>
                </mc:Choice>
                <mc:Fallback>
                  <w:pict>
                    <v:line id="_x0000_s1026" o:spid="_x0000_s1026" o:spt="20" style="position:absolute;left:0pt;margin-left:76.4pt;margin-top:4.85pt;height:23.4pt;width:0pt;z-index:251664384;mso-width-relative:page;mso-height-relative:page;" filled="f" stroked="t" coordsize="21600,21600" o:gfxdata="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OyPu/VAAAACAEAAA8AAAAAAAAAAQAgAAAAIgAAAGRycy9kb3ducmV2&#10;LnhtbFBLAQIUABQAAAAIAIdO4kD8Nh+z/wEAAOsDAAAOAAAAAAAAAAEAIAAAACQBAABkcnMvZTJv&#10;RG9jLnhtbFBLBQYAAAAABgAGAFkBAACVBQAAAAA=&#10;">
                      <v:fill on="f" focussize="0,0"/>
                      <v:stroke color="#000000" joinstyle="round" dashstyle="dashDot" endarrow="block"/>
                      <v:imagedata o:title=""/>
                      <o:lock v:ext="edit" aspectratio="f"/>
                    </v:line>
                  </w:pict>
                </mc:Fallback>
              </mc:AlternateContent>
            </w:r>
          </w:p>
          <w:p>
            <w:pPr>
              <w:tabs>
                <w:tab w:val="left" w:pos="3630"/>
              </w:tabs>
              <w:rPr>
                <w:sz w:val="24"/>
              </w:rPr>
            </w:pPr>
            <w:r>
              <w:rPr>
                <w:b/>
                <w:sz w:val="28"/>
              </w:rPr>
              <mc:AlternateContent>
                <mc:Choice Requires="wps">
                  <w:drawing>
                    <wp:anchor distT="0" distB="0" distL="114300" distR="114300" simplePos="0" relativeHeight="251667456" behindDoc="0" locked="0" layoutInCell="1" allowOverlap="1">
                      <wp:simplePos x="0" y="0"/>
                      <wp:positionH relativeFrom="column">
                        <wp:posOffset>1837690</wp:posOffset>
                      </wp:positionH>
                      <wp:positionV relativeFrom="paragraph">
                        <wp:posOffset>186055</wp:posOffset>
                      </wp:positionV>
                      <wp:extent cx="815975" cy="304800"/>
                      <wp:effectExtent l="0" t="0" r="0" b="0"/>
                      <wp:wrapNone/>
                      <wp:docPr id="12" name="矩形 12"/>
                      <wp:cNvGraphicFramePr/>
                      <a:graphic xmlns:a="http://schemas.openxmlformats.org/drawingml/2006/main">
                        <a:graphicData uri="http://schemas.microsoft.com/office/word/2010/wordprocessingShape">
                          <wps:wsp>
                            <wps:cNvSpPr/>
                            <wps:spPr>
                              <a:xfrm>
                                <a:off x="0" y="0"/>
                                <a:ext cx="815975" cy="304800"/>
                              </a:xfrm>
                              <a:prstGeom prst="rect">
                                <a:avLst/>
                              </a:prstGeom>
                              <a:noFill/>
                              <a:ln>
                                <a:noFill/>
                              </a:ln>
                            </wps:spPr>
                            <wps:txbx>
                              <w:txbxContent>
                                <w:p>
                                  <w:pPr>
                                    <w:ind w:firstLine="315" w:firstLineChars="150"/>
                                    <w:rPr>
                                      <w:rFonts w:hint="eastAsia"/>
                                    </w:rPr>
                                  </w:pPr>
                                  <w:r>
                                    <w:rPr>
                                      <w:rFonts w:hint="eastAsia"/>
                                    </w:rPr>
                                    <w:t>固废</w:t>
                                  </w:r>
                                </w:p>
                              </w:txbxContent>
                            </wps:txbx>
                            <wps:bodyPr upright="1"/>
                          </wps:wsp>
                        </a:graphicData>
                      </a:graphic>
                    </wp:anchor>
                  </w:drawing>
                </mc:Choice>
                <mc:Fallback>
                  <w:pict>
                    <v:rect id="_x0000_s1026" o:spid="_x0000_s1026" o:spt="1" style="position:absolute;left:0pt;margin-left:144.7pt;margin-top:14.65pt;height:24pt;width:64.25pt;z-index:251667456;mso-width-relative:page;mso-height-relative:page;" filled="f" stroked="f" coordsize="21600,21600" o:gfxdata="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IHf2FXbAAAACQEAAA8A&#10;AAAAAAAAAQAgAAAAIgAAAGRycy9kb3ducmV2LnhtbFBLAQIUABQAAAAIAIdO4kBPg0I7ogEAAEID&#10;AAAOAAAAAAAAAAEAIAAAACoBAABkcnMvZTJvRG9jLnhtbFBLBQYAAAAABgAGAFkBAAA+BQAAAAA=&#10;">
                      <v:fill on="f" focussize="0,0"/>
                      <v:stroke on="f"/>
                      <v:imagedata o:title=""/>
                      <o:lock v:ext="edit" aspectratio="f"/>
                      <v:textbox>
                        <w:txbxContent>
                          <w:p>
                            <w:pPr>
                              <w:ind w:firstLine="315" w:firstLineChars="150"/>
                              <w:rPr>
                                <w:rFonts w:hint="eastAsia"/>
                              </w:rPr>
                            </w:pPr>
                            <w:r>
                              <w:rPr>
                                <w:rFonts w:hint="eastAsia"/>
                              </w:rPr>
                              <w:t>固废</w:t>
                            </w:r>
                          </w:p>
                        </w:txbxContent>
                      </v:textbox>
                    </v:rect>
                  </w:pict>
                </mc:Fallback>
              </mc:AlternateContent>
            </w:r>
            <w:r>
              <w:rPr>
                <w:b/>
                <w:sz w:val="28"/>
              </w:rPr>
              <mc:AlternateContent>
                <mc:Choice Requires="wps">
                  <w:drawing>
                    <wp:anchor distT="0" distB="0" distL="114300" distR="114300" simplePos="0" relativeHeight="251669504" behindDoc="0" locked="0" layoutInCell="1" allowOverlap="1">
                      <wp:simplePos x="0" y="0"/>
                      <wp:positionH relativeFrom="column">
                        <wp:posOffset>577215</wp:posOffset>
                      </wp:positionH>
                      <wp:positionV relativeFrom="paragraph">
                        <wp:posOffset>163195</wp:posOffset>
                      </wp:positionV>
                      <wp:extent cx="815975" cy="304800"/>
                      <wp:effectExtent l="0" t="0" r="0" b="0"/>
                      <wp:wrapNone/>
                      <wp:docPr id="16" name="矩形 16"/>
                      <wp:cNvGraphicFramePr/>
                      <a:graphic xmlns:a="http://schemas.openxmlformats.org/drawingml/2006/main">
                        <a:graphicData uri="http://schemas.microsoft.com/office/word/2010/wordprocessingShape">
                          <wps:wsp>
                            <wps:cNvSpPr/>
                            <wps:spPr>
                              <a:xfrm>
                                <a:off x="0" y="0"/>
                                <a:ext cx="815975" cy="304800"/>
                              </a:xfrm>
                              <a:prstGeom prst="rect">
                                <a:avLst/>
                              </a:prstGeom>
                              <a:noFill/>
                              <a:ln>
                                <a:noFill/>
                              </a:ln>
                            </wps:spPr>
                            <wps:txbx>
                              <w:txbxContent>
                                <w:p>
                                  <w:pPr>
                                    <w:ind w:firstLine="315" w:firstLineChars="150"/>
                                    <w:rPr>
                                      <w:rFonts w:hint="eastAsia"/>
                                    </w:rPr>
                                  </w:pPr>
                                  <w:r>
                                    <w:rPr>
                                      <w:rFonts w:hint="eastAsia"/>
                                    </w:rPr>
                                    <w:t>固废</w:t>
                                  </w:r>
                                </w:p>
                              </w:txbxContent>
                            </wps:txbx>
                            <wps:bodyPr upright="1"/>
                          </wps:wsp>
                        </a:graphicData>
                      </a:graphic>
                    </wp:anchor>
                  </w:drawing>
                </mc:Choice>
                <mc:Fallback>
                  <w:pict>
                    <v:rect id="_x0000_s1026" o:spid="_x0000_s1026" o:spt="1" style="position:absolute;left:0pt;margin-left:45.45pt;margin-top:12.85pt;height:24pt;width:64.25pt;z-index:251669504;mso-width-relative:page;mso-height-relative:page;" filled="f" stroked="f" coordsize="21600,21600" o:gfxdata="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L3CVjnaAAAACAEAAA8A&#10;AAAAAAAAAQAgAAAAIgAAAGRycy9kb3ducmV2LnhtbFBLAQIUABQAAAAIAIdO4kCUd1I4owEAAEID&#10;AAAOAAAAAAAAAAEAIAAAACkBAABkcnMvZTJvRG9jLnhtbFBLBQYAAAAABgAGAFkBAAA+BQAAAAA=&#10;">
                      <v:fill on="f" focussize="0,0"/>
                      <v:stroke on="f"/>
                      <v:imagedata o:title=""/>
                      <o:lock v:ext="edit" aspectratio="f"/>
                      <v:textbox>
                        <w:txbxContent>
                          <w:p>
                            <w:pPr>
                              <w:ind w:firstLine="315" w:firstLineChars="150"/>
                              <w:rPr>
                                <w:rFonts w:hint="eastAsia"/>
                              </w:rPr>
                            </w:pPr>
                            <w:r>
                              <w:rPr>
                                <w:rFonts w:hint="eastAsia"/>
                              </w:rPr>
                              <w:t>固废</w:t>
                            </w:r>
                          </w:p>
                        </w:txbxContent>
                      </v:textbox>
                    </v:rect>
                  </w:pict>
                </mc:Fallback>
              </mc:AlternateContent>
            </w:r>
          </w:p>
          <w:p>
            <w:pPr>
              <w:tabs>
                <w:tab w:val="left" w:pos="3630"/>
              </w:tabs>
              <w:rPr>
                <w:sz w:val="24"/>
              </w:rPr>
            </w:pPr>
            <w:r>
              <w:rPr>
                <w:b/>
                <w:sz w:val="28"/>
              </w:rPr>
              <mc:AlternateContent>
                <mc:Choice Requires="wps">
                  <w:drawing>
                    <wp:anchor distT="0" distB="0" distL="114300" distR="114300" simplePos="0" relativeHeight="251675648" behindDoc="0" locked="0" layoutInCell="1" allowOverlap="1">
                      <wp:simplePos x="0" y="0"/>
                      <wp:positionH relativeFrom="column">
                        <wp:posOffset>3113405</wp:posOffset>
                      </wp:positionH>
                      <wp:positionV relativeFrom="paragraph">
                        <wp:posOffset>-3175</wp:posOffset>
                      </wp:positionV>
                      <wp:extent cx="815975" cy="304800"/>
                      <wp:effectExtent l="0" t="0" r="0" b="0"/>
                      <wp:wrapNone/>
                      <wp:docPr id="15" name="矩形 15"/>
                      <wp:cNvGraphicFramePr/>
                      <a:graphic xmlns:a="http://schemas.openxmlformats.org/drawingml/2006/main">
                        <a:graphicData uri="http://schemas.microsoft.com/office/word/2010/wordprocessingShape">
                          <wps:wsp>
                            <wps:cNvSpPr/>
                            <wps:spPr>
                              <a:xfrm>
                                <a:off x="0" y="0"/>
                                <a:ext cx="815975" cy="304800"/>
                              </a:xfrm>
                              <a:prstGeom prst="rect">
                                <a:avLst/>
                              </a:prstGeom>
                              <a:noFill/>
                              <a:ln>
                                <a:noFill/>
                              </a:ln>
                            </wps:spPr>
                            <wps:txbx>
                              <w:txbxContent>
                                <w:p>
                                  <w:pPr>
                                    <w:ind w:firstLine="315" w:firstLineChars="150"/>
                                    <w:rPr>
                                      <w:rFonts w:hint="eastAsia"/>
                                    </w:rPr>
                                  </w:pPr>
                                  <w:r>
                                    <w:rPr>
                                      <w:rFonts w:hint="eastAsia"/>
                                    </w:rPr>
                                    <w:t>固废</w:t>
                                  </w:r>
                                </w:p>
                              </w:txbxContent>
                            </wps:txbx>
                            <wps:bodyPr upright="1"/>
                          </wps:wsp>
                        </a:graphicData>
                      </a:graphic>
                    </wp:anchor>
                  </w:drawing>
                </mc:Choice>
                <mc:Fallback>
                  <w:pict>
                    <v:rect id="_x0000_s1026" o:spid="_x0000_s1026" o:spt="1" style="position:absolute;left:0pt;margin-left:245.15pt;margin-top:-0.25pt;height:24pt;width:64.25pt;z-index:251675648;mso-width-relative:page;mso-height-relative:page;" filled="f" stroked="f" coordsize="21600,21600" o:gfxdata="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">
                      <v:fill on="f" focussize="0,0"/>
                      <v:stroke on="f"/>
                      <v:imagedata o:title=""/>
                      <o:lock v:ext="edit" aspectratio="f"/>
                      <v:textbox>
                        <w:txbxContent>
                          <w:p>
                            <w:pPr>
                              <w:ind w:firstLine="315" w:firstLineChars="150"/>
                              <w:rPr>
                                <w:rFonts w:hint="eastAsia"/>
                              </w:rPr>
                            </w:pPr>
                            <w:r>
                              <w:rPr>
                                <w:rFonts w:hint="eastAsia"/>
                              </w:rPr>
                              <w:t>固废</w:t>
                            </w:r>
                          </w:p>
                        </w:txbxContent>
                      </v:textbox>
                    </v:rect>
                  </w:pict>
                </mc:Fallback>
              </mc:AlternateContent>
            </w:r>
          </w:p>
          <w:p>
            <w:pPr>
              <w:tabs>
                <w:tab w:val="left" w:pos="3630"/>
              </w:tabs>
              <w:rPr>
                <w:sz w:val="24"/>
              </w:rPr>
            </w:pPr>
          </w:p>
          <w:p>
            <w:pPr>
              <w:ind w:firstLine="1680" w:firstLineChars="700"/>
              <w:rPr>
                <w:rFonts w:eastAsia="黑体"/>
                <w:sz w:val="24"/>
              </w:rPr>
            </w:pPr>
            <w:r>
              <w:rPr>
                <w:rFonts w:eastAsia="黑体"/>
                <w:sz w:val="24"/>
              </w:rPr>
              <w:t>图</w:t>
            </w:r>
            <w:r>
              <w:rPr>
                <w:rFonts w:hint="eastAsia" w:eastAsia="黑体"/>
                <w:sz w:val="24"/>
                <w:lang w:val="en-US" w:eastAsia="zh-CN"/>
              </w:rPr>
              <w:t>2</w:t>
            </w:r>
            <w:r>
              <w:rPr>
                <w:rFonts w:eastAsia="黑体"/>
                <w:sz w:val="24"/>
              </w:rPr>
              <w:t xml:space="preserve">        本项目施工期工艺流程及产污节点图</w:t>
            </w: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p>
          <w:p>
            <w:pPr>
              <w:spacing w:line="360" w:lineRule="auto"/>
              <w:rPr>
                <w:b/>
                <w:sz w:val="24"/>
              </w:rPr>
            </w:pPr>
            <w:r>
              <w:rPr>
                <w:b/>
                <w:sz w:val="24"/>
              </w:rPr>
              <w:t>2、运营期产污环节简述</w:t>
            </w:r>
          </w:p>
          <w:p>
            <w:pPr>
              <w:tabs>
                <w:tab w:val="left" w:pos="3630"/>
              </w:tabs>
              <w:spacing w:line="520" w:lineRule="exact"/>
              <w:ind w:firstLine="480" w:firstLineChars="200"/>
              <w:rPr>
                <w:bCs/>
                <w:sz w:val="24"/>
              </w:rPr>
            </w:pPr>
            <w:r>
              <w:rPr>
                <w:bCs/>
                <w:sz w:val="24"/>
              </w:rPr>
              <w:t>本项目运营期工艺流程见图</w:t>
            </w:r>
            <w:r>
              <w:rPr>
                <w:rFonts w:hint="eastAsia" w:ascii="Times New Roman" w:eastAsia="宋体"/>
                <w:bCs/>
                <w:sz w:val="24"/>
                <w:lang w:val="en-US" w:eastAsia="zh-CN"/>
              </w:rPr>
              <w:t>3</w:t>
            </w:r>
            <w:r>
              <w:rPr>
                <w:rFonts w:hint="eastAsia" w:eastAsia="宋体"/>
                <w:bCs/>
                <w:sz w:val="24"/>
                <w:lang w:eastAsia="zh-CN"/>
              </w:rPr>
              <w:t>、图</w:t>
            </w:r>
            <w:r>
              <w:rPr>
                <w:rFonts w:hint="eastAsia" w:ascii="Times New Roman" w:eastAsia="宋体"/>
                <w:bCs/>
                <w:sz w:val="24"/>
                <w:lang w:val="en-US" w:eastAsia="zh-CN"/>
              </w:rPr>
              <w:t>4</w:t>
            </w:r>
            <w:r>
              <w:rPr>
                <w:bCs/>
                <w:sz w:val="24"/>
              </w:rPr>
              <w:t>。</w:t>
            </w:r>
          </w:p>
          <w:p>
            <w:pPr>
              <w:numPr>
                <w:ilvl w:val="0"/>
                <w:numId w:val="1"/>
              </w:numPr>
              <w:tabs>
                <w:tab w:val="left" w:pos="3630"/>
              </w:tabs>
              <w:spacing w:line="520" w:lineRule="exact"/>
              <w:ind w:firstLine="480" w:firstLineChars="200"/>
            </w:pPr>
            <w:r>
              <w:rPr>
                <w:rFonts w:hint="eastAsia" w:eastAsia="宋体"/>
                <w:bCs/>
                <w:color w:val="auto"/>
                <w:sz w:val="24"/>
                <w:lang w:eastAsia="zh-CN"/>
              </w:rPr>
              <w:t>本项目一期钾长石生产线生产工艺流程图：</w:t>
            </w:r>
          </w:p>
          <w:p>
            <w:pPr>
              <w:jc w:val="center"/>
              <w:rPr>
                <w:rFonts w:eastAsia="黑体"/>
                <w:sz w:val="24"/>
              </w:rPr>
            </w:pPr>
            <w:r>
              <w:rPr>
                <w:sz w:val="24"/>
              </w:rPr>
              <mc:AlternateContent>
                <mc:Choice Requires="wpg">
                  <w:drawing>
                    <wp:anchor distT="0" distB="0" distL="114300" distR="114300" simplePos="0" relativeHeight="1322198016" behindDoc="0" locked="0" layoutInCell="1" allowOverlap="1">
                      <wp:simplePos x="0" y="0"/>
                      <wp:positionH relativeFrom="column">
                        <wp:posOffset>-80645</wp:posOffset>
                      </wp:positionH>
                      <wp:positionV relativeFrom="paragraph">
                        <wp:posOffset>9525</wp:posOffset>
                      </wp:positionV>
                      <wp:extent cx="5770880" cy="6991985"/>
                      <wp:effectExtent l="0" t="0" r="19685" b="0"/>
                      <wp:wrapNone/>
                      <wp:docPr id="27" name="组合 27"/>
                      <wp:cNvGraphicFramePr/>
                      <a:graphic xmlns:a="http://schemas.openxmlformats.org/drawingml/2006/main">
                        <a:graphicData uri="http://schemas.microsoft.com/office/word/2010/wordprocessingGroup">
                          <wpg:wgp>
                            <wpg:cNvGrpSpPr/>
                            <wpg:grpSpPr>
                              <a:xfrm>
                                <a:off x="0" y="0"/>
                                <a:ext cx="5770880" cy="6991985"/>
                                <a:chOff x="2833" y="242319"/>
                                <a:chExt cx="9088" cy="11011"/>
                              </a:xfrm>
                            </wpg:grpSpPr>
                            <wpg:grpSp>
                              <wpg:cNvPr id="244" name="组合 244"/>
                              <wpg:cNvGrpSpPr/>
                              <wpg:grpSpPr>
                                <a:xfrm>
                                  <a:off x="2833" y="242319"/>
                                  <a:ext cx="9088" cy="11011"/>
                                  <a:chOff x="2075" y="396473"/>
                                  <a:chExt cx="9088" cy="11011"/>
                                </a:xfrm>
                              </wpg:grpSpPr>
                              <wpg:grpSp>
                                <wpg:cNvPr id="229" name="组合 229"/>
                                <wpg:cNvGrpSpPr/>
                                <wpg:grpSpPr>
                                  <a:xfrm>
                                    <a:off x="4560" y="396473"/>
                                    <a:ext cx="6603" cy="11011"/>
                                    <a:chOff x="4560" y="396473"/>
                                    <a:chExt cx="6603" cy="11011"/>
                                  </a:xfrm>
                                </wpg:grpSpPr>
                                <wpg:grpSp>
                                  <wpg:cNvPr id="226" name="组合 226"/>
                                  <wpg:cNvGrpSpPr/>
                                  <wpg:grpSpPr>
                                    <a:xfrm>
                                      <a:off x="5198" y="396473"/>
                                      <a:ext cx="5965" cy="11011"/>
                                      <a:chOff x="5198" y="396473"/>
                                      <a:chExt cx="5965" cy="11011"/>
                                    </a:xfrm>
                                  </wpg:grpSpPr>
                                  <wps:wsp>
                                    <wps:cNvPr id="218" name="直接连接符 218"/>
                                    <wps:cNvCnPr/>
                                    <wps:spPr>
                                      <a:xfrm>
                                        <a:off x="5250" y="399078"/>
                                        <a:ext cx="8" cy="73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g:cNvPr id="223" name="组合 223"/>
                                    <wpg:cNvGrpSpPr/>
                                    <wpg:grpSpPr>
                                      <a:xfrm>
                                        <a:off x="5198" y="396473"/>
                                        <a:ext cx="5965" cy="11011"/>
                                        <a:chOff x="5198" y="396473"/>
                                        <a:chExt cx="5965" cy="11011"/>
                                      </a:xfrm>
                                    </wpg:grpSpPr>
                                    <wpg:grpSp>
                                      <wpg:cNvPr id="221" name="组合 221"/>
                                      <wpg:cNvGrpSpPr/>
                                      <wpg:grpSpPr>
                                        <a:xfrm>
                                          <a:off x="5198" y="396473"/>
                                          <a:ext cx="5965" cy="11011"/>
                                          <a:chOff x="5198" y="396473"/>
                                          <a:chExt cx="5965" cy="11011"/>
                                        </a:xfrm>
                                      </wpg:grpSpPr>
                                      <wps:wsp>
                                        <wps:cNvPr id="214" name="矩形 214"/>
                                        <wps:cNvSpPr/>
                                        <wps:spPr>
                                          <a:xfrm>
                                            <a:off x="5270" y="401139"/>
                                            <a:ext cx="945" cy="4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wps:txbx>
                                        <wps:bodyPr upright="1"/>
                                      </wps:wsp>
                                      <wpg:grpSp>
                                        <wpg:cNvPr id="219" name="组合 219"/>
                                        <wpg:cNvGrpSpPr/>
                                        <wpg:grpSpPr>
                                          <a:xfrm>
                                            <a:off x="5198" y="396473"/>
                                            <a:ext cx="5965" cy="11011"/>
                                            <a:chOff x="5198" y="396473"/>
                                            <a:chExt cx="5965" cy="11011"/>
                                          </a:xfrm>
                                        </wpg:grpSpPr>
                                        <wpg:grpSp>
                                          <wpg:cNvPr id="210" name="组合 210"/>
                                          <wpg:cNvGrpSpPr/>
                                          <wpg:grpSpPr>
                                            <a:xfrm>
                                              <a:off x="5198" y="396473"/>
                                              <a:ext cx="5965" cy="11011"/>
                                              <a:chOff x="4853" y="396428"/>
                                              <a:chExt cx="5965" cy="11011"/>
                                            </a:xfrm>
                                          </wpg:grpSpPr>
                                          <wpg:grpSp>
                                            <wpg:cNvPr id="106" name="组合 106"/>
                                            <wpg:cNvGrpSpPr/>
                                            <wpg:grpSpPr>
                                              <a:xfrm>
                                                <a:off x="5405" y="396428"/>
                                                <a:ext cx="5413" cy="11011"/>
                                                <a:chOff x="3965" y="396488"/>
                                                <a:chExt cx="5413" cy="11011"/>
                                              </a:xfrm>
                                            </wpg:grpSpPr>
                                            <wpg:grpSp>
                                              <wpg:cNvPr id="89" name="组合 89"/>
                                              <wpg:cNvGrpSpPr/>
                                              <wpg:grpSpPr>
                                                <a:xfrm>
                                                  <a:off x="3965" y="396488"/>
                                                  <a:ext cx="5413" cy="11011"/>
                                                  <a:chOff x="3965" y="396488"/>
                                                  <a:chExt cx="5413" cy="11011"/>
                                                </a:xfrm>
                                              </wpg:grpSpPr>
                                              <wpg:grpSp>
                                                <wpg:cNvPr id="86" name="组合 86"/>
                                                <wpg:cNvGrpSpPr/>
                                                <wpg:grpSpPr>
                                                  <a:xfrm>
                                                    <a:off x="3965" y="396488"/>
                                                    <a:ext cx="5413" cy="11011"/>
                                                    <a:chOff x="3965" y="396488"/>
                                                    <a:chExt cx="5413" cy="11011"/>
                                                  </a:xfrm>
                                                </wpg:grpSpPr>
                                                <wps:wsp>
                                                  <wps:cNvPr id="48" name="直接箭头连接符 48"/>
                                                  <wps:cNvCnPr/>
                                                  <wps:spPr>
                                                    <a:xfrm flipH="1">
                                                      <a:off x="4455" y="400860"/>
                                                      <a:ext cx="5" cy="486"/>
                                                    </a:xfrm>
                                                    <a:prstGeom prst="straightConnector1">
                                                      <a:avLst/>
                                                    </a:prstGeom>
                                                    <a:ln w="9525" cap="flat" cmpd="sng">
                                                      <a:solidFill>
                                                        <a:srgbClr val="000000"/>
                                                      </a:solidFill>
                                                      <a:prstDash val="solid"/>
                                                      <a:headEnd type="none" w="med" len="med"/>
                                                      <a:tailEnd type="triangle" w="med" len="med"/>
                                                    </a:ln>
                                                  </wps:spPr>
                                                  <wps:bodyPr/>
                                                </wps:wsp>
                                                <wpg:grpSp>
                                                  <wpg:cNvPr id="85" name="组合 85"/>
                                                  <wpg:cNvGrpSpPr/>
                                                  <wpg:grpSpPr>
                                                    <a:xfrm>
                                                      <a:off x="3965" y="396488"/>
                                                      <a:ext cx="5413" cy="11011"/>
                                                      <a:chOff x="3965" y="396488"/>
                                                      <a:chExt cx="5413" cy="11011"/>
                                                    </a:xfrm>
                                                  </wpg:grpSpPr>
                                                  <wps:wsp>
                                                    <wps:cNvPr id="68" name="直接箭头连接符 68"/>
                                                    <wps:cNvCnPr/>
                                                    <wps:spPr>
                                                      <a:xfrm>
                                                        <a:off x="5253" y="405644"/>
                                                        <a:ext cx="1" cy="525"/>
                                                      </a:xfrm>
                                                      <a:prstGeom prst="straightConnector1">
                                                        <a:avLst/>
                                                      </a:prstGeom>
                                                      <a:ln w="9525" cap="flat" cmpd="sng">
                                                        <a:solidFill>
                                                          <a:srgbClr val="000000"/>
                                                        </a:solidFill>
                                                        <a:prstDash val="solid"/>
                                                        <a:headEnd type="none" w="med" len="med"/>
                                                        <a:tailEnd type="triangle" w="med" len="med"/>
                                                      </a:ln>
                                                    </wps:spPr>
                                                    <wps:bodyPr/>
                                                  </wps:wsp>
                                                  <wps:wsp>
                                                    <wps:cNvPr id="69" name="矩形 69"/>
                                                    <wps:cNvSpPr/>
                                                    <wps:spPr>
                                                      <a:xfrm>
                                                        <a:off x="4725" y="406128"/>
                                                        <a:ext cx="991"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水洗</w:t>
                                                          </w:r>
                                                        </w:p>
                                                      </w:txbxContent>
                                                    </wps:txbx>
                                                    <wps:bodyPr upright="1"/>
                                                  </wps:wsp>
                                                  <wps:wsp>
                                                    <wps:cNvPr id="70" name="直接箭头连接符 70"/>
                                                    <wps:cNvCnPr/>
                                                    <wps:spPr>
                                                      <a:xfrm>
                                                        <a:off x="5237" y="406610"/>
                                                        <a:ext cx="1" cy="525"/>
                                                      </a:xfrm>
                                                      <a:prstGeom prst="straightConnector1">
                                                        <a:avLst/>
                                                      </a:prstGeom>
                                                      <a:ln w="9525" cap="flat" cmpd="sng">
                                                        <a:solidFill>
                                                          <a:srgbClr val="000000"/>
                                                        </a:solidFill>
                                                        <a:prstDash val="solid"/>
                                                        <a:headEnd type="none" w="med" len="med"/>
                                                        <a:tailEnd type="triangle" w="med" len="med"/>
                                                      </a:ln>
                                                    </wps:spPr>
                                                    <wps:bodyPr/>
                                                  </wps:wsp>
                                                  <wpg:grpSp>
                                                    <wpg:cNvPr id="84" name="组合 84"/>
                                                    <wpg:cNvGrpSpPr/>
                                                    <wpg:grpSpPr>
                                                      <a:xfrm>
                                                        <a:off x="3965" y="396488"/>
                                                        <a:ext cx="5413" cy="11011"/>
                                                        <a:chOff x="3965" y="394980"/>
                                                        <a:chExt cx="5413" cy="11011"/>
                                                      </a:xfrm>
                                                    </wpg:grpSpPr>
                                                    <wpg:grpSp>
                                                      <wpg:cNvPr id="46" name="组合 46"/>
                                                      <wpg:cNvGrpSpPr/>
                                                      <wpg:grpSpPr>
                                                        <a:xfrm>
                                                          <a:off x="4470" y="394980"/>
                                                          <a:ext cx="4908" cy="11011"/>
                                                          <a:chOff x="3210" y="395010"/>
                                                          <a:chExt cx="4908" cy="11011"/>
                                                        </a:xfrm>
                                                      </wpg:grpSpPr>
                                                      <wps:wsp>
                                                        <wps:cNvPr id="101" name="肘形连接符 101"/>
                                                        <wps:cNvCnPr>
                                                          <a:stCxn id="61" idx="3"/>
                                                          <a:endCxn id="42" idx="3"/>
                                                        </wps:cNvCnPr>
                                                        <wps:spPr>
                                                          <a:xfrm flipH="1" flipV="1">
                                                            <a:off x="6520" y="397629"/>
                                                            <a:ext cx="1239" cy="2567"/>
                                                          </a:xfrm>
                                                          <a:prstGeom prst="bentConnector3">
                                                            <a:avLst>
                                                              <a:gd name="adj1" fmla="val -30266"/>
                                                            </a:avLst>
                                                          </a:prstGeom>
                                                          <a:ln w="3175">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g:cNvPr id="147" name="组合 147"/>
                                                        <wpg:cNvGrpSpPr/>
                                                        <wpg:grpSpPr>
                                                          <a:xfrm>
                                                            <a:off x="3210" y="395010"/>
                                                            <a:ext cx="4908" cy="11011"/>
                                                            <a:chOff x="2914" y="395055"/>
                                                            <a:chExt cx="4908" cy="11011"/>
                                                          </a:xfrm>
                                                        </wpg:grpSpPr>
                                                        <wps:wsp>
                                                          <wps:cNvPr id="129" name="流程图: 摘录 129"/>
                                                          <wps:cNvSpPr/>
                                                          <wps:spPr>
                                                            <a:xfrm>
                                                              <a:off x="6021" y="395827"/>
                                                              <a:ext cx="120" cy="150"/>
                                                            </a:xfrm>
                                                            <a:prstGeom prst="flowChartExtract">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36" name="流程图: 摘录 136"/>
                                                          <wps:cNvSpPr/>
                                                          <wps:spPr>
                                                            <a:xfrm>
                                                              <a:off x="6507" y="397460"/>
                                                              <a:ext cx="120" cy="150"/>
                                                            </a:xfrm>
                                                            <a:prstGeom prst="flowChartExtract">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37" name="流程图: 摘录 137"/>
                                                          <wps:cNvSpPr/>
                                                          <wps:spPr>
                                                            <a:xfrm>
                                                              <a:off x="6474" y="398371"/>
                                                              <a:ext cx="120" cy="150"/>
                                                            </a:xfrm>
                                                            <a:prstGeom prst="flowChartExtract">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38" name="流程图: 摘录 138"/>
                                                          <wps:cNvSpPr/>
                                                          <wps:spPr>
                                                            <a:xfrm>
                                                              <a:off x="5786" y="401338"/>
                                                              <a:ext cx="120" cy="150"/>
                                                            </a:xfrm>
                                                            <a:prstGeom prst="flowChartExtract">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cNvPr id="146" name="组合 146"/>
                                                          <wpg:cNvGrpSpPr/>
                                                          <wpg:grpSpPr>
                                                            <a:xfrm>
                                                              <a:off x="2914" y="395055"/>
                                                              <a:ext cx="4908" cy="11011"/>
                                                              <a:chOff x="2779" y="395115"/>
                                                              <a:chExt cx="4908" cy="11011"/>
                                                            </a:xfrm>
                                                          </wpg:grpSpPr>
                                                          <wpg:grpSp>
                                                            <wpg:cNvPr id="143" name="组合 143"/>
                                                            <wpg:cNvGrpSpPr/>
                                                            <wpg:grpSpPr>
                                                              <a:xfrm>
                                                                <a:off x="2779" y="395115"/>
                                                                <a:ext cx="4908" cy="11011"/>
                                                                <a:chOff x="3964" y="395025"/>
                                                                <a:chExt cx="4908" cy="11011"/>
                                                              </a:xfrm>
                                                            </wpg:grpSpPr>
                                                            <wpg:grpSp>
                                                              <wpg:cNvPr id="104" name="组合 104"/>
                                                              <wpg:cNvGrpSpPr/>
                                                              <wpg:grpSpPr>
                                                                <a:xfrm>
                                                                  <a:off x="3964" y="395025"/>
                                                                  <a:ext cx="4908" cy="11011"/>
                                                                  <a:chOff x="17780" y="189573"/>
                                                                  <a:chExt cx="4908" cy="11011"/>
                                                                </a:xfrm>
                                                              </wpg:grpSpPr>
                                                              <wpg:grpSp>
                                                                <wpg:cNvPr id="97" name="组合 97"/>
                                                                <wpg:cNvGrpSpPr/>
                                                                <wpg:grpSpPr>
                                                                  <a:xfrm>
                                                                    <a:off x="17780" y="189573"/>
                                                                    <a:ext cx="4908" cy="11011"/>
                                                                    <a:chOff x="2725" y="3732"/>
                                                                    <a:chExt cx="4908" cy="11011"/>
                                                                  </a:xfrm>
                                                                </wpg:grpSpPr>
                                                                <wps:wsp>
                                                                  <wps:cNvPr id="40" name="矩形 40"/>
                                                                  <wps:cNvSpPr/>
                                                                  <wps:spPr>
                                                                    <a:xfrm>
                                                                      <a:off x="4751" y="3732"/>
                                                                      <a:ext cx="1395" cy="450"/>
                                                                    </a:xfrm>
                                                                    <a:prstGeom prst="rect">
                                                                      <a:avLst/>
                                                                    </a:prstGeom>
                                                                    <a:noFill/>
                                                                    <a:ln>
                                                                      <a:noFill/>
                                                                    </a:ln>
                                                                  </wps:spPr>
                                                                  <wps:txbx>
                                                                    <w:txbxContent>
                                                                      <w:p>
                                                                        <w:pPr>
                                                                          <w:rPr>
                                                                            <w:rFonts w:ascii="Times New Roman" w:hAnsi="Times New Roman" w:cs="Times New Roman"/>
                                                                          </w:rPr>
                                                                        </w:pPr>
                                                                        <w:r>
                                                                          <w:rPr>
                                                                            <w:rFonts w:hint="eastAsia" w:ascii="Times New Roman" w:hAnsi="Times New Roman" w:cs="Times New Roman"/>
                                                                          </w:rPr>
                                                                          <w:t>原料钾长石</w:t>
                                                                        </w:r>
                                                                      </w:p>
                                                                    </w:txbxContent>
                                                                  </wps:txbx>
                                                                  <wps:bodyPr upright="1"/>
                                                                </wps:wsp>
                                                                <wps:wsp>
                                                                  <wps:cNvPr id="41" name="直接箭头连接符 41"/>
                                                                  <wps:cNvCnPr/>
                                                                  <wps:spPr>
                                                                    <a:xfrm>
                                                                      <a:off x="5444" y="4864"/>
                                                                      <a:ext cx="1" cy="525"/>
                                                                    </a:xfrm>
                                                                    <a:prstGeom prst="straightConnector1">
                                                                      <a:avLst/>
                                                                    </a:prstGeom>
                                                                    <a:ln w="9525" cap="flat" cmpd="sng">
                                                                      <a:solidFill>
                                                                        <a:srgbClr val="000000"/>
                                                                      </a:solidFill>
                                                                      <a:prstDash val="solid"/>
                                                                      <a:headEnd type="none" w="med" len="med"/>
                                                                      <a:tailEnd type="triangle" w="med" len="med"/>
                                                                    </a:ln>
                                                                  </wps:spPr>
                                                                  <wps:bodyPr/>
                                                                </wps:wsp>
                                                                <wps:wsp>
                                                                  <wps:cNvPr id="42" name="矩形 42"/>
                                                                  <wps:cNvSpPr/>
                                                                  <wps:spPr>
                                                                    <a:xfrm>
                                                                      <a:off x="4888" y="6126"/>
                                                                      <a:ext cx="1147"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cs="Times New Roman"/>
                                                                            <w:lang w:val="en-US" w:eastAsia="zh-CN"/>
                                                                          </w:rPr>
                                                                          <w:t>圆锥破</w:t>
                                                                        </w:r>
                                                                      </w:p>
                                                                    </w:txbxContent>
                                                                  </wps:txbx>
                                                                  <wps:bodyPr upright="1"/>
                                                                </wps:wsp>
                                                                <wps:wsp>
                                                                  <wps:cNvPr id="44" name="矩形 44"/>
                                                                  <wps:cNvSpPr/>
                                                                  <wps:spPr>
                                                                    <a:xfrm>
                                                                      <a:off x="4619" y="7101"/>
                                                                      <a:ext cx="1638" cy="450"/>
                                                                    </a:xfrm>
                                                                    <a:prstGeom prst="rect">
                                                                      <a:avLst/>
                                                                    </a:prstGeom>
                                                                    <a:noFill/>
                                                                    <a:ln w="9525" cap="flat" cmpd="sng">
                                                                      <a:solidFill>
                                                                        <a:srgbClr val="000000"/>
                                                                      </a:solidFill>
                                                                      <a:prstDash val="solid"/>
                                                                      <a:miter/>
                                                                      <a:headEnd type="none" w="med" len="med"/>
                                                                      <a:tailEnd type="none" w="med" len="med"/>
                                                                    </a:ln>
                                                                  </wps:spPr>
                                                                  <wps:txbx>
                                                                    <w:txbxContent>
                                                                      <w:p>
                                                                        <w:pPr>
                                                                          <w:rPr>
                                                                            <w:rFonts w:hint="eastAsia" w:ascii="Times New Roman" w:hAnsi="Times New Roman" w:eastAsia="宋体" w:cs="Times New Roman"/>
                                                                            <w:color w:val="auto"/>
                                                                            <w:lang w:eastAsia="zh-CN"/>
                                                                          </w:rPr>
                                                                        </w:pPr>
                                                                        <w:r>
                                                                          <w:rPr>
                                                                            <w:rFonts w:hint="eastAsia" w:cs="Times New Roman"/>
                                                                            <w:color w:val="auto"/>
                                                                            <w:lang w:eastAsia="zh-CN"/>
                                                                          </w:rPr>
                                                                          <w:t>筛选（二层筛）</w:t>
                                                                        </w:r>
                                                                      </w:p>
                                                                    </w:txbxContent>
                                                                  </wps:txbx>
                                                                  <wps:bodyPr upright="1"/>
                                                                </wps:wsp>
                                                                <wps:wsp>
                                                                  <wps:cNvPr id="49" name="矩形 49"/>
                                                                  <wps:cNvSpPr/>
                                                                  <wps:spPr>
                                                                    <a:xfrm>
                                                                      <a:off x="5022" y="4381"/>
                                                                      <a:ext cx="765"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eastAsia="zh-CN"/>
                                                                          </w:rPr>
                                                                        </w:pPr>
                                                                        <w:r>
                                                                          <w:rPr>
                                                                            <w:rFonts w:hint="eastAsia" w:cs="Times New Roman"/>
                                                                            <w:lang w:eastAsia="zh-CN"/>
                                                                          </w:rPr>
                                                                          <w:t>给料</w:t>
                                                                        </w:r>
                                                                      </w:p>
                                                                    </w:txbxContent>
                                                                  </wps:txbx>
                                                                  <wps:bodyPr upright="1"/>
                                                                </wps:wsp>
                                                                <wps:wsp>
                                                                  <wps:cNvPr id="50" name="直接箭头连接符 50"/>
                                                                  <wps:cNvCnPr/>
                                                                  <wps:spPr>
                                                                    <a:xfrm flipH="1">
                                                                      <a:off x="5406" y="4054"/>
                                                                      <a:ext cx="6" cy="350"/>
                                                                    </a:xfrm>
                                                                    <a:prstGeom prst="straightConnector1">
                                                                      <a:avLst/>
                                                                    </a:prstGeom>
                                                                    <a:ln w="9525" cap="flat" cmpd="sng">
                                                                      <a:solidFill>
                                                                        <a:srgbClr val="000000"/>
                                                                      </a:solidFill>
                                                                      <a:prstDash val="solid"/>
                                                                      <a:headEnd type="none" w="med" len="med"/>
                                                                      <a:tailEnd type="triangle" w="med" len="med"/>
                                                                    </a:ln>
                                                                  </wps:spPr>
                                                                  <wps:bodyPr/>
                                                                </wps:wsp>
                                                                <wps:wsp>
                                                                  <wps:cNvPr id="51" name="直接箭头连接符 51"/>
                                                                  <wps:cNvCnPr/>
                                                                  <wps:spPr>
                                                                    <a:xfrm>
                                                                      <a:off x="5428" y="6606"/>
                                                                      <a:ext cx="1" cy="525"/>
                                                                    </a:xfrm>
                                                                    <a:prstGeom prst="straightConnector1">
                                                                      <a:avLst/>
                                                                    </a:prstGeom>
                                                                    <a:ln w="9525" cap="flat" cmpd="sng">
                                                                      <a:solidFill>
                                                                        <a:srgbClr val="000000"/>
                                                                      </a:solidFill>
                                                                      <a:prstDash val="solid"/>
                                                                      <a:headEnd type="none" w="med" len="med"/>
                                                                      <a:tailEnd type="triangle" w="med" len="med"/>
                                                                    </a:ln>
                                                                  </wps:spPr>
                                                                  <wps:bodyPr/>
                                                                </wps:wsp>
                                                                <wps:wsp>
                                                                  <wps:cNvPr id="53" name="直接箭头连接符 53"/>
                                                                  <wps:cNvCnPr/>
                                                                  <wps:spPr>
                                                                    <a:xfrm>
                                                                      <a:off x="5443" y="7566"/>
                                                                      <a:ext cx="1" cy="525"/>
                                                                    </a:xfrm>
                                                                    <a:prstGeom prst="straightConnector1">
                                                                      <a:avLst/>
                                                                    </a:prstGeom>
                                                                    <a:ln w="9525" cap="flat" cmpd="sng">
                                                                      <a:solidFill>
                                                                        <a:srgbClr val="000000"/>
                                                                      </a:solidFill>
                                                                      <a:prstDash val="solid"/>
                                                                      <a:headEnd type="none" w="med" len="med"/>
                                                                      <a:tailEnd type="triangle" w="med" len="med"/>
                                                                    </a:ln>
                                                                  </wps:spPr>
                                                                  <wps:bodyPr/>
                                                                </wps:wsp>
                                                                <wps:wsp>
                                                                  <wps:cNvPr id="54" name="直接箭头连接符 54"/>
                                                                  <wps:cNvCnPr/>
                                                                  <wps:spPr>
                                                                    <a:xfrm>
                                                                      <a:off x="2725" y="8095"/>
                                                                      <a:ext cx="4035" cy="0"/>
                                                                    </a:xfrm>
                                                                    <a:prstGeom prst="straightConnector1">
                                                                      <a:avLst/>
                                                                    </a:prstGeom>
                                                                    <a:ln w="9525" cap="flat" cmpd="sng">
                                                                      <a:solidFill>
                                                                        <a:srgbClr val="000000"/>
                                                                      </a:solidFill>
                                                                      <a:prstDash val="solid"/>
                                                                      <a:headEnd type="none" w="med" len="med"/>
                                                                      <a:tailEnd type="none" w="med" len="med"/>
                                                                    </a:ln>
                                                                  </wps:spPr>
                                                                  <wps:bodyPr/>
                                                                </wps:wsp>
                                                                <wps:wsp>
                                                                  <wps:cNvPr id="55" name="直接箭头连接符 55"/>
                                                                  <wps:cNvCnPr/>
                                                                  <wps:spPr>
                                                                    <a:xfrm flipH="1">
                                                                      <a:off x="4428" y="8097"/>
                                                                      <a:ext cx="4" cy="958"/>
                                                                    </a:xfrm>
                                                                    <a:prstGeom prst="straightConnector1">
                                                                      <a:avLst/>
                                                                    </a:prstGeom>
                                                                    <a:ln w="9525" cap="flat" cmpd="sng">
                                                                      <a:solidFill>
                                                                        <a:srgbClr val="000000"/>
                                                                      </a:solidFill>
                                                                      <a:prstDash val="solid"/>
                                                                      <a:headEnd type="none" w="med" len="med"/>
                                                                      <a:tailEnd type="triangle" w="med" len="med"/>
                                                                    </a:ln>
                                                                  </wps:spPr>
                                                                  <wps:bodyPr/>
                                                                </wps:wsp>
                                                                <wps:wsp>
                                                                  <wps:cNvPr id="56" name="直接箭头连接符 56"/>
                                                                  <wps:cNvCnPr/>
                                                                  <wps:spPr>
                                                                    <a:xfrm flipH="1">
                                                                      <a:off x="6762" y="8121"/>
                                                                      <a:ext cx="1" cy="583"/>
                                                                    </a:xfrm>
                                                                    <a:prstGeom prst="straightConnector1">
                                                                      <a:avLst/>
                                                                    </a:prstGeom>
                                                                    <a:ln w="9525" cap="flat" cmpd="sng">
                                                                      <a:solidFill>
                                                                        <a:srgbClr val="000000"/>
                                                                      </a:solidFill>
                                                                      <a:prstDash val="solid"/>
                                                                      <a:headEnd type="none" w="med" len="med"/>
                                                                      <a:tailEnd type="triangle" w="med" len="med"/>
                                                                    </a:ln>
                                                                  </wps:spPr>
                                                                  <wps:bodyPr/>
                                                                </wps:wsp>
                                                                <wps:wsp>
                                                                  <wps:cNvPr id="58" name="矩形 58"/>
                                                                  <wps:cNvSpPr/>
                                                                  <wps:spPr>
                                                                    <a:xfrm>
                                                                      <a:off x="4303" y="8181"/>
                                                                      <a:ext cx="931" cy="854"/>
                                                                    </a:xfrm>
                                                                    <a:prstGeom prst="rect">
                                                                      <a:avLst/>
                                                                    </a:prstGeom>
                                                                    <a:noFill/>
                                                                    <a:ln>
                                                                      <a:noFill/>
                                                                    </a:ln>
                                                                  </wps:spPr>
                                                                  <wps:txbx>
                                                                    <w:txbxContent>
                                                                      <w:p>
                                                                        <w:pPr>
                                                                          <w:spacing w:line="240" w:lineRule="auto"/>
                                                                          <w:rPr>
                                                                            <w:rFonts w:hint="eastAsia" w:ascii="Times New Roman" w:hAnsi="Times New Roman" w:cs="Times New Roman"/>
                                                                            <w:sz w:val="18"/>
                                                                            <w:szCs w:val="18"/>
                                                                          </w:rPr>
                                                                        </w:pPr>
                                                                        <w:r>
                                                                          <w:rPr>
                                                                            <w:rFonts w:hint="eastAsia" w:ascii="微软雅黑" w:hAnsi="微软雅黑" w:eastAsia="微软雅黑" w:cs="微软雅黑"/>
                                                                            <w:sz w:val="18"/>
                                                                            <w:szCs w:val="18"/>
                                                                            <w:lang w:val="en-US" w:eastAsia="zh-CN"/>
                                                                          </w:rPr>
                                                                          <w:t>&lt;</w:t>
                                                                        </w:r>
                                                                        <w:r>
                                                                          <w:rPr>
                                                                            <w:rFonts w:hint="eastAsia" w:ascii="Times New Roman" w:hAnsi="Times New Roman" w:cs="Times New Roman"/>
                                                                            <w:sz w:val="18"/>
                                                                            <w:szCs w:val="18"/>
                                                                            <w:lang w:val="en-US" w:eastAsia="zh-CN"/>
                                                                          </w:rPr>
                                                                          <w:t>40</w:t>
                                                                        </w:r>
                                                                        <w:r>
                                                                          <w:rPr>
                                                                            <w:rFonts w:hint="eastAsia" w:ascii="Times New Roman" w:hAnsi="Times New Roman" w:cs="Times New Roman"/>
                                                                            <w:sz w:val="18"/>
                                                                            <w:szCs w:val="18"/>
                                                                          </w:rPr>
                                                                          <w:t>mm</w:t>
                                                                        </w:r>
                                                                      </w:p>
                                                                      <w:p>
                                                                        <w:pPr>
                                                                          <w:pStyle w:val="2"/>
                                                                          <w:spacing w:line="240" w:lineRule="auto"/>
                                                                          <w:ind w:left="0" w:leftChars="0" w:firstLine="0" w:firstLineChars="0"/>
                                                                          <w:rPr>
                                                                            <w:rFonts w:hint="default" w:ascii="Times New Roman" w:hAnsi="Times New Roman" w:eastAsia="微软雅黑" w:cs="Times New Roman"/>
                                                                            <w:sz w:val="18"/>
                                                                            <w:szCs w:val="18"/>
                                                                            <w:lang w:val="en-US" w:eastAsia="zh-CN"/>
                                                                          </w:rPr>
                                                                        </w:pPr>
                                                                        <w:r>
                                                                          <w:rPr>
                                                                            <w:rFonts w:hint="eastAsia" w:ascii="微软雅黑" w:hAnsi="微软雅黑" w:eastAsia="微软雅黑" w:cs="微软雅黑"/>
                                                                            <w:sz w:val="18"/>
                                                                            <w:szCs w:val="18"/>
                                                                          </w:rPr>
                                                                          <w:t>&gt;</w:t>
                                                                        </w:r>
                                                                        <w:r>
                                                                          <w:rPr>
                                                                            <w:rFonts w:hint="default" w:ascii="Times New Roman" w:hAnsi="Times New Roman" w:eastAsia="宋体" w:cs="Times New Roman"/>
                                                                            <w:sz w:val="18"/>
                                                                            <w:szCs w:val="18"/>
                                                                            <w:lang w:val="en-US" w:eastAsia="zh-CN"/>
                                                                          </w:rPr>
                                                                          <w:t>0.4</w:t>
                                                                        </w:r>
                                                                        <w:r>
                                                                          <w:rPr>
                                                                            <w:rFonts w:hint="default" w:ascii="Times New Roman" w:hAnsi="Times New Roman" w:eastAsia="微软雅黑" w:cs="Times New Roman"/>
                                                                            <w:sz w:val="18"/>
                                                                            <w:szCs w:val="18"/>
                                                                            <w:lang w:val="en-US" w:eastAsia="zh-CN"/>
                                                                          </w:rPr>
                                                                          <w:t>mm</w:t>
                                                                        </w:r>
                                                                      </w:p>
                                                                    </w:txbxContent>
                                                                  </wps:txbx>
                                                                  <wps:bodyPr upright="1"/>
                                                                </wps:wsp>
                                                                <wps:wsp>
                                                                  <wps:cNvPr id="60" name="矩形 60"/>
                                                                  <wps:cNvSpPr/>
                                                                  <wps:spPr>
                                                                    <a:xfrm>
                                                                      <a:off x="6688" y="8151"/>
                                                                      <a:ext cx="945" cy="450"/>
                                                                    </a:xfrm>
                                                                    <a:prstGeom prst="rect">
                                                                      <a:avLst/>
                                                                    </a:prstGeom>
                                                                    <a:noFill/>
                                                                    <a:ln>
                                                                      <a:noFill/>
                                                                    </a:ln>
                                                                  </wps:spPr>
                                                                  <wps:txbx>
                                                                    <w:txbxContent>
                                                                      <w:p>
                                                                        <w:pPr>
                                                                          <w:rPr>
                                                                            <w:rFonts w:ascii="Times New Roman" w:hAnsi="Times New Roman" w:cs="Times New Roman"/>
                                                                            <w:sz w:val="18"/>
                                                                            <w:szCs w:val="18"/>
                                                                          </w:rPr>
                                                                        </w:pPr>
                                                                        <w:r>
                                                                          <w:rPr>
                                                                            <w:rFonts w:hint="eastAsia" w:ascii="微软雅黑" w:hAnsi="微软雅黑" w:eastAsia="微软雅黑" w:cs="微软雅黑"/>
                                                                            <w:sz w:val="18"/>
                                                                            <w:szCs w:val="18"/>
                                                                          </w:rPr>
                                                                          <w:t>&gt;</w:t>
                                                                        </w:r>
                                                                        <w:r>
                                                                          <w:rPr>
                                                                            <w:rFonts w:hint="eastAsia" w:ascii="Times New Roman" w:hAnsi="Times New Roman" w:cs="Times New Roman"/>
                                                                            <w:sz w:val="18"/>
                                                                            <w:szCs w:val="18"/>
                                                                            <w:lang w:val="en-US" w:eastAsia="zh-CN"/>
                                                                          </w:rPr>
                                                                          <w:t>40</w:t>
                                                                        </w:r>
                                                                        <w:r>
                                                                          <w:rPr>
                                                                            <w:rFonts w:hint="eastAsia" w:ascii="Times New Roman" w:hAnsi="Times New Roman" w:cs="Times New Roman"/>
                                                                            <w:sz w:val="18"/>
                                                                            <w:szCs w:val="18"/>
                                                                          </w:rPr>
                                                                          <w:t>mm</w:t>
                                                                        </w:r>
                                                                      </w:p>
                                                                    </w:txbxContent>
                                                                  </wps:txbx>
                                                                  <wps:bodyPr upright="1"/>
                                                                </wps:wsp>
                                                                <wps:wsp>
                                                                  <wps:cNvPr id="61" name="矩形 61"/>
                                                                  <wps:cNvSpPr/>
                                                                  <wps:spPr>
                                                                    <a:xfrm>
                                                                      <a:off x="6283" y="8693"/>
                                                                      <a:ext cx="991"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1#料仓</w:t>
                                                                        </w:r>
                                                                      </w:p>
                                                                    </w:txbxContent>
                                                                  </wps:txbx>
                                                                  <wps:bodyPr upright="1"/>
                                                                </wps:wsp>
                                                                <wps:wsp>
                                                                  <wps:cNvPr id="67" name="矩形 67"/>
                                                                  <wps:cNvSpPr/>
                                                                  <wps:spPr>
                                                                    <a:xfrm>
                                                                      <a:off x="3000" y="14293"/>
                                                                      <a:ext cx="1065" cy="450"/>
                                                                    </a:xfrm>
                                                                    <a:prstGeom prst="rect">
                                                                      <a:avLst/>
                                                                    </a:prstGeom>
                                                                    <a:noFill/>
                                                                    <a:ln>
                                                                      <a:noFill/>
                                                                    </a:ln>
                                                                  </wps:spPr>
                                                                  <wps:txbx>
                                                                    <w:txbxContent>
                                                                      <w:p>
                                                                        <w:pPr>
                                                                          <w:rPr>
                                                                            <w:rFonts w:ascii="Times New Roman" w:hAnsi="Times New Roman" w:cs="Times New Roman"/>
                                                                          </w:rPr>
                                                                        </w:pPr>
                                                                        <w:r>
                                                                          <w:rPr>
                                                                            <w:rFonts w:hint="eastAsia" w:ascii="Times New Roman" w:hAnsi="Times New Roman" w:cs="Times New Roman"/>
                                                                          </w:rPr>
                                                                          <w:t>成品库</w:t>
                                                                        </w:r>
                                                                      </w:p>
                                                                    </w:txbxContent>
                                                                  </wps:txbx>
                                                                  <wps:bodyPr upright="1"/>
                                                                </wps:wsp>
                                                              </wpg:grpSp>
                                                              <wps:wsp>
                                                                <wps:cNvPr id="99" name="矩形 99"/>
                                                                <wps:cNvSpPr/>
                                                                <wps:spPr>
                                                                  <a:xfrm>
                                                                    <a:off x="18864" y="195745"/>
                                                                    <a:ext cx="1622"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破碎（圆锥破）</w:t>
                                                                      </w:r>
                                                                    </w:p>
                                                                  </w:txbxContent>
                                                                </wps:txbx>
                                                                <wps:bodyPr upright="1"/>
                                                              </wps:wsp>
                                                              <wps:wsp>
                                                                <wps:cNvPr id="102" name="直接箭头连接符 102"/>
                                                                <wps:cNvCnPr/>
                                                                <wps:spPr>
                                                                  <a:xfrm flipH="1">
                                                                    <a:off x="19527" y="196212"/>
                                                                    <a:ext cx="6" cy="423"/>
                                                                  </a:xfrm>
                                                                  <a:prstGeom prst="straightConnector1">
                                                                    <a:avLst/>
                                                                  </a:prstGeom>
                                                                  <a:ln w="9525" cap="flat" cmpd="sng">
                                                                    <a:solidFill>
                                                                      <a:srgbClr val="000000"/>
                                                                    </a:solidFill>
                                                                    <a:prstDash val="solid"/>
                                                                    <a:headEnd type="none" w="med" len="med"/>
                                                                    <a:tailEnd type="triangle" w="med" len="med"/>
                                                                  </a:ln>
                                                                </wps:spPr>
                                                                <wps:bodyPr/>
                                                              </wps:wsp>
                                                              <wps:wsp>
                                                                <wps:cNvPr id="103" name="矩形 103"/>
                                                                <wps:cNvSpPr/>
                                                                <wps:spPr>
                                                                  <a:xfrm>
                                                                    <a:off x="18715" y="196634"/>
                                                                    <a:ext cx="1633"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val="en-US" w:eastAsia="zh-CN"/>
                                                                        </w:rPr>
                                                                      </w:pPr>
                                                                      <w:r>
                                                                        <w:rPr>
                                                                          <w:rFonts w:hint="eastAsia" w:cs="Times New Roman"/>
                                                                          <w:lang w:val="en-US" w:eastAsia="zh-CN"/>
                                                                        </w:rPr>
                                                                        <w:t>筛选</w:t>
                                                                      </w:r>
                                                                      <w:r>
                                                                        <w:rPr>
                                                                          <w:rFonts w:hint="eastAsia" w:cs="Times New Roman"/>
                                                                          <w:color w:val="auto"/>
                                                                          <w:lang w:val="en-US" w:eastAsia="zh-CN"/>
                                                                        </w:rPr>
                                                                        <w:t>（二层筛）</w:t>
                                                                      </w:r>
                                                                    </w:p>
                                                                  </w:txbxContent>
                                                                </wps:txbx>
                                                                <wps:bodyPr upright="1"/>
                                                              </wps:wsp>
                                                            </wpg:grpSp>
                                                            <wps:wsp>
                                                              <wps:cNvPr id="139" name="流程图: 摘录 139"/>
                                                              <wps:cNvSpPr/>
                                                              <wps:spPr>
                                                                <a:xfrm>
                                                                  <a:off x="6624" y="402218"/>
                                                                  <a:ext cx="120" cy="150"/>
                                                                </a:xfrm>
                                                                <a:prstGeom prst="flowChartExtract">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grpSp>
                                                            <wpg:cNvPr id="144" name="组合 144"/>
                                                            <wpg:cNvGrpSpPr/>
                                                            <wpg:grpSpPr>
                                                              <a:xfrm rot="0">
                                                                <a:off x="3157" y="400099"/>
                                                                <a:ext cx="3819" cy="4144"/>
                                                                <a:chOff x="4402" y="399319"/>
                                                                <a:chExt cx="3819" cy="4144"/>
                                                              </a:xfrm>
                                                            </wpg:grpSpPr>
                                                            <wps:wsp>
                                                              <wps:cNvPr id="108" name="直接箭头连接符 108"/>
                                                              <wps:cNvCnPr/>
                                                              <wps:spPr>
                                                                <a:xfrm>
                                                                  <a:off x="5744" y="401858"/>
                                                                  <a:ext cx="10" cy="422"/>
                                                                </a:xfrm>
                                                                <a:prstGeom prst="straightConnector1">
                                                                  <a:avLst/>
                                                                </a:prstGeom>
                                                                <a:ln w="9525" cap="flat" cmpd="sng">
                                                                  <a:solidFill>
                                                                    <a:srgbClr val="000000"/>
                                                                  </a:solidFill>
                                                                  <a:prstDash val="solid"/>
                                                                  <a:headEnd type="none" w="med" len="med"/>
                                                                  <a:tailEnd type="triangle" w="med" len="med"/>
                                                                </a:ln>
                                                              </wps:spPr>
                                                              <wps:bodyPr/>
                                                            </wps:wsp>
                                                            <wpg:grpSp>
                                                              <wpg:cNvPr id="116" name="组合 116"/>
                                                              <wpg:cNvGrpSpPr/>
                                                              <wpg:grpSpPr>
                                                                <a:xfrm>
                                                                  <a:off x="4402" y="402267"/>
                                                                  <a:ext cx="3819" cy="1196"/>
                                                                  <a:chOff x="2152" y="402507"/>
                                                                  <a:chExt cx="3819" cy="1196"/>
                                                                </a:xfrm>
                                                              </wpg:grpSpPr>
                                                              <wps:wsp>
                                                                <wps:cNvPr id="109" name="直接箭头连接符 109"/>
                                                                <wps:cNvCnPr/>
                                                                <wps:spPr>
                                                                  <a:xfrm>
                                                                    <a:off x="2538" y="402520"/>
                                                                    <a:ext cx="2622" cy="4"/>
                                                                  </a:xfrm>
                                                                  <a:prstGeom prst="straightConnector1">
                                                                    <a:avLst/>
                                                                  </a:prstGeom>
                                                                  <a:ln w="9525" cap="flat" cmpd="sng">
                                                                    <a:solidFill>
                                                                      <a:srgbClr val="000000"/>
                                                                    </a:solidFill>
                                                                    <a:prstDash val="solid"/>
                                                                    <a:headEnd type="none" w="med" len="med"/>
                                                                    <a:tailEnd type="none" w="med" len="med"/>
                                                                  </a:ln>
                                                                </wps:spPr>
                                                                <wps:bodyPr/>
                                                              </wps:wsp>
                                                              <wps:wsp>
                                                                <wps:cNvPr id="110" name="直接箭头连接符 110"/>
                                                                <wps:cNvCnPr/>
                                                                <wps:spPr>
                                                                  <a:xfrm>
                                                                    <a:off x="2555" y="402540"/>
                                                                    <a:ext cx="8" cy="725"/>
                                                                  </a:xfrm>
                                                                  <a:prstGeom prst="straightConnector1">
                                                                    <a:avLst/>
                                                                  </a:prstGeom>
                                                                  <a:ln w="9525" cap="flat" cmpd="sng">
                                                                    <a:solidFill>
                                                                      <a:srgbClr val="000000"/>
                                                                    </a:solidFill>
                                                                    <a:prstDash val="solid"/>
                                                                    <a:headEnd type="none" w="med" len="med"/>
                                                                    <a:tailEnd type="triangle" w="med" len="med"/>
                                                                  </a:ln>
                                                                </wps:spPr>
                                                                <wps:bodyPr/>
                                                              </wps:wsp>
                                                              <wps:wsp>
                                                                <wps:cNvPr id="111" name="直接箭头连接符 111"/>
                                                                <wps:cNvCnPr/>
                                                                <wps:spPr>
                                                                  <a:xfrm>
                                                                    <a:off x="5161" y="402507"/>
                                                                    <a:ext cx="0" cy="807"/>
                                                                  </a:xfrm>
                                                                  <a:prstGeom prst="straightConnector1">
                                                                    <a:avLst/>
                                                                  </a:prstGeom>
                                                                  <a:ln w="9525" cap="flat" cmpd="sng">
                                                                    <a:solidFill>
                                                                      <a:srgbClr val="000000"/>
                                                                    </a:solidFill>
                                                                    <a:prstDash val="solid"/>
                                                                    <a:headEnd type="none" w="med" len="med"/>
                                                                    <a:tailEnd type="triangle" w="med" len="med"/>
                                                                  </a:ln>
                                                                </wps:spPr>
                                                                <wps:bodyPr/>
                                                              </wps:wsp>
                                                              <wps:wsp>
                                                                <wps:cNvPr id="112" name="矩形 112"/>
                                                                <wps:cNvSpPr/>
                                                                <wps:spPr>
                                                                  <a:xfrm>
                                                                    <a:off x="2419" y="402677"/>
                                                                    <a:ext cx="1111" cy="450"/>
                                                                  </a:xfrm>
                                                                  <a:prstGeom prst="rect">
                                                                    <a:avLst/>
                                                                  </a:prstGeom>
                                                                  <a:noFill/>
                                                                  <a:ln>
                                                                    <a:noFill/>
                                                                  </a:ln>
                                                                </wps:spPr>
                                                                <wps:txbx>
                                                                  <w:txbxContent>
                                                                    <w:p>
                                                                      <w:pPr>
                                                                        <w:rPr>
                                                                          <w:rFonts w:ascii="Times New Roman" w:hAnsi="Times New Roman" w:cs="Times New Roman"/>
                                                                          <w:sz w:val="18"/>
                                                                          <w:szCs w:val="18"/>
                                                                        </w:rPr>
                                                                      </w:pPr>
                                                                      <w:r>
                                                                        <w:rPr>
                                                                          <w:rFonts w:hint="eastAsia" w:ascii="微软雅黑" w:hAnsi="微软雅黑" w:eastAsia="微软雅黑" w:cs="微软雅黑"/>
                                                                          <w:sz w:val="18"/>
                                                                          <w:szCs w:val="18"/>
                                                                        </w:rPr>
                                                                        <w:t>≤</w:t>
                                                                      </w:r>
                                                                      <w:r>
                                                                        <w:rPr>
                                                                          <w:rFonts w:hint="eastAsia" w:ascii="微软雅黑" w:hAnsi="微软雅黑" w:eastAsia="微软雅黑" w:cs="微软雅黑"/>
                                                                          <w:sz w:val="18"/>
                                                                          <w:szCs w:val="18"/>
                                                                          <w:lang w:val="en-US" w:eastAsia="zh-CN"/>
                                                                        </w:rPr>
                                                                        <w:t>0.6</w:t>
                                                                      </w:r>
                                                                      <w:r>
                                                                        <w:rPr>
                                                                          <w:rFonts w:hint="eastAsia" w:ascii="Times New Roman" w:hAnsi="Times New Roman" w:cs="Times New Roman"/>
                                                                          <w:sz w:val="18"/>
                                                                          <w:szCs w:val="18"/>
                                                                        </w:rPr>
                                                                        <w:t>mm</w:t>
                                                                      </w:r>
                                                                    </w:p>
                                                                  </w:txbxContent>
                                                                </wps:txbx>
                                                                <wps:bodyPr upright="1"/>
                                                              </wps:wsp>
                                                              <wps:wsp>
                                                                <wps:cNvPr id="113" name="矩形 113"/>
                                                                <wps:cNvSpPr/>
                                                                <wps:spPr>
                                                                  <a:xfrm>
                                                                    <a:off x="5026" y="402577"/>
                                                                    <a:ext cx="945" cy="450"/>
                                                                  </a:xfrm>
                                                                  <a:prstGeom prst="rect">
                                                                    <a:avLst/>
                                                                  </a:prstGeom>
                                                                  <a:noFill/>
                                                                  <a:ln>
                                                                    <a:noFill/>
                                                                  </a:ln>
                                                                </wps:spPr>
                                                                <wps:txbx>
                                                                  <w:txbxContent>
                                                                    <w:p>
                                                                      <w:pPr>
                                                                        <w:rPr>
                                                                          <w:rFonts w:ascii="Times New Roman" w:hAnsi="Times New Roman" w:cs="Times New Roman"/>
                                                                          <w:sz w:val="18"/>
                                                                          <w:szCs w:val="18"/>
                                                                        </w:rPr>
                                                                      </w:pPr>
                                                                      <w:r>
                                                                        <w:rPr>
                                                                          <w:rFonts w:hint="eastAsia" w:ascii="微软雅黑" w:hAnsi="微软雅黑" w:eastAsia="微软雅黑" w:cs="微软雅黑"/>
                                                                          <w:sz w:val="18"/>
                                                                          <w:szCs w:val="18"/>
                                                                        </w:rPr>
                                                                        <w:t>&gt;</w:t>
                                                                      </w:r>
                                                                      <w:r>
                                                                        <w:rPr>
                                                                          <w:rFonts w:hint="eastAsia" w:ascii="Times New Roman" w:hAnsi="Times New Roman" w:cs="Times New Roman"/>
                                                                          <w:sz w:val="18"/>
                                                                          <w:szCs w:val="18"/>
                                                                          <w:lang w:val="en-US" w:eastAsia="zh-CN"/>
                                                                        </w:rPr>
                                                                        <w:t xml:space="preserve"> </w:t>
                                                                      </w:r>
                                                                      <w:r>
                                                                        <w:rPr>
                                                                          <w:rFonts w:hint="eastAsia" w:cs="Times New Roman"/>
                                                                          <w:sz w:val="18"/>
                                                                          <w:szCs w:val="18"/>
                                                                          <w:lang w:val="en-US" w:eastAsia="zh-CN"/>
                                                                        </w:rPr>
                                                                        <w:t>12</w:t>
                                                                      </w:r>
                                                                      <w:r>
                                                                        <w:rPr>
                                                                          <w:rFonts w:hint="eastAsia" w:ascii="Times New Roman" w:hAnsi="Times New Roman" w:cs="Times New Roman"/>
                                                                          <w:sz w:val="18"/>
                                                                          <w:szCs w:val="18"/>
                                                                        </w:rPr>
                                                                        <w:t>mm</w:t>
                                                                      </w:r>
                                                                    </w:p>
                                                                  </w:txbxContent>
                                                                </wps:txbx>
                                                                <wps:bodyPr upright="1"/>
                                                              </wps:wsp>
                                                              <wps:wsp>
                                                                <wps:cNvPr id="115" name="矩形 115"/>
                                                                <wps:cNvSpPr/>
                                                                <wps:spPr>
                                                                  <a:xfrm>
                                                                    <a:off x="2152" y="403253"/>
                                                                    <a:ext cx="798"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val="en-US" w:eastAsia="zh-CN"/>
                                                                        </w:rPr>
                                                                      </w:pPr>
                                                                      <w:r>
                                                                        <w:rPr>
                                                                          <w:rFonts w:hint="eastAsia" w:cs="Times New Roman"/>
                                                                          <w:lang w:val="en-US" w:eastAsia="zh-CN"/>
                                                                        </w:rPr>
                                                                        <w:t>磁选</w:t>
                                                                      </w:r>
                                                                    </w:p>
                                                                  </w:txbxContent>
                                                                </wps:txbx>
                                                                <wps:bodyPr upright="1"/>
                                                              </wps:wsp>
                                                            </wpg:grpSp>
                                                            <wps:wsp>
                                                              <wps:cNvPr id="117" name="肘形连接符 117"/>
                                                              <wps:cNvCnPr>
                                                                <a:endCxn id="5" idx="3"/>
                                                              </wps:cNvCnPr>
                                                              <wps:spPr>
                                                                <a:xfrm rot="16200000" flipV="1">
                                                                  <a:off x="5613" y="400593"/>
                                                                  <a:ext cx="3180" cy="1882"/>
                                                                </a:xfrm>
                                                                <a:prstGeom prst="bentConnector2">
                                                                  <a:avLst/>
                                                                </a:prstGeom>
                                                                <a:noFill/>
                                                                <a:ln w="3175" cap="flat" cmpd="sng" algn="ctr">
                                                                  <a:solidFill>
                                                                    <a:sysClr val="windowText" lastClr="000000"/>
                                                                  </a:solidFill>
                                                                  <a:prstDash val="solid"/>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140" name="流程图: 摘录 140"/>
                                                              <wps:cNvSpPr/>
                                                              <wps:spPr>
                                                                <a:xfrm>
                                                                  <a:off x="5257" y="403114"/>
                                                                  <a:ext cx="120" cy="150"/>
                                                                </a:xfrm>
                                                                <a:prstGeom prst="flowChartExtract">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41" name="流程图: 摘录 141"/>
                                                              <wps:cNvSpPr/>
                                                              <wps:spPr>
                                                                <a:xfrm>
                                                                  <a:off x="4449" y="399319"/>
                                                                  <a:ext cx="120" cy="150"/>
                                                                </a:xfrm>
                                                                <a:prstGeom prst="flowChartExtract">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g:grpSp>
                                                      </wpg:grpSp>
                                                    </wpg:grpSp>
                                                    <wps:wsp>
                                                      <wps:cNvPr id="52" name="矩形 52"/>
                                                      <wps:cNvSpPr/>
                                                      <wps:spPr>
                                                        <a:xfrm>
                                                          <a:off x="4040" y="399853"/>
                                                          <a:ext cx="812"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val="en-US" w:eastAsia="zh-CN"/>
                                                              </w:rPr>
                                                            </w:pPr>
                                                            <w:r>
                                                              <w:rPr>
                                                                <w:rFonts w:hint="eastAsia" w:cs="Times New Roman"/>
                                                                <w:lang w:val="en-US" w:eastAsia="zh-CN"/>
                                                              </w:rPr>
                                                              <w:t>磁选</w:t>
                                                            </w:r>
                                                          </w:p>
                                                        </w:txbxContent>
                                                      </wps:txbx>
                                                      <wps:bodyPr upright="1"/>
                                                    </wps:wsp>
                                                    <wps:wsp>
                                                      <wps:cNvPr id="57" name="矩形 57"/>
                                                      <wps:cNvSpPr/>
                                                      <wps:spPr>
                                                        <a:xfrm>
                                                          <a:off x="4370" y="399370"/>
                                                          <a:ext cx="945" cy="450"/>
                                                        </a:xfrm>
                                                        <a:prstGeom prst="rect">
                                                          <a:avLst/>
                                                        </a:prstGeom>
                                                        <a:noFill/>
                                                        <a:ln>
                                                          <a:noFill/>
                                                        </a:ln>
                                                      </wps:spPr>
                                                      <wps:txbx>
                                                        <w:txbxContent>
                                                          <w:p>
                                                            <w:pPr>
                                                              <w:rPr>
                                                                <w:rFonts w:ascii="Times New Roman" w:hAnsi="Times New Roman" w:cs="Times New Roman"/>
                                                                <w:sz w:val="18"/>
                                                                <w:szCs w:val="18"/>
                                                              </w:rPr>
                                                            </w:pPr>
                                                            <w:r>
                                                              <w:rPr>
                                                                <w:rFonts w:hint="eastAsia" w:ascii="微软雅黑" w:hAnsi="微软雅黑" w:eastAsia="微软雅黑" w:cs="微软雅黑"/>
                                                                <w:sz w:val="18"/>
                                                                <w:szCs w:val="18"/>
                                                              </w:rPr>
                                                              <w:t>≤</w:t>
                                                            </w:r>
                                                            <w:r>
                                                              <w:rPr>
                                                                <w:rFonts w:hint="eastAsia" w:cs="Times New Roman"/>
                                                                <w:sz w:val="18"/>
                                                                <w:szCs w:val="18"/>
                                                                <w:lang w:val="en-US" w:eastAsia="zh-CN"/>
                                                              </w:rPr>
                                                              <w:t>0.4</w:t>
                                                            </w:r>
                                                            <w:r>
                                                              <w:rPr>
                                                                <w:rFonts w:hint="eastAsia" w:ascii="Times New Roman" w:hAnsi="Times New Roman" w:cs="Times New Roman"/>
                                                                <w:sz w:val="18"/>
                                                                <w:szCs w:val="18"/>
                                                              </w:rPr>
                                                              <w:t>mm</w:t>
                                                            </w:r>
                                                          </w:p>
                                                        </w:txbxContent>
                                                      </wps:txbx>
                                                      <wps:bodyPr upright="1"/>
                                                    </wps:wsp>
                                                    <wps:wsp>
                                                      <wps:cNvPr id="59" name="直接箭头连接符 59"/>
                                                      <wps:cNvCnPr/>
                                                      <wps:spPr>
                                                        <a:xfrm>
                                                          <a:off x="4460" y="400333"/>
                                                          <a:ext cx="1" cy="525"/>
                                                        </a:xfrm>
                                                        <a:prstGeom prst="straightConnector1">
                                                          <a:avLst/>
                                                        </a:prstGeom>
                                                        <a:ln w="9525" cap="flat" cmpd="sng">
                                                          <a:solidFill>
                                                            <a:srgbClr val="000000"/>
                                                          </a:solidFill>
                                                          <a:prstDash val="solid"/>
                                                          <a:headEnd type="none" w="med" len="med"/>
                                                          <a:tailEnd type="triangle" w="med" len="med"/>
                                                        </a:ln>
                                                      </wps:spPr>
                                                      <wps:bodyPr/>
                                                    </wps:wsp>
                                                    <wps:wsp>
                                                      <wps:cNvPr id="63" name="矩形 63"/>
                                                      <wps:cNvSpPr/>
                                                      <wps:spPr>
                                                        <a:xfrm>
                                                          <a:off x="3965" y="400858"/>
                                                          <a:ext cx="991"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水洗</w:t>
                                                            </w:r>
                                                          </w:p>
                                                        </w:txbxContent>
                                                      </wps:txbx>
                                                      <wps:bodyPr upright="1"/>
                                                    </wps:wsp>
                                                    <wps:wsp>
                                                      <wps:cNvPr id="65" name="直接箭头连接符 65"/>
                                                      <wps:cNvCnPr/>
                                                      <wps:spPr>
                                                        <a:xfrm>
                                                          <a:off x="4460" y="401326"/>
                                                          <a:ext cx="1" cy="525"/>
                                                        </a:xfrm>
                                                        <a:prstGeom prst="straightConnector1">
                                                          <a:avLst/>
                                                        </a:prstGeom>
                                                        <a:ln w="9525" cap="flat" cmpd="sng">
                                                          <a:solidFill>
                                                            <a:srgbClr val="000000"/>
                                                          </a:solidFill>
                                                          <a:prstDash val="solid"/>
                                                          <a:headEnd type="none" w="med" len="med"/>
                                                          <a:tailEnd type="triangle" w="med" len="med"/>
                                                        </a:ln>
                                                      </wps:spPr>
                                                      <wps:bodyPr/>
                                                    </wps:wsp>
                                                    <wps:wsp>
                                                      <wps:cNvPr id="66" name="矩形 66"/>
                                                      <wps:cNvSpPr/>
                                                      <wps:spPr>
                                                        <a:xfrm>
                                                          <a:off x="4010" y="401707"/>
                                                          <a:ext cx="965" cy="434"/>
                                                        </a:xfrm>
                                                        <a:prstGeom prst="rect">
                                                          <a:avLst/>
                                                        </a:prstGeom>
                                                        <a:noFill/>
                                                        <a:ln>
                                                          <a:noFill/>
                                                        </a:ln>
                                                      </wps:spPr>
                                                      <wps:txbx>
                                                        <w:txbxContent>
                                                          <w:p>
                                                            <w:pPr>
                                                              <w:rPr>
                                                                <w:rFonts w:ascii="Times New Roman" w:hAnsi="Times New Roman" w:cs="Times New Roman"/>
                                                              </w:rPr>
                                                            </w:pPr>
                                                            <w:r>
                                                              <w:rPr>
                                                                <w:rFonts w:hint="eastAsia" w:ascii="Times New Roman" w:hAnsi="Times New Roman" w:cs="Times New Roman"/>
                                                              </w:rPr>
                                                              <w:t>成品库</w:t>
                                                            </w:r>
                                                          </w:p>
                                                        </w:txbxContent>
                                                      </wps:txbx>
                                                      <wps:bodyPr upright="1"/>
                                                    </wps:wsp>
                                                    <wps:wsp>
                                                      <wps:cNvPr id="74" name="肘形连接符 74"/>
                                                      <wps:cNvCnPr/>
                                                      <wps:spPr>
                                                        <a:xfrm>
                                                          <a:off x="6570" y="402944"/>
                                                          <a:ext cx="2003" cy="808"/>
                                                        </a:xfrm>
                                                        <a:prstGeom prst="bentConnector3">
                                                          <a:avLst>
                                                            <a:gd name="adj1" fmla="val 99"/>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g:grpSp>
                                                  <wps:wsp>
                                                    <wps:cNvPr id="75" name="矩形 75"/>
                                                    <wps:cNvSpPr/>
                                                    <wps:spPr>
                                                      <a:xfrm>
                                                        <a:off x="6453" y="404394"/>
                                                        <a:ext cx="931" cy="854"/>
                                                      </a:xfrm>
                                                      <a:prstGeom prst="rect">
                                                        <a:avLst/>
                                                      </a:prstGeom>
                                                      <a:noFill/>
                                                      <a:ln>
                                                        <a:noFill/>
                                                      </a:ln>
                                                    </wps:spPr>
                                                    <wps:txbx>
                                                      <w:txbxContent>
                                                        <w:p>
                                                          <w:pPr>
                                                            <w:spacing w:line="240" w:lineRule="auto"/>
                                                            <w:rPr>
                                                              <w:rFonts w:hint="eastAsia" w:ascii="Times New Roman" w:hAnsi="Times New Roman" w:cs="Times New Roman"/>
                                                              <w:sz w:val="18"/>
                                                              <w:szCs w:val="18"/>
                                                            </w:rPr>
                                                          </w:pPr>
                                                          <w:r>
                                                            <w:rPr>
                                                              <w:rFonts w:hint="eastAsia" w:ascii="微软雅黑" w:hAnsi="微软雅黑" w:eastAsia="微软雅黑" w:cs="微软雅黑"/>
                                                              <w:sz w:val="18"/>
                                                              <w:szCs w:val="18"/>
                                                              <w:lang w:val="en-US" w:eastAsia="zh-CN"/>
                                                            </w:rPr>
                                                            <w:t>&lt;</w:t>
                                                          </w:r>
                                                          <w:r>
                                                            <w:rPr>
                                                              <w:rFonts w:hint="eastAsia" w:cs="Times New Roman"/>
                                                              <w:sz w:val="18"/>
                                                              <w:szCs w:val="18"/>
                                                              <w:lang w:val="en-US" w:eastAsia="zh-CN"/>
                                                            </w:rPr>
                                                            <w:t>12</w:t>
                                                          </w:r>
                                                          <w:r>
                                                            <w:rPr>
                                                              <w:rFonts w:hint="eastAsia" w:ascii="Times New Roman" w:hAnsi="Times New Roman" w:cs="Times New Roman"/>
                                                              <w:sz w:val="18"/>
                                                              <w:szCs w:val="18"/>
                                                            </w:rPr>
                                                            <w:t>mm</w:t>
                                                          </w:r>
                                                        </w:p>
                                                        <w:p>
                                                          <w:pPr>
                                                            <w:pStyle w:val="2"/>
                                                            <w:spacing w:line="240" w:lineRule="auto"/>
                                                            <w:ind w:left="0" w:leftChars="0" w:firstLine="0" w:firstLineChars="0"/>
                                                            <w:rPr>
                                                              <w:rFonts w:hint="default" w:ascii="Times New Roman" w:hAnsi="Times New Roman" w:eastAsia="微软雅黑" w:cs="Times New Roman"/>
                                                              <w:sz w:val="18"/>
                                                              <w:szCs w:val="18"/>
                                                              <w:lang w:val="en-US" w:eastAsia="zh-CN"/>
                                                            </w:rPr>
                                                          </w:pPr>
                                                          <w:r>
                                                            <w:rPr>
                                                              <w:rFonts w:hint="eastAsia" w:ascii="微软雅黑" w:hAnsi="微软雅黑" w:eastAsia="微软雅黑" w:cs="微软雅黑"/>
                                                              <w:sz w:val="18"/>
                                                              <w:szCs w:val="18"/>
                                                            </w:rPr>
                                                            <w:t>&gt;</w:t>
                                                          </w:r>
                                                          <w:r>
                                                            <w:rPr>
                                                              <w:rFonts w:hint="default" w:ascii="Times New Roman" w:hAnsi="Times New Roman" w:eastAsia="宋体" w:cs="Times New Roman"/>
                                                              <w:sz w:val="18"/>
                                                              <w:szCs w:val="18"/>
                                                              <w:lang w:val="en-US" w:eastAsia="zh-CN"/>
                                                            </w:rPr>
                                                            <w:t>0.</w:t>
                                                          </w:r>
                                                          <w:r>
                                                            <w:rPr>
                                                              <w:rFonts w:hint="eastAsia" w:cs="Times New Roman"/>
                                                              <w:sz w:val="18"/>
                                                              <w:szCs w:val="18"/>
                                                              <w:lang w:val="en-US" w:eastAsia="zh-CN"/>
                                                            </w:rPr>
                                                            <w:t>6</w:t>
                                                          </w:r>
                                                          <w:r>
                                                            <w:rPr>
                                                              <w:rFonts w:hint="default" w:ascii="Times New Roman" w:hAnsi="Times New Roman" w:eastAsia="微软雅黑" w:cs="Times New Roman"/>
                                                              <w:sz w:val="18"/>
                                                              <w:szCs w:val="18"/>
                                                              <w:lang w:val="en-US" w:eastAsia="zh-CN"/>
                                                            </w:rPr>
                                                            <w:t>mm</w:t>
                                                          </w:r>
                                                        </w:p>
                                                      </w:txbxContent>
                                                    </wps:txbx>
                                                    <wps:bodyPr upright="1"/>
                                                  </wps:wsp>
                                                </wpg:grpSp>
                                              </wpg:grpSp>
                                              <wps:wsp>
                                                <wps:cNvPr id="87" name="流程图: 摘录 87"/>
                                                <wps:cNvSpPr/>
                                                <wps:spPr>
                                                  <a:xfrm>
                                                    <a:off x="5000" y="402435"/>
                                                    <a:ext cx="120" cy="150"/>
                                                  </a:xfrm>
                                                  <a:prstGeom prst="flowChartExtract">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88" name="流程图: 摘录 88"/>
                                                <wps:cNvSpPr/>
                                                <wps:spPr>
                                                  <a:xfrm>
                                                    <a:off x="5795" y="406098"/>
                                                    <a:ext cx="120" cy="150"/>
                                                  </a:xfrm>
                                                  <a:prstGeom prst="flowChartExtract">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s:wsp>
                                              <wps:cNvPr id="90" name="五角星 90"/>
                                              <wps:cNvSpPr/>
                                              <wps:spPr>
                                                <a:xfrm>
                                                  <a:off x="7758" y="397239"/>
                                                  <a:ext cx="157" cy="150"/>
                                                </a:xfrm>
                                                <a:prstGeom prst="star5">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6" name="流程图: 联系 96"/>
                                              <wps:cNvSpPr/>
                                              <wps:spPr>
                                                <a:xfrm>
                                                  <a:off x="5045" y="401487"/>
                                                  <a:ext cx="237" cy="120"/>
                                                </a:xfrm>
                                                <a:prstGeom prst="flowChartConnector">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98" name="流程图: 联系 98"/>
                                              <wps:cNvSpPr/>
                                              <wps:spPr>
                                                <a:xfrm>
                                                  <a:off x="5887" y="405315"/>
                                                  <a:ext cx="237" cy="120"/>
                                                </a:xfrm>
                                                <a:prstGeom prst="flowChartConnector">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g:grpSp>
                                          <wps:wsp>
                                            <wps:cNvPr id="205" name="直接箭头连接符 205"/>
                                            <wps:cNvCnPr>
                                              <a:stCxn id="42" idx="1"/>
                                            </wps:cNvCnPr>
                                            <wps:spPr>
                                              <a:xfrm flipH="1">
                                                <a:off x="4905" y="399047"/>
                                                <a:ext cx="3168" cy="1"/>
                                              </a:xfrm>
                                              <a:prstGeom prst="straightConnector1">
                                                <a:avLst/>
                                              </a:prstGeom>
                                              <a:ln w="6350" cmpd="sng">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wps:wsp>
                                            <wps:cNvPr id="206" name="直接箭头连接符 206"/>
                                            <wps:cNvCnPr/>
                                            <wps:spPr>
                                              <a:xfrm flipH="1" flipV="1">
                                                <a:off x="4935" y="399978"/>
                                                <a:ext cx="2898" cy="38"/>
                                              </a:xfrm>
                                              <a:prstGeom prst="straightConnector1">
                                                <a:avLst/>
                                              </a:prstGeom>
                                              <a:noFill/>
                                              <a:ln w="6350" cap="flat" cmpd="sng" algn="ctr">
                                                <a:solidFill>
                                                  <a:sysClr val="windowText" lastClr="000000"/>
                                                </a:solidFill>
                                                <a:prstDash val="dash"/>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207" name="直接箭头连接符 207"/>
                                            <wps:cNvCnPr/>
                                            <wps:spPr>
                                              <a:xfrm flipH="1">
                                                <a:off x="4920" y="402539"/>
                                                <a:ext cx="483" cy="4"/>
                                              </a:xfrm>
                                              <a:prstGeom prst="straightConnector1">
                                                <a:avLst/>
                                              </a:prstGeom>
                                              <a:noFill/>
                                              <a:ln w="6350" cap="flat" cmpd="sng" algn="ctr">
                                                <a:solidFill>
                                                  <a:sysClr val="windowText" lastClr="000000"/>
                                                </a:solidFill>
                                                <a:prstDash val="dash"/>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208" name="直接箭头连接符 208"/>
                                            <wps:cNvCnPr/>
                                            <wps:spPr>
                                              <a:xfrm flipH="1">
                                                <a:off x="4853" y="403710"/>
                                                <a:ext cx="1983" cy="4"/>
                                              </a:xfrm>
                                              <a:prstGeom prst="straightConnector1">
                                                <a:avLst/>
                                              </a:prstGeom>
                                              <a:noFill/>
                                              <a:ln w="6350" cap="flat" cmpd="sng" algn="ctr">
                                                <a:solidFill>
                                                  <a:sysClr val="windowText" lastClr="000000"/>
                                                </a:solidFill>
                                                <a:prstDash val="dash"/>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209" name="直接箭头连接符 209"/>
                                            <wps:cNvCnPr/>
                                            <wps:spPr>
                                              <a:xfrm flipH="1">
                                                <a:off x="4904" y="406289"/>
                                                <a:ext cx="1278" cy="7"/>
                                              </a:xfrm>
                                              <a:prstGeom prst="straightConnector1">
                                                <a:avLst/>
                                              </a:prstGeom>
                                              <a:noFill/>
                                              <a:ln w="6350" cap="flat" cmpd="sng" algn="ctr">
                                                <a:solidFill>
                                                  <a:sysClr val="windowText" lastClr="000000"/>
                                                </a:solidFill>
                                                <a:prstDash val="dash"/>
                                                <a:miter lim="800000"/>
                                                <a:tailEnd type="arrow"/>
                                              </a:ln>
                                              <a:effectLst/>
                                            </wps:spPr>
                                            <wps:style>
                                              <a:lnRef idx="1">
                                                <a:schemeClr val="accent1"/>
                                              </a:lnRef>
                                              <a:fillRef idx="0">
                                                <a:schemeClr val="accent1"/>
                                              </a:fillRef>
                                              <a:effectRef idx="0">
                                                <a:schemeClr val="accent1"/>
                                              </a:effectRef>
                                              <a:fontRef idx="minor">
                                                <a:schemeClr val="tx1"/>
                                              </a:fontRef>
                                            </wps:style>
                                            <wps:bodyPr/>
                                          </wps:wsp>
                                        </wpg:grpSp>
                                        <wps:wsp>
                                          <wps:cNvPr id="211" name="直接箭头连接符 211"/>
                                          <wps:cNvCnPr/>
                                          <wps:spPr>
                                            <a:xfrm flipH="1">
                                              <a:off x="5235" y="401580"/>
                                              <a:ext cx="578" cy="3"/>
                                            </a:xfrm>
                                            <a:prstGeom prst="straightConnector1">
                                              <a:avLst/>
                                            </a:prstGeom>
                                            <a:noFill/>
                                            <a:ln w="6350" cap="flat" cmpd="sng" algn="ctr">
                                              <a:solidFill>
                                                <a:sysClr val="windowText" lastClr="000000"/>
                                              </a:solidFill>
                                              <a:prstDash val="dash"/>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213" name="矩形 213"/>
                                          <wps:cNvSpPr/>
                                          <wps:spPr>
                                            <a:xfrm>
                                              <a:off x="5435" y="399618"/>
                                              <a:ext cx="945" cy="4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wps:txbx>
                                          <wps:bodyPr upright="1"/>
                                        </wps:wsp>
                                        <wps:wsp>
                                          <wps:cNvPr id="216" name="矩形 216"/>
                                          <wps:cNvSpPr/>
                                          <wps:spPr>
                                            <a:xfrm>
                                              <a:off x="5243" y="403377"/>
                                              <a:ext cx="945" cy="4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wps:txbx>
                                          <wps:bodyPr upright="1"/>
                                        </wps:wsp>
                                        <wps:wsp>
                                          <wps:cNvPr id="217" name="矩形 217"/>
                                          <wps:cNvSpPr/>
                                          <wps:spPr>
                                            <a:xfrm>
                                              <a:off x="5501" y="405900"/>
                                              <a:ext cx="945" cy="4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wps:txbx>
                                          <wps:bodyPr upright="1"/>
                                        </wps:wsp>
                                      </wpg:grpSp>
                                    </wpg:grpSp>
                                    <wps:wsp>
                                      <wps:cNvPr id="222" name="矩形 222"/>
                                      <wps:cNvSpPr/>
                                      <wps:spPr>
                                        <a:xfrm>
                                          <a:off x="6772" y="402846"/>
                                          <a:ext cx="945" cy="4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wps:txbx>
                                      <wps:bodyPr upright="1"/>
                                    </wps:wsp>
                                  </wpg:grpSp>
                                  <wps:wsp>
                                    <wps:cNvPr id="224" name="直接箭头连接符 224"/>
                                    <wps:cNvCnPr/>
                                    <wps:spPr>
                                      <a:xfrm flipH="1" flipV="1">
                                        <a:off x="5262" y="405398"/>
                                        <a:ext cx="1358" cy="6"/>
                                      </a:xfrm>
                                      <a:prstGeom prst="straightConnector1">
                                        <a:avLst/>
                                      </a:prstGeom>
                                      <a:noFill/>
                                      <a:ln w="6350" cap="flat" cmpd="sng" algn="ctr">
                                        <a:solidFill>
                                          <a:sysClr val="windowText" lastClr="000000"/>
                                        </a:solidFill>
                                        <a:prstDash val="dash"/>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225" name="矩形 225"/>
                                    <wps:cNvSpPr/>
                                    <wps:spPr>
                                      <a:xfrm>
                                        <a:off x="5542" y="405030"/>
                                        <a:ext cx="945" cy="4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wps:txbx>
                                    <wps:bodyPr upright="1"/>
                                  </wps:wsp>
                                </wpg:grpSp>
                                <wps:wsp>
                                  <wps:cNvPr id="227" name="直接箭头连接符 227"/>
                                  <wps:cNvCnPr/>
                                  <wps:spPr>
                                    <a:xfrm flipH="1" flipV="1">
                                      <a:off x="4560" y="402318"/>
                                      <a:ext cx="673" cy="6"/>
                                    </a:xfrm>
                                    <a:prstGeom prst="straightConnector1">
                                      <a:avLst/>
                                    </a:prstGeom>
                                    <a:noFill/>
                                    <a:ln w="6350" cap="flat" cmpd="sng" algn="ctr">
                                      <a:solidFill>
                                        <a:sysClr val="windowText" lastClr="000000"/>
                                      </a:solidFill>
                                      <a:prstDash val="dash"/>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228" name="矩形 228"/>
                                  <wps:cNvSpPr/>
                                  <wps:spPr>
                                    <a:xfrm>
                                      <a:off x="4610" y="401955"/>
                                      <a:ext cx="945" cy="4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wps:txbx>
                                  <wps:bodyPr upright="1"/>
                                </wps:wsp>
                              </wpg:grpSp>
                              <wps:wsp>
                                <wps:cNvPr id="230" name="矩形 230"/>
                                <wps:cNvSpPr/>
                                <wps:spPr>
                                  <a:xfrm>
                                    <a:off x="3186" y="402117"/>
                                    <a:ext cx="1382"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val="en-US" w:eastAsia="zh-CN"/>
                                        </w:rPr>
                                      </w:pPr>
                                      <w:r>
                                        <w:rPr>
                                          <w:rFonts w:hint="eastAsia" w:cs="Times New Roman"/>
                                          <w:lang w:val="en-US" w:eastAsia="zh-CN"/>
                                        </w:rPr>
                                        <w:t>污水暂存池</w:t>
                                      </w:r>
                                    </w:p>
                                  </w:txbxContent>
                                </wps:txbx>
                                <wps:bodyPr upright="1"/>
                              </wps:wsp>
                              <wps:wsp>
                                <wps:cNvPr id="231" name="直接箭头连接符 231"/>
                                <wps:cNvCnPr/>
                                <wps:spPr>
                                  <a:xfrm>
                                    <a:off x="3905" y="402576"/>
                                    <a:ext cx="1" cy="525"/>
                                  </a:xfrm>
                                  <a:prstGeom prst="straightConnector1">
                                    <a:avLst/>
                                  </a:prstGeom>
                                  <a:ln w="9525" cap="flat" cmpd="sng">
                                    <a:solidFill>
                                      <a:srgbClr val="000000"/>
                                    </a:solidFill>
                                    <a:prstDash val="solid"/>
                                    <a:headEnd type="none" w="med" len="med"/>
                                    <a:tailEnd type="triangle" w="med" len="med"/>
                                  </a:ln>
                                </wps:spPr>
                                <wps:bodyPr/>
                              </wps:wsp>
                              <wps:wsp>
                                <wps:cNvPr id="232" name="矩形 232"/>
                                <wps:cNvSpPr/>
                                <wps:spPr>
                                  <a:xfrm>
                                    <a:off x="3424" y="403105"/>
                                    <a:ext cx="963"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val="en-US" w:eastAsia="zh-CN"/>
                                        </w:rPr>
                                      </w:pPr>
                                      <w:r>
                                        <w:rPr>
                                          <w:rFonts w:hint="eastAsia" w:cs="Times New Roman"/>
                                          <w:lang w:val="en-US" w:eastAsia="zh-CN"/>
                                        </w:rPr>
                                        <w:t>沉淀罐</w:t>
                                      </w:r>
                                    </w:p>
                                  </w:txbxContent>
                                </wps:txbx>
                                <wps:bodyPr upright="1"/>
                              </wps:wsp>
                              <wps:wsp>
                                <wps:cNvPr id="234" name="矩形 234"/>
                                <wps:cNvSpPr/>
                                <wps:spPr>
                                  <a:xfrm>
                                    <a:off x="4145" y="403563"/>
                                    <a:ext cx="945" cy="4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底泥</w:t>
                                      </w:r>
                                    </w:p>
                                  </w:txbxContent>
                                </wps:txbx>
                                <wps:bodyPr upright="1"/>
                              </wps:wsp>
                              <wps:wsp>
                                <wps:cNvPr id="235" name="矩形 235"/>
                                <wps:cNvSpPr/>
                                <wps:spPr>
                                  <a:xfrm>
                                    <a:off x="3127" y="404076"/>
                                    <a:ext cx="1396"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val="en-US" w:eastAsia="zh-CN"/>
                                        </w:rPr>
                                      </w:pPr>
                                      <w:r>
                                        <w:rPr>
                                          <w:rFonts w:hint="eastAsia" w:cs="Times New Roman"/>
                                          <w:lang w:val="en-US" w:eastAsia="zh-CN"/>
                                        </w:rPr>
                                        <w:t>带式压滤机</w:t>
                                      </w:r>
                                    </w:p>
                                  </w:txbxContent>
                                </wps:txbx>
                                <wps:bodyPr upright="1"/>
                              </wps:wsp>
                              <wps:wsp>
                                <wps:cNvPr id="236" name="直接箭头连接符 236"/>
                                <wps:cNvCnPr/>
                                <wps:spPr>
                                  <a:xfrm>
                                    <a:off x="3845" y="404529"/>
                                    <a:ext cx="1" cy="525"/>
                                  </a:xfrm>
                                  <a:prstGeom prst="straightConnector1">
                                    <a:avLst/>
                                  </a:prstGeom>
                                  <a:ln w="9525" cap="flat" cmpd="sng">
                                    <a:solidFill>
                                      <a:srgbClr val="000000"/>
                                    </a:solidFill>
                                    <a:prstDash val="solid"/>
                                    <a:headEnd type="none" w="med" len="med"/>
                                    <a:tailEnd type="triangle" w="med" len="med"/>
                                  </a:ln>
                                </wps:spPr>
                                <wps:bodyPr/>
                              </wps:wsp>
                              <wps:wsp>
                                <wps:cNvPr id="237" name="矩形 237"/>
                                <wps:cNvSpPr/>
                                <wps:spPr>
                                  <a:xfrm>
                                    <a:off x="3455" y="404994"/>
                                    <a:ext cx="767" cy="434"/>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外售</w:t>
                                      </w:r>
                                    </w:p>
                                  </w:txbxContent>
                                </wps:txbx>
                                <wps:bodyPr upright="1"/>
                              </wps:wsp>
                              <wps:wsp>
                                <wps:cNvPr id="238" name="矩形 238"/>
                                <wps:cNvSpPr/>
                                <wps:spPr>
                                  <a:xfrm>
                                    <a:off x="3830" y="404601"/>
                                    <a:ext cx="945" cy="450"/>
                                  </a:xfrm>
                                  <a:prstGeom prst="rect">
                                    <a:avLst/>
                                  </a:prstGeom>
                                  <a:noFill/>
                                  <a:ln>
                                    <a:noFill/>
                                  </a:ln>
                                </wps:spPr>
                                <wps:txbx>
                                  <w:txbxContent>
                                    <w:p>
                                      <w:pPr>
                                        <w:rPr>
                                          <w:rFonts w:hint="eastAsia" w:ascii="Times New Roman" w:hAnsi="Times New Roman" w:eastAsia="宋体" w:cs="Times New Roman"/>
                                          <w:sz w:val="18"/>
                                          <w:szCs w:val="18"/>
                                          <w:lang w:eastAsia="zh-CN"/>
                                        </w:rPr>
                                      </w:pPr>
                                      <w:r>
                                        <w:rPr>
                                          <w:rFonts w:hint="eastAsia" w:ascii="微软雅黑" w:hAnsi="微软雅黑" w:eastAsia="微软雅黑" w:cs="微软雅黑"/>
                                          <w:sz w:val="18"/>
                                          <w:szCs w:val="18"/>
                                          <w:lang w:eastAsia="zh-CN"/>
                                        </w:rPr>
                                        <w:t>污泥</w:t>
                                      </w:r>
                                    </w:p>
                                  </w:txbxContent>
                                </wps:txbx>
                                <wps:bodyPr upright="1"/>
                              </wps:wsp>
                              <wps:wsp>
                                <wps:cNvPr id="239" name="直接箭头连接符 239"/>
                                <wps:cNvCnPr/>
                                <wps:spPr>
                                  <a:xfrm flipH="1" flipV="1">
                                    <a:off x="3285" y="402558"/>
                                    <a:ext cx="5" cy="1521"/>
                                  </a:xfrm>
                                  <a:prstGeom prst="straightConnector1">
                                    <a:avLst/>
                                  </a:prstGeom>
                                  <a:ln w="9525" cap="flat" cmpd="sng">
                                    <a:solidFill>
                                      <a:srgbClr val="000000"/>
                                    </a:solidFill>
                                    <a:prstDash val="solid"/>
                                    <a:headEnd type="none" w="med" len="med"/>
                                    <a:tailEnd type="triangle" w="med" len="med"/>
                                  </a:ln>
                                </wps:spPr>
                                <wps:bodyPr/>
                              </wps:wsp>
                              <wps:wsp>
                                <wps:cNvPr id="241" name="肘形连接符 241"/>
                                <wps:cNvCnPr>
                                  <a:stCxn id="232" idx="1"/>
                                  <a:endCxn id="242" idx="1"/>
                                </wps:cNvCnPr>
                                <wps:spPr>
                                  <a:xfrm rot="10800000">
                                    <a:off x="3141" y="401151"/>
                                    <a:ext cx="283" cy="2179"/>
                                  </a:xfrm>
                                  <a:prstGeom prst="bentConnector3">
                                    <a:avLst>
                                      <a:gd name="adj1" fmla="val 232509"/>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242" name="矩形 242"/>
                                <wps:cNvSpPr/>
                                <wps:spPr>
                                  <a:xfrm>
                                    <a:off x="3141" y="400926"/>
                                    <a:ext cx="1382"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val="en-US" w:eastAsia="zh-CN"/>
                                        </w:rPr>
                                      </w:pPr>
                                      <w:r>
                                        <w:rPr>
                                          <w:rFonts w:hint="eastAsia" w:cs="Times New Roman"/>
                                          <w:lang w:val="en-US" w:eastAsia="zh-CN"/>
                                        </w:rPr>
                                        <w:t>三格清水池</w:t>
                                      </w:r>
                                    </w:p>
                                  </w:txbxContent>
                                </wps:txbx>
                                <wps:bodyPr upright="1"/>
                              </wps:wsp>
                              <wps:wsp>
                                <wps:cNvPr id="243" name="矩形 243"/>
                                <wps:cNvSpPr/>
                                <wps:spPr>
                                  <a:xfrm>
                                    <a:off x="2075" y="401481"/>
                                    <a:ext cx="945" cy="4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cs="宋体"/>
                                          <w:sz w:val="18"/>
                                          <w:szCs w:val="18"/>
                                          <w:lang w:eastAsia="zh-CN"/>
                                        </w:rPr>
                                        <w:t>上清液</w:t>
                                      </w:r>
                                    </w:p>
                                  </w:txbxContent>
                                </wps:txbx>
                                <wps:bodyPr upright="1"/>
                              </wps:wsp>
                            </wpg:grpSp>
                            <wps:wsp>
                              <wps:cNvPr id="5" name="矩形 5"/>
                              <wps:cNvSpPr/>
                              <wps:spPr>
                                <a:xfrm>
                                  <a:off x="8260" y="247703"/>
                                  <a:ext cx="991" cy="450"/>
                                </a:xfrm>
                                <a:prstGeom prst="rect">
                                  <a:avLst/>
                                </a:prstGeom>
                                <a:no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2#料仓</w:t>
                                    </w:r>
                                  </w:p>
                                </w:txbxContent>
                              </wps:txbx>
                              <wps:bodyPr upright="1"/>
                            </wps:wsp>
                            <wps:wsp>
                              <wps:cNvPr id="26" name="直接箭头连接符 26"/>
                              <wps:cNvCnPr>
                                <a:stCxn id="5" idx="2"/>
                              </wps:cNvCnPr>
                              <wps:spPr>
                                <a:xfrm flipH="1">
                                  <a:off x="8744" y="248153"/>
                                  <a:ext cx="12" cy="307"/>
                                </a:xfrm>
                                <a:prstGeom prst="straightConnector1">
                                  <a:avLst/>
                                </a:prstGeom>
                                <a:ln w="9525" cap="flat" cmpd="sng">
                                  <a:solidFill>
                                    <a:srgbClr val="000000"/>
                                  </a:solidFill>
                                  <a:prstDash val="solid"/>
                                  <a:headEnd type="none" w="med" len="med"/>
                                  <a:tailEnd type="triangle" w="med" len="med"/>
                                </a:ln>
                              </wps:spPr>
                              <wps:bodyPr/>
                            </wps:wsp>
                          </wpg:wgp>
                        </a:graphicData>
                      </a:graphic>
                    </wp:anchor>
                  </w:drawing>
                </mc:Choice>
                <mc:Fallback>
                  <w:pict>
                    <v:group id="_x0000_s1026" o:spid="_x0000_s1026" o:spt="203" style="position:absolute;left:0pt;margin-left:-6.35pt;margin-top:0.75pt;height:550.55pt;width:454.4pt;z-index:1322198016;mso-width-relative:page;mso-height-relative:page;" coordorigin="2833,242319" coordsize="9088,11011" o:gfxdata="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">
                      <o:lock v:ext="edit" aspectratio="f"/>
                      <v:group id="_x0000_s1026" o:spid="_x0000_s1026" o:spt="203" style="position:absolute;left:2833;top:242319;height:11011;width:9088;" coordorigin="2075,396473" coordsize="9088,11011" o:gfxdata="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L/uQ26+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4560;top:396473;height:11011;width:6603;" coordorigin="4560,396473" coordsize="6603,11011" o:gfxdata="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IwwCVC+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5198;top:396473;height:11011;width:5965;" coordorigin="5198,396473" coordsize="5965,11011" o:gfxdata="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9r50ivwAAANwAAAAPAAAAAAAAAAEAIAAAACIAAABkcnMvZG93bnJldi54&#10;bWxQSwECFAAUAAAACACHTuJAMy8FnjsAAAA5AAAAFQAAAAAAAAABACAAAAAOAQAAZHJzL2dyb3Vw&#10;c2hhcGV4bWwueG1sUEsFBgAAAAAGAAYAYAEAAMsDAAAAAA==&#10;">
                            <o:lock v:ext="edit" aspectratio="f"/>
                            <v:line id="_x0000_s1026" o:spid="_x0000_s1026" o:spt="20" style="position:absolute;left:5250;top:399078;height:7334;width:8;" filled="f" stroked="t" coordsize="21600,21600" o:gfxdata="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DO8Er4A&#10;AADcAAAADwAAAAAAAAABACAAAAAiAAAAZHJzL2Rvd25yZXYueG1sUEsBAhQAFAAAAAgAh07iQDMv&#10;BZ47AAAAOQAAABAAAAAAAAAAAQAgAAAADQEAAGRycy9zaGFwZXhtbC54bWxQSwUGAAAAAAYABgBb&#10;AQAAtwMAAAAA&#10;">
                              <v:fill on="f" focussize="0,0"/>
                              <v:stroke weight="0.5pt" color="#000000 [3213]" miterlimit="8" joinstyle="miter"/>
                              <v:imagedata o:title=""/>
                              <o:lock v:ext="edit" aspectratio="f"/>
                            </v:line>
                            <v:group id="_x0000_s1026" o:spid="_x0000_s1026" o:spt="203" style="position:absolute;left:5198;top:396473;height:11011;width:5965;" coordorigin="5198,396473" coordsize="5965,11011" o:gfxdata="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O3YPrq+AAAA3AAAAA8AAAAAAAAAAQAgAAAAIgAAAGRycy9kb3ducmV2Lnht&#10;bFBLAQIUABQAAAAIAIdO4kAzLwWeOwAAADkAAAAVAAAAAAAAAAEAIAAAAA0BAABkcnMvZ3JvdXBz&#10;aGFwZXhtbC54bWxQSwUGAAAAAAYABgBgAQAAygMAAAAA&#10;">
                              <o:lock v:ext="edit" aspectratio="f"/>
                              <v:group id="_x0000_s1026" o:spid="_x0000_s1026" o:spt="203" style="position:absolute;left:5198;top:396473;height:11011;width:5965;" coordorigin="5198,396473" coordsize="5965,11011" o:gfxdata="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JGBVa+AAAA3AAAAA8AAAAAAAAAAQAgAAAAIgAAAGRycy9kb3ducmV2Lnht&#10;bFBLAQIUABQAAAAIAIdO4kAzLwWeOwAAADkAAAAVAAAAAAAAAAEAIAAAAA0BAABkcnMvZ3JvdXBz&#10;aGFwZXhtbC54bWxQSwUGAAAAAAYABgBgAQAAygMAAAAA&#10;">
                                <o:lock v:ext="edit" aspectratio="f"/>
                                <v:rect id="_x0000_s1026" o:spid="_x0000_s1026" o:spt="1" style="position:absolute;left:5270;top:401139;height:450;width:945;" filled="f" stroked="f" coordsize="21600,21600" o:gfxdata="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nrbT2/&#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v:textbox>
                                </v:rect>
                                <v:group id="_x0000_s1026" o:spid="_x0000_s1026" o:spt="203" style="position:absolute;left:5198;top:396473;height:11011;width:5965;" coordorigin="5198,396473" coordsize="5965,11011" o:gfxdata="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CXMPtvwAAANwAAAAPAAAAAAAAAAEAIAAAACIAAABkcnMvZG93bnJldi54&#10;bWxQSwECFAAUAAAACACHTuJAMy8FnjsAAAA5AAAAFQAAAAAAAAABACAAAAAOAQAAZHJzL2dyb3Vw&#10;c2hhcGV4bWwueG1sUEsFBgAAAAAGAAYAYAEAAMsDAAAAAA==&#10;">
                                  <o:lock v:ext="edit" aspectratio="f"/>
                                  <v:group id="_x0000_s1026" o:spid="_x0000_s1026" o:spt="203" style="position:absolute;left:5198;top:396473;height:11011;width:5965;" coordorigin="4853,396428" coordsize="5965,11011" o:gfxdata="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TZmpw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5405;top:396428;height:11011;width:5413;" coordorigin="3965,396488" coordsize="5413,11011" o:gfxdata="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bT+gP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3965;top:396488;height:11011;width:5413;" coordorigin="3965,396488" coordsize="5413,11011" o:gfxdata="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iz6tD7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3965;top:396488;height:11011;width:5413;" coordorigin="3965,396488" coordsize="5413,11011" o:gfxdata="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qE5fb0AAADbAAAADwAAAAAAAAABACAAAAAiAAAAZHJzL2Rvd25yZXYueG1s&#10;UEsBAhQAFAAAAAgAh07iQDMvBZ47AAAAOQAAABUAAAAAAAAAAQAgAAAADAEAAGRycy9ncm91cHNo&#10;YXBleG1sLnhtbFBLBQYAAAAABgAGAGABAADJAwAAAAA=&#10;">
                                          <o:lock v:ext="edit" aspectratio="f"/>
                                          <v:shape id="_x0000_s1026" o:spid="_x0000_s1026" o:spt="32" type="#_x0000_t32" style="position:absolute;left:4455;top:400860;flip:x;height:486;width:5;" filled="f" stroked="t" coordsize="21600,21600" o:gfxdata="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jifT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group id="_x0000_s1026" o:spid="_x0000_s1026" o:spt="203" style="position:absolute;left:3965;top:396488;height:11011;width:5413;" coordorigin="3965,396488" coordsize="5413,11011" o:gfxdata="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Apzpwq+AAAA2wAAAA8AAAAAAAAAAQAgAAAAIgAAAGRycy9kb3ducmV2Lnht&#10;bFBLAQIUABQAAAAIAIdO4kAzLwWeOwAAADkAAAAVAAAAAAAAAAEAIAAAAA0BAABkcnMvZ3JvdXBz&#10;aGFwZXhtbC54bWxQSwUGAAAAAAYABgBgAQAAygMAAAAA&#10;">
                                            <o:lock v:ext="edit" aspectratio="f"/>
                                            <v:shape id="_x0000_s1026" o:spid="_x0000_s1026" o:spt="32" type="#_x0000_t32" style="position:absolute;left:5253;top:405644;height:525;width:1;" filled="f" stroked="t" coordsize="21600,21600" o:gfxdata="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5/JaBugAAANs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shape>
                                            <v:rect id="_x0000_s1026" o:spid="_x0000_s1026" o:spt="1" style="position:absolute;left:4725;top:406128;height:450;width:991;" filled="f" stroked="t" coordsize="21600,21600" o:gfxdata="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0vC/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textbox>
                                                <w:txbxContent>
                                                  <w:p>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水洗</w:t>
                                                    </w:r>
                                                  </w:p>
                                                </w:txbxContent>
                                              </v:textbox>
                                            </v:rect>
                                            <v:shape id="_x0000_s1026" o:spid="_x0000_s1026" o:spt="32" type="#_x0000_t32" style="position:absolute;left:5237;top:406610;height:525;width:1;" filled="f" stroked="t" coordsize="21600,21600" o:gfxdata="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TDFq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group id="_x0000_s1026" o:spid="_x0000_s1026" o:spt="203" style="position:absolute;left:3965;top:396488;height:11011;width:5413;" coordorigin="3965,394980" coordsize="5413,11011" o:gfxdata="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ZT8Ckb0AAADbAAAADwAAAAAAAAABACAAAAAiAAAAZHJzL2Rvd25yZXYueG1s&#10;UEsBAhQAFAAAAAgAh07iQDMvBZ47AAAAOQAAABUAAAAAAAAAAQAgAAAADAEAAGRycy9ncm91cHNo&#10;YXBleG1sLnhtbFBLBQYAAAAABgAGAGABAADJAwAAAAA=&#10;">
                                              <o:lock v:ext="edit" aspectratio="f"/>
                                              <v:group id="_x0000_s1026" o:spid="_x0000_s1026" o:spt="203" style="position:absolute;left:4470;top:394980;height:11011;width:4908;" coordorigin="3210,395010" coordsize="4908,11011" o:gfxdata="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ARiD570AAADbAAAADwAAAAAAAAABACAAAAAiAAAAZHJzL2Rvd25yZXYueG1s&#10;UEsBAhQAFAAAAAgAh07iQDMvBZ47AAAAOQAAABUAAAAAAAAAAQAgAAAADAEAAGRycy9ncm91cHNo&#10;YXBleG1sLnhtbFBLBQYAAAAABgAGAGABAADJAwAAAAA=&#10;">
                                                <o:lock v:ext="edit" aspectratio="f"/>
                                                <v:shape id="_x0000_s1026" o:spid="_x0000_s1026" o:spt="34" type="#_x0000_t34" style="position:absolute;left:6520;top:397629;flip:x y;height:2567;width:1239;" filled="f" stroked="t" coordsize="21600,21600" o:gfxdata="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FxEzXugAAANwA&#10;AAAPAAAAAAAAAAEAIAAAACIAAABkcnMvZG93bnJldi54bWxQSwECFAAUAAAACACHTuJAMy8FnjsA&#10;AAA5AAAAEAAAAAAAAAABACAAAAAJAQAAZHJzL3NoYXBleG1sLnhtbFBLBQYAAAAABgAGAFsBAACz&#10;AwAAAAA=&#10;" adj="-6537">
                                                  <v:fill on="f" focussize="0,0"/>
                                                  <v:stroke weight="0.25pt" color="#000000 [3213]" miterlimit="8" joinstyle="miter" endarrow="open"/>
                                                  <v:imagedata o:title=""/>
                                                  <o:lock v:ext="edit" aspectratio="f"/>
                                                </v:shape>
                                                <v:group id="_x0000_s1026" o:spid="_x0000_s1026" o:spt="203" style="position:absolute;left:3210;top:395010;height:11011;width:4908;" coordorigin="2914,395055" coordsize="4908,11011" o:gfxdata="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QZvGW+AAAA3AAAAA8AAAAAAAAAAQAgAAAAIgAAAGRycy9kb3ducmV2Lnht&#10;bFBLAQIUABQAAAAIAIdO4kAzLwWeOwAAADkAAAAVAAAAAAAAAAEAIAAAAA0BAABkcnMvZ3JvdXBz&#10;aGFwZXhtbC54bWxQSwUGAAAAAAYABgBgAQAAygMAAAAA&#10;">
                                                  <o:lock v:ext="edit" aspectratio="f"/>
                                                  <v:shape id="_x0000_s1026" o:spid="_x0000_s1026" o:spt="127" type="#_x0000_t127" style="position:absolute;left:6021;top:395827;height:150;width:120;v-text-anchor:middle;" fillcolor="#000000 [3213]" filled="t" stroked="t" coordsize="21600,21600" o:gfxdata="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G/3dOtwAAANwAAAAP&#10;AAAAAAAAAAEAIAAAACIAAABkcnMvZG93bnJldi54bWxQSwECFAAUAAAACACHTuJAMy8FnjsAAAA5&#10;AAAAEAAAAAAAAAABACAAAAAGAQAAZHJzL3NoYXBleG1sLnhtbFBLBQYAAAAABgAGAFsBAACwAwAA&#10;AAA=&#10;">
                                                    <v:fill on="t" focussize="0,0"/>
                                                    <v:stroke weight="1pt" color="#000000 [3204]" miterlimit="8" joinstyle="miter"/>
                                                    <v:imagedata o:title=""/>
                                                    <o:lock v:ext="edit" aspectratio="f"/>
                                                  </v:shape>
                                                  <v:shape id="_x0000_s1026" o:spid="_x0000_s1026" o:spt="127" type="#_x0000_t127" style="position:absolute;left:6507;top:397460;height:150;width:120;v-text-anchor:middle;" fillcolor="#000000 [3213]" filled="t" stroked="t" coordsize="21600,21600" o:gfxdata="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yuXXhugAAANwA&#10;AAAPAAAAAAAAAAEAIAAAACIAAABkcnMvZG93bnJldi54bWxQSwECFAAUAAAACACHTuJAMy8FnjsA&#10;AAA5AAAAEAAAAAAAAAABACAAAAAJAQAAZHJzL3NoYXBleG1sLnhtbFBLBQYAAAAABgAGAFsBAACz&#10;AwAAAAA=&#10;">
                                                    <v:fill on="t" focussize="0,0"/>
                                                    <v:stroke weight="1pt" color="#000000 [3204]" miterlimit="8" joinstyle="miter"/>
                                                    <v:imagedata o:title=""/>
                                                    <o:lock v:ext="edit" aspectratio="f"/>
                                                  </v:shape>
                                                  <v:shape id="_x0000_s1026" o:spid="_x0000_s1026" o:spt="127" type="#_x0000_t127" style="position:absolute;left:6474;top:398371;height:150;width:120;v-text-anchor:middle;" fillcolor="#000000 [3213]" filled="t" stroked="t" coordsize="21600,21600" o:gfxdata="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d9dB6ugAAANwA&#10;AAAPAAAAAAAAAAEAIAAAACIAAABkcnMvZG93bnJldi54bWxQSwECFAAUAAAACACHTuJAMy8FnjsA&#10;AAA5AAAAEAAAAAAAAAABACAAAAAJAQAAZHJzL3NoYXBleG1sLnhtbFBLBQYAAAAABgAGAFsBAACz&#10;AwAAAAA=&#10;">
                                                    <v:fill on="t" focussize="0,0"/>
                                                    <v:stroke weight="1pt" color="#000000 [3204]" miterlimit="8" joinstyle="miter"/>
                                                    <v:imagedata o:title=""/>
                                                    <o:lock v:ext="edit" aspectratio="f"/>
                                                  </v:shape>
                                                  <v:shape id="_x0000_s1026" o:spid="_x0000_s1026" o:spt="127" type="#_x0000_t127" style="position:absolute;left:5786;top:401338;height:150;width:120;v-text-anchor:middle;" fillcolor="#000000 [3213]" filled="t" stroked="t" coordsize="21600,21600" o:gfxdata="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sakQIvQAA&#10;ANwAAAAPAAAAAAAAAAEAIAAAACIAAABkcnMvZG93bnJldi54bWxQSwECFAAUAAAACACHTuJAMy8F&#10;njsAAAA5AAAAEAAAAAAAAAABACAAAAAMAQAAZHJzL3NoYXBleG1sLnhtbFBLBQYAAAAABgAGAFsB&#10;AAC2AwAAAAA=&#10;">
                                                    <v:fill on="t" focussize="0,0"/>
                                                    <v:stroke weight="1pt" color="#000000 [3204]" miterlimit="8" joinstyle="miter"/>
                                                    <v:imagedata o:title=""/>
                                                    <o:lock v:ext="edit" aspectratio="f"/>
                                                  </v:shape>
                                                  <v:group id="_x0000_s1026" o:spid="_x0000_s1026" o:spt="203" style="position:absolute;left:2914;top:395055;height:11011;width:4908;" coordorigin="2779,395115" coordsize="4908,11011" o:gfxdata="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1UZ/r0AAADcAAAADwAAAAAAAAABACAAAAAiAAAAZHJzL2Rvd25yZXYueG1s&#10;UEsBAhQAFAAAAAgAh07iQDMvBZ47AAAAOQAAABUAAAAAAAAAAQAgAAAADAEAAGRycy9ncm91cHNo&#10;YXBleG1sLnhtbFBLBQYAAAAABgAGAGABAADJAwAAAAA=&#10;">
                                                    <o:lock v:ext="edit" aspectratio="f"/>
                                                    <v:group id="_x0000_s1026" o:spid="_x0000_s1026" o:spt="203" style="position:absolute;left:2779;top:395115;height:11011;width:4908;" coordorigin="3964,395025" coordsize="4908,11011" o:gfxdata="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rIrpm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3964;top:395025;height:11011;width:4908;" coordorigin="17780,189573" coordsize="4908,11011" o:gfxdata="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yoZvSvAAAANwAAAAPAAAAAAAAAAEAIAAAACIAAABkcnMvZG93bnJldi54bWxQ&#10;SwECFAAUAAAACACHTuJAMy8FnjsAAAA5AAAAFQAAAAAAAAABACAAAAALAQAAZHJzL2dyb3Vwc2hh&#10;cGV4bWwueG1sUEsFBgAAAAAGAAYAYAEAAMgDAAAAAA==&#10;">
                                                        <o:lock v:ext="edit" aspectratio="f"/>
                                                        <v:group id="_x0000_s1026" o:spid="_x0000_s1026" o:spt="203" style="position:absolute;left:17780;top:189573;height:11011;width:4908;" coordorigin="2725,3732" coordsize="4908,11011" o:gfxdata="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QNAo7vwAAANsAAAAPAAAAAAAAAAEAIAAAACIAAABkcnMvZG93bnJldi54&#10;bWxQSwECFAAUAAAACACHTuJAMy8FnjsAAAA5AAAAFQAAAAAAAAABACAAAAAOAQAAZHJzL2dyb3Vw&#10;c2hhcGV4bWwueG1sUEsFBgAAAAAGAAYAYAEAAMsDAAAAAA==&#10;">
                                                          <o:lock v:ext="edit" aspectratio="f"/>
                                                          <v:rect id="_x0000_s1026" o:spid="_x0000_s1026" o:spt="1" style="position:absolute;left:4751;top:3732;height:450;width:1395;" filled="f" stroked="f" coordsize="21600,21600" o:gfxdata="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4yLDb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ascii="Times New Roman" w:hAnsi="Times New Roman" w:cs="Times New Roman"/>
                                                                    </w:rPr>
                                                                  </w:pPr>
                                                                  <w:r>
                                                                    <w:rPr>
                                                                      <w:rFonts w:hint="eastAsia" w:ascii="Times New Roman" w:hAnsi="Times New Roman" w:cs="Times New Roman"/>
                                                                    </w:rPr>
                                                                    <w:t>原料钾长石</w:t>
                                                                  </w:r>
                                                                </w:p>
                                                              </w:txbxContent>
                                                            </v:textbox>
                                                          </v:rect>
                                                          <v:shape id="_x0000_s1026" o:spid="_x0000_s1026" o:spt="32" type="#_x0000_t32" style="position:absolute;left:5444;top:4864;height:525;width:1;" filled="f" stroked="t" coordsize="21600,21600" o:gfxdata="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3NjfL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rect id="_x0000_s1026" o:spid="_x0000_s1026" o:spt="1" style="position:absolute;left:4888;top:6126;height:450;width:1147;" filled="f" stroked="t" coordsize="21600,21600" o:gfxdata="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wz6u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textbox>
                                                              <w:txbxContent>
                                                                <w:p>
                                                                  <w:pPr>
                                                                    <w:jc w:val="center"/>
                                                                    <w:rPr>
                                                                      <w:rFonts w:ascii="Times New Roman" w:hAnsi="Times New Roman" w:cs="Times New Roman"/>
                                                                    </w:rPr>
                                                                  </w:pPr>
                                                                  <w:r>
                                                                    <w:rPr>
                                                                      <w:rFonts w:hint="eastAsia" w:cs="Times New Roman"/>
                                                                      <w:lang w:val="en-US" w:eastAsia="zh-CN"/>
                                                                    </w:rPr>
                                                                    <w:t>圆锥破</w:t>
                                                                  </w:r>
                                                                </w:p>
                                                              </w:txbxContent>
                                                            </v:textbox>
                                                          </v:rect>
                                                          <v:rect id="_x0000_s1026" o:spid="_x0000_s1026" o:spt="1" style="position:absolute;left:4619;top:7101;height:450;width:1638;" filled="f" stroked="t" coordsize="21600,21600" o:gfxdata="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Y2YDQbsAAADb&#10;AAAADwAAAAAAAAABACAAAAAiAAAAZHJzL2Rvd25yZXYueG1sUEsBAhQAFAAAAAgAh07iQDMvBZ47&#10;AAAAOQAAABAAAAAAAAAAAQAgAAAACgEAAGRycy9zaGFwZXhtbC54bWxQSwUGAAAAAAYABgBbAQAA&#10;tAMAAAAA&#10;">
                                                            <v:fill on="f" focussize="0,0"/>
                                                            <v:stroke color="#000000" joinstyle="miter"/>
                                                            <v:imagedata o:title=""/>
                                                            <o:lock v:ext="edit" aspectratio="f"/>
                                                            <v:textbox>
                                                              <w:txbxContent>
                                                                <w:p>
                                                                  <w:pPr>
                                                                    <w:rPr>
                                                                      <w:rFonts w:hint="eastAsia" w:ascii="Times New Roman" w:hAnsi="Times New Roman" w:eastAsia="宋体" w:cs="Times New Roman"/>
                                                                      <w:color w:val="auto"/>
                                                                      <w:lang w:eastAsia="zh-CN"/>
                                                                    </w:rPr>
                                                                  </w:pPr>
                                                                  <w:r>
                                                                    <w:rPr>
                                                                      <w:rFonts w:hint="eastAsia" w:cs="Times New Roman"/>
                                                                      <w:color w:val="auto"/>
                                                                      <w:lang w:eastAsia="zh-CN"/>
                                                                    </w:rPr>
                                                                    <w:t>筛选（二层筛）</w:t>
                                                                  </w:r>
                                                                </w:p>
                                                              </w:txbxContent>
                                                            </v:textbox>
                                                          </v:rect>
                                                          <v:rect id="_x0000_s1026" o:spid="_x0000_s1026" o:spt="1" style="position:absolute;left:5022;top:4381;height:450;width:765;" filled="f" stroked="t" coordsize="21600,21600" o:gfxdata="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Z6zf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textbox>
                                                              <w:txbxContent>
                                                                <w:p>
                                                                  <w:pPr>
                                                                    <w:jc w:val="center"/>
                                                                    <w:rPr>
                                                                      <w:rFonts w:hint="eastAsia" w:ascii="Times New Roman" w:hAnsi="Times New Roman" w:eastAsia="宋体" w:cs="Times New Roman"/>
                                                                      <w:lang w:eastAsia="zh-CN"/>
                                                                    </w:rPr>
                                                                  </w:pPr>
                                                                  <w:r>
                                                                    <w:rPr>
                                                                      <w:rFonts w:hint="eastAsia" w:cs="Times New Roman"/>
                                                                      <w:lang w:eastAsia="zh-CN"/>
                                                                    </w:rPr>
                                                                    <w:t>给料</w:t>
                                                                  </w:r>
                                                                </w:p>
                                                              </w:txbxContent>
                                                            </v:textbox>
                                                          </v:rect>
                                                          <v:shape id="_x0000_s1026" o:spid="_x0000_s1026" o:spt="32" type="#_x0000_t32" style="position:absolute;left:5406;top:4054;flip:x;height:350;width:6;" filled="f" stroked="t" coordsize="21600,21600" o:gfxdata="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ZcFl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shape id="_x0000_s1026" o:spid="_x0000_s1026" o:spt="32" type="#_x0000_t32" style="position:absolute;left:5428;top:6606;height:525;width:1;" filled="f" stroked="t" coordsize="21600,21600" o:gfxdata="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qr1o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_x0000_s1026" o:spid="_x0000_s1026" o:spt="32" type="#_x0000_t32" style="position:absolute;left:5443;top:7566;height:525;width:1;" filled="f" stroked="t" coordsize="21600,21600" o:gfxdata="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TTOT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_x0000_s1026" o:spid="_x0000_s1026" o:spt="32" type="#_x0000_t32" style="position:absolute;left:2725;top:8095;height:0;width:4035;" filled="f" stroked="t" coordsize="21600,21600" o:gfxdata="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GWmj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_x0000_s1026" o:spid="_x0000_s1026" o:spt="32" type="#_x0000_t32" style="position:absolute;left:4428;top:8097;flip:x;height:958;width:4;" filled="f" stroked="t" coordsize="21600,21600" o:gfxdata="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4KYM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shape id="_x0000_s1026" o:spid="_x0000_s1026" o:spt="32" type="#_x0000_t32" style="position:absolute;left:6762;top:8121;flip:x;height:583;width:1;" filled="f" stroked="t" coordsize="21600,21600" o:gfxdata="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I4e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rect id="_x0000_s1026" o:spid="_x0000_s1026" o:spt="1" style="position:absolute;left:4303;top:8181;height:854;width:931;" filled="f" stroked="f" coordsize="21600,21600" o:gfxdata="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CMR1r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spacing w:line="240" w:lineRule="auto"/>
                                                                    <w:rPr>
                                                                      <w:rFonts w:hint="eastAsia" w:ascii="Times New Roman" w:hAnsi="Times New Roman" w:cs="Times New Roman"/>
                                                                      <w:sz w:val="18"/>
                                                                      <w:szCs w:val="18"/>
                                                                    </w:rPr>
                                                                  </w:pPr>
                                                                  <w:r>
                                                                    <w:rPr>
                                                                      <w:rFonts w:hint="eastAsia" w:ascii="微软雅黑" w:hAnsi="微软雅黑" w:eastAsia="微软雅黑" w:cs="微软雅黑"/>
                                                                      <w:sz w:val="18"/>
                                                                      <w:szCs w:val="18"/>
                                                                      <w:lang w:val="en-US" w:eastAsia="zh-CN"/>
                                                                    </w:rPr>
                                                                    <w:t>&lt;</w:t>
                                                                  </w:r>
                                                                  <w:r>
                                                                    <w:rPr>
                                                                      <w:rFonts w:hint="eastAsia" w:ascii="Times New Roman" w:hAnsi="Times New Roman" w:cs="Times New Roman"/>
                                                                      <w:sz w:val="18"/>
                                                                      <w:szCs w:val="18"/>
                                                                      <w:lang w:val="en-US" w:eastAsia="zh-CN"/>
                                                                    </w:rPr>
                                                                    <w:t>40</w:t>
                                                                  </w:r>
                                                                  <w:r>
                                                                    <w:rPr>
                                                                      <w:rFonts w:hint="eastAsia" w:ascii="Times New Roman" w:hAnsi="Times New Roman" w:cs="Times New Roman"/>
                                                                      <w:sz w:val="18"/>
                                                                      <w:szCs w:val="18"/>
                                                                    </w:rPr>
                                                                    <w:t>mm</w:t>
                                                                  </w:r>
                                                                </w:p>
                                                                <w:p>
                                                                  <w:pPr>
                                                                    <w:pStyle w:val="2"/>
                                                                    <w:spacing w:line="240" w:lineRule="auto"/>
                                                                    <w:ind w:left="0" w:leftChars="0" w:firstLine="0" w:firstLineChars="0"/>
                                                                    <w:rPr>
                                                                      <w:rFonts w:hint="default" w:ascii="Times New Roman" w:hAnsi="Times New Roman" w:eastAsia="微软雅黑" w:cs="Times New Roman"/>
                                                                      <w:sz w:val="18"/>
                                                                      <w:szCs w:val="18"/>
                                                                      <w:lang w:val="en-US" w:eastAsia="zh-CN"/>
                                                                    </w:rPr>
                                                                  </w:pPr>
                                                                  <w:r>
                                                                    <w:rPr>
                                                                      <w:rFonts w:hint="eastAsia" w:ascii="微软雅黑" w:hAnsi="微软雅黑" w:eastAsia="微软雅黑" w:cs="微软雅黑"/>
                                                                      <w:sz w:val="18"/>
                                                                      <w:szCs w:val="18"/>
                                                                    </w:rPr>
                                                                    <w:t>&gt;</w:t>
                                                                  </w:r>
                                                                  <w:r>
                                                                    <w:rPr>
                                                                      <w:rFonts w:hint="default" w:ascii="Times New Roman" w:hAnsi="Times New Roman" w:eastAsia="宋体" w:cs="Times New Roman"/>
                                                                      <w:sz w:val="18"/>
                                                                      <w:szCs w:val="18"/>
                                                                      <w:lang w:val="en-US" w:eastAsia="zh-CN"/>
                                                                    </w:rPr>
                                                                    <w:t>0.4</w:t>
                                                                  </w:r>
                                                                  <w:r>
                                                                    <w:rPr>
                                                                      <w:rFonts w:hint="default" w:ascii="Times New Roman" w:hAnsi="Times New Roman" w:eastAsia="微软雅黑" w:cs="Times New Roman"/>
                                                                      <w:sz w:val="18"/>
                                                                      <w:szCs w:val="18"/>
                                                                      <w:lang w:val="en-US" w:eastAsia="zh-CN"/>
                                                                    </w:rPr>
                                                                    <w:t>mm</w:t>
                                                                  </w:r>
                                                                </w:p>
                                                              </w:txbxContent>
                                                            </v:textbox>
                                                          </v:rect>
                                                          <v:rect id="_x0000_s1026" o:spid="_x0000_s1026" o:spt="1" style="position:absolute;left:6688;top:8151;height:450;width:945;" filled="f" stroked="f" coordsize="21600,21600" o:gfxdata="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DnXbb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ascii="Times New Roman" w:hAnsi="Times New Roman" w:cs="Times New Roman"/>
                                                                      <w:sz w:val="18"/>
                                                                      <w:szCs w:val="18"/>
                                                                    </w:rPr>
                                                                  </w:pPr>
                                                                  <w:r>
                                                                    <w:rPr>
                                                                      <w:rFonts w:hint="eastAsia" w:ascii="微软雅黑" w:hAnsi="微软雅黑" w:eastAsia="微软雅黑" w:cs="微软雅黑"/>
                                                                      <w:sz w:val="18"/>
                                                                      <w:szCs w:val="18"/>
                                                                    </w:rPr>
                                                                    <w:t>&gt;</w:t>
                                                                  </w:r>
                                                                  <w:r>
                                                                    <w:rPr>
                                                                      <w:rFonts w:hint="eastAsia" w:ascii="Times New Roman" w:hAnsi="Times New Roman" w:cs="Times New Roman"/>
                                                                      <w:sz w:val="18"/>
                                                                      <w:szCs w:val="18"/>
                                                                      <w:lang w:val="en-US" w:eastAsia="zh-CN"/>
                                                                    </w:rPr>
                                                                    <w:t>40</w:t>
                                                                  </w:r>
                                                                  <w:r>
                                                                    <w:rPr>
                                                                      <w:rFonts w:hint="eastAsia" w:ascii="Times New Roman" w:hAnsi="Times New Roman" w:cs="Times New Roman"/>
                                                                      <w:sz w:val="18"/>
                                                                      <w:szCs w:val="18"/>
                                                                    </w:rPr>
                                                                    <w:t>mm</w:t>
                                                                  </w:r>
                                                                </w:p>
                                                              </w:txbxContent>
                                                            </v:textbox>
                                                          </v:rect>
                                                          <v:rect id="_x0000_s1026" o:spid="_x0000_s1026" o:spt="1" style="position:absolute;left:6283;top:8693;height:450;width:991;" filled="f" stroked="t" coordsize="21600,21600" o:gfxdata="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k/Lm8AAAA&#10;2wAAAA8AAAAAAAAAAQAgAAAAIgAAAGRycy9kb3ducmV2LnhtbFBLAQIUABQAAAAIAIdO4kAzLwWe&#10;OwAAADkAAAAQAAAAAAAAAAEAIAAAAAsBAABkcnMvc2hhcGV4bWwueG1sUEsFBgAAAAAGAAYAWwEA&#10;ALUDAAAAAA==&#10;">
                                                            <v:fill on="f" focussize="0,0"/>
                                                            <v:stroke color="#000000" joinstyle="miter"/>
                                                            <v:imagedata o:title=""/>
                                                            <o:lock v:ext="edit" aspectratio="f"/>
                                                            <v:textbox>
                                                              <w:txbxContent>
                                                                <w:p>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1#料仓</w:t>
                                                                  </w:r>
                                                                </w:p>
                                                              </w:txbxContent>
                                                            </v:textbox>
                                                          </v:rect>
                                                          <v:rect id="_x0000_s1026" o:spid="_x0000_s1026" o:spt="1" style="position:absolute;left:3000;top:14293;height:450;width:1065;" filled="f" stroked="f" coordsize="21600,21600" o:gfxdata="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9BPGb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Times New Roman" w:hAnsi="Times New Roman" w:cs="Times New Roman"/>
                                                                    </w:rPr>
                                                                  </w:pPr>
                                                                  <w:r>
                                                                    <w:rPr>
                                                                      <w:rFonts w:hint="eastAsia" w:ascii="Times New Roman" w:hAnsi="Times New Roman" w:cs="Times New Roman"/>
                                                                    </w:rPr>
                                                                    <w:t>成品库</w:t>
                                                                  </w:r>
                                                                </w:p>
                                                              </w:txbxContent>
                                                            </v:textbox>
                                                          </v:rect>
                                                        </v:group>
                                                        <v:rect id="_x0000_s1026" o:spid="_x0000_s1026" o:spt="1" style="position:absolute;left:18864;top:195745;height:450;width:1622;" filled="f" stroked="t" coordsize="21600,21600" o:gfxdata="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B4CY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破碎（圆锥破）</w:t>
                                                                </w:r>
                                                              </w:p>
                                                            </w:txbxContent>
                                                          </v:textbox>
                                                        </v:rect>
                                                        <v:shape id="_x0000_s1026" o:spid="_x0000_s1026" o:spt="32" type="#_x0000_t32" style="position:absolute;left:19527;top:196212;flip:x;height:423;width:6;" filled="f" stroked="t" coordsize="21600,21600" o:gfxdata="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eA+FLsAAADc&#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rect id="_x0000_s1026" o:spid="_x0000_s1026" o:spt="1" style="position:absolute;left:18715;top:196634;height:450;width:1633;" filled="f" stroked="t" coordsize="21600,21600" o:gfxdata="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fUVlugAAANw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w:txbxContent>
                                                              <w:p>
                                                                <w:pPr>
                                                                  <w:jc w:val="center"/>
                                                                  <w:rPr>
                                                                    <w:rFonts w:hint="eastAsia" w:ascii="Times New Roman" w:hAnsi="Times New Roman" w:eastAsia="宋体" w:cs="Times New Roman"/>
                                                                    <w:lang w:val="en-US" w:eastAsia="zh-CN"/>
                                                                  </w:rPr>
                                                                </w:pPr>
                                                                <w:r>
                                                                  <w:rPr>
                                                                    <w:rFonts w:hint="eastAsia" w:cs="Times New Roman"/>
                                                                    <w:lang w:val="en-US" w:eastAsia="zh-CN"/>
                                                                  </w:rPr>
                                                                  <w:t>筛选</w:t>
                                                                </w:r>
                                                                <w:r>
                                                                  <w:rPr>
                                                                    <w:rFonts w:hint="eastAsia" w:cs="Times New Roman"/>
                                                                    <w:color w:val="auto"/>
                                                                    <w:lang w:val="en-US" w:eastAsia="zh-CN"/>
                                                                  </w:rPr>
                                                                  <w:t>（二层筛）</w:t>
                                                                </w:r>
                                                              </w:p>
                                                            </w:txbxContent>
                                                          </v:textbox>
                                                        </v:rect>
                                                      </v:group>
                                                      <v:shape id="_x0000_s1026" o:spid="_x0000_s1026" o:spt="127" type="#_x0000_t127" style="position:absolute;left:6624;top:402218;height:150;width:120;v-text-anchor:middle;" fillcolor="#000000 [3213]" filled="t" stroked="t" coordsize="21600,21600" o:gfxdata="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Mm4ZO5AAAA3AAA&#10;AA8AAAAAAAAAAQAgAAAAIgAAAGRycy9kb3ducmV2LnhtbFBLAQIUABQAAAAIAIdO4kAzLwWeOwAA&#10;ADkAAAAQAAAAAAAAAAEAIAAAAAgBAABkcnMvc2hhcGV4bWwueG1sUEsFBgAAAAAGAAYAWwEAALID&#10;AAAAAA==&#10;">
                                                        <v:fill on="t" focussize="0,0"/>
                                                        <v:stroke weight="1pt" color="#000000 [3204]" miterlimit="8" joinstyle="miter"/>
                                                        <v:imagedata o:title=""/>
                                                        <o:lock v:ext="edit" aspectratio="f"/>
                                                      </v:shape>
                                                    </v:group>
                                                    <v:group id="_x0000_s1026" o:spid="_x0000_s1026" o:spt="203" style="position:absolute;left:3157;top:400099;height:4144;width:3819;" coordorigin="4402,399319" coordsize="3819,4144" o:gfxdata="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kyyISvAAAANwAAAAPAAAAAAAAAAEAIAAAACIAAABkcnMvZG93bnJldi54bWxQ&#10;SwECFAAUAAAACACHTuJAMy8FnjsAAAA5AAAAFQAAAAAAAAABACAAAAALAQAAZHJzL2dyb3Vwc2hh&#10;cGV4bWwueG1sUEsFBgAAAAAGAAYAYAEAAMgDAAAAAA==&#10;">
                                                      <o:lock v:ext="edit" aspectratio="f"/>
                                                      <v:shape id="_x0000_s1026" o:spid="_x0000_s1026" o:spt="32" type="#_x0000_t32" style="position:absolute;left:5744;top:401858;height:422;width:10;" filled="f" stroked="t" coordsize="21600,21600" o:gfxdata="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QKxQ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group id="_x0000_s1026" o:spid="_x0000_s1026" o:spt="203" style="position:absolute;left:4402;top:402267;height:1196;width:3819;" coordorigin="2152,402507" coordsize="3819,1196" o:gfxdata="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6OY2470AAADcAAAADwAAAAAAAAABACAAAAAiAAAAZHJzL2Rvd25yZXYueG1s&#10;UEsBAhQAFAAAAAgAh07iQDMvBZ47AAAAOQAAABUAAAAAAAAAAQAgAAAADAEAAGRycy9ncm91cHNo&#10;YXBleG1sLnhtbFBLBQYAAAAABgAGAGABAADJAwAAAAA=&#10;">
                                                        <o:lock v:ext="edit" aspectratio="f"/>
                                                        <v:shape id="_x0000_s1026" o:spid="_x0000_s1026" o:spt="32" type="#_x0000_t32" style="position:absolute;left:2538;top:402520;height:4;width:2622;" filled="f" stroked="t" coordsize="21600,21600" o:gfxdata="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F5mGC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type="#_x0000_t32" style="position:absolute;left:2555;top:402540;height:725;width:8;" filled="f" stroked="t" coordsize="21600,21600" o:gfxdata="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lX9K/&#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_x0000_s1026" o:spid="_x0000_s1026" o:spt="32" type="#_x0000_t32" style="position:absolute;left:5161;top:402507;height:807;width:0;" filled="f" stroked="t" coordsize="21600,21600" o:gfxdata="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6fpJ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rect id="_x0000_s1026" o:spid="_x0000_s1026" o:spt="1" style="position:absolute;left:2419;top:402677;height:450;width:1111;" filled="f" stroked="f" coordsize="21600,21600" o:gfxdata="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JrMa6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ascii="Times New Roman" w:hAnsi="Times New Roman" w:cs="Times New Roman"/>
                                                                    <w:sz w:val="18"/>
                                                                    <w:szCs w:val="18"/>
                                                                  </w:rPr>
                                                                </w:pPr>
                                                                <w:r>
                                                                  <w:rPr>
                                                                    <w:rFonts w:hint="eastAsia" w:ascii="微软雅黑" w:hAnsi="微软雅黑" w:eastAsia="微软雅黑" w:cs="微软雅黑"/>
                                                                    <w:sz w:val="18"/>
                                                                    <w:szCs w:val="18"/>
                                                                  </w:rPr>
                                                                  <w:t>≤</w:t>
                                                                </w:r>
                                                                <w:r>
                                                                  <w:rPr>
                                                                    <w:rFonts w:hint="eastAsia" w:ascii="微软雅黑" w:hAnsi="微软雅黑" w:eastAsia="微软雅黑" w:cs="微软雅黑"/>
                                                                    <w:sz w:val="18"/>
                                                                    <w:szCs w:val="18"/>
                                                                    <w:lang w:val="en-US" w:eastAsia="zh-CN"/>
                                                                  </w:rPr>
                                                                  <w:t>0.6</w:t>
                                                                </w:r>
                                                                <w:r>
                                                                  <w:rPr>
                                                                    <w:rFonts w:hint="eastAsia" w:ascii="Times New Roman" w:hAnsi="Times New Roman" w:cs="Times New Roman"/>
                                                                    <w:sz w:val="18"/>
                                                                    <w:szCs w:val="18"/>
                                                                  </w:rPr>
                                                                  <w:t>mm</w:t>
                                                                </w:r>
                                                              </w:p>
                                                            </w:txbxContent>
                                                          </v:textbox>
                                                        </v:rect>
                                                        <v:rect id="_x0000_s1026" o:spid="_x0000_s1026" o:spt="1" style="position:absolute;left:5026;top:402577;height:450;width:945;" filled="f" stroked="f" coordsize="21600,21600" o:gfxdata="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SeUNb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ascii="Times New Roman" w:hAnsi="Times New Roman" w:cs="Times New Roman"/>
                                                                    <w:sz w:val="18"/>
                                                                    <w:szCs w:val="18"/>
                                                                  </w:rPr>
                                                                </w:pPr>
                                                                <w:r>
                                                                  <w:rPr>
                                                                    <w:rFonts w:hint="eastAsia" w:ascii="微软雅黑" w:hAnsi="微软雅黑" w:eastAsia="微软雅黑" w:cs="微软雅黑"/>
                                                                    <w:sz w:val="18"/>
                                                                    <w:szCs w:val="18"/>
                                                                  </w:rPr>
                                                                  <w:t>&gt;</w:t>
                                                                </w:r>
                                                                <w:r>
                                                                  <w:rPr>
                                                                    <w:rFonts w:hint="eastAsia" w:ascii="Times New Roman" w:hAnsi="Times New Roman" w:cs="Times New Roman"/>
                                                                    <w:sz w:val="18"/>
                                                                    <w:szCs w:val="18"/>
                                                                    <w:lang w:val="en-US" w:eastAsia="zh-CN"/>
                                                                  </w:rPr>
                                                                  <w:t xml:space="preserve"> </w:t>
                                                                </w:r>
                                                                <w:r>
                                                                  <w:rPr>
                                                                    <w:rFonts w:hint="eastAsia" w:cs="Times New Roman"/>
                                                                    <w:sz w:val="18"/>
                                                                    <w:szCs w:val="18"/>
                                                                    <w:lang w:val="en-US" w:eastAsia="zh-CN"/>
                                                                  </w:rPr>
                                                                  <w:t>12</w:t>
                                                                </w:r>
                                                                <w:r>
                                                                  <w:rPr>
                                                                    <w:rFonts w:hint="eastAsia" w:ascii="Times New Roman" w:hAnsi="Times New Roman" w:cs="Times New Roman"/>
                                                                    <w:sz w:val="18"/>
                                                                    <w:szCs w:val="18"/>
                                                                  </w:rPr>
                                                                  <w:t>mm</w:t>
                                                                </w:r>
                                                              </w:p>
                                                            </w:txbxContent>
                                                          </v:textbox>
                                                        </v:rect>
                                                        <v:rect id="_x0000_s1026" o:spid="_x0000_s1026" o:spt="1" style="position:absolute;left:2152;top:403253;height:450;width:798;" filled="f" stroked="t" coordsize="21600,21600" o:gfxdata="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Ae5XugAAANw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w:txbxContent>
                                                              <w:p>
                                                                <w:pPr>
                                                                  <w:jc w:val="center"/>
                                                                  <w:rPr>
                                                                    <w:rFonts w:hint="eastAsia" w:ascii="Times New Roman" w:hAnsi="Times New Roman" w:eastAsia="宋体" w:cs="Times New Roman"/>
                                                                    <w:lang w:val="en-US" w:eastAsia="zh-CN"/>
                                                                  </w:rPr>
                                                                </w:pPr>
                                                                <w:r>
                                                                  <w:rPr>
                                                                    <w:rFonts w:hint="eastAsia" w:cs="Times New Roman"/>
                                                                    <w:lang w:val="en-US" w:eastAsia="zh-CN"/>
                                                                  </w:rPr>
                                                                  <w:t>磁选</w:t>
                                                                </w:r>
                                                              </w:p>
                                                            </w:txbxContent>
                                                          </v:textbox>
                                                        </v:rect>
                                                      </v:group>
                                                      <v:shape id="_x0000_s1026" o:spid="_x0000_s1026" o:spt="33" type="#_x0000_t33" style="position:absolute;left:5613;top:400593;flip:y;height:1882;width:3180;rotation:5898240f;" filled="f" stroked="t" coordsize="21600,21600" o:gfxdata="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DRcnhugAAANwA&#10;AAAPAAAAAAAAAAEAIAAAACIAAABkcnMvZG93bnJldi54bWxQSwECFAAUAAAACACHTuJAMy8FnjsA&#10;AAA5AAAAEAAAAAAAAAABACAAAAAJAQAAZHJzL3NoYXBleG1sLnhtbFBLBQYAAAAABgAGAFsBAACz&#10;AwAAAAA=&#10;">
                                                        <v:fill on="f" focussize="0,0"/>
                                                        <v:stroke weight="0.25pt" color="#000000 [3204]" miterlimit="8" joinstyle="miter" endarrow="open"/>
                                                        <v:imagedata o:title=""/>
                                                        <o:lock v:ext="edit" aspectratio="f"/>
                                                      </v:shape>
                                                      <v:shape id="_x0000_s1026" o:spid="_x0000_s1026" o:spt="127" type="#_x0000_t127" style="position:absolute;left:5257;top:403114;height:150;width:120;v-text-anchor:middle;" fillcolor="#000000 [3213]" filled="t" stroked="t" coordsize="21600,21600" o:gfxdata="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GjtzvQAA&#10;ANwAAAAPAAAAAAAAAAEAIAAAACIAAABkcnMvZG93bnJldi54bWxQSwECFAAUAAAACACHTuJAMy8F&#10;njsAAAA5AAAAEAAAAAAAAAABACAAAAAMAQAAZHJzL3NoYXBleG1sLnhtbFBLBQYAAAAABgAGAFsB&#10;AAC2AwAAAAA=&#10;">
                                                        <v:fill on="t" focussize="0,0"/>
                                                        <v:stroke weight="1pt" color="#000000 [3204]" miterlimit="8" joinstyle="miter"/>
                                                        <v:imagedata o:title=""/>
                                                        <o:lock v:ext="edit" aspectratio="f"/>
                                                      </v:shape>
                                                      <v:shape id="_x0000_s1026" o:spid="_x0000_s1026" o:spt="127" type="#_x0000_t127" style="position:absolute;left:4449;top:399319;height:150;width:120;v-text-anchor:middle;" fillcolor="#000000 [3213]" filled="t" stroked="t" coordsize="21600,21600" o:gfxdata="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VWnui8AAAA&#10;3AAAAA8AAAAAAAAAAQAgAAAAIgAAAGRycy9kb3ducmV2LnhtbFBLAQIUABQAAAAIAIdO4kAzLwWe&#10;OwAAADkAAAAQAAAAAAAAAAEAIAAAAAsBAABkcnMvc2hhcGV4bWwueG1sUEsFBgAAAAAGAAYAWwEA&#10;ALUDAAAAAA==&#10;">
                                                        <v:fill on="t" focussize="0,0"/>
                                                        <v:stroke weight="1pt" color="#000000 [3204]" miterlimit="8" joinstyle="miter"/>
                                                        <v:imagedata o:title=""/>
                                                        <o:lock v:ext="edit" aspectratio="f"/>
                                                      </v:shape>
                                                    </v:group>
                                                  </v:group>
                                                </v:group>
                                              </v:group>
                                              <v:rect id="_x0000_s1026" o:spid="_x0000_s1026" o:spt="1" style="position:absolute;left:4040;top:399853;height:450;width:812;" filled="f" stroked="t" coordsize="21600,21600" o:gfxdata="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Gqhz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textbox>
                                                  <w:txbxContent>
                                                    <w:p>
                                                      <w:pPr>
                                                        <w:jc w:val="center"/>
                                                        <w:rPr>
                                                          <w:rFonts w:hint="eastAsia" w:ascii="Times New Roman" w:hAnsi="Times New Roman" w:eastAsia="宋体" w:cs="Times New Roman"/>
                                                          <w:lang w:val="en-US" w:eastAsia="zh-CN"/>
                                                        </w:rPr>
                                                      </w:pPr>
                                                      <w:r>
                                                        <w:rPr>
                                                          <w:rFonts w:hint="eastAsia" w:cs="Times New Roman"/>
                                                          <w:lang w:val="en-US" w:eastAsia="zh-CN"/>
                                                        </w:rPr>
                                                        <w:t>磁选</w:t>
                                                      </w:r>
                                                    </w:p>
                                                  </w:txbxContent>
                                                </v:textbox>
                                              </v:rect>
                                              <v:rect id="_x0000_s1026" o:spid="_x0000_s1026" o:spt="1" style="position:absolute;left:4370;top:399370;height:450;width:945;" filled="f" stroked="f" coordsize="21600,21600" o:gfxdata="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byFp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Times New Roman" w:hAnsi="Times New Roman" w:cs="Times New Roman"/>
                                                          <w:sz w:val="18"/>
                                                          <w:szCs w:val="18"/>
                                                        </w:rPr>
                                                      </w:pPr>
                                                      <w:r>
                                                        <w:rPr>
                                                          <w:rFonts w:hint="eastAsia" w:ascii="微软雅黑" w:hAnsi="微软雅黑" w:eastAsia="微软雅黑" w:cs="微软雅黑"/>
                                                          <w:sz w:val="18"/>
                                                          <w:szCs w:val="18"/>
                                                        </w:rPr>
                                                        <w:t>≤</w:t>
                                                      </w:r>
                                                      <w:r>
                                                        <w:rPr>
                                                          <w:rFonts w:hint="eastAsia" w:cs="Times New Roman"/>
                                                          <w:sz w:val="18"/>
                                                          <w:szCs w:val="18"/>
                                                          <w:lang w:val="en-US" w:eastAsia="zh-CN"/>
                                                        </w:rPr>
                                                        <w:t>0.4</w:t>
                                                      </w:r>
                                                      <w:r>
                                                        <w:rPr>
                                                          <w:rFonts w:hint="eastAsia" w:ascii="Times New Roman" w:hAnsi="Times New Roman" w:cs="Times New Roman"/>
                                                          <w:sz w:val="18"/>
                                                          <w:szCs w:val="18"/>
                                                        </w:rPr>
                                                        <w:t>mm</w:t>
                                                      </w:r>
                                                    </w:p>
                                                  </w:txbxContent>
                                                </v:textbox>
                                              </v:rect>
                                              <v:shape id="_x0000_s1026" o:spid="_x0000_s1026" o:spt="32" type="#_x0000_t32" style="position:absolute;left:4460;top:400333;height:525;width:1;" filled="f" stroked="t" coordsize="21600,21600" o:gfxdata="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Nz5p7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rect id="_x0000_s1026" o:spid="_x0000_s1026" o:spt="1" style="position:absolute;left:3965;top:400858;height:450;width:991;" filled="f" stroked="t" coordsize="21600,21600" o:gfxdata="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OsdVvQAA&#10;ANsAAAAPAAAAAAAAAAEAIAAAACIAAABkcnMvZG93bnJldi54bWxQSwECFAAUAAAACACHTuJAMy8F&#10;njsAAAA5AAAAEAAAAAAAAAABACAAAAAMAQAAZHJzL3NoYXBleG1sLnhtbFBLBQYAAAAABgAGAFsB&#10;AAC2AwAAAAA=&#10;">
                                                <v:fill on="f" focussize="0,0"/>
                                                <v:stroke color="#000000" joinstyle="miter"/>
                                                <v:imagedata o:title=""/>
                                                <o:lock v:ext="edit" aspectratio="f"/>
                                                <v:textbox>
                                                  <w:txbxContent>
                                                    <w:p>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水洗</w:t>
                                                      </w:r>
                                                    </w:p>
                                                  </w:txbxContent>
                                                </v:textbox>
                                              </v:rect>
                                              <v:shape id="_x0000_s1026" o:spid="_x0000_s1026" o:spt="32" type="#_x0000_t32" style="position:absolute;left:4460;top:401326;height:525;width:1;" filled="f" stroked="t" coordsize="21600,21600" o:gfxdata="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f9OR+/&#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rect id="_x0000_s1026" o:spid="_x0000_s1026" o:spt="1" style="position:absolute;left:4010;top:401707;height:434;width:965;" filled="f" stroked="f" coordsize="21600,21600" o:gfxdata="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Jzqgr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ascii="Times New Roman" w:hAnsi="Times New Roman" w:cs="Times New Roman"/>
                                                        </w:rPr>
                                                      </w:pPr>
                                                      <w:r>
                                                        <w:rPr>
                                                          <w:rFonts w:hint="eastAsia" w:ascii="Times New Roman" w:hAnsi="Times New Roman" w:cs="Times New Roman"/>
                                                        </w:rPr>
                                                        <w:t>成品库</w:t>
                                                      </w:r>
                                                    </w:p>
                                                  </w:txbxContent>
                                                </v:textbox>
                                              </v:rect>
                                              <v:shape id="_x0000_s1026" o:spid="_x0000_s1026" o:spt="34" type="#_x0000_t34" style="position:absolute;left:6570;top:402944;height:808;width:2003;" filled="f" stroked="t" coordsize="21600,21600" o:gfxdata="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7zmhb4A&#10;AADbAAAADwAAAAAAAAABACAAAAAiAAAAZHJzL2Rvd25yZXYueG1sUEsBAhQAFAAAAAgAh07iQDMv&#10;BZ47AAAAOQAAABAAAAAAAAAAAQAgAAAADQEAAGRycy9zaGFwZXhtbC54bWxQSwUGAAAAAAYABgBb&#10;AQAAtwMAAAAA&#10;" adj="21">
                                                <v:fill on="f" focussize="0,0"/>
                                                <v:stroke weight="0.5pt" color="#000000 [3213]" miterlimit="8" joinstyle="miter" endarrow="open"/>
                                                <v:imagedata o:title=""/>
                                                <o:lock v:ext="edit" aspectratio="f"/>
                                              </v:shape>
                                            </v:group>
                                            <v:rect id="_x0000_s1026" o:spid="_x0000_s1026" o:spt="1" style="position:absolute;left:6453;top:404394;height:854;width:931;" filled="f" stroked="f" coordsize="21600,21600" o:gfxdata="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ZfiK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spacing w:line="240" w:lineRule="auto"/>
                                                      <w:rPr>
                                                        <w:rFonts w:hint="eastAsia" w:ascii="Times New Roman" w:hAnsi="Times New Roman" w:cs="Times New Roman"/>
                                                        <w:sz w:val="18"/>
                                                        <w:szCs w:val="18"/>
                                                      </w:rPr>
                                                    </w:pPr>
                                                    <w:r>
                                                      <w:rPr>
                                                        <w:rFonts w:hint="eastAsia" w:ascii="微软雅黑" w:hAnsi="微软雅黑" w:eastAsia="微软雅黑" w:cs="微软雅黑"/>
                                                        <w:sz w:val="18"/>
                                                        <w:szCs w:val="18"/>
                                                        <w:lang w:val="en-US" w:eastAsia="zh-CN"/>
                                                      </w:rPr>
                                                      <w:t>&lt;</w:t>
                                                    </w:r>
                                                    <w:r>
                                                      <w:rPr>
                                                        <w:rFonts w:hint="eastAsia" w:cs="Times New Roman"/>
                                                        <w:sz w:val="18"/>
                                                        <w:szCs w:val="18"/>
                                                        <w:lang w:val="en-US" w:eastAsia="zh-CN"/>
                                                      </w:rPr>
                                                      <w:t>12</w:t>
                                                    </w:r>
                                                    <w:r>
                                                      <w:rPr>
                                                        <w:rFonts w:hint="eastAsia" w:ascii="Times New Roman" w:hAnsi="Times New Roman" w:cs="Times New Roman"/>
                                                        <w:sz w:val="18"/>
                                                        <w:szCs w:val="18"/>
                                                      </w:rPr>
                                                      <w:t>mm</w:t>
                                                    </w:r>
                                                  </w:p>
                                                  <w:p>
                                                    <w:pPr>
                                                      <w:pStyle w:val="2"/>
                                                      <w:spacing w:line="240" w:lineRule="auto"/>
                                                      <w:ind w:left="0" w:leftChars="0" w:firstLine="0" w:firstLineChars="0"/>
                                                      <w:rPr>
                                                        <w:rFonts w:hint="default" w:ascii="Times New Roman" w:hAnsi="Times New Roman" w:eastAsia="微软雅黑" w:cs="Times New Roman"/>
                                                        <w:sz w:val="18"/>
                                                        <w:szCs w:val="18"/>
                                                        <w:lang w:val="en-US" w:eastAsia="zh-CN"/>
                                                      </w:rPr>
                                                    </w:pPr>
                                                    <w:r>
                                                      <w:rPr>
                                                        <w:rFonts w:hint="eastAsia" w:ascii="微软雅黑" w:hAnsi="微软雅黑" w:eastAsia="微软雅黑" w:cs="微软雅黑"/>
                                                        <w:sz w:val="18"/>
                                                        <w:szCs w:val="18"/>
                                                      </w:rPr>
                                                      <w:t>&gt;</w:t>
                                                    </w:r>
                                                    <w:r>
                                                      <w:rPr>
                                                        <w:rFonts w:hint="default" w:ascii="Times New Roman" w:hAnsi="Times New Roman" w:eastAsia="宋体" w:cs="Times New Roman"/>
                                                        <w:sz w:val="18"/>
                                                        <w:szCs w:val="18"/>
                                                        <w:lang w:val="en-US" w:eastAsia="zh-CN"/>
                                                      </w:rPr>
                                                      <w:t>0.</w:t>
                                                    </w:r>
                                                    <w:r>
                                                      <w:rPr>
                                                        <w:rFonts w:hint="eastAsia" w:cs="Times New Roman"/>
                                                        <w:sz w:val="18"/>
                                                        <w:szCs w:val="18"/>
                                                        <w:lang w:val="en-US" w:eastAsia="zh-CN"/>
                                                      </w:rPr>
                                                      <w:t>6</w:t>
                                                    </w:r>
                                                    <w:r>
                                                      <w:rPr>
                                                        <w:rFonts w:hint="default" w:ascii="Times New Roman" w:hAnsi="Times New Roman" w:eastAsia="微软雅黑" w:cs="Times New Roman"/>
                                                        <w:sz w:val="18"/>
                                                        <w:szCs w:val="18"/>
                                                        <w:lang w:val="en-US" w:eastAsia="zh-CN"/>
                                                      </w:rPr>
                                                      <w:t>mm</w:t>
                                                    </w:r>
                                                  </w:p>
                                                </w:txbxContent>
                                              </v:textbox>
                                            </v:rect>
                                          </v:group>
                                        </v:group>
                                        <v:shape id="_x0000_s1026" o:spid="_x0000_s1026" o:spt="127" type="#_x0000_t127" style="position:absolute;left:5000;top:402435;height:150;width:120;v-text-anchor:middle;" fillcolor="#000000 [3213]" filled="t" stroked="t" coordsize="21600,21600" o:gfxdata="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o2skvQAA&#10;ANsAAAAPAAAAAAAAAAEAIAAAACIAAABkcnMvZG93bnJldi54bWxQSwECFAAUAAAACACHTuJAMy8F&#10;njsAAAA5AAAAEAAAAAAAAAABACAAAAAMAQAAZHJzL3NoYXBleG1sLnhtbFBLBQYAAAAABgAGAFsB&#10;AAC2AwAAAAA=&#10;">
                                          <v:fill on="t" focussize="0,0"/>
                                          <v:stroke weight="1pt" color="#000000 [3204]" miterlimit="8" joinstyle="miter"/>
                                          <v:imagedata o:title=""/>
                                          <o:lock v:ext="edit" aspectratio="f"/>
                                        </v:shape>
                                        <v:shape id="_x0000_s1026" o:spid="_x0000_s1026" o:spt="127" type="#_x0000_t127" style="position:absolute;left:5795;top:406098;height:150;width:120;v-text-anchor:middle;" fillcolor="#000000 [3213]" filled="t" stroked="t" coordsize="21600,21600" o:gfxdata="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Lg8/1a2AAAA2wAAAA8A&#10;AAAAAAAAAQAgAAAAIgAAAGRycy9kb3ducmV2LnhtbFBLAQIUABQAAAAIAIdO4kAzLwWeOwAAADkA&#10;AAAQAAAAAAAAAAEAIAAAAAUBAABkcnMvc2hhcGV4bWwueG1sUEsFBgAAAAAGAAYAWwEAAK8DAAAA&#10;AA==&#10;">
                                          <v:fill on="t" focussize="0,0"/>
                                          <v:stroke weight="1pt" color="#000000 [3204]" miterlimit="8" joinstyle="miter"/>
                                          <v:imagedata o:title=""/>
                                          <o:lock v:ext="edit" aspectratio="f"/>
                                        </v:shape>
                                      </v:group>
                                      <v:shape id="_x0000_s1026" o:spid="_x0000_s1026" style="position:absolute;left:7758;top:397239;height:150;width:157;v-text-anchor:middle;" fillcolor="#000000 [3213]" filled="t" stroked="t" coordsize="157,150" o:gfxdata="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44mjugAAANsA&#10;AAAPAAAAAAAAAAEAIAAAACIAAABkcnMvZG93bnJldi54bWxQSwECFAAUAAAACACHTuJAMy8FnjsA&#10;AAA5AAAAEAAAAAAAAAABACAAAAAJAQAAZHJzL3NoYXBleG1sLnhtbFBLBQYAAAAABgAGAFsBAACz&#10;AwAAAAA=&#10;" path="m0,57l59,57,78,0,97,57,156,57,108,92,127,149,78,114,29,149,48,92xe">
                                        <v:path o:connectlocs="78,0;0,57;29,149;127,149;156,57" o:connectangles="247,164,82,82,0"/>
                                        <v:fill on="t" focussize="0,0"/>
                                        <v:stroke weight="1pt" color="#000000 [3204]" miterlimit="8" joinstyle="miter"/>
                                        <v:imagedata o:title=""/>
                                        <o:lock v:ext="edit" aspectratio="f"/>
                                      </v:shape>
                                      <v:shape id="_x0000_s1026" o:spid="_x0000_s1026" o:spt="120" type="#_x0000_t120" style="position:absolute;left:5045;top:401487;height:120;width:237;v-text-anchor:middle;" fillcolor="#000000 [3213]" filled="t" stroked="t" coordsize="21600,21600" o:gfxdata="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saE9hugAAANsA&#10;AAAPAAAAAAAAAAEAIAAAACIAAABkcnMvZG93bnJldi54bWxQSwECFAAUAAAACACHTuJAMy8FnjsA&#10;AAA5AAAAEAAAAAAAAAABACAAAAAJAQAAZHJzL3NoYXBleG1sLnhtbFBLBQYAAAAABgAGAFsBAACz&#10;AwAAAAA=&#10;">
                                        <v:fill on="t" focussize="0,0"/>
                                        <v:stroke weight="1pt" color="#000000 [3204]" miterlimit="8" joinstyle="miter"/>
                                        <v:imagedata o:title=""/>
                                        <o:lock v:ext="edit" aspectratio="f"/>
                                      </v:shape>
                                      <v:shape id="_x0000_s1026" o:spid="_x0000_s1026" o:spt="120" type="#_x0000_t120" style="position:absolute;left:5887;top:405315;height:120;width:237;v-text-anchor:middle;" fillcolor="#000000 [3213]" filled="t" stroked="t" coordsize="21600,21600" o:gfxdata="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rt+iLgAAADbAAAA&#10;DwAAAAAAAAABACAAAAAiAAAAZHJzL2Rvd25yZXYueG1sUEsBAhQAFAAAAAgAh07iQDMvBZ47AAAA&#10;OQAAABAAAAAAAAAAAQAgAAAABwEAAGRycy9zaGFwZXhtbC54bWxQSwUGAAAAAAYABgBbAQAAsQMA&#10;AAAA&#10;">
                                        <v:fill on="t" focussize="0,0"/>
                                        <v:stroke weight="1pt" color="#000000 [3204]" miterlimit="8" joinstyle="miter"/>
                                        <v:imagedata o:title=""/>
                                        <o:lock v:ext="edit" aspectratio="f"/>
                                      </v:shape>
                                    </v:group>
                                    <v:shape id="_x0000_s1026" o:spid="_x0000_s1026" o:spt="32" type="#_x0000_t32" style="position:absolute;left:4905;top:399047;flip:x;height:1;width:3168;" filled="f" stroked="t" coordsize="21600,21600" o:gfxdata="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KZHAuvQAA&#10;ANwAAAAPAAAAAAAAAAEAIAAAACIAAABkcnMvZG93bnJldi54bWxQSwECFAAUAAAACACHTuJAMy8F&#10;njsAAAA5AAAAEAAAAAAAAAABACAAAAAMAQAAZHJzL3NoYXBleG1sLnhtbFBLBQYAAAAABgAGAFsB&#10;AAC2AwAAAAA=&#10;">
                                      <v:fill on="f" focussize="0,0"/>
                                      <v:stroke weight="0.5pt" color="#000000 [3213]" miterlimit="8" joinstyle="miter" dashstyle="dash" endarrow="open"/>
                                      <v:imagedata o:title=""/>
                                      <o:lock v:ext="edit" aspectratio="f"/>
                                    </v:shape>
                                    <v:shape id="_x0000_s1026" o:spid="_x0000_s1026" o:spt="32" type="#_x0000_t32" style="position:absolute;left:4935;top:399978;flip:x y;height:38;width:2898;" filled="f" stroked="t" coordsize="21600,21600" o:gfxdata="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bRsFr4A&#10;AADcAAAADwAAAAAAAAABACAAAAAiAAAAZHJzL2Rvd25yZXYueG1sUEsBAhQAFAAAAAgAh07iQDMv&#10;BZ47AAAAOQAAABAAAAAAAAAAAQAgAAAADQEAAGRycy9zaGFwZXhtbC54bWxQSwUGAAAAAAYABgBb&#10;AQAAtwMAAAAA&#10;">
                                      <v:fill on="f" focussize="0,0"/>
                                      <v:stroke weight="0.5pt" color="#000000 [3204]" miterlimit="8" joinstyle="miter" dashstyle="dash" endarrow="open"/>
                                      <v:imagedata o:title=""/>
                                      <o:lock v:ext="edit" aspectratio="f"/>
                                    </v:shape>
                                    <v:shape id="_x0000_s1026" o:spid="_x0000_s1026" o:spt="32" type="#_x0000_t32" style="position:absolute;left:4920;top:402539;flip:x;height:4;width:483;" filled="f" stroked="t" coordsize="21600,21600" o:gfxdata="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V+kvCvQAA&#10;ANwAAAAPAAAAAAAAAAEAIAAAACIAAABkcnMvZG93bnJldi54bWxQSwECFAAUAAAACACHTuJAMy8F&#10;njsAAAA5AAAAEAAAAAAAAAABACAAAAAMAQAAZHJzL3NoYXBleG1sLnhtbFBLBQYAAAAABgAGAFsB&#10;AAC2AwAAAAA=&#10;">
                                      <v:fill on="f" focussize="0,0"/>
                                      <v:stroke weight="0.5pt" color="#000000 [3204]" miterlimit="8" joinstyle="miter" dashstyle="dash" endarrow="open"/>
                                      <v:imagedata o:title=""/>
                                      <o:lock v:ext="edit" aspectratio="f"/>
                                    </v:shape>
                                    <v:shape id="_x0000_s1026" o:spid="_x0000_s1026" o:spt="32" type="#_x0000_t32" style="position:absolute;left:4853;top:403710;flip:x;height:4;width:1983;" filled="f" stroked="t" coordsize="21600,21600" o:gfxdata="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kZd+wugAAANwA&#10;AAAPAAAAAAAAAAEAIAAAACIAAABkcnMvZG93bnJldi54bWxQSwECFAAUAAAACACHTuJAMy8FnjsA&#10;AAA5AAAAEAAAAAAAAAABACAAAAAJAQAAZHJzL3NoYXBleG1sLnhtbFBLBQYAAAAABgAGAFsBAACz&#10;AwAAAAA=&#10;">
                                      <v:fill on="f" focussize="0,0"/>
                                      <v:stroke weight="0.5pt" color="#000000 [3204]" miterlimit="8" joinstyle="miter" dashstyle="dash" endarrow="open"/>
                                      <v:imagedata o:title=""/>
                                      <o:lock v:ext="edit" aspectratio="f"/>
                                    </v:shape>
                                    <v:shape id="_x0000_s1026" o:spid="_x0000_s1026" o:spt="32" type="#_x0000_t32" style="position:absolute;left:4904;top:406289;flip:x;height:7;width:1278;" filled="f" stroked="t" coordsize="21600,21600" o:gfxdata="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KXorvQAA&#10;ANwAAAAPAAAAAAAAAAEAIAAAACIAAABkcnMvZG93bnJldi54bWxQSwECFAAUAAAACACHTuJAMy8F&#10;njsAAAA5AAAAEAAAAAAAAAABACAAAAAMAQAAZHJzL3NoYXBleG1sLnhtbFBLBQYAAAAABgAGAFsB&#10;AAC2AwAAAAA=&#10;">
                                      <v:fill on="f" focussize="0,0"/>
                                      <v:stroke weight="0.5pt" color="#000000 [3204]" miterlimit="8" joinstyle="miter" dashstyle="dash" endarrow="open"/>
                                      <v:imagedata o:title=""/>
                                      <o:lock v:ext="edit" aspectratio="f"/>
                                    </v:shape>
                                  </v:group>
                                  <v:shape id="_x0000_s1026" o:spid="_x0000_s1026" o:spt="32" type="#_x0000_t32" style="position:absolute;left:5235;top:401580;flip:x;height:3;width:578;" filled="f" stroked="t" coordsize="21600,21600" o:gfxdata="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CG4PC8AAAA&#10;3AAAAA8AAAAAAAAAAQAgAAAAIgAAAGRycy9kb3ducmV2LnhtbFBLAQIUABQAAAAIAIdO4kAzLwWe&#10;OwAAADkAAAAQAAAAAAAAAAEAIAAAAAsBAABkcnMvc2hhcGV4bWwueG1sUEsFBgAAAAAGAAYAWwEA&#10;ALUDAAAAAA==&#10;">
                                    <v:fill on="f" focussize="0,0"/>
                                    <v:stroke weight="0.5pt" color="#000000 [3204]" miterlimit="8" joinstyle="miter" dashstyle="dash" endarrow="open"/>
                                    <v:imagedata o:title=""/>
                                    <o:lock v:ext="edit" aspectratio="f"/>
                                  </v:shape>
                                  <v:rect id="_x0000_s1026" o:spid="_x0000_s1026" o:spt="1" style="position:absolute;left:5435;top:399618;height:450;width:945;" filled="f" stroked="f" coordsize="21600,21600" o:gfxdata="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YC9Um/&#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v:textbox>
                                  </v:rect>
                                  <v:rect id="_x0000_s1026" o:spid="_x0000_s1026" o:spt="1" style="position:absolute;left:5243;top:403377;height:450;width:945;" filled="f" stroked="f" coordsize="21600,21600" o:gfxdata="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dVbR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v:textbox>
                                  </v:rect>
                                  <v:rect id="_x0000_s1026" o:spid="_x0000_s1026" o:spt="1" style="position:absolute;left:5501;top:405900;height:450;width:945;" filled="f" stroked="f" coordsize="21600,21600" o:gfxdata="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k580q/&#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v:textbox>
                                  </v:rect>
                                </v:group>
                              </v:group>
                              <v:rect id="_x0000_s1026" o:spid="_x0000_s1026" o:spt="1" style="position:absolute;left:6772;top:402846;height:450;width:945;" filled="f" stroked="f" coordsize="21600,21600" o:gfxdata="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Ippv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v:textbox>
                              </v:rect>
                            </v:group>
                            <v:shape id="_x0000_s1026" o:spid="_x0000_s1026" o:spt="32" type="#_x0000_t32" style="position:absolute;left:5262;top:405398;flip:x y;height:6;width:1358;" filled="f" stroked="t" coordsize="21600,21600" o:gfxdata="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Z8Lmr4A&#10;AADcAAAADwAAAAAAAAABACAAAAAiAAAAZHJzL2Rvd25yZXYueG1sUEsBAhQAFAAAAAgAh07iQDMv&#10;BZ47AAAAOQAAABAAAAAAAAAAAQAgAAAADQEAAGRycy9zaGFwZXhtbC54bWxQSwUGAAAAAAYABgBb&#10;AQAAtwMAAAAA&#10;">
                              <v:fill on="f" focussize="0,0"/>
                              <v:stroke weight="0.5pt" color="#000000 [3204]" miterlimit="8" joinstyle="miter" dashstyle="dash" endarrow="open"/>
                              <v:imagedata o:title=""/>
                              <o:lock v:ext="edit" aspectratio="f"/>
                            </v:shape>
                            <v:rect id="_x0000_s1026" o:spid="_x0000_s1026" o:spt="1" style="position:absolute;left:5542;top:405030;height:450;width:945;" filled="f" stroked="f" coordsize="21600,21600" o:gfxdata="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ywIb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v:textbox>
                            </v:rect>
                          </v:group>
                          <v:shape id="_x0000_s1026" o:spid="_x0000_s1026" o:spt="32" type="#_x0000_t32" style="position:absolute;left:4560;top:402318;flip:x y;height:6;width:673;" filled="f" stroked="t" coordsize="21600,21600" o:gfxdata="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U2V7b4A&#10;AADcAAAADwAAAAAAAAABACAAAAAiAAAAZHJzL2Rvd25yZXYueG1sUEsBAhQAFAAAAAgAh07iQDMv&#10;BZ47AAAAOQAAABAAAAAAAAAAAQAgAAAADQEAAGRycy9zaGFwZXhtbC54bWxQSwUGAAAAAAYABgBb&#10;AQAAtwMAAAAA&#10;">
                            <v:fill on="f" focussize="0,0"/>
                            <v:stroke weight="0.5pt" color="#000000 [3204]" miterlimit="8" joinstyle="miter" dashstyle="dash" endarrow="open"/>
                            <v:imagedata o:title=""/>
                            <o:lock v:ext="edit" aspectratio="f"/>
                          </v:shape>
                          <v:rect id="_x0000_s1026" o:spid="_x0000_s1026" o:spt="1" style="position:absolute;left:4610;top:401955;height:450;width:945;" filled="f" stroked="f" coordsize="21600,21600" o:gfxdata="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sqthb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v:textbox>
                          </v:rect>
                        </v:group>
                        <v:rect id="_x0000_s1026" o:spid="_x0000_s1026" o:spt="1" style="position:absolute;left:3186;top:402117;height:450;width:1382;" filled="f" stroked="t" coordsize="21600,21600" o:gfxdata="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nmcNO5AAAA3AAA&#10;AA8AAAAAAAAAAQAgAAAAIgAAAGRycy9kb3ducmV2LnhtbFBLAQIUABQAAAAIAIdO4kAzLwWeOwAA&#10;ADkAAAAQAAAAAAAAAAEAIAAAAAgBAABkcnMvc2hhcGV4bWwueG1sUEsFBgAAAAAGAAYAWwEAALID&#10;AAAAAA==&#10;">
                          <v:fill on="f" focussize="0,0"/>
                          <v:stroke color="#000000" joinstyle="miter"/>
                          <v:imagedata o:title=""/>
                          <o:lock v:ext="edit" aspectratio="f"/>
                          <v:textbox>
                            <w:txbxContent>
                              <w:p>
                                <w:pPr>
                                  <w:jc w:val="center"/>
                                  <w:rPr>
                                    <w:rFonts w:hint="eastAsia" w:ascii="Times New Roman" w:hAnsi="Times New Roman" w:eastAsia="宋体" w:cs="Times New Roman"/>
                                    <w:lang w:val="en-US" w:eastAsia="zh-CN"/>
                                  </w:rPr>
                                </w:pPr>
                                <w:r>
                                  <w:rPr>
                                    <w:rFonts w:hint="eastAsia" w:cs="Times New Roman"/>
                                    <w:lang w:val="en-US" w:eastAsia="zh-CN"/>
                                  </w:rPr>
                                  <w:t>污水暂存池</w:t>
                                </w:r>
                              </w:p>
                            </w:txbxContent>
                          </v:textbox>
                        </v:rect>
                        <v:shape id="_x0000_s1026" o:spid="_x0000_s1026" o:spt="32" type="#_x0000_t32" style="position:absolute;left:3905;top:402576;height:525;width:1;" filled="f" stroked="t" coordsize="21600,21600" o:gfxdata="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B5x1W/&#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rect id="_x0000_s1026" o:spid="_x0000_s1026" o:spt="1" style="position:absolute;left:3424;top:403105;height:450;width:963;" filled="f" stroked="t" coordsize="21600,21600" o:gfxdata="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eEs/vQAA&#10;ANwAAAAPAAAAAAAAAAEAIAAAACIAAABkcnMvZG93bnJldi54bWxQSwECFAAUAAAACACHTuJAMy8F&#10;njsAAAA5AAAAEAAAAAAAAAABACAAAAAMAQAAZHJzL3NoYXBleG1sLnhtbFBLBQYAAAAABgAGAFsB&#10;AAC2AwAAAAA=&#10;">
                          <v:fill on="f" focussize="0,0"/>
                          <v:stroke color="#000000" joinstyle="miter"/>
                          <v:imagedata o:title=""/>
                          <o:lock v:ext="edit" aspectratio="f"/>
                          <v:textbox>
                            <w:txbxContent>
                              <w:p>
                                <w:pPr>
                                  <w:jc w:val="center"/>
                                  <w:rPr>
                                    <w:rFonts w:hint="eastAsia" w:ascii="Times New Roman" w:hAnsi="Times New Roman" w:eastAsia="宋体" w:cs="Times New Roman"/>
                                    <w:lang w:val="en-US" w:eastAsia="zh-CN"/>
                                  </w:rPr>
                                </w:pPr>
                                <w:r>
                                  <w:rPr>
                                    <w:rFonts w:hint="eastAsia" w:cs="Times New Roman"/>
                                    <w:lang w:val="en-US" w:eastAsia="zh-CN"/>
                                  </w:rPr>
                                  <w:t>沉淀罐</w:t>
                                </w:r>
                              </w:p>
                            </w:txbxContent>
                          </v:textbox>
                        </v:rect>
                        <v:rect id="_x0000_s1026" o:spid="_x0000_s1026" o:spt="1" style="position:absolute;left:4145;top:403563;height:450;width:945;" filled="f" stroked="f" coordsize="21600,21600" o:gfxdata="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l4xX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底泥</w:t>
                                </w:r>
                              </w:p>
                            </w:txbxContent>
                          </v:textbox>
                        </v:rect>
                        <v:rect id="_x0000_s1026" o:spid="_x0000_s1026" o:spt="1" style="position:absolute;left:3127;top:404076;height:450;width:1396;" filled="f" stroked="t" coordsize="21600,21600" o:gfxdata="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ZHTS74A&#10;AADcAAAADwAAAAAAAAABACAAAAAiAAAAZHJzL2Rvd25yZXYueG1sUEsBAhQAFAAAAAgAh07iQDMv&#10;BZ47AAAAOQAAABAAAAAAAAAAAQAgAAAADQEAAGRycy9zaGFwZXhtbC54bWxQSwUGAAAAAAYABgBb&#10;AQAAtwMAAAAA&#10;">
                          <v:fill on="f" focussize="0,0"/>
                          <v:stroke color="#000000" joinstyle="miter"/>
                          <v:imagedata o:title=""/>
                          <o:lock v:ext="edit" aspectratio="f"/>
                          <v:textbox>
                            <w:txbxContent>
                              <w:p>
                                <w:pPr>
                                  <w:jc w:val="center"/>
                                  <w:rPr>
                                    <w:rFonts w:hint="eastAsia" w:ascii="Times New Roman" w:hAnsi="Times New Roman" w:eastAsia="宋体" w:cs="Times New Roman"/>
                                    <w:lang w:val="en-US" w:eastAsia="zh-CN"/>
                                  </w:rPr>
                                </w:pPr>
                                <w:r>
                                  <w:rPr>
                                    <w:rFonts w:hint="eastAsia" w:cs="Times New Roman"/>
                                    <w:lang w:val="en-US" w:eastAsia="zh-CN"/>
                                  </w:rPr>
                                  <w:t>带式压滤机</w:t>
                                </w:r>
                              </w:p>
                            </w:txbxContent>
                          </v:textbox>
                        </v:rect>
                        <v:shape id="_x0000_s1026" o:spid="_x0000_s1026" o:spt="32" type="#_x0000_t32" style="position:absolute;left:3845;top:404529;height:525;width:1;" filled="f" stroked="t" coordsize="21600,21600" o:gfxdata="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QXyG/&#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rect id="_x0000_s1026" o:spid="_x0000_s1026" o:spt="1" style="position:absolute;left:3455;top:404994;height:434;width:767;" filled="f" stroked="f" coordsize="21600,21600" o:gfxdata="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oyvK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外售</w:t>
                                </w:r>
                              </w:p>
                            </w:txbxContent>
                          </v:textbox>
                        </v:rect>
                        <v:rect id="_x0000_s1026" o:spid="_x0000_s1026" o:spt="1" style="position:absolute;left:3830;top:404601;height:450;width:945;" filled="f" stroked="f" coordsize="21600,21600" o:gfxdata="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MTO1i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ascii="Times New Roman" w:hAnsi="Times New Roman" w:eastAsia="宋体" w:cs="Times New Roman"/>
                                    <w:sz w:val="18"/>
                                    <w:szCs w:val="18"/>
                                    <w:lang w:eastAsia="zh-CN"/>
                                  </w:rPr>
                                </w:pPr>
                                <w:r>
                                  <w:rPr>
                                    <w:rFonts w:hint="eastAsia" w:ascii="微软雅黑" w:hAnsi="微软雅黑" w:eastAsia="微软雅黑" w:cs="微软雅黑"/>
                                    <w:sz w:val="18"/>
                                    <w:szCs w:val="18"/>
                                    <w:lang w:eastAsia="zh-CN"/>
                                  </w:rPr>
                                  <w:t>污泥</w:t>
                                </w:r>
                              </w:p>
                            </w:txbxContent>
                          </v:textbox>
                        </v:rect>
                        <v:shape id="_x0000_s1026" o:spid="_x0000_s1026" o:spt="32" type="#_x0000_t32" style="position:absolute;left:3285;top:402558;flip:x y;height:1521;width:5;" filled="f" stroked="t" coordsize="21600,21600" o:gfxdata="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Gspxb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_x0000_s1026" o:spid="_x0000_s1026" o:spt="34" type="#_x0000_t34" style="position:absolute;left:3141;top:401151;height:2179;width:283;rotation:11796480f;" filled="f" stroked="t" coordsize="21600,21600" o:gfxdata="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CSaqr4A&#10;AADcAAAADwAAAAAAAAABACAAAAAiAAAAZHJzL2Rvd25yZXYueG1sUEsBAhQAFAAAAAgAh07iQDMv&#10;BZ47AAAAOQAAABAAAAAAAAAAAQAgAAAADQEAAGRycy9zaGFwZXhtbC54bWxQSwUGAAAAAAYABgBb&#10;AQAAtwMAAAAA&#10;" adj="50222">
                          <v:fill on="f" focussize="0,0"/>
                          <v:stroke weight="0.5pt" color="#000000 [3213]" miterlimit="8" joinstyle="miter" endarrow="open"/>
                          <v:imagedata o:title=""/>
                          <o:lock v:ext="edit" aspectratio="f"/>
                        </v:shape>
                        <v:rect id="_x0000_s1026" o:spid="_x0000_s1026" o:spt="1" style="position:absolute;left:3141;top:400926;height:450;width:1382;" filled="f" stroked="t" coordsize="21600,21600" o:gfxdata="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efjhCvQAA&#10;ANwAAAAPAAAAAAAAAAEAIAAAACIAAABkcnMvZG93bnJldi54bWxQSwECFAAUAAAACACHTuJAMy8F&#10;njsAAAA5AAAAEAAAAAAAAAABACAAAAAMAQAAZHJzL3NoYXBleG1sLnhtbFBLBQYAAAAABgAGAFsB&#10;AAC2AwAAAAA=&#10;">
                          <v:fill on="f" focussize="0,0"/>
                          <v:stroke color="#000000" joinstyle="miter"/>
                          <v:imagedata o:title=""/>
                          <o:lock v:ext="edit" aspectratio="f"/>
                          <v:textbox>
                            <w:txbxContent>
                              <w:p>
                                <w:pPr>
                                  <w:jc w:val="center"/>
                                  <w:rPr>
                                    <w:rFonts w:hint="eastAsia" w:ascii="Times New Roman" w:hAnsi="Times New Roman" w:eastAsia="宋体" w:cs="Times New Roman"/>
                                    <w:lang w:val="en-US" w:eastAsia="zh-CN"/>
                                  </w:rPr>
                                </w:pPr>
                                <w:r>
                                  <w:rPr>
                                    <w:rFonts w:hint="eastAsia" w:cs="Times New Roman"/>
                                    <w:lang w:val="en-US" w:eastAsia="zh-CN"/>
                                  </w:rPr>
                                  <w:t>三格清水池</w:t>
                                </w:r>
                              </w:p>
                            </w:txbxContent>
                          </v:textbox>
                        </v:rect>
                        <v:rect id="_x0000_s1026" o:spid="_x0000_s1026" o:spt="1" style="position:absolute;left:2075;top:401481;height:450;width:945;" filled="f" stroked="f" coordsize="21600,21600" o:gfxdata="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bHaV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cs="宋体"/>
                                    <w:sz w:val="18"/>
                                    <w:szCs w:val="18"/>
                                    <w:lang w:eastAsia="zh-CN"/>
                                  </w:rPr>
                                  <w:t>上清液</w:t>
                                </w:r>
                              </w:p>
                            </w:txbxContent>
                          </v:textbox>
                        </v:rect>
                      </v:group>
                      <v:rect id="_x0000_s1026" o:spid="_x0000_s1026" o:spt="1" style="position:absolute;left:8260;top:247703;height:450;width:991;" filled="f" stroked="t" coordsize="21600,21600" o:gfxdata="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TgwfugAAANoA&#10;AAAPAAAAAAAAAAEAIAAAACIAAABkcnMvZG93bnJldi54bWxQSwECFAAUAAAACACHTuJAMy8FnjsA&#10;AAA5AAAAEAAAAAAAAAABACAAAAAJAQAAZHJzL3NoYXBleG1sLnhtbFBLBQYAAAAABgAGAFsBAACz&#10;AwAAAAA=&#10;">
                        <v:fill on="f" focussize="0,0"/>
                        <v:stroke color="#000000" joinstyle="miter"/>
                        <v:imagedata o:title=""/>
                        <o:lock v:ext="edit" aspectratio="f"/>
                        <v:textbox>
                          <w:txbxContent>
                            <w:p>
                              <w:pPr>
                                <w:jc w:val="center"/>
                                <w:rPr>
                                  <w:rFonts w:hint="eastAsia" w:ascii="Times New Roman" w:hAnsi="Times New Roman" w:eastAsia="宋体" w:cs="Times New Roman"/>
                                  <w:lang w:val="en-US" w:eastAsia="zh-CN"/>
                                </w:rPr>
                              </w:pPr>
                              <w:r>
                                <w:rPr>
                                  <w:rFonts w:hint="eastAsia" w:ascii="Times New Roman" w:hAnsi="Times New Roman" w:cs="Times New Roman"/>
                                  <w:lang w:val="en-US" w:eastAsia="zh-CN"/>
                                </w:rPr>
                                <w:t>2#料仓</w:t>
                              </w:r>
                            </w:p>
                          </w:txbxContent>
                        </v:textbox>
                      </v:rect>
                      <v:shape id="_x0000_s1026" o:spid="_x0000_s1026" o:spt="32" type="#_x0000_t32" style="position:absolute;left:8744;top:248153;flip:x;height:307;width:12;" filled="f" stroked="t" coordsize="21600,21600" o:gfxdata="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NEsG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group>
                  </w:pict>
                </mc:Fallback>
              </mc:AlternateContent>
            </w: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470" w:firstLineChars="700"/>
              <w:rPr>
                <w:rFonts w:eastAsia="黑体"/>
                <w:sz w:val="24"/>
              </w:rPr>
            </w:pPr>
            <w:r>
              <mc:AlternateContent>
                <mc:Choice Requires="wps">
                  <w:drawing>
                    <wp:anchor distT="0" distB="0" distL="114300" distR="114300" simplePos="0" relativeHeight="1322247168" behindDoc="0" locked="0" layoutInCell="1" allowOverlap="1">
                      <wp:simplePos x="0" y="0"/>
                      <wp:positionH relativeFrom="column">
                        <wp:posOffset>4699000</wp:posOffset>
                      </wp:positionH>
                      <wp:positionV relativeFrom="paragraph">
                        <wp:posOffset>120015</wp:posOffset>
                      </wp:positionV>
                      <wp:extent cx="99695" cy="95250"/>
                      <wp:effectExtent l="19685" t="20320" r="33020" b="17780"/>
                      <wp:wrapNone/>
                      <wp:docPr id="329" name="五角星 329"/>
                      <wp:cNvGraphicFramePr/>
                      <a:graphic xmlns:a="http://schemas.openxmlformats.org/drawingml/2006/main">
                        <a:graphicData uri="http://schemas.microsoft.com/office/word/2010/wordprocessingShape">
                          <wps:wsp>
                            <wps:cNvSpPr/>
                            <wps:spPr>
                              <a:xfrm>
                                <a:off x="5814695" y="2674620"/>
                                <a:ext cx="99695" cy="95250"/>
                              </a:xfrm>
                              <a:prstGeom prst="star5">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style="position:absolute;left:0pt;margin-left:370pt;margin-top:9.45pt;height:7.5pt;width:7.85pt;z-index:1322247168;v-text-anchor:middle;mso-width-relative:page;mso-height-relative:page;" fillcolor="#000000 [3213]" filled="t" stroked="t" coordsize="99695,95250" o:gfxdata="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" path="m0,36382l38080,36382,49847,0,61614,36382,99694,36382,68887,58867,80654,95249,49847,72764,19040,95249,30807,58867xe">
                      <v:path o:connectlocs="49847,0;0,36382;19040,95249;80654,95249;99694,36382" o:connectangles="247,164,82,82,0"/>
                      <v:fill on="t" focussize="0,0"/>
                      <v:stroke weight="1pt" color="#000000 [3204]" miterlimit="8" joinstyle="miter"/>
                      <v:imagedata o:title=""/>
                      <o:lock v:ext="edit" aspectratio="f"/>
                    </v:shape>
                  </w:pict>
                </mc:Fallback>
              </mc:AlternateContent>
            </w:r>
            <w:r>
              <mc:AlternateContent>
                <mc:Choice Requires="wps">
                  <w:drawing>
                    <wp:anchor distT="0" distB="0" distL="114300" distR="114300" simplePos="0" relativeHeight="1322246144" behindDoc="0" locked="0" layoutInCell="1" allowOverlap="1">
                      <wp:simplePos x="0" y="0"/>
                      <wp:positionH relativeFrom="column">
                        <wp:posOffset>4572000</wp:posOffset>
                      </wp:positionH>
                      <wp:positionV relativeFrom="paragraph">
                        <wp:posOffset>119380</wp:posOffset>
                      </wp:positionV>
                      <wp:extent cx="76200" cy="95250"/>
                      <wp:effectExtent l="9525" t="17145" r="9525" b="20955"/>
                      <wp:wrapNone/>
                      <wp:docPr id="328" name="流程图: 摘录 328"/>
                      <wp:cNvGraphicFramePr/>
                      <a:graphic xmlns:a="http://schemas.openxmlformats.org/drawingml/2006/main">
                        <a:graphicData uri="http://schemas.microsoft.com/office/word/2010/wordprocessingShape">
                          <wps:wsp>
                            <wps:cNvSpPr/>
                            <wps:spPr>
                              <a:xfrm>
                                <a:off x="5668010" y="2687955"/>
                                <a:ext cx="76200" cy="95250"/>
                              </a:xfrm>
                              <a:prstGeom prst="flowChartExtract">
                                <a:avLst/>
                              </a:prstGeom>
                              <a:solidFill>
                                <a:schemeClr val="tx1"/>
                              </a:solidFill>
                              <a:ln w="12700" cap="flat" cmpd="sng" algn="ctr">
                                <a:solidFill>
                                  <a:sysClr val="windowText" lastClr="000000"/>
                                </a:solid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27" type="#_x0000_t127" style="position:absolute;left:0pt;margin-left:360pt;margin-top:9.4pt;height:7.5pt;width:6pt;z-index:1322246144;v-text-anchor:middle;mso-width-relative:page;mso-height-relative:page;" fillcolor="#000000 [3213]" filled="t" stroked="t" coordsize="21600,21600" o:gfxdata="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">
                      <v:fill on="t" focussize="0,0"/>
                      <v:stroke weight="1pt" color="#000000 [3204]" miterlimit="8" joinstyle="miter"/>
                      <v:imagedata o:title=""/>
                      <o:lock v:ext="edit" aspectratio="f"/>
                    </v:shape>
                  </w:pict>
                </mc:Fallback>
              </mc:AlternateContent>
            </w:r>
            <w:r>
              <mc:AlternateContent>
                <mc:Choice Requires="wps">
                  <w:drawing>
                    <wp:anchor distT="0" distB="0" distL="114300" distR="114300" simplePos="0" relativeHeight="1322244096" behindDoc="0" locked="0" layoutInCell="1" allowOverlap="1">
                      <wp:simplePos x="0" y="0"/>
                      <wp:positionH relativeFrom="column">
                        <wp:posOffset>4022090</wp:posOffset>
                      </wp:positionH>
                      <wp:positionV relativeFrom="paragraph">
                        <wp:posOffset>27305</wp:posOffset>
                      </wp:positionV>
                      <wp:extent cx="528955" cy="285750"/>
                      <wp:effectExtent l="5080" t="4445" r="18415" b="14605"/>
                      <wp:wrapNone/>
                      <wp:docPr id="3" name="矩形 3"/>
                      <wp:cNvGraphicFramePr/>
                      <a:graphic xmlns:a="http://schemas.openxmlformats.org/drawingml/2006/main">
                        <a:graphicData uri="http://schemas.microsoft.com/office/word/2010/wordprocessingShape">
                          <wps:wsp>
                            <wps:cNvSpPr/>
                            <wps:spPr>
                              <a:xfrm>
                                <a:off x="4571365" y="3717925"/>
                                <a:ext cx="528955" cy="285750"/>
                              </a:xfrm>
                              <a:prstGeom prst="rect">
                                <a:avLst/>
                              </a:prstGeom>
                              <a:no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cs="Times New Roman"/>
                                      <w:lang w:eastAsia="zh-CN"/>
                                    </w:rPr>
                                    <w:t>鄂破</w:t>
                                  </w:r>
                                </w:p>
                              </w:txbxContent>
                            </wps:txbx>
                            <wps:bodyPr upright="1"/>
                          </wps:wsp>
                        </a:graphicData>
                      </a:graphic>
                    </wp:anchor>
                  </w:drawing>
                </mc:Choice>
                <mc:Fallback>
                  <w:pict>
                    <v:rect id="_x0000_s1026" o:spid="_x0000_s1026" o:spt="1" style="position:absolute;left:0pt;margin-left:316.7pt;margin-top:2.15pt;height:22.5pt;width:41.65pt;z-index:1322244096;mso-width-relative:page;mso-height-relative:page;" filled="f" stroked="t" coordsize="21600,21600" o:gfxdata="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dkboJdYAAAAIAQAADwAAAAAAAAABACAAAAAiAAAA&#10;ZHJzL2Rvd25yZXYueG1sUEsBAhQAFAAAAAgAh07iQBadP2YJAgAACwQAAA4AAAAAAAAAAQAgAAAA&#10;JQEAAGRycy9lMm9Eb2MueG1sUEsFBgAAAAAGAAYAWQEAAKAFAAAAAA==&#10;">
                      <v:fill on="f" focussize="0,0"/>
                      <v:stroke color="#000000" joinstyle="miter"/>
                      <v:imagedata o:title=""/>
                      <o:lock v:ext="edit" aspectratio="f"/>
                      <v:textbox>
                        <w:txbxContent>
                          <w:p>
                            <w:pPr>
                              <w:jc w:val="center"/>
                              <w:rPr>
                                <w:rFonts w:ascii="Times New Roman" w:hAnsi="Times New Roman" w:cs="Times New Roman"/>
                              </w:rPr>
                            </w:pPr>
                            <w:r>
                              <w:rPr>
                                <w:rFonts w:hint="eastAsia" w:cs="Times New Roman"/>
                                <w:lang w:eastAsia="zh-CN"/>
                              </w:rPr>
                              <w:t>鄂破</w:t>
                            </w:r>
                          </w:p>
                        </w:txbxContent>
                      </v:textbox>
                    </v:rect>
                  </w:pict>
                </mc:Fallback>
              </mc:AlternateContent>
            </w:r>
          </w:p>
          <w:p>
            <w:pPr>
              <w:ind w:firstLine="1470" w:firstLineChars="700"/>
              <w:rPr>
                <w:rFonts w:eastAsia="黑体"/>
                <w:sz w:val="24"/>
              </w:rPr>
            </w:pPr>
            <w:r>
              <mc:AlternateContent>
                <mc:Choice Requires="wps">
                  <w:drawing>
                    <wp:anchor distT="0" distB="0" distL="114300" distR="114300" simplePos="0" relativeHeight="1322245120" behindDoc="0" locked="0" layoutInCell="1" allowOverlap="1">
                      <wp:simplePos x="0" y="0"/>
                      <wp:positionH relativeFrom="column">
                        <wp:posOffset>4297045</wp:posOffset>
                      </wp:positionH>
                      <wp:positionV relativeFrom="paragraph">
                        <wp:posOffset>115570</wp:posOffset>
                      </wp:positionV>
                      <wp:extent cx="635" cy="234315"/>
                      <wp:effectExtent l="37465" t="0" r="38100" b="13335"/>
                      <wp:wrapNone/>
                      <wp:docPr id="31" name="直接箭头连接符 31"/>
                      <wp:cNvGraphicFramePr/>
                      <a:graphic xmlns:a="http://schemas.openxmlformats.org/drawingml/2006/main">
                        <a:graphicData uri="http://schemas.microsoft.com/office/word/2010/wordprocessingShape">
                          <wps:wsp>
                            <wps:cNvCnPr/>
                            <wps:spPr>
                              <a:xfrm>
                                <a:off x="5411470" y="4022725"/>
                                <a:ext cx="635" cy="23431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38.35pt;margin-top:9.1pt;height:18.45pt;width:0.05pt;z-index:1322245120;mso-width-relative:page;mso-height-relative:page;" filled="f" stroked="t" coordsize="21600,21600" o:gfxdata="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kXAwy2QAAAAkBAAAP&#10;AAAAAAAAAAEAIAAAACIAAABkcnMvZG93bnJldi54bWxQSwECFAAUAAAACACHTuJAznK7jxcCAAD/&#10;AwAADgAAAAAAAAABACAAAAAoAQAAZHJzL2Uyb0RvYy54bWxQSwUGAAAAAAYABgBZAQAAsQUAAAAA&#10;">
                      <v:fill on="f" focussize="0,0"/>
                      <v:stroke color="#000000" joinstyle="round" endarrow="block"/>
                      <v:imagedata o:title=""/>
                      <o:lock v:ext="edit" aspectratio="f"/>
                    </v:shape>
                  </w:pict>
                </mc:Fallback>
              </mc:AlternateContent>
            </w:r>
          </w:p>
          <w:p>
            <w:pPr>
              <w:ind w:firstLine="1470" w:firstLineChars="700"/>
              <w:rPr>
                <w:rFonts w:eastAsia="黑体"/>
                <w:sz w:val="24"/>
              </w:rPr>
            </w:pPr>
            <w:r>
              <mc:AlternateContent>
                <mc:Choice Requires="wps">
                  <w:drawing>
                    <wp:anchor distT="0" distB="0" distL="114300" distR="114300" simplePos="0" relativeHeight="255711232" behindDoc="0" locked="0" layoutInCell="1" allowOverlap="1">
                      <wp:simplePos x="0" y="0"/>
                      <wp:positionH relativeFrom="column">
                        <wp:posOffset>2065655</wp:posOffset>
                      </wp:positionH>
                      <wp:positionV relativeFrom="paragraph">
                        <wp:posOffset>53975</wp:posOffset>
                      </wp:positionV>
                      <wp:extent cx="600075" cy="285750"/>
                      <wp:effectExtent l="0" t="0" r="0" b="0"/>
                      <wp:wrapNone/>
                      <wp:docPr id="212" name="矩形 212"/>
                      <wp:cNvGraphicFramePr/>
                      <a:graphic xmlns:a="http://schemas.openxmlformats.org/drawingml/2006/main">
                        <a:graphicData uri="http://schemas.microsoft.com/office/word/2010/wordprocessingShape">
                          <wps:wsp>
                            <wps:cNvSpPr/>
                            <wps:spPr>
                              <a:xfrm>
                                <a:off x="3578860" y="4316095"/>
                                <a:ext cx="600075" cy="2857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wps:txbx>
                            <wps:bodyPr upright="1"/>
                          </wps:wsp>
                        </a:graphicData>
                      </a:graphic>
                    </wp:anchor>
                  </w:drawing>
                </mc:Choice>
                <mc:Fallback>
                  <w:pict>
                    <v:rect id="_x0000_s1026" o:spid="_x0000_s1026" o:spt="1" style="position:absolute;left:0pt;margin-left:162.65pt;margin-top:4.25pt;height:22.5pt;width:47.25pt;z-index:255711232;mso-width-relative:page;mso-height-relative:page;" filled="f" stroked="f" coordsize="21600,21600" o:gfxdata="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BNhq3NkAAAAIAQAADwAAAAAAAAABACAAAAAiAAAAZHJzL2Rvd25yZXYueG1sUEsBAhQAFAAAAAgA&#10;h07iQJC/AD2yAQAAUAMAAA4AAAAAAAAAAQAgAAAAKAEAAGRycy9lMm9Eb2MueG1sUEsFBgAAAAAG&#10;AAYAWQEAAEwFA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v:textbox>
                    </v:rect>
                  </w:pict>
                </mc:Fallback>
              </mc:AlternateContent>
            </w: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470" w:firstLineChars="700"/>
              <w:rPr>
                <w:rFonts w:eastAsia="黑体"/>
                <w:sz w:val="24"/>
              </w:rPr>
            </w:pPr>
            <w:r>
              <mc:AlternateContent>
                <mc:Choice Requires="wps">
                  <w:drawing>
                    <wp:anchor distT="0" distB="0" distL="114300" distR="114300" simplePos="0" relativeHeight="267873280" behindDoc="0" locked="0" layoutInCell="1" allowOverlap="1">
                      <wp:simplePos x="0" y="0"/>
                      <wp:positionH relativeFrom="column">
                        <wp:posOffset>1838325</wp:posOffset>
                      </wp:positionH>
                      <wp:positionV relativeFrom="paragraph">
                        <wp:posOffset>85725</wp:posOffset>
                      </wp:positionV>
                      <wp:extent cx="600075" cy="285750"/>
                      <wp:effectExtent l="0" t="0" r="0" b="0"/>
                      <wp:wrapNone/>
                      <wp:docPr id="215" name="矩形 215"/>
                      <wp:cNvGraphicFramePr/>
                      <a:graphic xmlns:a="http://schemas.openxmlformats.org/drawingml/2006/main">
                        <a:graphicData uri="http://schemas.microsoft.com/office/word/2010/wordprocessingShape">
                          <wps:wsp>
                            <wps:cNvSpPr/>
                            <wps:spPr>
                              <a:xfrm>
                                <a:off x="3102610" y="2961640"/>
                                <a:ext cx="600075" cy="2857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wps:txbx>
                            <wps:bodyPr upright="1"/>
                          </wps:wsp>
                        </a:graphicData>
                      </a:graphic>
                    </wp:anchor>
                  </w:drawing>
                </mc:Choice>
                <mc:Fallback>
                  <w:pict>
                    <v:rect id="_x0000_s1026" o:spid="_x0000_s1026" o:spt="1" style="position:absolute;left:0pt;margin-left:144.75pt;margin-top:6.75pt;height:22.5pt;width:47.25pt;z-index:267873280;mso-width-relative:page;mso-height-relative:page;" filled="f" stroked="f" coordsize="21600,21600" o:gfxdata="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GSQ&#10;QS7aAAAACQEAAA8AAAAAAAAAAQAgAAAAIgAAAGRycy9kb3ducmV2LnhtbFBLAQIUABQAAAAIAIdO&#10;4kDc0Bi6rwEAAFADAAAOAAAAAAAAAAEAIAAAACkBAABkcnMvZTJvRG9jLnhtbFBLBQYAAAAABgAG&#10;AFkBAABKBQ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eastAsia="宋体" w:cs="宋体"/>
                                <w:sz w:val="18"/>
                                <w:szCs w:val="18"/>
                                <w:lang w:eastAsia="zh-CN"/>
                              </w:rPr>
                              <w:t>废水</w:t>
                            </w:r>
                          </w:p>
                        </w:txbxContent>
                      </v:textbox>
                    </v:rect>
                  </w:pict>
                </mc:Fallback>
              </mc:AlternateContent>
            </w: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r>
              <w:rPr>
                <w:sz w:val="24"/>
              </w:rPr>
              <mc:AlternateContent>
                <mc:Choice Requires="wps">
                  <w:drawing>
                    <wp:anchor distT="0" distB="0" distL="114300" distR="114300" simplePos="0" relativeHeight="275983360" behindDoc="0" locked="0" layoutInCell="1" allowOverlap="1">
                      <wp:simplePos x="0" y="0"/>
                      <wp:positionH relativeFrom="column">
                        <wp:posOffset>2914015</wp:posOffset>
                      </wp:positionH>
                      <wp:positionV relativeFrom="paragraph">
                        <wp:posOffset>129540</wp:posOffset>
                      </wp:positionV>
                      <wp:extent cx="347980" cy="513080"/>
                      <wp:effectExtent l="48895" t="4445" r="3175" b="15875"/>
                      <wp:wrapNone/>
                      <wp:docPr id="220" name="肘形连接符 220"/>
                      <wp:cNvGraphicFramePr/>
                      <a:graphic xmlns:a="http://schemas.openxmlformats.org/drawingml/2006/main">
                        <a:graphicData uri="http://schemas.microsoft.com/office/word/2010/wordprocessingShape">
                          <wps:wsp>
                            <wps:cNvCnPr/>
                            <wps:spPr>
                              <a:xfrm rot="10800000" flipV="1">
                                <a:off x="4436110" y="5400040"/>
                                <a:ext cx="347980" cy="513080"/>
                              </a:xfrm>
                              <a:prstGeom prst="bentConnector2">
                                <a:avLst/>
                              </a:prstGeom>
                              <a:ln w="6350" cmpd="sng">
                                <a:solidFill>
                                  <a:schemeClr val="tx1"/>
                                </a:solidFill>
                                <a:prstDash val="dash"/>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3" type="#_x0000_t33" style="position:absolute;left:0pt;flip:y;margin-left:229.45pt;margin-top:10.2pt;height:40.4pt;width:27.4pt;rotation:11796480f;z-index:275983360;mso-width-relative:page;mso-height-relative:page;" filled="f" stroked="t" coordsize="21600,21600" o:gfxdata="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y6qsK2AAA&#10;AAoBAAAPAAAAAAAAAAEAIAAAACIAAABkcnMvZG93bnJldi54bWxQSwECFAAUAAAACACHTuJAS7Fn&#10;CB4CAAAABAAADgAAAAAAAAABACAAAAAnAQAAZHJzL2Uyb0RvYy54bWxQSwUGAAAAAAYABgBZAQAA&#10;twUAAAAA&#10;">
                      <v:fill on="f" focussize="0,0"/>
                      <v:stroke weight="0.5pt" color="#000000 [3213]" miterlimit="8" joinstyle="miter" dashstyle="dash" endarrow="open"/>
                      <v:imagedata o:title=""/>
                      <o:lock v:ext="edit" aspectratio="f"/>
                    </v:shape>
                  </w:pict>
                </mc:Fallback>
              </mc:AlternateContent>
            </w:r>
          </w:p>
          <w:p>
            <w:pPr>
              <w:ind w:firstLine="1680" w:firstLineChars="700"/>
              <w:rPr>
                <w:rFonts w:eastAsia="黑体"/>
                <w:sz w:val="24"/>
              </w:rPr>
            </w:pPr>
          </w:p>
          <w:p>
            <w:pPr>
              <w:ind w:firstLine="1470" w:firstLineChars="700"/>
              <w:rPr>
                <w:rFonts w:eastAsia="黑体"/>
                <w:sz w:val="24"/>
              </w:rPr>
            </w:pPr>
            <w:r>
              <mc:AlternateContent>
                <mc:Choice Requires="wps">
                  <w:drawing>
                    <wp:anchor distT="0" distB="0" distL="114300" distR="114300" simplePos="0" relativeHeight="300316672" behindDoc="0" locked="0" layoutInCell="1" allowOverlap="1">
                      <wp:simplePos x="0" y="0"/>
                      <wp:positionH relativeFrom="column">
                        <wp:posOffset>1284605</wp:posOffset>
                      </wp:positionH>
                      <wp:positionV relativeFrom="paragraph">
                        <wp:posOffset>163830</wp:posOffset>
                      </wp:positionV>
                      <wp:extent cx="635" cy="333375"/>
                      <wp:effectExtent l="37465" t="0" r="38100" b="9525"/>
                      <wp:wrapNone/>
                      <wp:docPr id="233" name="直接箭头连接符 233"/>
                      <wp:cNvGraphicFramePr/>
                      <a:graphic xmlns:a="http://schemas.openxmlformats.org/drawingml/2006/main">
                        <a:graphicData uri="http://schemas.microsoft.com/office/word/2010/wordprocessingShape">
                          <wps:wsp>
                            <wps:cNvCnPr/>
                            <wps:spPr>
                              <a:xfrm>
                                <a:off x="2150110" y="5413375"/>
                                <a:ext cx="635" cy="3333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01.15pt;margin-top:12.9pt;height:26.25pt;width:0.05pt;z-index:300316672;mso-width-relative:page;mso-height-relative:page;" filled="f" stroked="t" coordsize="21600,21600" o:gfxdata="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InG8t3ZAAAACQEAAA8AAAAA&#10;AAAAAQAgAAAAIgAAAGRycy9kb3ducmV2LnhtbFBLAQIUABQAAAAIAIdO4kCj24oxEwIAAAEEAAAO&#10;AAAAAAAAAAEAIAAAACgBAABkcnMvZTJvRG9jLnhtbFBLBQYAAAAABgAGAFkBAACt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519287808" behindDoc="0" locked="0" layoutInCell="1" allowOverlap="1">
                      <wp:simplePos x="0" y="0"/>
                      <wp:positionH relativeFrom="column">
                        <wp:posOffset>222250</wp:posOffset>
                      </wp:positionH>
                      <wp:positionV relativeFrom="paragraph">
                        <wp:posOffset>189230</wp:posOffset>
                      </wp:positionV>
                      <wp:extent cx="600075" cy="285750"/>
                      <wp:effectExtent l="0" t="0" r="0" b="0"/>
                      <wp:wrapNone/>
                      <wp:docPr id="240" name="矩形 240"/>
                      <wp:cNvGraphicFramePr/>
                      <a:graphic xmlns:a="http://schemas.openxmlformats.org/drawingml/2006/main">
                        <a:graphicData uri="http://schemas.microsoft.com/office/word/2010/wordprocessingShape">
                          <wps:wsp>
                            <wps:cNvSpPr/>
                            <wps:spPr>
                              <a:xfrm>
                                <a:off x="2302510" y="6030595"/>
                                <a:ext cx="600075" cy="285750"/>
                              </a:xfrm>
                              <a:prstGeom prst="rect">
                                <a:avLst/>
                              </a:prstGeom>
                              <a:noFill/>
                              <a:ln>
                                <a:noFill/>
                              </a:ln>
                            </wps:spPr>
                            <wps:txbx>
                              <w:txbxContent>
                                <w:p>
                                  <w:pPr>
                                    <w:rPr>
                                      <w:rFonts w:hint="eastAsia" w:ascii="宋体" w:hAnsi="宋体" w:eastAsia="宋体" w:cs="宋体"/>
                                      <w:sz w:val="18"/>
                                      <w:szCs w:val="18"/>
                                      <w:lang w:eastAsia="zh-CN"/>
                                    </w:rPr>
                                  </w:pPr>
                                  <w:r>
                                    <w:rPr>
                                      <w:rFonts w:hint="eastAsia" w:ascii="宋体" w:hAnsi="宋体" w:cs="宋体"/>
                                      <w:sz w:val="18"/>
                                      <w:szCs w:val="18"/>
                                      <w:lang w:eastAsia="zh-CN"/>
                                    </w:rPr>
                                    <w:t>压滤液</w:t>
                                  </w:r>
                                </w:p>
                              </w:txbxContent>
                            </wps:txbx>
                            <wps:bodyPr upright="1"/>
                          </wps:wsp>
                        </a:graphicData>
                      </a:graphic>
                    </wp:anchor>
                  </w:drawing>
                </mc:Choice>
                <mc:Fallback>
                  <w:pict>
                    <v:rect id="_x0000_s1026" o:spid="_x0000_s1026" o:spt="1" style="position:absolute;left:0pt;margin-left:17.5pt;margin-top:14.9pt;height:22.5pt;width:47.25pt;z-index:519287808;mso-width-relative:page;mso-height-relative:page;" filled="f" stroked="f" coordsize="21600,21600" o:gfxdata="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">
                      <v:fill on="f" focussize="0,0"/>
                      <v:stroke on="f"/>
                      <v:imagedata o:title=""/>
                      <o:lock v:ext="edit" aspectratio="f"/>
                      <v:textbox>
                        <w:txbxContent>
                          <w:p>
                            <w:pPr>
                              <w:rPr>
                                <w:rFonts w:hint="eastAsia" w:ascii="宋体" w:hAnsi="宋体" w:eastAsia="宋体" w:cs="宋体"/>
                                <w:sz w:val="18"/>
                                <w:szCs w:val="18"/>
                                <w:lang w:eastAsia="zh-CN"/>
                              </w:rPr>
                            </w:pPr>
                            <w:r>
                              <w:rPr>
                                <w:rFonts w:hint="eastAsia" w:ascii="宋体" w:hAnsi="宋体" w:cs="宋体"/>
                                <w:sz w:val="18"/>
                                <w:szCs w:val="18"/>
                                <w:lang w:eastAsia="zh-CN"/>
                              </w:rPr>
                              <w:t>压滤液</w:t>
                            </w:r>
                          </w:p>
                        </w:txbxContent>
                      </v:textbox>
                    </v:rect>
                  </w:pict>
                </mc:Fallback>
              </mc:AlternateContent>
            </w: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680" w:firstLineChars="700"/>
              <w:rPr>
                <w:rFonts w:eastAsia="黑体"/>
                <w:sz w:val="24"/>
              </w:rPr>
            </w:pPr>
          </w:p>
          <w:p>
            <w:pPr>
              <w:ind w:firstLine="1470" w:firstLineChars="700"/>
              <w:rPr>
                <w:rFonts w:eastAsia="黑体"/>
                <w:sz w:val="24"/>
              </w:rPr>
            </w:pPr>
            <w:r>
              <w:rPr>
                <w:sz w:val="21"/>
              </w:rPr>
              <mc:AlternateContent>
                <mc:Choice Requires="wpg">
                  <w:drawing>
                    <wp:anchor distT="0" distB="0" distL="114300" distR="114300" simplePos="0" relativeHeight="251772928" behindDoc="0" locked="0" layoutInCell="1" allowOverlap="1">
                      <wp:simplePos x="0" y="0"/>
                      <wp:positionH relativeFrom="column">
                        <wp:posOffset>4977765</wp:posOffset>
                      </wp:positionH>
                      <wp:positionV relativeFrom="paragraph">
                        <wp:posOffset>63500</wp:posOffset>
                      </wp:positionV>
                      <wp:extent cx="620395" cy="767715"/>
                      <wp:effectExtent l="18415" t="0" r="0" b="0"/>
                      <wp:wrapNone/>
                      <wp:docPr id="128" name="组合 128"/>
                      <wp:cNvGraphicFramePr/>
                      <a:graphic xmlns:a="http://schemas.openxmlformats.org/drawingml/2006/main">
                        <a:graphicData uri="http://schemas.microsoft.com/office/word/2010/wordprocessingGroup">
                          <wpg:wgp>
                            <wpg:cNvGrpSpPr/>
                            <wpg:grpSpPr>
                              <a:xfrm>
                                <a:off x="0" y="0"/>
                                <a:ext cx="620145" cy="767715"/>
                                <a:chOff x="9338" y="404302"/>
                                <a:chExt cx="1366" cy="1209"/>
                              </a:xfrm>
                            </wpg:grpSpPr>
                            <wps:wsp>
                              <wps:cNvPr id="120" name="流程图: 摘录 120"/>
                              <wps:cNvSpPr/>
                              <wps:spPr>
                                <a:xfrm>
                                  <a:off x="9373" y="404429"/>
                                  <a:ext cx="257" cy="210"/>
                                </a:xfrm>
                                <a:prstGeom prst="flowChartExtract">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1" name="矩形 121"/>
                              <wps:cNvSpPr/>
                              <wps:spPr>
                                <a:xfrm>
                                  <a:off x="9609" y="404302"/>
                                  <a:ext cx="1065" cy="450"/>
                                </a:xfrm>
                                <a:prstGeom prst="rect">
                                  <a:avLst/>
                                </a:prstGeom>
                                <a:noFill/>
                                <a:ln>
                                  <a:noFill/>
                                </a:ln>
                              </wps:spPr>
                              <wps:txbx>
                                <w:txbxContent>
                                  <w:p>
                                    <w:pPr>
                                      <w:rPr>
                                        <w:rFonts w:hint="eastAsia" w:ascii="Times New Roman" w:hAnsi="Times New Roman" w:eastAsia="宋体" w:cs="Times New Roman"/>
                                        <w:lang w:eastAsia="zh-CN"/>
                                      </w:rPr>
                                    </w:pPr>
                                    <w:r>
                                      <w:rPr>
                                        <w:rFonts w:hint="eastAsia" w:ascii="Times New Roman" w:hAnsi="Times New Roman" w:cs="Times New Roman"/>
                                        <w:lang w:eastAsia="zh-CN"/>
                                      </w:rPr>
                                      <w:t>噪声</w:t>
                                    </w:r>
                                  </w:p>
                                </w:txbxContent>
                              </wps:txbx>
                              <wps:bodyPr upright="1"/>
                            </wps:wsp>
                            <wps:wsp>
                              <wps:cNvPr id="122" name="五角星 122"/>
                              <wps:cNvSpPr/>
                              <wps:spPr>
                                <a:xfrm>
                                  <a:off x="9338" y="404789"/>
                                  <a:ext cx="323" cy="240"/>
                                </a:xfrm>
                                <a:prstGeom prst="star5">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3" name="矩形 123"/>
                              <wps:cNvSpPr/>
                              <wps:spPr>
                                <a:xfrm>
                                  <a:off x="9624" y="404686"/>
                                  <a:ext cx="1065" cy="450"/>
                                </a:xfrm>
                                <a:prstGeom prst="rect">
                                  <a:avLst/>
                                </a:prstGeom>
                                <a:noFill/>
                                <a:ln>
                                  <a:noFill/>
                                </a:ln>
                              </wps:spPr>
                              <wps:txbx>
                                <w:txbxContent>
                                  <w:p>
                                    <w:pPr>
                                      <w:rPr>
                                        <w:rFonts w:hint="eastAsia" w:ascii="Times New Roman" w:hAnsi="Times New Roman" w:eastAsia="宋体" w:cs="Times New Roman"/>
                                        <w:lang w:eastAsia="zh-CN"/>
                                      </w:rPr>
                                    </w:pPr>
                                    <w:r>
                                      <w:rPr>
                                        <w:rFonts w:hint="eastAsia" w:ascii="Times New Roman" w:hAnsi="Times New Roman" w:cs="Times New Roman"/>
                                        <w:lang w:eastAsia="zh-CN"/>
                                      </w:rPr>
                                      <w:t>粉尘</w:t>
                                    </w:r>
                                  </w:p>
                                </w:txbxContent>
                              </wps:txbx>
                              <wps:bodyPr upright="1"/>
                            </wps:wsp>
                            <wps:wsp>
                              <wps:cNvPr id="124" name="流程图: 联系 124"/>
                              <wps:cNvSpPr/>
                              <wps:spPr>
                                <a:xfrm>
                                  <a:off x="9359" y="405239"/>
                                  <a:ext cx="332" cy="120"/>
                                </a:xfrm>
                                <a:prstGeom prst="flowChartConnector">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125" name="矩形 125"/>
                              <wps:cNvSpPr/>
                              <wps:spPr>
                                <a:xfrm>
                                  <a:off x="9639" y="405061"/>
                                  <a:ext cx="1065" cy="450"/>
                                </a:xfrm>
                                <a:prstGeom prst="rect">
                                  <a:avLst/>
                                </a:prstGeom>
                                <a:noFill/>
                                <a:ln>
                                  <a:noFill/>
                                </a:ln>
                              </wps:spPr>
                              <wps:txbx>
                                <w:txbxContent>
                                  <w:p>
                                    <w:pPr>
                                      <w:rPr>
                                        <w:rFonts w:hint="eastAsia" w:ascii="Times New Roman" w:hAnsi="Times New Roman" w:eastAsia="宋体" w:cs="Times New Roman"/>
                                        <w:lang w:eastAsia="zh-CN"/>
                                      </w:rPr>
                                    </w:pPr>
                                    <w:r>
                                      <w:rPr>
                                        <w:rFonts w:hint="eastAsia" w:ascii="Times New Roman" w:hAnsi="Times New Roman" w:cs="Times New Roman"/>
                                        <w:lang w:eastAsia="zh-CN"/>
                                      </w:rPr>
                                      <w:t>固废</w:t>
                                    </w:r>
                                  </w:p>
                                </w:txbxContent>
                              </wps:txbx>
                              <wps:bodyPr upright="1"/>
                            </wps:wsp>
                          </wpg:wgp>
                        </a:graphicData>
                      </a:graphic>
                    </wp:anchor>
                  </w:drawing>
                </mc:Choice>
                <mc:Fallback>
                  <w:pict>
                    <v:group id="_x0000_s1026" o:spid="_x0000_s1026" o:spt="203" style="position:absolute;left:0pt;margin-left:391.95pt;margin-top:5pt;height:60.45pt;width:48.85pt;z-index:251772928;mso-width-relative:page;mso-height-relative:page;" coordorigin="9338,404302" coordsize="1366,1209" o:gfxdata="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">
                      <o:lock v:ext="edit" aspectratio="f"/>
                      <v:shape id="_x0000_s1026" o:spid="_x0000_s1026" o:spt="127" type="#_x0000_t127" style="position:absolute;left:9373;top:404429;height:210;width:257;v-text-anchor:middle;" fillcolor="#000000 [3213]" filled="t" stroked="t" coordsize="21600,21600" o:gfxdata="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8Xe074A&#10;AADcAAAADwAAAAAAAAABACAAAAAiAAAAZHJzL2Rvd25yZXYueG1sUEsBAhQAFAAAAAgAh07iQDMv&#10;BZ47AAAAOQAAABAAAAAAAAAAAQAgAAAADQEAAGRycy9zaGFwZXhtbC54bWxQSwUGAAAAAAYABgBb&#10;AQAAtwMAAAAA&#10;">
                        <v:fill on="t" focussize="0,0"/>
                        <v:stroke weight="1pt" color="#000000 [3213]" miterlimit="8" joinstyle="miter"/>
                        <v:imagedata o:title=""/>
                        <o:lock v:ext="edit" aspectratio="f"/>
                      </v:shape>
                      <v:rect id="_x0000_s1026" o:spid="_x0000_s1026" o:spt="1" style="position:absolute;left:9609;top:404302;height:450;width:1065;" filled="f" stroked="f" coordsize="21600,21600" o:gfxdata="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zVZWS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rPr>
                                  <w:rFonts w:hint="eastAsia" w:ascii="Times New Roman" w:hAnsi="Times New Roman" w:eastAsia="宋体" w:cs="Times New Roman"/>
                                  <w:lang w:eastAsia="zh-CN"/>
                                </w:rPr>
                              </w:pPr>
                              <w:r>
                                <w:rPr>
                                  <w:rFonts w:hint="eastAsia" w:ascii="Times New Roman" w:hAnsi="Times New Roman" w:cs="Times New Roman"/>
                                  <w:lang w:eastAsia="zh-CN"/>
                                </w:rPr>
                                <w:t>噪声</w:t>
                              </w:r>
                            </w:p>
                          </w:txbxContent>
                        </v:textbox>
                      </v:rect>
                      <v:shape id="_x0000_s1026" o:spid="_x0000_s1026" style="position:absolute;left:9338;top:404789;height:240;width:323;v-text-anchor:middle;" fillcolor="#000000 [3213]" filled="t" stroked="t" coordsize="323,240" o:gfxdata="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YEsR74A&#10;AADcAAAADwAAAAAAAAABACAAAAAiAAAAZHJzL2Rvd25yZXYueG1sUEsBAhQAFAAAAAgAh07iQDMv&#10;BZ47AAAAOQAAABAAAAAAAAAAAQAgAAAADQEAAGRycy9zaGFwZXhtbC54bWxQSwUGAAAAAAYABgBb&#10;AQAAtwMAAAAA&#10;" path="m0,91l123,91,161,0,199,91,322,91,223,148,261,239,161,183,61,239,99,148xe">
                        <v:path o:connectlocs="161,0;0,91;61,239;261,239;322,91" o:connectangles="247,164,82,82,0"/>
                        <v:fill on="t" focussize="0,0"/>
                        <v:stroke weight="1pt" color="#000000 [3213]" miterlimit="8" joinstyle="miter"/>
                        <v:imagedata o:title=""/>
                        <o:lock v:ext="edit" aspectratio="f"/>
                      </v:shape>
                      <v:rect id="_x0000_s1026" o:spid="_x0000_s1026" o:spt="1" style="position:absolute;left:9624;top:404686;height:450;width:1065;" filled="f" stroked="f" coordsize="21600,21600" o:gfxdata="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0tei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eastAsia="宋体" w:cs="Times New Roman"/>
                                  <w:lang w:eastAsia="zh-CN"/>
                                </w:rPr>
                              </w:pPr>
                              <w:r>
                                <w:rPr>
                                  <w:rFonts w:hint="eastAsia" w:ascii="Times New Roman" w:hAnsi="Times New Roman" w:cs="Times New Roman"/>
                                  <w:lang w:eastAsia="zh-CN"/>
                                </w:rPr>
                                <w:t>粉尘</w:t>
                              </w:r>
                            </w:p>
                          </w:txbxContent>
                        </v:textbox>
                      </v:rect>
                      <v:shape id="_x0000_s1026" o:spid="_x0000_s1026" o:spt="120" type="#_x0000_t120" style="position:absolute;left:9359;top:405239;height:120;width:332;v-text-anchor:middle;" fillcolor="#000000 [3213]" filled="t" stroked="t" coordsize="21600,21600" o:gfxdata="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e1uDa5AAAA3AAA&#10;AA8AAAAAAAAAAQAgAAAAIgAAAGRycy9kb3ducmV2LnhtbFBLAQIUABQAAAAIAIdO4kAzLwWeOwAA&#10;ADkAAAAQAAAAAAAAAAEAIAAAAAgBAABkcnMvc2hhcGV4bWwueG1sUEsFBgAAAAAGAAYAWwEAALID&#10;AAAAAA==&#10;">
                        <v:fill on="t" focussize="0,0"/>
                        <v:stroke weight="1pt" color="#000000 [3213]" miterlimit="8" joinstyle="miter"/>
                        <v:imagedata o:title=""/>
                        <o:lock v:ext="edit" aspectratio="f"/>
                      </v:shape>
                      <v:rect id="_x0000_s1026" o:spid="_x0000_s1026" o:spt="1" style="position:absolute;left:9639;top:405061;height:450;width:1065;" filled="f" stroked="f" coordsize="21600,21600" o:gfxdata="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5jZ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rPr>
                                  <w:rFonts w:hint="eastAsia" w:ascii="Times New Roman" w:hAnsi="Times New Roman" w:eastAsia="宋体" w:cs="Times New Roman"/>
                                  <w:lang w:eastAsia="zh-CN"/>
                                </w:rPr>
                              </w:pPr>
                              <w:r>
                                <w:rPr>
                                  <w:rFonts w:hint="eastAsia" w:ascii="Times New Roman" w:hAnsi="Times New Roman" w:cs="Times New Roman"/>
                                  <w:lang w:eastAsia="zh-CN"/>
                                </w:rPr>
                                <w:t>固废</w:t>
                              </w:r>
                            </w:p>
                          </w:txbxContent>
                        </v:textbox>
                      </v:rect>
                    </v:group>
                  </w:pict>
                </mc:Fallback>
              </mc:AlternateContent>
            </w:r>
          </w:p>
          <w:p>
            <w:pPr>
              <w:ind w:firstLine="1680" w:firstLineChars="700"/>
              <w:rPr>
                <w:rFonts w:eastAsia="黑体"/>
                <w:sz w:val="24"/>
              </w:rPr>
            </w:pPr>
          </w:p>
          <w:p>
            <w:pPr>
              <w:pStyle w:val="2"/>
              <w:ind w:left="0" w:leftChars="0" w:firstLine="0" w:firstLineChars="0"/>
              <w:rPr>
                <w:rFonts w:eastAsia="黑体"/>
                <w:sz w:val="24"/>
              </w:rPr>
            </w:pPr>
          </w:p>
          <w:p>
            <w:pPr>
              <w:ind w:firstLine="1687" w:firstLineChars="700"/>
              <w:rPr>
                <w:rFonts w:eastAsia="黑体"/>
                <w:b/>
                <w:bCs/>
                <w:sz w:val="24"/>
                <w:u w:val="single"/>
              </w:rPr>
            </w:pPr>
          </w:p>
          <w:p>
            <w:pPr>
              <w:ind w:firstLine="1687" w:firstLineChars="700"/>
              <w:rPr>
                <w:rFonts w:eastAsia="黑体"/>
                <w:b/>
                <w:bCs/>
                <w:sz w:val="24"/>
                <w:u w:val="single"/>
              </w:rPr>
            </w:pPr>
          </w:p>
          <w:p>
            <w:pPr>
              <w:jc w:val="center"/>
              <w:rPr>
                <w:rFonts w:eastAsia="黑体"/>
                <w:b/>
                <w:bCs/>
                <w:sz w:val="24"/>
                <w:u w:val="single"/>
              </w:rPr>
            </w:pPr>
            <w:r>
              <w:rPr>
                <w:rFonts w:eastAsia="黑体"/>
                <w:b/>
                <w:bCs/>
                <w:sz w:val="24"/>
                <w:u w:val="single"/>
              </w:rPr>
              <w:t>图</w:t>
            </w:r>
            <w:r>
              <w:rPr>
                <w:rFonts w:hint="eastAsia" w:eastAsia="黑体"/>
                <w:b/>
                <w:bCs/>
                <w:sz w:val="24"/>
                <w:u w:val="single"/>
                <w:lang w:val="en-US" w:eastAsia="zh-CN"/>
              </w:rPr>
              <w:t>3</w:t>
            </w:r>
            <w:r>
              <w:rPr>
                <w:rFonts w:eastAsia="黑体"/>
                <w:b/>
                <w:bCs/>
                <w:sz w:val="24"/>
                <w:u w:val="single"/>
              </w:rPr>
              <w:t xml:space="preserve">     本项目</w:t>
            </w:r>
            <w:r>
              <w:rPr>
                <w:rFonts w:hint="eastAsia" w:eastAsia="黑体"/>
                <w:b/>
                <w:bCs/>
                <w:sz w:val="24"/>
                <w:u w:val="single"/>
                <w:lang w:eastAsia="zh-CN"/>
              </w:rPr>
              <w:t>一期钾长石生产线</w:t>
            </w:r>
            <w:r>
              <w:rPr>
                <w:rFonts w:eastAsia="黑体"/>
                <w:b/>
                <w:bCs/>
                <w:sz w:val="24"/>
                <w:u w:val="single"/>
              </w:rPr>
              <w:t>工艺流程及产污节点图</w:t>
            </w:r>
          </w:p>
          <w:p>
            <w:pPr>
              <w:spacing w:line="520" w:lineRule="exact"/>
              <w:jc w:val="left"/>
              <w:rPr>
                <w:b/>
                <w:bCs/>
                <w:sz w:val="24"/>
              </w:rPr>
            </w:pPr>
          </w:p>
          <w:p>
            <w:pPr>
              <w:spacing w:line="520" w:lineRule="exact"/>
              <w:jc w:val="left"/>
              <w:rPr>
                <w:rFonts w:hint="eastAsia"/>
                <w:bCs/>
                <w:sz w:val="24"/>
                <w:lang w:eastAsia="zh-CN"/>
              </w:rPr>
            </w:pPr>
            <w:r>
              <w:rPr>
                <w:b/>
                <w:bCs/>
                <w:sz w:val="24"/>
              </w:rPr>
              <w:t>工艺流程说明：</w:t>
            </w:r>
          </w:p>
          <w:p>
            <w:pPr>
              <w:keepNext w:val="0"/>
              <w:keepLines w:val="0"/>
              <w:pageBreakBefore w:val="0"/>
              <w:widowControl w:val="0"/>
              <w:numPr>
                <w:ilvl w:val="0"/>
                <w:numId w:val="0"/>
              </w:numPr>
              <w:kinsoku/>
              <w:wordWrap/>
              <w:overflowPunct/>
              <w:topLinePunct w:val="0"/>
              <w:autoSpaceDE/>
              <w:autoSpaceDN/>
              <w:bidi w:val="0"/>
              <w:adjustRightInd/>
              <w:snapToGrid/>
              <w:spacing w:line="500" w:lineRule="exact"/>
              <w:jc w:val="left"/>
              <w:textAlignment w:val="auto"/>
              <w:rPr>
                <w:rFonts w:hint="eastAsia"/>
                <w:b/>
                <w:bCs w:val="0"/>
                <w:sz w:val="24"/>
                <w:szCs w:val="32"/>
                <w:u w:val="single"/>
                <w:lang w:eastAsia="zh-CN"/>
              </w:rPr>
            </w:pPr>
            <w:r>
              <w:rPr>
                <w:rFonts w:hint="eastAsia"/>
                <w:bCs/>
                <w:sz w:val="24"/>
                <w:lang w:val="en-US" w:eastAsia="zh-CN"/>
              </w:rPr>
              <w:t xml:space="preserve">   </w:t>
            </w:r>
            <w:r>
              <w:rPr>
                <w:rFonts w:hint="eastAsia"/>
                <w:b/>
                <w:bCs w:val="0"/>
                <w:sz w:val="24"/>
                <w:u w:val="single"/>
                <w:lang w:val="en-US" w:eastAsia="zh-CN"/>
              </w:rPr>
              <w:t xml:space="preserve"> </w:t>
            </w:r>
            <w:r>
              <w:rPr>
                <w:rFonts w:hint="eastAsia"/>
                <w:b/>
                <w:bCs w:val="0"/>
                <w:sz w:val="24"/>
                <w:u w:val="single"/>
                <w:lang w:eastAsia="zh-CN"/>
              </w:rPr>
              <w:t>原料库中的原料钾长石通过平行直线给料机投入鄂式破碎机收料口进行破碎，将大块钾长石破碎成碎石颗粒，而后通过输送带进入圆锥破碎机（湿式破碎）进行破碎，破碎后碎石通过皮带输送机送至圆振动筛分机，筛选方法为湿式筛选；上料</w:t>
            </w:r>
            <w:r>
              <w:rPr>
                <w:rFonts w:hint="eastAsia"/>
                <w:b/>
                <w:bCs w:val="0"/>
                <w:sz w:val="24"/>
                <w:szCs w:val="24"/>
                <w:u w:val="single"/>
              </w:rPr>
              <w:t>过程</w:t>
            </w:r>
            <w:r>
              <w:rPr>
                <w:rFonts w:hint="eastAsia"/>
                <w:b/>
                <w:bCs w:val="0"/>
                <w:sz w:val="24"/>
                <w:szCs w:val="24"/>
                <w:u w:val="single"/>
                <w:lang w:eastAsia="zh-CN"/>
              </w:rPr>
              <w:t>及鄂式破碎</w:t>
            </w:r>
            <w:r>
              <w:rPr>
                <w:rFonts w:hint="eastAsia"/>
                <w:b/>
                <w:bCs w:val="0"/>
                <w:sz w:val="24"/>
                <w:szCs w:val="24"/>
                <w:u w:val="single"/>
              </w:rPr>
              <w:t>主要有粉尘、噪声产生</w:t>
            </w:r>
            <w:r>
              <w:rPr>
                <w:rFonts w:hint="eastAsia"/>
                <w:b/>
                <w:bCs w:val="0"/>
                <w:sz w:val="24"/>
                <w:szCs w:val="24"/>
                <w:u w:val="single"/>
                <w:lang w:eastAsia="zh-CN"/>
              </w:rPr>
              <w:t>，圆锥破及筛选过程中主要产生噪声和废水。</w:t>
            </w:r>
          </w:p>
          <w:p>
            <w:pPr>
              <w:pStyle w:val="2"/>
              <w:numPr>
                <w:ilvl w:val="0"/>
                <w:numId w:val="0"/>
              </w:numPr>
              <w:spacing w:line="360" w:lineRule="auto"/>
              <w:ind w:firstLine="480"/>
              <w:rPr>
                <w:rFonts w:hint="eastAsia"/>
                <w:b/>
                <w:bCs w:val="0"/>
                <w:sz w:val="24"/>
                <w:szCs w:val="32"/>
                <w:u w:val="single"/>
                <w:lang w:val="en-US" w:eastAsia="zh-CN"/>
              </w:rPr>
            </w:pPr>
            <w:r>
              <w:rPr>
                <w:rFonts w:hint="eastAsia"/>
                <w:b/>
                <w:bCs w:val="0"/>
                <w:sz w:val="24"/>
                <w:szCs w:val="32"/>
                <w:u w:val="single"/>
                <w:lang w:val="en-US" w:eastAsia="zh-CN"/>
              </w:rPr>
              <w:t>碎石颗粒经</w:t>
            </w:r>
            <w:r>
              <w:rPr>
                <w:rFonts w:hint="eastAsia"/>
                <w:b/>
                <w:bCs w:val="0"/>
                <w:sz w:val="24"/>
                <w:szCs w:val="32"/>
                <w:u w:val="single"/>
                <w:lang w:eastAsia="zh-CN"/>
              </w:rPr>
              <w:t>圆振动筛分机进行</w:t>
            </w:r>
            <w:r>
              <w:rPr>
                <w:rFonts w:hint="eastAsia"/>
                <w:b/>
                <w:bCs w:val="0"/>
                <w:color w:val="auto"/>
                <w:sz w:val="24"/>
                <w:szCs w:val="32"/>
                <w:u w:val="single"/>
                <w:lang w:eastAsia="zh-CN"/>
              </w:rPr>
              <w:t>二层筛选</w:t>
            </w:r>
            <w:r>
              <w:rPr>
                <w:rFonts w:hint="eastAsia"/>
                <w:b/>
                <w:bCs w:val="0"/>
                <w:sz w:val="24"/>
                <w:szCs w:val="32"/>
                <w:u w:val="single"/>
                <w:lang w:eastAsia="zh-CN"/>
              </w:rPr>
              <w:t>，第一层筛选粒径</w:t>
            </w:r>
            <w:r>
              <w:rPr>
                <w:rFonts w:hint="eastAsia"/>
                <w:b/>
                <w:bCs w:val="0"/>
                <w:sz w:val="24"/>
                <w:szCs w:val="32"/>
                <w:u w:val="single"/>
                <w:lang w:val="en-US" w:eastAsia="zh-CN"/>
              </w:rPr>
              <w:t>40mm以上的碎石颗粒进入1#料仓暂存后回转至圆锥破碎机继续破碎，粒径40mm以下的进行第二层筛选；第二层筛选粒径为0.4mm及0.4mm以下的进入磁选和水洗工序，此为一部分成品；粒径0.4mm~40mm的钾长石颗粒进入2号料仓后进行第二次破碎（圆锥破），破碎方式为湿式破碎，破碎后的碎石颗粒经传送带进入圆振动筛进行第二次二层筛分，筛选粒径0.6mm以上的碎石颗粒进入2#料仓暂存后回转至圆锥破碎机继续破碎，粒径0.6mm及0.6mm以下的钾长石颗粒进入磁选工序。破碎及筛选过程中产生的污染主要是废水及噪声。</w:t>
            </w:r>
          </w:p>
          <w:p>
            <w:pPr>
              <w:pStyle w:val="2"/>
              <w:numPr>
                <w:ilvl w:val="0"/>
                <w:numId w:val="0"/>
              </w:numPr>
              <w:spacing w:line="360" w:lineRule="auto"/>
              <w:ind w:firstLine="480"/>
              <w:rPr>
                <w:rFonts w:hint="eastAsia"/>
                <w:sz w:val="24"/>
                <w:szCs w:val="32"/>
                <w:lang w:val="en-US" w:eastAsia="zh-CN"/>
              </w:rPr>
            </w:pPr>
            <w:r>
              <w:rPr>
                <w:rFonts w:hint="eastAsia"/>
                <w:sz w:val="24"/>
                <w:szCs w:val="32"/>
                <w:lang w:val="en-US" w:eastAsia="zh-CN"/>
              </w:rPr>
              <w:t>磁选的工作原理是待选别的物料给入磁选机的分选空间后，受到磁力和其他机械力（如重力、离心力、摩擦力、介质阻力等）的共同作用使磁性矿物颗粒分离的工序，项目采用平板磁（强磁）去除钾长石颗粒中的金属杂质。磁选过程中产生的污染主要是</w:t>
            </w:r>
            <w:r>
              <w:rPr>
                <w:rFonts w:hint="eastAsia"/>
                <w:color w:val="auto"/>
                <w:sz w:val="24"/>
                <w:szCs w:val="32"/>
                <w:lang w:val="en-US" w:eastAsia="zh-CN"/>
              </w:rPr>
              <w:t>金属杂质</w:t>
            </w:r>
            <w:r>
              <w:rPr>
                <w:rFonts w:hint="eastAsia"/>
                <w:sz w:val="24"/>
                <w:szCs w:val="32"/>
                <w:lang w:val="en-US" w:eastAsia="zh-CN"/>
              </w:rPr>
              <w:t>等一般固废。</w:t>
            </w:r>
          </w:p>
          <w:p>
            <w:pPr>
              <w:pStyle w:val="2"/>
              <w:numPr>
                <w:ilvl w:val="0"/>
                <w:numId w:val="0"/>
              </w:numPr>
              <w:spacing w:line="360" w:lineRule="auto"/>
              <w:ind w:firstLine="480"/>
              <w:rPr>
                <w:rFonts w:hint="eastAsia"/>
                <w:sz w:val="24"/>
                <w:szCs w:val="32"/>
                <w:lang w:val="en-US" w:eastAsia="zh-CN"/>
              </w:rPr>
            </w:pPr>
            <w:r>
              <w:rPr>
                <w:rFonts w:hint="eastAsia"/>
                <w:color w:val="auto"/>
                <w:sz w:val="24"/>
                <w:szCs w:val="32"/>
                <w:lang w:val="en-US" w:eastAsia="zh-CN"/>
              </w:rPr>
              <w:t>磁选后的物料用洗砂机进行水洗，主要清洗掉成品上的泥土、杂物，水洗过程中洗砂机中的叶片及筛网将产品与污水进行分离并收集成品，水洗后的废水经细砂回收设备将流失的少部分产品回收，</w:t>
            </w:r>
            <w:r>
              <w:rPr>
                <w:rFonts w:hint="eastAsia"/>
                <w:sz w:val="24"/>
                <w:szCs w:val="32"/>
                <w:lang w:val="en-US" w:eastAsia="zh-CN"/>
              </w:rPr>
              <w:t>水洗过程中产生的生产废水排入污水暂存池，而后排入沉淀罐加入絮凝剂处理，沉淀后的上清液引至三格清水池存放，回用于生产用水，沉淀罐底泥经压滤机处理后外售。</w:t>
            </w:r>
          </w:p>
          <w:p>
            <w:pPr>
              <w:pStyle w:val="2"/>
              <w:numPr>
                <w:ilvl w:val="0"/>
                <w:numId w:val="0"/>
              </w:numPr>
              <w:spacing w:line="360" w:lineRule="auto"/>
              <w:ind w:firstLine="480"/>
              <w:rPr>
                <w:rFonts w:hint="eastAsia"/>
                <w:b/>
                <w:bCs w:val="0"/>
                <w:color w:val="auto"/>
                <w:sz w:val="24"/>
                <w:szCs w:val="32"/>
                <w:u w:val="single"/>
                <w:lang w:val="en-US" w:eastAsia="zh-CN"/>
              </w:rPr>
            </w:pPr>
            <w:r>
              <w:rPr>
                <w:rFonts w:hint="eastAsia" w:ascii="Times New Roman" w:eastAsia="宋体"/>
                <w:b/>
                <w:bCs w:val="0"/>
                <w:sz w:val="24"/>
                <w:u w:val="single"/>
                <w:lang w:val="en-US" w:eastAsia="zh-CN"/>
              </w:rPr>
              <w:t>根据《河南省生态环境厅关于印发河南省工业大气污染防治6个专项方案的通知[2019]84号》的要求</w:t>
            </w:r>
            <w:r>
              <w:rPr>
                <w:rFonts w:hint="eastAsia"/>
                <w:b/>
                <w:bCs w:val="0"/>
                <w:sz w:val="24"/>
                <w:u w:val="single"/>
                <w:lang w:val="en-US" w:eastAsia="zh-CN"/>
              </w:rPr>
              <w:t>，</w:t>
            </w:r>
            <w:r>
              <w:rPr>
                <w:b/>
                <w:bCs w:val="0"/>
                <w:color w:val="auto"/>
                <w:sz w:val="24"/>
                <w:u w:val="single"/>
                <w:lang w:val="en-US" w:eastAsia="zh-CN"/>
              </w:rPr>
              <w:t>项目生产过程中</w:t>
            </w:r>
            <w:r>
              <w:rPr>
                <w:rFonts w:hint="eastAsia"/>
                <w:b/>
                <w:bCs w:val="0"/>
                <w:color w:val="auto"/>
                <w:sz w:val="24"/>
                <w:u w:val="single"/>
                <w:lang w:val="en-US" w:eastAsia="zh-CN"/>
              </w:rPr>
              <w:t>给料机和颚式破碎机</w:t>
            </w:r>
            <w:r>
              <w:rPr>
                <w:b/>
                <w:bCs w:val="0"/>
                <w:color w:val="auto"/>
                <w:sz w:val="24"/>
                <w:u w:val="single"/>
                <w:lang w:val="en-US" w:eastAsia="zh-CN"/>
              </w:rPr>
              <w:t>设备在生产车间内</w:t>
            </w:r>
            <w:r>
              <w:rPr>
                <w:rFonts w:hint="eastAsia"/>
                <w:b/>
                <w:bCs w:val="0"/>
                <w:color w:val="auto"/>
                <w:sz w:val="24"/>
                <w:u w:val="single"/>
                <w:lang w:val="en-US" w:eastAsia="zh-CN"/>
              </w:rPr>
              <w:t>设置集气罩</w:t>
            </w:r>
            <w:r>
              <w:rPr>
                <w:b/>
                <w:bCs w:val="0"/>
                <w:color w:val="auto"/>
                <w:sz w:val="24"/>
                <w:u w:val="single"/>
                <w:lang w:val="en-US" w:eastAsia="zh-CN"/>
              </w:rPr>
              <w:t>，产尘经管道收集后进入</w:t>
            </w:r>
            <w:r>
              <w:rPr>
                <w:rFonts w:hint="eastAsia"/>
                <w:b/>
                <w:bCs w:val="0"/>
                <w:color w:val="auto"/>
                <w:sz w:val="24"/>
                <w:u w:val="single"/>
                <w:lang w:val="en-US" w:eastAsia="zh-CN"/>
              </w:rPr>
              <w:t>一套</w:t>
            </w:r>
            <w:r>
              <w:rPr>
                <w:b/>
                <w:bCs w:val="0"/>
                <w:color w:val="auto"/>
                <w:sz w:val="24"/>
                <w:u w:val="single"/>
                <w:lang w:val="en-US" w:eastAsia="zh-CN"/>
              </w:rPr>
              <w:t>袋式除尘器处理，原料进料口产尘经集气罩收集后进入袋式除尘器处理，</w:t>
            </w:r>
            <w:r>
              <w:rPr>
                <w:rFonts w:hint="eastAsia"/>
                <w:b/>
                <w:bCs w:val="0"/>
                <w:color w:val="auto"/>
                <w:sz w:val="24"/>
                <w:u w:val="single"/>
                <w:lang w:val="en-US" w:eastAsia="zh-CN"/>
              </w:rPr>
              <w:t>上料和鄂破</w:t>
            </w:r>
            <w:r>
              <w:rPr>
                <w:b/>
                <w:bCs w:val="0"/>
                <w:color w:val="auto"/>
                <w:sz w:val="24"/>
                <w:u w:val="single"/>
                <w:lang w:val="en-US" w:eastAsia="zh-CN"/>
              </w:rPr>
              <w:t>工段之间物料转运采用封闭传输带，各落料、转运点封闭。</w:t>
            </w:r>
          </w:p>
          <w:p>
            <w:pPr>
              <w:pStyle w:val="2"/>
              <w:numPr>
                <w:ilvl w:val="0"/>
                <w:numId w:val="0"/>
              </w:numPr>
              <w:spacing w:line="360" w:lineRule="auto"/>
              <w:ind w:firstLine="480"/>
              <w:rPr>
                <w:rFonts w:hint="eastAsia"/>
                <w:sz w:val="24"/>
                <w:szCs w:val="32"/>
                <w:lang w:val="en-US" w:eastAsia="zh-CN"/>
              </w:rPr>
            </w:pPr>
          </w:p>
          <w:p>
            <w:pPr>
              <w:pStyle w:val="2"/>
              <w:numPr>
                <w:ilvl w:val="0"/>
                <w:numId w:val="0"/>
              </w:numPr>
              <w:spacing w:line="360" w:lineRule="auto"/>
              <w:ind w:firstLine="480"/>
              <w:rPr>
                <w:rFonts w:hint="eastAsia"/>
                <w:sz w:val="24"/>
                <w:szCs w:val="32"/>
                <w:lang w:val="en-US" w:eastAsia="zh-CN"/>
              </w:rPr>
            </w:pPr>
          </w:p>
          <w:p>
            <w:pPr>
              <w:numPr>
                <w:ilvl w:val="0"/>
                <w:numId w:val="0"/>
              </w:numPr>
              <w:tabs>
                <w:tab w:val="left" w:pos="3630"/>
              </w:tabs>
              <w:spacing w:line="520" w:lineRule="exact"/>
              <w:rPr>
                <w:rFonts w:hint="eastAsia" w:eastAsia="宋体"/>
                <w:bCs/>
                <w:sz w:val="24"/>
                <w:lang w:eastAsia="zh-CN"/>
              </w:rPr>
            </w:pPr>
            <w:r>
              <w:rPr>
                <w:rFonts w:hint="eastAsia"/>
                <w:bCs/>
                <w:sz w:val="24"/>
                <w:lang w:val="en-US" w:eastAsia="zh-CN"/>
              </w:rPr>
              <w:t xml:space="preserve">    </w:t>
            </w:r>
            <w:r>
              <w:rPr>
                <w:rFonts w:hint="eastAsia"/>
                <w:bCs/>
                <w:sz w:val="24"/>
                <w:lang w:eastAsia="zh-CN"/>
              </w:rPr>
              <w:t>（</w:t>
            </w:r>
            <w:r>
              <w:rPr>
                <w:rFonts w:hint="eastAsia"/>
                <w:bCs/>
                <w:sz w:val="24"/>
                <w:lang w:val="en-US" w:eastAsia="zh-CN"/>
              </w:rPr>
              <w:t>2</w:t>
            </w:r>
            <w:r>
              <w:rPr>
                <w:rFonts w:hint="eastAsia"/>
                <w:bCs/>
                <w:sz w:val="24"/>
                <w:lang w:eastAsia="zh-CN"/>
              </w:rPr>
              <w:t>）</w:t>
            </w:r>
            <w:r>
              <w:rPr>
                <w:rFonts w:hint="eastAsia" w:eastAsia="宋体"/>
                <w:bCs/>
                <w:sz w:val="24"/>
                <w:lang w:eastAsia="zh-CN"/>
              </w:rPr>
              <w:t>本项目二期</w:t>
            </w:r>
            <w:r>
              <w:rPr>
                <w:rFonts w:hint="eastAsia"/>
                <w:bCs/>
                <w:sz w:val="24"/>
                <w:lang w:eastAsia="zh-CN"/>
              </w:rPr>
              <w:t>钾长石生产线</w:t>
            </w:r>
            <w:r>
              <w:rPr>
                <w:rFonts w:hint="eastAsia" w:eastAsia="宋体"/>
                <w:bCs/>
                <w:sz w:val="24"/>
                <w:lang w:eastAsia="zh-CN"/>
              </w:rPr>
              <w:t>工艺流程图：</w:t>
            </w:r>
          </w:p>
          <w:p>
            <w:pPr>
              <w:pStyle w:val="2"/>
              <w:numPr>
                <w:ilvl w:val="0"/>
                <w:numId w:val="0"/>
              </w:numPr>
              <w:rPr>
                <w:rFonts w:hint="eastAsia"/>
                <w:lang w:eastAsia="zh-CN"/>
              </w:rPr>
            </w:pPr>
            <w:r>
              <w:rPr>
                <w:sz w:val="21"/>
              </w:rPr>
              <mc:AlternateContent>
                <mc:Choice Requires="wps">
                  <w:drawing>
                    <wp:anchor distT="0" distB="0" distL="114300" distR="114300" simplePos="0" relativeHeight="251896832" behindDoc="0" locked="0" layoutInCell="1" allowOverlap="1">
                      <wp:simplePos x="0" y="0"/>
                      <wp:positionH relativeFrom="column">
                        <wp:posOffset>99060</wp:posOffset>
                      </wp:positionH>
                      <wp:positionV relativeFrom="paragraph">
                        <wp:posOffset>27305</wp:posOffset>
                      </wp:positionV>
                      <wp:extent cx="4705985" cy="2905760"/>
                      <wp:effectExtent l="0" t="0" r="0" b="0"/>
                      <wp:wrapNone/>
                      <wp:docPr id="1" name="矩形 1"/>
                      <wp:cNvGraphicFramePr/>
                      <a:graphic xmlns:a="http://schemas.openxmlformats.org/drawingml/2006/main">
                        <a:graphicData uri="http://schemas.microsoft.com/office/word/2010/wordprocessingShape">
                          <wps:wsp>
                            <wps:cNvSpPr/>
                            <wps:spPr>
                              <a:xfrm>
                                <a:off x="1220470" y="3019425"/>
                                <a:ext cx="4705985" cy="290576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8pt;margin-top:2.15pt;height:228.8pt;width:370.55pt;z-index:251896832;v-text-anchor:middle;mso-width-relative:page;mso-height-relative:page;" filled="f" stroked="f" coordsize="21600,21600" o:gfxdata="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T2Bp+1gAAAAgBAAAPAAAAAAAAAAEAIAAAACIAAABkcnMvZG93bnJldi54bWxQSwECFAAU&#10;AAAACACHTuJAJia6ZGUCAACvBAAADgAAAAAAAAABACAAAAAlAQAAZHJzL2Uyb0RvYy54bWxQSwUG&#10;AAAAAAYABgBZAQAA/AUAAAAA&#10;">
                      <v:fill on="f" focussize="0,0"/>
                      <v:stroke on="f" weight="1pt" miterlimit="8" joinstyle="miter"/>
                      <v:imagedata o:title=""/>
                      <o:lock v:ext="edit" aspectratio="f"/>
                    </v:rect>
                  </w:pict>
                </mc:Fallback>
              </mc:AlternateContent>
            </w:r>
            <w:r>
              <mc:AlternateContent>
                <mc:Choice Requires="wps">
                  <w:drawing>
                    <wp:anchor distT="0" distB="0" distL="114300" distR="114300" simplePos="0" relativeHeight="252669952" behindDoc="0" locked="0" layoutInCell="1" allowOverlap="1">
                      <wp:simplePos x="0" y="0"/>
                      <wp:positionH relativeFrom="column">
                        <wp:posOffset>2838450</wp:posOffset>
                      </wp:positionH>
                      <wp:positionV relativeFrom="paragraph">
                        <wp:posOffset>135255</wp:posOffset>
                      </wp:positionV>
                      <wp:extent cx="733425" cy="285750"/>
                      <wp:effectExtent l="0" t="0" r="0" b="0"/>
                      <wp:wrapNone/>
                      <wp:docPr id="201" name="矩形 201"/>
                      <wp:cNvGraphicFramePr/>
                      <a:graphic xmlns:a="http://schemas.openxmlformats.org/drawingml/2006/main">
                        <a:graphicData uri="http://schemas.microsoft.com/office/word/2010/wordprocessingShape">
                          <wps:wsp>
                            <wps:cNvSpPr/>
                            <wps:spPr>
                              <a:xfrm>
                                <a:off x="4615815" y="6523990"/>
                                <a:ext cx="733425" cy="285750"/>
                              </a:xfrm>
                              <a:prstGeom prst="rect">
                                <a:avLst/>
                              </a:prstGeom>
                              <a:noFill/>
                              <a:ln>
                                <a:noFill/>
                              </a:ln>
                            </wps:spPr>
                            <wps:txbx>
                              <w:txbxContent>
                                <w:p>
                                  <w:pPr>
                                    <w:rPr>
                                      <w:rFonts w:hint="eastAsia" w:ascii="Times New Roman" w:hAnsi="Times New Roman" w:eastAsia="宋体" w:cs="Times New Roman"/>
                                      <w:sz w:val="18"/>
                                      <w:szCs w:val="18"/>
                                      <w:lang w:eastAsia="zh-CN"/>
                                    </w:rPr>
                                  </w:pPr>
                                  <w:r>
                                    <w:rPr>
                                      <w:rFonts w:hint="eastAsia" w:cs="Times New Roman"/>
                                      <w:sz w:val="18"/>
                                      <w:szCs w:val="18"/>
                                      <w:lang w:eastAsia="zh-CN"/>
                                    </w:rPr>
                                    <w:t>噪声、粉尘</w:t>
                                  </w:r>
                                </w:p>
                              </w:txbxContent>
                            </wps:txbx>
                            <wps:bodyPr upright="1"/>
                          </wps:wsp>
                        </a:graphicData>
                      </a:graphic>
                    </wp:anchor>
                  </w:drawing>
                </mc:Choice>
                <mc:Fallback>
                  <w:pict>
                    <v:rect id="_x0000_s1026" o:spid="_x0000_s1026" o:spt="1" style="position:absolute;left:0pt;margin-left:223.5pt;margin-top:10.65pt;height:22.5pt;width:57.75pt;z-index:252669952;mso-width-relative:page;mso-height-relative:page;" filled="f" stroked="f" coordsize="21600,21600" o:gfxdata="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OVwqEtsAAAAJAQAADwAAAAAAAAABACAAAAAiAAAAZHJzL2Rvd25yZXYueG1sUEsBAhQAFAAAAAgA&#10;h07iQFuLPkOwAQAAUAMAAA4AAAAAAAAAAQAgAAAAKgEAAGRycy9lMm9Eb2MueG1sUEsFBgAAAAAG&#10;AAYAWQEAAEwFAAAAAA==&#10;">
                      <v:fill on="f" focussize="0,0"/>
                      <v:stroke on="f"/>
                      <v:imagedata o:title=""/>
                      <o:lock v:ext="edit" aspectratio="f"/>
                      <v:textbox>
                        <w:txbxContent>
                          <w:p>
                            <w:pPr>
                              <w:rPr>
                                <w:rFonts w:hint="eastAsia" w:ascii="Times New Roman" w:hAnsi="Times New Roman" w:eastAsia="宋体" w:cs="Times New Roman"/>
                                <w:sz w:val="18"/>
                                <w:szCs w:val="18"/>
                                <w:lang w:eastAsia="zh-CN"/>
                              </w:rPr>
                            </w:pPr>
                            <w:r>
                              <w:rPr>
                                <w:rFonts w:hint="eastAsia" w:cs="Times New Roman"/>
                                <w:sz w:val="18"/>
                                <w:szCs w:val="18"/>
                                <w:lang w:eastAsia="zh-CN"/>
                              </w:rPr>
                              <w:t>噪声、粉尘</w:t>
                            </w:r>
                          </w:p>
                        </w:txbxContent>
                      </v:textbox>
                    </v:rect>
                  </w:pict>
                </mc:Fallback>
              </mc:AlternateContent>
            </w:r>
            <w:r>
              <w:rPr>
                <w:sz w:val="21"/>
              </w:rPr>
              <mc:AlternateContent>
                <mc:Choice Requires="wps">
                  <w:drawing>
                    <wp:anchor distT="0" distB="0" distL="114300" distR="114300" simplePos="0" relativeHeight="251910144" behindDoc="0" locked="0" layoutInCell="1" allowOverlap="1">
                      <wp:simplePos x="0" y="0"/>
                      <wp:positionH relativeFrom="column">
                        <wp:posOffset>2496185</wp:posOffset>
                      </wp:positionH>
                      <wp:positionV relativeFrom="paragraph">
                        <wp:posOffset>300990</wp:posOffset>
                      </wp:positionV>
                      <wp:extent cx="336550" cy="635"/>
                      <wp:effectExtent l="0" t="48895" r="6350" b="64770"/>
                      <wp:wrapNone/>
                      <wp:docPr id="197" name="直接箭头连接符 197"/>
                      <wp:cNvGraphicFramePr/>
                      <a:graphic xmlns:a="http://schemas.openxmlformats.org/drawingml/2006/main">
                        <a:graphicData uri="http://schemas.microsoft.com/office/word/2010/wordprocessingShape">
                          <wps:wsp>
                            <wps:cNvCnPr>
                              <a:stCxn id="2" idx="3"/>
                            </wps:cNvCnPr>
                            <wps:spPr>
                              <a:xfrm>
                                <a:off x="3617595" y="6817360"/>
                                <a:ext cx="336550" cy="635"/>
                              </a:xfrm>
                              <a:prstGeom prst="straightConnector1">
                                <a:avLst/>
                              </a:prstGeom>
                              <a:ln w="6350" cmpd="sng">
                                <a:solidFill>
                                  <a:schemeClr val="tx1"/>
                                </a:solidFill>
                                <a:prstDash val="sysDash"/>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96.55pt;margin-top:23.7pt;height:0.05pt;width:26.5pt;z-index:251910144;mso-width-relative:page;mso-height-relative:page;" filled="f" stroked="t" coordsize="21600,21600" o:gfxdata="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csYprdUA&#10;AAAJAQAADwAAAAAAAAABACAAAAAiAAAAZHJzL2Rvd25yZXYueG1sUEsBAhQAFAAAAAgAh07iQKF1&#10;0uQiAgAAFwQAAA4AAAAAAAAAAQAgAAAAJAEAAGRycy9lMm9Eb2MueG1sUEsFBgAAAAAGAAYAWQEA&#10;ALgFAAAAAA==&#10;">
                      <v:fill on="f" focussize="0,0"/>
                      <v:stroke weight="0.5pt" color="#000000 [3213]" miterlimit="8" joinstyle="miter" dashstyle="3 1" endarrow="open"/>
                      <v:imagedata o:title=""/>
                      <o:lock v:ext="edit" aspectratio="f"/>
                    </v:shape>
                  </w:pict>
                </mc:Fallback>
              </mc:AlternateContent>
            </w:r>
            <w:r>
              <mc:AlternateContent>
                <mc:Choice Requires="wps">
                  <w:drawing>
                    <wp:anchor distT="0" distB="0" distL="114300" distR="114300" simplePos="0" relativeHeight="251898880" behindDoc="0" locked="0" layoutInCell="1" allowOverlap="1">
                      <wp:simplePos x="0" y="0"/>
                      <wp:positionH relativeFrom="column">
                        <wp:posOffset>2254250</wp:posOffset>
                      </wp:positionH>
                      <wp:positionV relativeFrom="paragraph">
                        <wp:posOffset>462915</wp:posOffset>
                      </wp:positionV>
                      <wp:extent cx="3175" cy="235585"/>
                      <wp:effectExtent l="36830" t="0" r="36195" b="12065"/>
                      <wp:wrapNone/>
                      <wp:docPr id="4" name="直接箭头连接符 4"/>
                      <wp:cNvGraphicFramePr/>
                      <a:graphic xmlns:a="http://schemas.openxmlformats.org/drawingml/2006/main">
                        <a:graphicData uri="http://schemas.microsoft.com/office/word/2010/wordprocessingShape">
                          <wps:wsp>
                            <wps:cNvCnPr/>
                            <wps:spPr>
                              <a:xfrm flipH="1">
                                <a:off x="3387090" y="1833880"/>
                                <a:ext cx="3175" cy="2355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7.5pt;margin-top:36.45pt;height:18.55pt;width:0.25pt;z-index:251898880;mso-width-relative:page;mso-height-relative:page;" filled="f" stroked="t" coordsize="21600,21600" o:gfxdata="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uC2AAAAAoBAAAP&#10;AAAAAAAAAAEAIAAAACIAAABkcnMvZG93bnJldi54bWxQSwECFAAUAAAACACHTuJAoudN0BgCAAAI&#10;BAAADgAAAAAAAAABACAAAAAnAQAAZHJzL2Uyb0RvYy54bWxQSwUGAAAAAAYABgBZAQAAsQU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897856" behindDoc="0" locked="0" layoutInCell="1" allowOverlap="1">
                      <wp:simplePos x="0" y="0"/>
                      <wp:positionH relativeFrom="column">
                        <wp:posOffset>2028825</wp:posOffset>
                      </wp:positionH>
                      <wp:positionV relativeFrom="paragraph">
                        <wp:posOffset>158115</wp:posOffset>
                      </wp:positionV>
                      <wp:extent cx="467360" cy="285750"/>
                      <wp:effectExtent l="5080" t="4445" r="22860" b="14605"/>
                      <wp:wrapNone/>
                      <wp:docPr id="2" name="矩形 2"/>
                      <wp:cNvGraphicFramePr/>
                      <a:graphic xmlns:a="http://schemas.openxmlformats.org/drawingml/2006/main">
                        <a:graphicData uri="http://schemas.microsoft.com/office/word/2010/wordprocessingShape">
                          <wps:wsp>
                            <wps:cNvSpPr/>
                            <wps:spPr>
                              <a:xfrm>
                                <a:off x="2796540" y="1538605"/>
                                <a:ext cx="467360" cy="285750"/>
                              </a:xfrm>
                              <a:prstGeom prst="rect">
                                <a:avLst/>
                              </a:prstGeom>
                              <a:noFill/>
                              <a:ln w="9525" cap="flat" cmpd="sng">
                                <a:solidFill>
                                  <a:srgbClr val="000000"/>
                                </a:solidFill>
                                <a:prstDash val="solid"/>
                                <a:miter/>
                                <a:headEnd type="none" w="med" len="med"/>
                                <a:tailEnd type="none" w="med" len="med"/>
                              </a:ln>
                            </wps:spPr>
                            <wps:txbx>
                              <w:txbxContent>
                                <w:p>
                                  <w:pPr>
                                    <w:rPr>
                                      <w:rFonts w:ascii="Times New Roman" w:hAnsi="Times New Roman" w:cs="Times New Roman"/>
                                    </w:rPr>
                                  </w:pPr>
                                  <w:r>
                                    <w:rPr>
                                      <w:rFonts w:hint="eastAsia" w:cs="Times New Roman"/>
                                      <w:lang w:eastAsia="zh-CN"/>
                                    </w:rPr>
                                    <w:t>给料</w:t>
                                  </w:r>
                                </w:p>
                              </w:txbxContent>
                            </wps:txbx>
                            <wps:bodyPr upright="1"/>
                          </wps:wsp>
                        </a:graphicData>
                      </a:graphic>
                    </wp:anchor>
                  </w:drawing>
                </mc:Choice>
                <mc:Fallback>
                  <w:pict>
                    <v:rect id="_x0000_s1026" o:spid="_x0000_s1026" o:spt="1" style="position:absolute;left:0pt;margin-left:159.75pt;margin-top:12.45pt;height:22.5pt;width:36.8pt;z-index:251897856;mso-width-relative:page;mso-height-relative:page;" filled="f" stroked="t" coordsize="21600,21600" o:gfxdata="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ANPEhdgAAAAJAQAADwAAAAAAAAABACAAAAAi&#10;AAAAZHJzL2Rvd25yZXYueG1sUEsBAhQAFAAAAAgAh07iQHOldSgKAgAACwQAAA4AAAAAAAAAAQAg&#10;AAAAJwEAAGRycy9lMm9Eb2MueG1sUEsFBgAAAAAGAAYAWQEAAKMFAAAAAA==&#10;">
                      <v:fill on="f" focussize="0,0"/>
                      <v:stroke color="#000000" joinstyle="miter"/>
                      <v:imagedata o:title=""/>
                      <o:lock v:ext="edit" aspectratio="f"/>
                      <v:textbox>
                        <w:txbxContent>
                          <w:p>
                            <w:pPr>
                              <w:rPr>
                                <w:rFonts w:ascii="Times New Roman" w:hAnsi="Times New Roman" w:cs="Times New Roman"/>
                              </w:rPr>
                            </w:pPr>
                            <w:r>
                              <w:rPr>
                                <w:rFonts w:hint="eastAsia" w:cs="Times New Roman"/>
                                <w:lang w:eastAsia="zh-CN"/>
                              </w:rPr>
                              <w:t>给料</w:t>
                            </w:r>
                          </w:p>
                        </w:txbxContent>
                      </v:textbox>
                    </v:rect>
                  </w:pict>
                </mc:Fallback>
              </mc:AlternateContent>
            </w:r>
          </w:p>
          <w:p>
            <w:pPr>
              <w:pStyle w:val="2"/>
              <w:numPr>
                <w:ilvl w:val="0"/>
                <w:numId w:val="0"/>
              </w:numPr>
              <w:rPr>
                <w:rFonts w:hint="eastAsia"/>
                <w:lang w:eastAsia="zh-CN"/>
              </w:rPr>
            </w:pPr>
            <w:r>
              <mc:AlternateContent>
                <mc:Choice Requires="wps">
                  <w:drawing>
                    <wp:anchor distT="0" distB="0" distL="114300" distR="114300" simplePos="0" relativeHeight="253682688" behindDoc="0" locked="0" layoutInCell="1" allowOverlap="1">
                      <wp:simplePos x="0" y="0"/>
                      <wp:positionH relativeFrom="column">
                        <wp:posOffset>2828925</wp:posOffset>
                      </wp:positionH>
                      <wp:positionV relativeFrom="paragraph">
                        <wp:posOffset>220980</wp:posOffset>
                      </wp:positionV>
                      <wp:extent cx="1143000" cy="285750"/>
                      <wp:effectExtent l="0" t="0" r="0" b="0"/>
                      <wp:wrapNone/>
                      <wp:docPr id="202" name="矩形 202"/>
                      <wp:cNvGraphicFramePr/>
                      <a:graphic xmlns:a="http://schemas.openxmlformats.org/drawingml/2006/main">
                        <a:graphicData uri="http://schemas.microsoft.com/office/word/2010/wordprocessingShape">
                          <wps:wsp>
                            <wps:cNvSpPr/>
                            <wps:spPr>
                              <a:xfrm>
                                <a:off x="3959860" y="1398905"/>
                                <a:ext cx="1143000" cy="285750"/>
                              </a:xfrm>
                              <a:prstGeom prst="rect">
                                <a:avLst/>
                              </a:prstGeom>
                              <a:noFill/>
                              <a:ln>
                                <a:noFill/>
                              </a:ln>
                            </wps:spPr>
                            <wps:txbx>
                              <w:txbxContent>
                                <w:p>
                                  <w:pPr>
                                    <w:rPr>
                                      <w:rFonts w:hint="eastAsia" w:ascii="Times New Roman" w:hAnsi="Times New Roman" w:eastAsia="宋体" w:cs="Times New Roman"/>
                                      <w:sz w:val="18"/>
                                      <w:szCs w:val="18"/>
                                      <w:lang w:eastAsia="zh-CN"/>
                                    </w:rPr>
                                  </w:pPr>
                                  <w:r>
                                    <w:rPr>
                                      <w:rFonts w:hint="eastAsia" w:cs="Times New Roman"/>
                                      <w:sz w:val="18"/>
                                      <w:szCs w:val="18"/>
                                      <w:lang w:eastAsia="zh-CN"/>
                                    </w:rPr>
                                    <w:t>噪声、废水</w:t>
                                  </w:r>
                                </w:p>
                              </w:txbxContent>
                            </wps:txbx>
                            <wps:bodyPr upright="1"/>
                          </wps:wsp>
                        </a:graphicData>
                      </a:graphic>
                    </wp:anchor>
                  </w:drawing>
                </mc:Choice>
                <mc:Fallback>
                  <w:pict>
                    <v:rect id="_x0000_s1026" o:spid="_x0000_s1026" o:spt="1" style="position:absolute;left:0pt;margin-left:222.75pt;margin-top:17.4pt;height:22.5pt;width:90pt;z-index:253682688;mso-width-relative:page;mso-height-relative:page;" filled="f" stroked="f" coordsize="21600,21600" o:gfxdata="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">
                      <v:fill on="f" focussize="0,0"/>
                      <v:stroke on="f"/>
                      <v:imagedata o:title=""/>
                      <o:lock v:ext="edit" aspectratio="f"/>
                      <v:textbox>
                        <w:txbxContent>
                          <w:p>
                            <w:pPr>
                              <w:rPr>
                                <w:rFonts w:hint="eastAsia" w:ascii="Times New Roman" w:hAnsi="Times New Roman" w:eastAsia="宋体" w:cs="Times New Roman"/>
                                <w:sz w:val="18"/>
                                <w:szCs w:val="18"/>
                                <w:lang w:eastAsia="zh-CN"/>
                              </w:rPr>
                            </w:pPr>
                            <w:r>
                              <w:rPr>
                                <w:rFonts w:hint="eastAsia" w:cs="Times New Roman"/>
                                <w:sz w:val="18"/>
                                <w:szCs w:val="18"/>
                                <w:lang w:eastAsia="zh-CN"/>
                              </w:rPr>
                              <w:t>噪声、废水</w:t>
                            </w:r>
                          </w:p>
                        </w:txbxContent>
                      </v:textbox>
                    </v:rect>
                  </w:pict>
                </mc:Fallback>
              </mc:AlternateContent>
            </w:r>
            <w:r>
              <w:rPr>
                <w:sz w:val="21"/>
              </w:rPr>
              <mc:AlternateContent>
                <mc:Choice Requires="wps">
                  <w:drawing>
                    <wp:anchor distT="0" distB="0" distL="114300" distR="114300" simplePos="0" relativeHeight="252163072" behindDoc="0" locked="0" layoutInCell="1" allowOverlap="1">
                      <wp:simplePos x="0" y="0"/>
                      <wp:positionH relativeFrom="column">
                        <wp:posOffset>2505710</wp:posOffset>
                      </wp:positionH>
                      <wp:positionV relativeFrom="paragraph">
                        <wp:posOffset>363855</wp:posOffset>
                      </wp:positionV>
                      <wp:extent cx="336550" cy="635"/>
                      <wp:effectExtent l="0" t="48895" r="6350" b="64770"/>
                      <wp:wrapNone/>
                      <wp:docPr id="198" name="直接箭头连接符 198"/>
                      <wp:cNvGraphicFramePr/>
                      <a:graphic xmlns:a="http://schemas.openxmlformats.org/drawingml/2006/main">
                        <a:graphicData uri="http://schemas.microsoft.com/office/word/2010/wordprocessingShape">
                          <wps:wsp>
                            <wps:cNvCnPr/>
                            <wps:spPr>
                              <a:xfrm>
                                <a:off x="3617595" y="6817360"/>
                                <a:ext cx="336550" cy="635"/>
                              </a:xfrm>
                              <a:prstGeom prst="straightConnector1">
                                <a:avLst/>
                              </a:prstGeom>
                              <a:noFill/>
                              <a:ln w="6350" cap="flat" cmpd="sng" algn="ctr">
                                <a:solidFill>
                                  <a:sysClr val="windowText" lastClr="000000"/>
                                </a:solidFill>
                                <a:prstDash val="sysDash"/>
                                <a:miter lim="800000"/>
                                <a:tailEnd type="arrow"/>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97.3pt;margin-top:28.65pt;height:0.05pt;width:26.5pt;z-index:252163072;mso-width-relative:page;mso-height-relative:page;" filled="f" stroked="t" coordsize="21600,21600" o:gfxdata="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Ds3JHt&#10;1QAAAAkBAAAPAAAAAAAAAAEAIAAAACIAAABkcnMvZG93bnJldi54bWxQSwECFAAUAAAACACHTuJA&#10;4mBZpCQCAAATBAAADgAAAAAAAAABACAAAAAkAQAAZHJzL2Uyb0RvYy54bWxQSwUGAAAAAAYABgBZ&#10;AQAAugUAAAAA&#10;">
                      <v:fill on="f" focussize="0,0"/>
                      <v:stroke weight="0.5pt" color="#000000 [3204]" miterlimit="8" joinstyle="miter" dashstyle="3 1" endarrow="open"/>
                      <v:imagedata o:title=""/>
                      <o:lock v:ext="edit" aspectratio="f"/>
                    </v:shape>
                  </w:pict>
                </mc:Fallback>
              </mc:AlternateContent>
            </w:r>
            <w:r>
              <mc:AlternateContent>
                <mc:Choice Requires="wps">
                  <w:drawing>
                    <wp:anchor distT="0" distB="0" distL="114300" distR="114300" simplePos="0" relativeHeight="251899904" behindDoc="0" locked="0" layoutInCell="1" allowOverlap="1">
                      <wp:simplePos x="0" y="0"/>
                      <wp:positionH relativeFrom="column">
                        <wp:posOffset>2028825</wp:posOffset>
                      </wp:positionH>
                      <wp:positionV relativeFrom="paragraph">
                        <wp:posOffset>220980</wp:posOffset>
                      </wp:positionV>
                      <wp:extent cx="467360" cy="285750"/>
                      <wp:effectExtent l="5080" t="4445" r="22860" b="14605"/>
                      <wp:wrapNone/>
                      <wp:docPr id="6" name="矩形 6"/>
                      <wp:cNvGraphicFramePr/>
                      <a:graphic xmlns:a="http://schemas.openxmlformats.org/drawingml/2006/main">
                        <a:graphicData uri="http://schemas.microsoft.com/office/word/2010/wordprocessingShape">
                          <wps:wsp>
                            <wps:cNvSpPr/>
                            <wps:spPr>
                              <a:xfrm>
                                <a:off x="3150235" y="3136265"/>
                                <a:ext cx="467360" cy="285750"/>
                              </a:xfrm>
                              <a:prstGeom prst="rect">
                                <a:avLst/>
                              </a:prstGeom>
                              <a:noFill/>
                              <a:ln w="9525" cap="flat" cmpd="sng">
                                <a:solidFill>
                                  <a:srgbClr val="000000"/>
                                </a:solidFill>
                                <a:prstDash val="solid"/>
                                <a:miter/>
                                <a:headEnd type="none" w="med" len="med"/>
                                <a:tailEnd type="none" w="med" len="med"/>
                              </a:ln>
                            </wps:spPr>
                            <wps:txbx>
                              <w:txbxContent>
                                <w:p>
                                  <w:pPr>
                                    <w:rPr>
                                      <w:rFonts w:ascii="Times New Roman" w:hAnsi="Times New Roman" w:cs="Times New Roman"/>
                                    </w:rPr>
                                  </w:pPr>
                                  <w:r>
                                    <w:rPr>
                                      <w:rFonts w:hint="eastAsia" w:cs="Times New Roman"/>
                                      <w:lang w:eastAsia="zh-CN"/>
                                    </w:rPr>
                                    <w:t>球磨</w:t>
                                  </w:r>
                                </w:p>
                              </w:txbxContent>
                            </wps:txbx>
                            <wps:bodyPr upright="1"/>
                          </wps:wsp>
                        </a:graphicData>
                      </a:graphic>
                    </wp:anchor>
                  </w:drawing>
                </mc:Choice>
                <mc:Fallback>
                  <w:pict>
                    <v:rect id="_x0000_s1026" o:spid="_x0000_s1026" o:spt="1" style="position:absolute;left:0pt;margin-left:159.75pt;margin-top:17.4pt;height:22.5pt;width:36.8pt;z-index:251899904;mso-width-relative:page;mso-height-relative:page;" filled="f" stroked="t" coordsize="21600,21600" o:gfxdata="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x+QTV2AAAAAkBAAAPAAAAAAAAAAEAIAAAACIA&#10;AABkcnMvZG93bnJldi54bWxQSwECFAAUAAAACACHTuJAcIIe1AkCAAALBAAADgAAAAAAAAABACAA&#10;AAAnAQAAZHJzL2Uyb0RvYy54bWxQSwUGAAAAAAYABgBZAQAAogUAAAAA&#10;">
                      <v:fill on="f" focussize="0,0"/>
                      <v:stroke color="#000000" joinstyle="miter"/>
                      <v:imagedata o:title=""/>
                      <o:lock v:ext="edit" aspectratio="f"/>
                      <v:textbox>
                        <w:txbxContent>
                          <w:p>
                            <w:pPr>
                              <w:rPr>
                                <w:rFonts w:ascii="Times New Roman" w:hAnsi="Times New Roman" w:cs="Times New Roman"/>
                              </w:rPr>
                            </w:pPr>
                            <w:r>
                              <w:rPr>
                                <w:rFonts w:hint="eastAsia" w:cs="Times New Roman"/>
                                <w:lang w:eastAsia="zh-CN"/>
                              </w:rPr>
                              <w:t>球磨</w:t>
                            </w:r>
                          </w:p>
                        </w:txbxContent>
                      </v:textbox>
                    </v:rect>
                  </w:pict>
                </mc:Fallback>
              </mc:AlternateContent>
            </w:r>
          </w:p>
          <w:p>
            <w:pPr>
              <w:pStyle w:val="2"/>
              <w:numPr>
                <w:ilvl w:val="0"/>
                <w:numId w:val="0"/>
              </w:numPr>
              <w:rPr>
                <w:rFonts w:hint="eastAsia"/>
                <w:lang w:eastAsia="zh-CN"/>
              </w:rPr>
            </w:pPr>
            <w:r>
              <mc:AlternateContent>
                <mc:Choice Requires="wps">
                  <w:drawing>
                    <wp:anchor distT="0" distB="0" distL="114300" distR="114300" simplePos="0" relativeHeight="254695424" behindDoc="0" locked="0" layoutInCell="1" allowOverlap="1">
                      <wp:simplePos x="0" y="0"/>
                      <wp:positionH relativeFrom="column">
                        <wp:posOffset>2847975</wp:posOffset>
                      </wp:positionH>
                      <wp:positionV relativeFrom="paragraph">
                        <wp:posOffset>287655</wp:posOffset>
                      </wp:positionV>
                      <wp:extent cx="1066800" cy="285750"/>
                      <wp:effectExtent l="0" t="0" r="0" b="0"/>
                      <wp:wrapNone/>
                      <wp:docPr id="203" name="矩形 203"/>
                      <wp:cNvGraphicFramePr/>
                      <a:graphic xmlns:a="http://schemas.openxmlformats.org/drawingml/2006/main">
                        <a:graphicData uri="http://schemas.microsoft.com/office/word/2010/wordprocessingShape">
                          <wps:wsp>
                            <wps:cNvSpPr/>
                            <wps:spPr>
                              <a:xfrm>
                                <a:off x="3959860" y="1398905"/>
                                <a:ext cx="1066800" cy="285750"/>
                              </a:xfrm>
                              <a:prstGeom prst="rect">
                                <a:avLst/>
                              </a:prstGeom>
                              <a:noFill/>
                              <a:ln>
                                <a:noFill/>
                              </a:ln>
                            </wps:spPr>
                            <wps:txbx>
                              <w:txbxContent>
                                <w:p>
                                  <w:pPr>
                                    <w:rPr>
                                      <w:rFonts w:hint="eastAsia" w:ascii="Times New Roman" w:hAnsi="Times New Roman" w:eastAsia="宋体" w:cs="Times New Roman"/>
                                      <w:sz w:val="18"/>
                                      <w:szCs w:val="18"/>
                                      <w:lang w:eastAsia="zh-CN"/>
                                    </w:rPr>
                                  </w:pPr>
                                  <w:r>
                                    <w:rPr>
                                      <w:rFonts w:hint="eastAsia" w:cs="Times New Roman"/>
                                      <w:sz w:val="18"/>
                                      <w:szCs w:val="18"/>
                                      <w:lang w:eastAsia="zh-CN"/>
                                    </w:rPr>
                                    <w:t>噪声、固废、废水</w:t>
                                  </w:r>
                                </w:p>
                              </w:txbxContent>
                            </wps:txbx>
                            <wps:bodyPr upright="1"/>
                          </wps:wsp>
                        </a:graphicData>
                      </a:graphic>
                    </wp:anchor>
                  </w:drawing>
                </mc:Choice>
                <mc:Fallback>
                  <w:pict>
                    <v:rect id="_x0000_s1026" o:spid="_x0000_s1026" o:spt="1" style="position:absolute;left:0pt;margin-left:224.25pt;margin-top:22.65pt;height:22.5pt;width:84pt;z-index:254695424;mso-width-relative:page;mso-height-relative:page;" filled="f" stroked="f" coordsize="21600,21600" o:gfxdata="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JneHd2gAAAAkBAAAPAAAAAAAAAAEAIAAAACIAAABkcnMvZG93bnJldi54bWxQSwECFAAUAAAA&#10;CACHTuJAZi5tTrMBAABRAwAADgAAAAAAAAABACAAAAApAQAAZHJzL2Uyb0RvYy54bWxQSwUGAAAA&#10;AAYABgBZAQAATgUAAAAA&#10;">
                      <v:fill on="f" focussize="0,0"/>
                      <v:stroke on="f"/>
                      <v:imagedata o:title=""/>
                      <o:lock v:ext="edit" aspectratio="f"/>
                      <v:textbox>
                        <w:txbxContent>
                          <w:p>
                            <w:pPr>
                              <w:rPr>
                                <w:rFonts w:hint="eastAsia" w:ascii="Times New Roman" w:hAnsi="Times New Roman" w:eastAsia="宋体" w:cs="Times New Roman"/>
                                <w:sz w:val="18"/>
                                <w:szCs w:val="18"/>
                                <w:lang w:eastAsia="zh-CN"/>
                              </w:rPr>
                            </w:pPr>
                            <w:r>
                              <w:rPr>
                                <w:rFonts w:hint="eastAsia" w:cs="Times New Roman"/>
                                <w:sz w:val="18"/>
                                <w:szCs w:val="18"/>
                                <w:lang w:eastAsia="zh-CN"/>
                              </w:rPr>
                              <w:t>噪声、固废、废水</w:t>
                            </w:r>
                          </w:p>
                        </w:txbxContent>
                      </v:textbox>
                    </v:rect>
                  </w:pict>
                </mc:Fallback>
              </mc:AlternateContent>
            </w:r>
            <w:r>
              <w:rPr>
                <w:sz w:val="21"/>
              </w:rPr>
              <mc:AlternateContent>
                <mc:Choice Requires="wps">
                  <w:drawing>
                    <wp:anchor distT="0" distB="0" distL="114300" distR="114300" simplePos="0" relativeHeight="252416000" behindDoc="0" locked="0" layoutInCell="1" allowOverlap="1">
                      <wp:simplePos x="0" y="0"/>
                      <wp:positionH relativeFrom="column">
                        <wp:posOffset>2534285</wp:posOffset>
                      </wp:positionH>
                      <wp:positionV relativeFrom="paragraph">
                        <wp:posOffset>434340</wp:posOffset>
                      </wp:positionV>
                      <wp:extent cx="336550" cy="635"/>
                      <wp:effectExtent l="0" t="48895" r="6350" b="64770"/>
                      <wp:wrapNone/>
                      <wp:docPr id="199" name="直接箭头连接符 199"/>
                      <wp:cNvGraphicFramePr/>
                      <a:graphic xmlns:a="http://schemas.openxmlformats.org/drawingml/2006/main">
                        <a:graphicData uri="http://schemas.microsoft.com/office/word/2010/wordprocessingShape">
                          <wps:wsp>
                            <wps:cNvCnPr/>
                            <wps:spPr>
                              <a:xfrm>
                                <a:off x="3617595" y="6817360"/>
                                <a:ext cx="336550" cy="635"/>
                              </a:xfrm>
                              <a:prstGeom prst="straightConnector1">
                                <a:avLst/>
                              </a:prstGeom>
                              <a:noFill/>
                              <a:ln w="6350" cap="flat" cmpd="sng" algn="ctr">
                                <a:solidFill>
                                  <a:sysClr val="windowText" lastClr="000000"/>
                                </a:solidFill>
                                <a:prstDash val="sysDash"/>
                                <a:miter lim="800000"/>
                                <a:tailEnd type="arrow"/>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99.55pt;margin-top:34.2pt;height:0.05pt;width:26.5pt;z-index:252416000;mso-width-relative:page;mso-height-relative:page;" filled="f" stroked="t" coordsize="21600,21600" o:gfxdata="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JKTt&#10;+NUAAAAJAQAADwAAAAAAAAABACAAAAAiAAAAZHJzL2Rvd25yZXYueG1sUEsBAhQAFAAAAAgAh07i&#10;QPh/1SolAgAAEwQAAA4AAAAAAAAAAQAgAAAAJAEAAGRycy9lMm9Eb2MueG1sUEsFBgAAAAAGAAYA&#10;WQEAALsFAAAAAA==&#10;">
                      <v:fill on="f" focussize="0,0"/>
                      <v:stroke weight="0.5pt" color="#000000 [3204]" miterlimit="8" joinstyle="miter" dashstyle="3 1" endarrow="open"/>
                      <v:imagedata o:title=""/>
                      <o:lock v:ext="edit" aspectratio="f"/>
                    </v:shape>
                  </w:pict>
                </mc:Fallback>
              </mc:AlternateContent>
            </w:r>
            <w:r>
              <mc:AlternateContent>
                <mc:Choice Requires="wps">
                  <w:drawing>
                    <wp:anchor distT="0" distB="0" distL="114300" distR="114300" simplePos="0" relativeHeight="251901952" behindDoc="0" locked="0" layoutInCell="1" allowOverlap="1">
                      <wp:simplePos x="0" y="0"/>
                      <wp:positionH relativeFrom="column">
                        <wp:posOffset>2262505</wp:posOffset>
                      </wp:positionH>
                      <wp:positionV relativeFrom="paragraph">
                        <wp:posOffset>36195</wp:posOffset>
                      </wp:positionV>
                      <wp:extent cx="1270" cy="266700"/>
                      <wp:effectExtent l="37465" t="0" r="37465" b="0"/>
                      <wp:wrapNone/>
                      <wp:docPr id="17" name="直接箭头连接符 17"/>
                      <wp:cNvGraphicFramePr/>
                      <a:graphic xmlns:a="http://schemas.openxmlformats.org/drawingml/2006/main">
                        <a:graphicData uri="http://schemas.microsoft.com/office/word/2010/wordprocessingShape">
                          <wps:wsp>
                            <wps:cNvCnPr>
                              <a:endCxn id="18" idx="0"/>
                            </wps:cNvCnPr>
                            <wps:spPr>
                              <a:xfrm flipH="1">
                                <a:off x="3378835" y="3441065"/>
                                <a:ext cx="1270" cy="26670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8.15pt;margin-top:2.85pt;height:21pt;width:0.1pt;z-index:251901952;mso-width-relative:page;mso-height-relative:page;" filled="f" stroked="t" coordsize="21600,21600" o:gfxdata="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K/CLHvXAAAACAEAAA8AAAAAAAAAAQAgAAAAIgAAAGRycy9kb3ducmV2LnhtbFBLAQIU&#10;ABQAAAAIAIdO4kChqOBiLQIAADIEAAAOAAAAAAAAAAEAIAAAACYBAABkcnMvZTJvRG9jLnhtbFBL&#10;BQYAAAAABgAGAFkBAADFBQAAAAA=&#10;">
                      <v:fill on="f" focussize="0,0"/>
                      <v:stroke color="#000000" joinstyle="round" endarrow="block"/>
                      <v:imagedata o:title=""/>
                      <o:lock v:ext="edit" aspectratio="f"/>
                    </v:shape>
                  </w:pict>
                </mc:Fallback>
              </mc:AlternateContent>
            </w:r>
            <w:r>
              <mc:AlternateContent>
                <mc:Choice Requires="wps">
                  <w:drawing>
                    <wp:anchor distT="0" distB="0" distL="114300" distR="114300" simplePos="0" relativeHeight="251902976" behindDoc="0" locked="0" layoutInCell="1" allowOverlap="1">
                      <wp:simplePos x="0" y="0"/>
                      <wp:positionH relativeFrom="column">
                        <wp:posOffset>2000250</wp:posOffset>
                      </wp:positionH>
                      <wp:positionV relativeFrom="paragraph">
                        <wp:posOffset>302895</wp:posOffset>
                      </wp:positionV>
                      <wp:extent cx="524510" cy="285750"/>
                      <wp:effectExtent l="4445" t="4445" r="23495" b="14605"/>
                      <wp:wrapNone/>
                      <wp:docPr id="18" name="矩形 18"/>
                      <wp:cNvGraphicFramePr/>
                      <a:graphic xmlns:a="http://schemas.openxmlformats.org/drawingml/2006/main">
                        <a:graphicData uri="http://schemas.microsoft.com/office/word/2010/wordprocessingShape">
                          <wps:wsp>
                            <wps:cNvSpPr/>
                            <wps:spPr>
                              <a:xfrm>
                                <a:off x="3150235" y="3776345"/>
                                <a:ext cx="524510" cy="285750"/>
                              </a:xfrm>
                              <a:prstGeom prst="rect">
                                <a:avLst/>
                              </a:prstGeom>
                              <a:noFill/>
                              <a:ln w="9525" cap="flat" cmpd="sng">
                                <a:solidFill>
                                  <a:srgbClr val="000000"/>
                                </a:solidFill>
                                <a:prstDash val="solid"/>
                                <a:miter/>
                                <a:headEnd type="none" w="med" len="med"/>
                                <a:tailEnd type="none" w="med" len="med"/>
                              </a:ln>
                            </wps:spPr>
                            <wps:txbx>
                              <w:txbxContent>
                                <w:p>
                                  <w:pPr>
                                    <w:rPr>
                                      <w:rFonts w:ascii="Times New Roman" w:hAnsi="Times New Roman" w:cs="Times New Roman"/>
                                    </w:rPr>
                                  </w:pPr>
                                  <w:r>
                                    <w:rPr>
                                      <w:rFonts w:hint="eastAsia" w:cs="Times New Roman"/>
                                      <w:lang w:eastAsia="zh-CN"/>
                                    </w:rPr>
                                    <w:t>磁选</w:t>
                                  </w:r>
                                </w:p>
                              </w:txbxContent>
                            </wps:txbx>
                            <wps:bodyPr upright="1"/>
                          </wps:wsp>
                        </a:graphicData>
                      </a:graphic>
                    </wp:anchor>
                  </w:drawing>
                </mc:Choice>
                <mc:Fallback>
                  <w:pict>
                    <v:rect id="_x0000_s1026" o:spid="_x0000_s1026" o:spt="1" style="position:absolute;left:0pt;margin-left:157.5pt;margin-top:23.85pt;height:22.5pt;width:41.3pt;z-index:251902976;mso-width-relative:page;mso-height-relative:page;" filled="f" stroked="t" coordsize="21600,21600" o:gfxdata="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A5qL7ZAAAACQEAAA8AAAAAAAAAAQAgAAAA&#10;IgAAAGRycy9kb3ducmV2LnhtbFBLAQIUABQAAAAIAIdO4kBIBxBrCgIAAA0EAAAOAAAAAAAAAAEA&#10;IAAAACgBAABkcnMvZTJvRG9jLnhtbFBLBQYAAAAABgAGAFkBAACkBQAAAAA=&#10;">
                      <v:fill on="f" focussize="0,0"/>
                      <v:stroke color="#000000" joinstyle="miter"/>
                      <v:imagedata o:title=""/>
                      <o:lock v:ext="edit" aspectratio="f"/>
                      <v:textbox>
                        <w:txbxContent>
                          <w:p>
                            <w:pPr>
                              <w:rPr>
                                <w:rFonts w:ascii="Times New Roman" w:hAnsi="Times New Roman" w:cs="Times New Roman"/>
                              </w:rPr>
                            </w:pPr>
                            <w:r>
                              <w:rPr>
                                <w:rFonts w:hint="eastAsia" w:cs="Times New Roman"/>
                                <w:lang w:eastAsia="zh-CN"/>
                              </w:rPr>
                              <w:t>磁选</w:t>
                            </w:r>
                          </w:p>
                        </w:txbxContent>
                      </v:textbox>
                    </v:rect>
                  </w:pict>
                </mc:Fallback>
              </mc:AlternateContent>
            </w:r>
          </w:p>
          <w:p>
            <w:pPr>
              <w:pStyle w:val="2"/>
              <w:numPr>
                <w:ilvl w:val="0"/>
                <w:numId w:val="0"/>
              </w:numPr>
              <w:rPr>
                <w:rFonts w:hint="eastAsia"/>
                <w:lang w:eastAsia="zh-CN"/>
              </w:rPr>
            </w:pPr>
            <w:r>
              <mc:AlternateContent>
                <mc:Choice Requires="wps">
                  <w:drawing>
                    <wp:anchor distT="0" distB="0" distL="114300" distR="114300" simplePos="0" relativeHeight="255708160" behindDoc="0" locked="0" layoutInCell="1" allowOverlap="1">
                      <wp:simplePos x="0" y="0"/>
                      <wp:positionH relativeFrom="column">
                        <wp:posOffset>2857500</wp:posOffset>
                      </wp:positionH>
                      <wp:positionV relativeFrom="paragraph">
                        <wp:posOffset>321945</wp:posOffset>
                      </wp:positionV>
                      <wp:extent cx="733425" cy="285750"/>
                      <wp:effectExtent l="0" t="0" r="0" b="0"/>
                      <wp:wrapNone/>
                      <wp:docPr id="204" name="矩形 204"/>
                      <wp:cNvGraphicFramePr/>
                      <a:graphic xmlns:a="http://schemas.openxmlformats.org/drawingml/2006/main">
                        <a:graphicData uri="http://schemas.microsoft.com/office/word/2010/wordprocessingShape">
                          <wps:wsp>
                            <wps:cNvSpPr/>
                            <wps:spPr>
                              <a:xfrm>
                                <a:off x="3959860" y="1398905"/>
                                <a:ext cx="733425" cy="285750"/>
                              </a:xfrm>
                              <a:prstGeom prst="rect">
                                <a:avLst/>
                              </a:prstGeom>
                              <a:noFill/>
                              <a:ln>
                                <a:noFill/>
                              </a:ln>
                            </wps:spPr>
                            <wps:txbx>
                              <w:txbxContent>
                                <w:p>
                                  <w:pPr>
                                    <w:rPr>
                                      <w:rFonts w:hint="eastAsia" w:ascii="Times New Roman" w:hAnsi="Times New Roman" w:eastAsia="宋体" w:cs="Times New Roman"/>
                                      <w:sz w:val="18"/>
                                      <w:szCs w:val="18"/>
                                      <w:lang w:eastAsia="zh-CN"/>
                                    </w:rPr>
                                  </w:pPr>
                                  <w:r>
                                    <w:rPr>
                                      <w:rFonts w:hint="eastAsia" w:cs="Times New Roman"/>
                                      <w:sz w:val="18"/>
                                      <w:szCs w:val="18"/>
                                      <w:lang w:eastAsia="zh-CN"/>
                                    </w:rPr>
                                    <w:t>废水</w:t>
                                  </w:r>
                                </w:p>
                              </w:txbxContent>
                            </wps:txbx>
                            <wps:bodyPr upright="1"/>
                          </wps:wsp>
                        </a:graphicData>
                      </a:graphic>
                    </wp:anchor>
                  </w:drawing>
                </mc:Choice>
                <mc:Fallback>
                  <w:pict>
                    <v:rect id="_x0000_s1026" o:spid="_x0000_s1026" o:spt="1" style="position:absolute;left:0pt;margin-left:225pt;margin-top:25.35pt;height:22.5pt;width:57.75pt;z-index:255708160;mso-width-relative:page;mso-height-relative:page;" filled="f" stroked="f" coordsize="21600,21600" o:gfxdata="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A9nMYR2gAAAAkBAAAPAAAAAAAAAAEAIAAAACIAAABkcnMvZG93bnJldi54bWxQSwECFAAUAAAA&#10;CACHTuJAn8sDabMBAABQAwAADgAAAAAAAAABACAAAAApAQAAZHJzL2Uyb0RvYy54bWxQSwUGAAAA&#10;AAYABgBZAQAATgUAAAAA&#10;">
                      <v:fill on="f" focussize="0,0"/>
                      <v:stroke on="f"/>
                      <v:imagedata o:title=""/>
                      <o:lock v:ext="edit" aspectratio="f"/>
                      <v:textbox>
                        <w:txbxContent>
                          <w:p>
                            <w:pPr>
                              <w:rPr>
                                <w:rFonts w:hint="eastAsia" w:ascii="Times New Roman" w:hAnsi="Times New Roman" w:eastAsia="宋体" w:cs="Times New Roman"/>
                                <w:sz w:val="18"/>
                                <w:szCs w:val="18"/>
                                <w:lang w:eastAsia="zh-CN"/>
                              </w:rPr>
                            </w:pPr>
                            <w:r>
                              <w:rPr>
                                <w:rFonts w:hint="eastAsia" w:cs="Times New Roman"/>
                                <w:sz w:val="18"/>
                                <w:szCs w:val="18"/>
                                <w:lang w:eastAsia="zh-CN"/>
                              </w:rPr>
                              <w:t>废水</w:t>
                            </w:r>
                          </w:p>
                        </w:txbxContent>
                      </v:textbox>
                    </v:rect>
                  </w:pict>
                </mc:Fallback>
              </mc:AlternateContent>
            </w:r>
            <w:r>
              <mc:AlternateContent>
                <mc:Choice Requires="wps">
                  <w:drawing>
                    <wp:anchor distT="0" distB="0" distL="114300" distR="114300" simplePos="0" relativeHeight="251905024" behindDoc="0" locked="0" layoutInCell="1" allowOverlap="1">
                      <wp:simplePos x="0" y="0"/>
                      <wp:positionH relativeFrom="column">
                        <wp:posOffset>1990725</wp:posOffset>
                      </wp:positionH>
                      <wp:positionV relativeFrom="paragraph">
                        <wp:posOffset>350520</wp:posOffset>
                      </wp:positionV>
                      <wp:extent cx="524510" cy="285750"/>
                      <wp:effectExtent l="4445" t="4445" r="23495" b="14605"/>
                      <wp:wrapNone/>
                      <wp:docPr id="39" name="矩形 39"/>
                      <wp:cNvGraphicFramePr/>
                      <a:graphic xmlns:a="http://schemas.openxmlformats.org/drawingml/2006/main">
                        <a:graphicData uri="http://schemas.microsoft.com/office/word/2010/wordprocessingShape">
                          <wps:wsp>
                            <wps:cNvSpPr/>
                            <wps:spPr>
                              <a:xfrm>
                                <a:off x="3159760" y="4397375"/>
                                <a:ext cx="524510" cy="285750"/>
                              </a:xfrm>
                              <a:prstGeom prst="rect">
                                <a:avLst/>
                              </a:prstGeom>
                              <a:noFill/>
                              <a:ln w="9525" cap="flat" cmpd="sng">
                                <a:solidFill>
                                  <a:srgbClr val="000000"/>
                                </a:solidFill>
                                <a:prstDash val="solid"/>
                                <a:miter/>
                                <a:headEnd type="none" w="med" len="med"/>
                                <a:tailEnd type="none" w="med" len="med"/>
                              </a:ln>
                            </wps:spPr>
                            <wps:txbx>
                              <w:txbxContent>
                                <w:p>
                                  <w:pPr>
                                    <w:rPr>
                                      <w:rFonts w:ascii="Times New Roman" w:hAnsi="Times New Roman" w:cs="Times New Roman"/>
                                    </w:rPr>
                                  </w:pPr>
                                  <w:r>
                                    <w:rPr>
                                      <w:rFonts w:hint="eastAsia" w:cs="Times New Roman"/>
                                      <w:lang w:eastAsia="zh-CN"/>
                                    </w:rPr>
                                    <w:t>水洗</w:t>
                                  </w:r>
                                </w:p>
                              </w:txbxContent>
                            </wps:txbx>
                            <wps:bodyPr upright="1"/>
                          </wps:wsp>
                        </a:graphicData>
                      </a:graphic>
                    </wp:anchor>
                  </w:drawing>
                </mc:Choice>
                <mc:Fallback>
                  <w:pict>
                    <v:rect id="_x0000_s1026" o:spid="_x0000_s1026" o:spt="1" style="position:absolute;left:0pt;margin-left:156.75pt;margin-top:27.6pt;height:22.5pt;width:41.3pt;z-index:251905024;mso-width-relative:page;mso-height-relative:page;" filled="f" stroked="t" coordsize="21600,21600" o:gfxdata="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Ndu9vHYAAAACgEAAA8AAAAAAAAAAQAgAAAA&#10;IgAAAGRycy9kb3ducmV2LnhtbFBLAQIUABQAAAAIAIdO4kAYbZZKCwIAAA0EAAAOAAAAAAAAAAEA&#10;IAAAACcBAABkcnMvZTJvRG9jLnhtbFBLBQYAAAAABgAGAFkBAACkBQAAAAA=&#10;">
                      <v:fill on="f" focussize="0,0"/>
                      <v:stroke color="#000000" joinstyle="miter"/>
                      <v:imagedata o:title=""/>
                      <o:lock v:ext="edit" aspectratio="f"/>
                      <v:textbox>
                        <w:txbxContent>
                          <w:p>
                            <w:pPr>
                              <w:rPr>
                                <w:rFonts w:ascii="Times New Roman" w:hAnsi="Times New Roman" w:cs="Times New Roman"/>
                              </w:rPr>
                            </w:pPr>
                            <w:r>
                              <w:rPr>
                                <w:rFonts w:hint="eastAsia" w:cs="Times New Roman"/>
                                <w:lang w:eastAsia="zh-CN"/>
                              </w:rPr>
                              <w:t>水洗</w:t>
                            </w:r>
                          </w:p>
                        </w:txbxContent>
                      </v:textbox>
                    </v:rect>
                  </w:pict>
                </mc:Fallback>
              </mc:AlternateContent>
            </w:r>
            <w:r>
              <mc:AlternateContent>
                <mc:Choice Requires="wps">
                  <w:drawing>
                    <wp:anchor distT="0" distB="0" distL="114300" distR="114300" simplePos="0" relativeHeight="251904000" behindDoc="0" locked="0" layoutInCell="1" allowOverlap="1">
                      <wp:simplePos x="0" y="0"/>
                      <wp:positionH relativeFrom="column">
                        <wp:posOffset>2235200</wp:posOffset>
                      </wp:positionH>
                      <wp:positionV relativeFrom="paragraph">
                        <wp:posOffset>131445</wp:posOffset>
                      </wp:positionV>
                      <wp:extent cx="3175" cy="232410"/>
                      <wp:effectExtent l="36830" t="0" r="36195" b="15240"/>
                      <wp:wrapNone/>
                      <wp:docPr id="38" name="直接箭头连接符 38"/>
                      <wp:cNvGraphicFramePr/>
                      <a:graphic xmlns:a="http://schemas.openxmlformats.org/drawingml/2006/main">
                        <a:graphicData uri="http://schemas.microsoft.com/office/word/2010/wordprocessingShape">
                          <wps:wsp>
                            <wps:cNvCnPr/>
                            <wps:spPr>
                              <a:xfrm flipH="1">
                                <a:off x="3388360" y="4071620"/>
                                <a:ext cx="3175" cy="23241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6pt;margin-top:10.35pt;height:18.3pt;width:0.25pt;z-index:251904000;mso-width-relative:page;mso-height-relative:page;" filled="f" stroked="t" coordsize="21600,21600" o:gfxdata="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33MJD2QAA&#10;AAkBAAAPAAAAAAAAAAEAIAAAACIAAABkcnMvZG93bnJldi54bWxQSwECFAAUAAAACACHTuJAc/2j&#10;mx0CAAAKBAAADgAAAAAAAAABACAAAAAoAQAAZHJzL2Uyb0RvYy54bWxQSwUGAAAAAAYABgBZAQAA&#10;twUAAAAA&#10;">
                      <v:fill on="f" focussize="0,0"/>
                      <v:stroke color="#000000" joinstyle="round" endarrow="block"/>
                      <v:imagedata o:title=""/>
                      <o:lock v:ext="edit" aspectratio="f"/>
                    </v:shape>
                  </w:pict>
                </mc:Fallback>
              </mc:AlternateContent>
            </w:r>
          </w:p>
          <w:p>
            <w:pPr>
              <w:pStyle w:val="2"/>
              <w:numPr>
                <w:ilvl w:val="0"/>
                <w:numId w:val="0"/>
              </w:numPr>
            </w:pPr>
            <w:r>
              <w:rPr>
                <w:sz w:val="21"/>
              </w:rPr>
              <mc:AlternateContent>
                <mc:Choice Requires="wps">
                  <w:drawing>
                    <wp:anchor distT="0" distB="0" distL="114300" distR="114300" simplePos="0" relativeHeight="252668928" behindDoc="0" locked="0" layoutInCell="1" allowOverlap="1">
                      <wp:simplePos x="0" y="0"/>
                      <wp:positionH relativeFrom="column">
                        <wp:posOffset>2534285</wp:posOffset>
                      </wp:positionH>
                      <wp:positionV relativeFrom="paragraph">
                        <wp:posOffset>9525</wp:posOffset>
                      </wp:positionV>
                      <wp:extent cx="336550" cy="635"/>
                      <wp:effectExtent l="0" t="48895" r="6350" b="64770"/>
                      <wp:wrapNone/>
                      <wp:docPr id="200" name="直接箭头连接符 200"/>
                      <wp:cNvGraphicFramePr/>
                      <a:graphic xmlns:a="http://schemas.openxmlformats.org/drawingml/2006/main">
                        <a:graphicData uri="http://schemas.microsoft.com/office/word/2010/wordprocessingShape">
                          <wps:wsp>
                            <wps:cNvCnPr/>
                            <wps:spPr>
                              <a:xfrm>
                                <a:off x="3617595" y="6817360"/>
                                <a:ext cx="336550" cy="635"/>
                              </a:xfrm>
                              <a:prstGeom prst="straightConnector1">
                                <a:avLst/>
                              </a:prstGeom>
                              <a:noFill/>
                              <a:ln w="6350" cap="flat" cmpd="sng" algn="ctr">
                                <a:solidFill>
                                  <a:sysClr val="windowText" lastClr="000000"/>
                                </a:solidFill>
                                <a:prstDash val="sysDash"/>
                                <a:miter lim="800000"/>
                                <a:tailEnd type="arrow"/>
                              </a:ln>
                              <a:effectLst/>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99.55pt;margin-top:0.75pt;height:0.05pt;width:26.5pt;z-index:252668928;mso-width-relative:page;mso-height-relative:page;" filled="f" stroked="t" coordsize="21600,21600" o:gfxdata="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NpIeEvRAAAA&#10;BwEAAA8AAAAAAAAAAQAgAAAAIgAAAGRycy9kb3ducmV2LnhtbFBLAQIUABQAAAAIAIdO4kAbwDsz&#10;JAIAABMEAAAOAAAAAAAAAAEAIAAAACABAABkcnMvZTJvRG9jLnhtbFBLBQYAAAAABgAGAFkBAAC2&#10;BQAAAAA=&#10;">
                      <v:fill on="f" focussize="0,0"/>
                      <v:stroke weight="0.5pt" color="#000000 [3204]" miterlimit="8" joinstyle="miter" dashstyle="3 1" endarrow="open"/>
                      <v:imagedata o:title=""/>
                      <o:lock v:ext="edit" aspectratio="f"/>
                    </v:shape>
                  </w:pict>
                </mc:Fallback>
              </mc:AlternateContent>
            </w:r>
            <w:r>
              <mc:AlternateContent>
                <mc:Choice Requires="wps">
                  <w:drawing>
                    <wp:anchor distT="0" distB="0" distL="114300" distR="114300" simplePos="0" relativeHeight="251907072" behindDoc="0" locked="0" layoutInCell="1" allowOverlap="1">
                      <wp:simplePos x="0" y="0"/>
                      <wp:positionH relativeFrom="column">
                        <wp:posOffset>1962150</wp:posOffset>
                      </wp:positionH>
                      <wp:positionV relativeFrom="paragraph">
                        <wp:posOffset>358140</wp:posOffset>
                      </wp:positionV>
                      <wp:extent cx="742950" cy="285750"/>
                      <wp:effectExtent l="0" t="0" r="0" b="0"/>
                      <wp:wrapNone/>
                      <wp:docPr id="45" name="矩形 45"/>
                      <wp:cNvGraphicFramePr/>
                      <a:graphic xmlns:a="http://schemas.openxmlformats.org/drawingml/2006/main">
                        <a:graphicData uri="http://schemas.microsoft.com/office/word/2010/wordprocessingShape">
                          <wps:wsp>
                            <wps:cNvSpPr/>
                            <wps:spPr>
                              <a:xfrm>
                                <a:off x="1807210" y="7708265"/>
                                <a:ext cx="742950" cy="285750"/>
                              </a:xfrm>
                              <a:prstGeom prst="rect">
                                <a:avLst/>
                              </a:prstGeom>
                              <a:noFill/>
                              <a:ln>
                                <a:noFill/>
                              </a:ln>
                            </wps:spPr>
                            <wps:txbx>
                              <w:txbxContent>
                                <w:p>
                                  <w:pPr>
                                    <w:rPr>
                                      <w:rFonts w:hint="eastAsia" w:ascii="Times New Roman" w:hAnsi="Times New Roman" w:eastAsia="宋体" w:cs="Times New Roman"/>
                                      <w:lang w:eastAsia="zh-CN"/>
                                    </w:rPr>
                                  </w:pPr>
                                  <w:r>
                                    <w:rPr>
                                      <w:rFonts w:hint="eastAsia" w:cs="Times New Roman"/>
                                      <w:lang w:eastAsia="zh-CN"/>
                                    </w:rPr>
                                    <w:t>成品库</w:t>
                                  </w:r>
                                </w:p>
                              </w:txbxContent>
                            </wps:txbx>
                            <wps:bodyPr upright="1"/>
                          </wps:wsp>
                        </a:graphicData>
                      </a:graphic>
                    </wp:anchor>
                  </w:drawing>
                </mc:Choice>
                <mc:Fallback>
                  <w:pict>
                    <v:rect id="_x0000_s1026" o:spid="_x0000_s1026" o:spt="1" style="position:absolute;left:0pt;margin-left:154.5pt;margin-top:28.2pt;height:22.5pt;width:58.5pt;z-index:251907072;mso-width-relative:page;mso-height-relative:page;" filled="f" stroked="f" coordsize="21600,21600" o:gfxdata="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ap0sFdoAAAAKAQAADwAAAAAAAAABACAAAAAiAAAAZHJzL2Rvd25yZXYueG1sUEsBAhQAFAAAAAgA&#10;h07iQAcahpuxAQAATgMAAA4AAAAAAAAAAQAgAAAAKQEAAGRycy9lMm9Eb2MueG1sUEsFBgAAAAAG&#10;AAYAWQEAAEwFAAAAAA==&#10;">
                      <v:fill on="f" focussize="0,0"/>
                      <v:stroke on="f"/>
                      <v:imagedata o:title=""/>
                      <o:lock v:ext="edit" aspectratio="f"/>
                      <v:textbox>
                        <w:txbxContent>
                          <w:p>
                            <w:pPr>
                              <w:rPr>
                                <w:rFonts w:hint="eastAsia" w:ascii="Times New Roman" w:hAnsi="Times New Roman" w:eastAsia="宋体" w:cs="Times New Roman"/>
                                <w:lang w:eastAsia="zh-CN"/>
                              </w:rPr>
                            </w:pPr>
                            <w:r>
                              <w:rPr>
                                <w:rFonts w:hint="eastAsia" w:cs="Times New Roman"/>
                                <w:lang w:eastAsia="zh-CN"/>
                              </w:rPr>
                              <w:t>成品库</w:t>
                            </w:r>
                          </w:p>
                        </w:txbxContent>
                      </v:textbox>
                    </v:rect>
                  </w:pict>
                </mc:Fallback>
              </mc:AlternateContent>
            </w:r>
            <w:r>
              <mc:AlternateContent>
                <mc:Choice Requires="wps">
                  <w:drawing>
                    <wp:anchor distT="0" distB="0" distL="114300" distR="114300" simplePos="0" relativeHeight="251906048" behindDoc="0" locked="0" layoutInCell="1" allowOverlap="1">
                      <wp:simplePos x="0" y="0"/>
                      <wp:positionH relativeFrom="column">
                        <wp:posOffset>2235200</wp:posOffset>
                      </wp:positionH>
                      <wp:positionV relativeFrom="paragraph">
                        <wp:posOffset>156210</wp:posOffset>
                      </wp:positionV>
                      <wp:extent cx="3175" cy="230505"/>
                      <wp:effectExtent l="36830" t="0" r="36195" b="17145"/>
                      <wp:wrapNone/>
                      <wp:docPr id="43" name="直接箭头连接符 43"/>
                      <wp:cNvGraphicFramePr/>
                      <a:graphic xmlns:a="http://schemas.openxmlformats.org/drawingml/2006/main">
                        <a:graphicData uri="http://schemas.microsoft.com/office/word/2010/wordprocessingShape">
                          <wps:wsp>
                            <wps:cNvCnPr/>
                            <wps:spPr>
                              <a:xfrm flipH="1">
                                <a:off x="3407410" y="4698365"/>
                                <a:ext cx="3175" cy="2305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76pt;margin-top:12.3pt;height:18.15pt;width:0.25pt;z-index:251906048;mso-width-relative:page;mso-height-relative:page;" filled="f" stroked="t" coordsize="21600,21600" o:gfxdata="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WWGuX9gAAAAJ&#10;AQAADwAAAAAAAAABACAAAAAiAAAAZHJzL2Rvd25yZXYueG1sUEsBAhQAFAAAAAgAh07iQB02/1Uc&#10;AgAACgQAAA4AAAAAAAAAAQAgAAAAJwEAAGRycy9lMm9Eb2MueG1sUEsFBgAAAAAGAAYAWQEAALUF&#10;AAAAAA==&#10;">
                      <v:fill on="f" focussize="0,0"/>
                      <v:stroke color="#000000" joinstyle="round" endarrow="block"/>
                      <v:imagedata o:title=""/>
                      <o:lock v:ext="edit" aspectratio="f"/>
                    </v:shape>
                  </w:pict>
                </mc:Fallback>
              </mc:AlternateContent>
            </w:r>
          </w:p>
          <w:p>
            <w:pPr>
              <w:pStyle w:val="2"/>
              <w:numPr>
                <w:ilvl w:val="0"/>
                <w:numId w:val="0"/>
              </w:numPr>
              <w:rPr>
                <w:rFonts w:hint="eastAsia"/>
                <w:lang w:eastAsia="zh-CN"/>
              </w:rPr>
            </w:pPr>
          </w:p>
          <w:p>
            <w:pPr>
              <w:ind w:firstLine="1687" w:firstLineChars="700"/>
              <w:rPr>
                <w:rFonts w:eastAsia="黑体"/>
                <w:b/>
                <w:bCs/>
                <w:sz w:val="24"/>
                <w:u w:val="single"/>
              </w:rPr>
            </w:pPr>
            <w:r>
              <w:rPr>
                <w:rFonts w:eastAsia="黑体"/>
                <w:b/>
                <w:bCs/>
                <w:sz w:val="24"/>
                <w:u w:val="single"/>
              </w:rPr>
              <w:t>图</w:t>
            </w:r>
            <w:r>
              <w:rPr>
                <w:rFonts w:hint="eastAsia" w:eastAsia="黑体"/>
                <w:b/>
                <w:bCs/>
                <w:sz w:val="24"/>
                <w:u w:val="single"/>
                <w:lang w:val="en-US" w:eastAsia="zh-CN"/>
              </w:rPr>
              <w:t>4</w:t>
            </w:r>
            <w:r>
              <w:rPr>
                <w:rFonts w:eastAsia="黑体"/>
                <w:b/>
                <w:bCs/>
                <w:sz w:val="24"/>
                <w:u w:val="single"/>
              </w:rPr>
              <w:t xml:space="preserve">     本项目</w:t>
            </w:r>
            <w:r>
              <w:rPr>
                <w:rFonts w:hint="eastAsia" w:eastAsia="黑体"/>
                <w:b/>
                <w:bCs/>
                <w:sz w:val="24"/>
                <w:u w:val="single"/>
                <w:lang w:eastAsia="zh-CN"/>
              </w:rPr>
              <w:t>二期钾长石生产线</w:t>
            </w:r>
            <w:r>
              <w:rPr>
                <w:rFonts w:eastAsia="黑体"/>
                <w:b/>
                <w:bCs/>
                <w:sz w:val="24"/>
                <w:u w:val="single"/>
              </w:rPr>
              <w:t>工艺流程及产污节点图</w:t>
            </w:r>
          </w:p>
          <w:p>
            <w:pPr>
              <w:spacing w:line="520" w:lineRule="exact"/>
              <w:jc w:val="left"/>
              <w:rPr>
                <w:rFonts w:hint="eastAsia"/>
                <w:b/>
                <w:bCs/>
                <w:color w:val="auto"/>
                <w:sz w:val="24"/>
              </w:rPr>
            </w:pPr>
            <w:r>
              <w:rPr>
                <w:b/>
                <w:bCs/>
                <w:color w:val="auto"/>
                <w:sz w:val="24"/>
              </w:rPr>
              <w:t>工艺流程说明：</w:t>
            </w:r>
          </w:p>
          <w:p>
            <w:pPr>
              <w:spacing w:line="520" w:lineRule="exact"/>
              <w:ind w:firstLine="480"/>
              <w:jc w:val="left"/>
              <w:rPr>
                <w:rFonts w:hint="eastAsia" w:eastAsia="宋体"/>
                <w:b w:val="0"/>
                <w:bCs w:val="0"/>
                <w:color w:val="0066FF"/>
                <w:sz w:val="24"/>
                <w:lang w:eastAsia="zh-CN"/>
              </w:rPr>
            </w:pPr>
            <w:r>
              <w:rPr>
                <w:rFonts w:hint="eastAsia" w:eastAsia="宋体"/>
                <w:b w:val="0"/>
                <w:bCs w:val="0"/>
                <w:color w:val="0066FF"/>
                <w:sz w:val="24"/>
                <w:lang w:eastAsia="zh-CN"/>
              </w:rPr>
              <w:t>原料钾长石（粒径</w:t>
            </w:r>
            <w:r>
              <w:rPr>
                <w:rFonts w:hint="eastAsia" w:ascii="Calibri" w:eastAsia="宋体"/>
                <w:b w:val="0"/>
                <w:bCs w:val="0"/>
                <w:color w:val="0066FF"/>
                <w:sz w:val="24"/>
                <w:lang w:val="en-US" w:eastAsia="zh-CN"/>
              </w:rPr>
              <w:t>12mm以下</w:t>
            </w:r>
            <w:r>
              <w:rPr>
                <w:rFonts w:hint="eastAsia" w:eastAsia="宋体"/>
                <w:b w:val="0"/>
                <w:bCs w:val="0"/>
                <w:color w:val="0066FF"/>
                <w:sz w:val="24"/>
                <w:lang w:eastAsia="zh-CN"/>
              </w:rPr>
              <w:t>）经</w:t>
            </w:r>
            <w:r>
              <w:rPr>
                <w:rFonts w:hint="eastAsia"/>
                <w:b w:val="0"/>
                <w:bCs w:val="0"/>
                <w:color w:val="0066FF"/>
                <w:sz w:val="24"/>
                <w:lang w:eastAsia="zh-CN"/>
              </w:rPr>
              <w:t>给料机</w:t>
            </w:r>
            <w:r>
              <w:rPr>
                <w:rFonts w:hint="eastAsia" w:eastAsia="宋体"/>
                <w:b w:val="0"/>
                <w:bCs w:val="0"/>
                <w:color w:val="0066FF"/>
                <w:sz w:val="24"/>
                <w:lang w:eastAsia="zh-CN"/>
              </w:rPr>
              <w:t>进入球磨机进行球磨，</w:t>
            </w:r>
            <w:r>
              <w:rPr>
                <w:rFonts w:hint="eastAsia"/>
                <w:b w:val="0"/>
                <w:bCs w:val="0"/>
                <w:color w:val="0066FF"/>
                <w:sz w:val="24"/>
                <w:lang w:eastAsia="zh-CN"/>
              </w:rPr>
              <w:t>项目采用湿式球磨，</w:t>
            </w:r>
            <w:r>
              <w:rPr>
                <w:rFonts w:hint="eastAsia" w:eastAsia="宋体"/>
                <w:b w:val="0"/>
                <w:bCs w:val="0"/>
                <w:color w:val="0066FF"/>
                <w:sz w:val="24"/>
                <w:lang w:eastAsia="zh-CN"/>
              </w:rPr>
              <w:t>球磨后的物料</w:t>
            </w:r>
            <w:r>
              <w:rPr>
                <w:rFonts w:hint="eastAsia"/>
                <w:b w:val="0"/>
                <w:bCs w:val="0"/>
                <w:color w:val="0066FF"/>
                <w:sz w:val="24"/>
                <w:lang w:eastAsia="zh-CN"/>
              </w:rPr>
              <w:t>呈</w:t>
            </w:r>
            <w:r>
              <w:rPr>
                <w:rFonts w:hint="eastAsia" w:eastAsia="宋体"/>
                <w:b w:val="0"/>
                <w:bCs w:val="0"/>
                <w:color w:val="0066FF"/>
                <w:sz w:val="24"/>
                <w:lang w:eastAsia="zh-CN"/>
              </w:rPr>
              <w:t>经</w:t>
            </w:r>
            <w:r>
              <w:rPr>
                <w:rFonts w:hint="eastAsia"/>
                <w:b w:val="0"/>
                <w:bCs w:val="0"/>
                <w:color w:val="0066FF"/>
                <w:sz w:val="24"/>
                <w:lang w:eastAsia="zh-CN"/>
              </w:rPr>
              <w:t>密闭</w:t>
            </w:r>
            <w:r>
              <w:rPr>
                <w:rFonts w:hint="eastAsia" w:eastAsia="宋体"/>
                <w:b w:val="0"/>
                <w:bCs w:val="0"/>
                <w:color w:val="0066FF"/>
                <w:sz w:val="24"/>
                <w:lang w:eastAsia="zh-CN"/>
              </w:rPr>
              <w:t>传送带送到平板磁</w:t>
            </w:r>
            <w:r>
              <w:rPr>
                <w:rFonts w:hint="eastAsia"/>
                <w:b w:val="0"/>
                <w:bCs w:val="0"/>
                <w:color w:val="0066FF"/>
                <w:sz w:val="24"/>
                <w:lang w:eastAsia="zh-CN"/>
              </w:rPr>
              <w:t>（永磁）</w:t>
            </w:r>
            <w:r>
              <w:rPr>
                <w:rFonts w:hint="eastAsia" w:eastAsia="宋体"/>
                <w:b w:val="0"/>
                <w:bCs w:val="0"/>
                <w:color w:val="0066FF"/>
                <w:sz w:val="24"/>
                <w:lang w:eastAsia="zh-CN"/>
              </w:rPr>
              <w:t>进行磁选，去除铁、钛等金属杂质，</w:t>
            </w:r>
            <w:r>
              <w:rPr>
                <w:rFonts w:hint="eastAsia"/>
                <w:b w:val="0"/>
                <w:bCs w:val="0"/>
                <w:color w:val="0066FF"/>
                <w:sz w:val="24"/>
                <w:lang w:eastAsia="zh-CN"/>
              </w:rPr>
              <w:t>经水洗轮</w:t>
            </w:r>
            <w:r>
              <w:rPr>
                <w:rFonts w:hint="eastAsia" w:eastAsia="宋体"/>
                <w:b w:val="0"/>
                <w:bCs w:val="0"/>
                <w:color w:val="0066FF"/>
                <w:sz w:val="24"/>
                <w:lang w:eastAsia="zh-CN"/>
              </w:rPr>
              <w:t>水洗后即可作为成品入库。</w:t>
            </w:r>
            <w:r>
              <w:rPr>
                <w:rFonts w:hint="eastAsia"/>
                <w:b w:val="0"/>
                <w:bCs w:val="0"/>
                <w:color w:val="0066FF"/>
                <w:sz w:val="24"/>
                <w:lang w:eastAsia="zh-CN"/>
              </w:rPr>
              <w:t>二期经球磨后的产品较一期破碎后的产品作为陶瓷釉料质量更佳，加之二期使用永磁进行磁选，二期产品杂质更少，因此二期产品较一期市场定价更高。</w:t>
            </w:r>
          </w:p>
          <w:p>
            <w:pPr>
              <w:spacing w:line="520" w:lineRule="exact"/>
              <w:ind w:firstLine="480"/>
              <w:jc w:val="left"/>
              <w:rPr>
                <w:rFonts w:hint="eastAsia" w:eastAsia="宋体"/>
                <w:b w:val="0"/>
                <w:bCs w:val="0"/>
                <w:sz w:val="24"/>
                <w:lang w:eastAsia="zh-CN"/>
              </w:rPr>
            </w:pPr>
            <w:r>
              <w:rPr>
                <w:rFonts w:hint="eastAsia" w:eastAsia="宋体"/>
                <w:b w:val="0"/>
                <w:bCs w:val="0"/>
                <w:sz w:val="24"/>
                <w:lang w:eastAsia="zh-CN"/>
              </w:rPr>
              <w:t>水洗产生的废水和一期生产线产生的废水共同进入到污水暂存池，二期生产线产生的生产废水和一期生产线产生的废水共同经污水处理设备进行处理，清水存放于三格清水池回用于生产用水，污泥经压滤机压滤</w:t>
            </w:r>
            <w:r>
              <w:rPr>
                <w:rFonts w:hint="eastAsia"/>
                <w:b w:val="0"/>
                <w:bCs w:val="0"/>
                <w:sz w:val="24"/>
                <w:lang w:eastAsia="zh-CN"/>
              </w:rPr>
              <w:t>后晾晒外售</w:t>
            </w:r>
            <w:r>
              <w:rPr>
                <w:rFonts w:hint="eastAsia" w:eastAsia="宋体"/>
                <w:b w:val="0"/>
                <w:bCs w:val="0"/>
                <w:sz w:val="24"/>
                <w:lang w:eastAsia="zh-CN"/>
              </w:rPr>
              <w:t>。产污环节主要为球磨过程中产生的</w:t>
            </w:r>
            <w:r>
              <w:rPr>
                <w:rFonts w:hint="eastAsia"/>
                <w:b w:val="0"/>
                <w:bCs w:val="0"/>
                <w:sz w:val="24"/>
                <w:lang w:eastAsia="zh-CN"/>
              </w:rPr>
              <w:t>废水</w:t>
            </w:r>
            <w:r>
              <w:rPr>
                <w:rFonts w:hint="eastAsia" w:eastAsia="宋体"/>
                <w:b w:val="0"/>
                <w:bCs w:val="0"/>
                <w:sz w:val="24"/>
                <w:lang w:eastAsia="zh-CN"/>
              </w:rPr>
              <w:t>和噪声；水洗过程中产生的生产废水；磁选过程中产生的噪声和一般固废。</w:t>
            </w:r>
          </w:p>
          <w:p>
            <w:pPr>
              <w:pStyle w:val="2"/>
              <w:numPr>
                <w:ilvl w:val="0"/>
                <w:numId w:val="0"/>
              </w:numPr>
              <w:spacing w:line="360" w:lineRule="auto"/>
              <w:ind w:firstLine="480"/>
              <w:rPr>
                <w:rFonts w:hint="eastAsia"/>
                <w:b/>
                <w:bCs w:val="0"/>
                <w:color w:val="auto"/>
                <w:sz w:val="24"/>
                <w:szCs w:val="32"/>
                <w:u w:val="single"/>
                <w:lang w:val="en-US" w:eastAsia="zh-CN"/>
              </w:rPr>
            </w:pPr>
            <w:r>
              <w:rPr>
                <w:rFonts w:hint="eastAsia" w:ascii="Times New Roman" w:eastAsia="宋体"/>
                <w:b/>
                <w:bCs w:val="0"/>
                <w:sz w:val="24"/>
                <w:u w:val="single"/>
                <w:lang w:val="en-US" w:eastAsia="zh-CN"/>
              </w:rPr>
              <w:t>根据《河南省生态环境厅关于印发河南省工业大气污染防治6个专项方案的通知[2019]84号》的要求</w:t>
            </w:r>
            <w:r>
              <w:rPr>
                <w:rFonts w:hint="eastAsia"/>
                <w:b/>
                <w:bCs w:val="0"/>
                <w:sz w:val="24"/>
                <w:u w:val="single"/>
                <w:lang w:val="en-US" w:eastAsia="zh-CN"/>
              </w:rPr>
              <w:t>，</w:t>
            </w:r>
            <w:r>
              <w:rPr>
                <w:b/>
                <w:bCs w:val="0"/>
                <w:color w:val="auto"/>
                <w:sz w:val="24"/>
                <w:u w:val="single"/>
                <w:lang w:val="en-US" w:eastAsia="zh-CN"/>
              </w:rPr>
              <w:t>项目生产过程中</w:t>
            </w:r>
            <w:r>
              <w:rPr>
                <w:rFonts w:hint="eastAsia"/>
                <w:b/>
                <w:bCs w:val="0"/>
                <w:color w:val="auto"/>
                <w:sz w:val="24"/>
                <w:u w:val="single"/>
                <w:lang w:val="en-US" w:eastAsia="zh-CN"/>
              </w:rPr>
              <w:t>给料机上料口</w:t>
            </w:r>
            <w:r>
              <w:rPr>
                <w:b/>
                <w:bCs w:val="0"/>
                <w:color w:val="auto"/>
                <w:sz w:val="24"/>
                <w:u w:val="single"/>
                <w:lang w:val="en-US" w:eastAsia="zh-CN"/>
              </w:rPr>
              <w:t>在生产车间内</w:t>
            </w:r>
            <w:r>
              <w:rPr>
                <w:rFonts w:hint="eastAsia"/>
                <w:b/>
                <w:bCs w:val="0"/>
                <w:color w:val="auto"/>
                <w:sz w:val="24"/>
                <w:u w:val="single"/>
                <w:lang w:val="en-US" w:eastAsia="zh-CN"/>
              </w:rPr>
              <w:t>设置集气罩</w:t>
            </w:r>
            <w:r>
              <w:rPr>
                <w:b/>
                <w:bCs w:val="0"/>
                <w:color w:val="auto"/>
                <w:sz w:val="24"/>
                <w:u w:val="single"/>
                <w:lang w:val="en-US" w:eastAsia="zh-CN"/>
              </w:rPr>
              <w:t>，产尘经管道收集后进入</w:t>
            </w:r>
            <w:r>
              <w:rPr>
                <w:rFonts w:hint="eastAsia"/>
                <w:b/>
                <w:bCs w:val="0"/>
                <w:color w:val="auto"/>
                <w:sz w:val="24"/>
                <w:u w:val="single"/>
                <w:lang w:val="en-US" w:eastAsia="zh-CN"/>
              </w:rPr>
              <w:t>一套</w:t>
            </w:r>
            <w:r>
              <w:rPr>
                <w:b/>
                <w:bCs w:val="0"/>
                <w:color w:val="auto"/>
                <w:sz w:val="24"/>
                <w:u w:val="single"/>
                <w:lang w:val="en-US" w:eastAsia="zh-CN"/>
              </w:rPr>
              <w:t>袋式除尘器处理。</w:t>
            </w:r>
          </w:p>
          <w:p>
            <w:pPr>
              <w:pStyle w:val="16"/>
              <w:rPr>
                <w:rFonts w:hint="eastAsia"/>
                <w:lang w:val="en-US" w:eastAsia="zh-CN"/>
              </w:rPr>
            </w:pPr>
          </w:p>
          <w:p>
            <w:pPr>
              <w:spacing w:line="520" w:lineRule="exact"/>
              <w:jc w:val="left"/>
              <w:rPr>
                <w:rFonts w:hint="eastAsia"/>
                <w:b w:val="0"/>
                <w:bCs w:val="0"/>
                <w:sz w:val="24"/>
                <w:lang w:val="en-US" w:eastAsia="zh-CN"/>
              </w:rPr>
            </w:pPr>
          </w:p>
          <w:p>
            <w:pPr>
              <w:spacing w:line="520" w:lineRule="exact"/>
              <w:jc w:val="left"/>
              <w:rPr>
                <w:bCs/>
                <w:sz w:val="24"/>
              </w:rPr>
            </w:pPr>
          </w:p>
        </w:tc>
      </w:tr>
      <w:tr>
        <w:tblPrEx>
          <w:tblBorders>
            <w:top w:val="single" w:color="auto" w:sz="12" w:space="0"/>
            <w:left w:val="single" w:color="auto" w:sz="12" w:space="0"/>
            <w:bottom w:val="single" w:color="auto" w:sz="12" w:space="0"/>
            <w:right w:val="single" w:color="auto" w:sz="12" w:space="0"/>
            <w:insideH w:val="single" w:color="auto" w:sz="2" w:space="0"/>
            <w:insideV w:val="single" w:color="auto" w:sz="8" w:space="0"/>
          </w:tblBorders>
          <w:tblCellMar>
            <w:top w:w="0" w:type="dxa"/>
            <w:left w:w="108" w:type="dxa"/>
            <w:bottom w:w="0" w:type="dxa"/>
            <w:right w:w="108" w:type="dxa"/>
          </w:tblCellMar>
        </w:tblPrEx>
        <w:trPr>
          <w:trHeight w:val="173" w:hRule="atLeast"/>
        </w:trPr>
        <w:tc>
          <w:tcPr>
            <w:tcW w:w="9382" w:type="dxa"/>
            <w:tcBorders>
              <w:bottom w:val="single" w:color="auto" w:sz="12" w:space="0"/>
            </w:tcBorders>
            <w:noWrap w:val="0"/>
            <w:vAlign w:val="top"/>
          </w:tcPr>
          <w:p>
            <w:pPr>
              <w:spacing w:line="520" w:lineRule="exact"/>
              <w:textAlignment w:val="baseline"/>
              <w:rPr>
                <w:b/>
                <w:sz w:val="24"/>
              </w:rPr>
            </w:pPr>
            <w:r>
              <w:rPr>
                <w:b/>
                <w:sz w:val="24"/>
              </w:rPr>
              <w:t>主要污染工序：</w:t>
            </w:r>
          </w:p>
          <w:p>
            <w:pPr>
              <w:spacing w:line="520" w:lineRule="exact"/>
              <w:textAlignment w:val="baseline"/>
              <w:rPr>
                <w:b/>
                <w:sz w:val="24"/>
              </w:rPr>
            </w:pPr>
            <w:r>
              <w:rPr>
                <w:rFonts w:hint="eastAsia" w:eastAsia="宋体"/>
                <w:b/>
                <w:sz w:val="24"/>
                <w:lang w:eastAsia="zh-CN"/>
              </w:rPr>
              <w:t>一、</w:t>
            </w:r>
            <w:r>
              <w:rPr>
                <w:b/>
                <w:sz w:val="24"/>
              </w:rPr>
              <w:t>施工期</w:t>
            </w:r>
          </w:p>
          <w:p>
            <w:pPr>
              <w:spacing w:line="520" w:lineRule="exact"/>
              <w:ind w:firstLine="480" w:firstLineChars="200"/>
              <w:rPr>
                <w:color w:val="000000"/>
                <w:sz w:val="24"/>
              </w:rPr>
            </w:pPr>
            <w:r>
              <w:rPr>
                <w:bCs/>
                <w:color w:val="000000"/>
                <w:sz w:val="24"/>
              </w:rPr>
              <w:t>本项目为</w:t>
            </w:r>
            <w:r>
              <w:rPr>
                <w:rFonts w:hint="eastAsia"/>
                <w:bCs/>
                <w:color w:val="000000"/>
                <w:sz w:val="24"/>
                <w:lang w:eastAsia="zh-CN"/>
              </w:rPr>
              <w:t>钾长石处理</w:t>
            </w:r>
            <w:r>
              <w:rPr>
                <w:bCs/>
                <w:color w:val="000000"/>
                <w:sz w:val="24"/>
              </w:rPr>
              <w:t>项目，</w:t>
            </w:r>
            <w:r>
              <w:rPr>
                <w:rFonts w:hint="eastAsia"/>
                <w:bCs/>
                <w:color w:val="auto"/>
                <w:sz w:val="24"/>
                <w:lang w:eastAsia="zh-CN"/>
              </w:rPr>
              <w:t>项目所在场地已有两跨闲置厂房和一排生活区建筑，项目需要在原厂房基础上新建一处厂房、原料库和污水处理设备，原厂房和生活区建筑需要进行完善。</w:t>
            </w:r>
            <w:r>
              <w:rPr>
                <w:bCs/>
                <w:color w:val="000000"/>
                <w:sz w:val="24"/>
              </w:rPr>
              <w:t>项目</w:t>
            </w:r>
            <w:r>
              <w:rPr>
                <w:rFonts w:hint="eastAsia" w:eastAsia="宋体"/>
                <w:bCs/>
                <w:color w:val="000000"/>
                <w:sz w:val="24"/>
                <w:lang w:eastAsia="zh-CN"/>
              </w:rPr>
              <w:t>一期</w:t>
            </w:r>
            <w:r>
              <w:rPr>
                <w:bCs/>
                <w:color w:val="000000"/>
                <w:sz w:val="24"/>
              </w:rPr>
              <w:t>施工期约</w:t>
            </w:r>
            <w:r>
              <w:rPr>
                <w:rFonts w:hint="eastAsia" w:ascii="Times New Roman" w:eastAsia="宋体"/>
                <w:bCs/>
                <w:color w:val="000000"/>
                <w:sz w:val="24"/>
                <w:lang w:val="en-US" w:eastAsia="zh-CN"/>
              </w:rPr>
              <w:t>3</w:t>
            </w:r>
            <w:r>
              <w:rPr>
                <w:bCs/>
                <w:color w:val="000000"/>
                <w:sz w:val="24"/>
              </w:rPr>
              <w:t>个月，项目</w:t>
            </w:r>
            <w:r>
              <w:rPr>
                <w:rFonts w:hint="eastAsia" w:eastAsia="宋体"/>
                <w:bCs/>
                <w:color w:val="000000"/>
                <w:sz w:val="24"/>
                <w:lang w:eastAsia="zh-CN"/>
              </w:rPr>
              <w:t>二期</w:t>
            </w:r>
            <w:r>
              <w:rPr>
                <w:bCs/>
                <w:color w:val="000000"/>
                <w:sz w:val="24"/>
              </w:rPr>
              <w:t>施工期约</w:t>
            </w:r>
            <w:r>
              <w:rPr>
                <w:rFonts w:hint="eastAsia" w:ascii="Times New Roman" w:eastAsia="宋体"/>
                <w:bCs/>
                <w:color w:val="000000"/>
                <w:sz w:val="24"/>
                <w:lang w:val="en-US" w:eastAsia="zh-CN"/>
              </w:rPr>
              <w:t>1</w:t>
            </w:r>
            <w:r>
              <w:rPr>
                <w:bCs/>
                <w:color w:val="000000"/>
                <w:sz w:val="24"/>
              </w:rPr>
              <w:t>个月，</w:t>
            </w:r>
            <w:r>
              <w:rPr>
                <w:color w:val="000000"/>
                <w:sz w:val="24"/>
              </w:rPr>
              <w:t>施工过程中产生的噪声、扬尘、废水、固废等会对周围环境产生一定影响。</w:t>
            </w:r>
          </w:p>
          <w:p>
            <w:pPr>
              <w:spacing w:line="520" w:lineRule="exact"/>
              <w:ind w:firstLine="472" w:firstLineChars="196"/>
              <w:rPr>
                <w:b/>
                <w:sz w:val="24"/>
              </w:rPr>
            </w:pPr>
            <w:r>
              <w:rPr>
                <w:b/>
                <w:sz w:val="24"/>
              </w:rPr>
              <w:t>1</w:t>
            </w:r>
            <w:r>
              <w:rPr>
                <w:rFonts w:hint="eastAsia" w:eastAsia="宋体"/>
                <w:b/>
                <w:sz w:val="24"/>
                <w:lang w:eastAsia="zh-CN"/>
              </w:rPr>
              <w:t>.</w:t>
            </w:r>
            <w:r>
              <w:rPr>
                <w:rFonts w:hint="eastAsia" w:ascii="Times New Roman" w:eastAsia="宋体"/>
                <w:b/>
                <w:sz w:val="24"/>
                <w:lang w:val="en-US" w:eastAsia="zh-CN"/>
              </w:rPr>
              <w:t>1</w:t>
            </w:r>
            <w:r>
              <w:rPr>
                <w:b/>
                <w:sz w:val="24"/>
              </w:rPr>
              <w:t>、大气污染</w:t>
            </w:r>
          </w:p>
          <w:p>
            <w:pPr>
              <w:spacing w:line="520" w:lineRule="exact"/>
              <w:ind w:firstLine="480" w:firstLineChars="200"/>
              <w:rPr>
                <w:rFonts w:hint="eastAsia"/>
                <w:color w:val="000000"/>
                <w:sz w:val="24"/>
              </w:rPr>
            </w:pPr>
            <w:r>
              <w:rPr>
                <w:color w:val="000000"/>
                <w:sz w:val="24"/>
              </w:rPr>
              <w:t>施工活动产生的大气污染物主要为施工扬尘。施工扬尘的主要来源有：平整场地</w:t>
            </w:r>
            <w:r>
              <w:rPr>
                <w:rFonts w:hint="eastAsia"/>
                <w:color w:val="000000"/>
                <w:sz w:val="24"/>
                <w:lang w:eastAsia="zh-CN"/>
              </w:rPr>
              <w:t>粉尘</w:t>
            </w:r>
            <w:r>
              <w:rPr>
                <w:color w:val="000000"/>
                <w:sz w:val="24"/>
              </w:rPr>
              <w:t>、现场道路</w:t>
            </w:r>
            <w:r>
              <w:rPr>
                <w:rFonts w:hint="eastAsia"/>
                <w:color w:val="000000"/>
                <w:sz w:val="24"/>
                <w:lang w:eastAsia="zh-CN"/>
              </w:rPr>
              <w:t>粉尘</w:t>
            </w:r>
            <w:r>
              <w:rPr>
                <w:color w:val="000000"/>
                <w:sz w:val="24"/>
              </w:rPr>
              <w:t>、细颗粒材料露天堆放扬尘、土方、渣石扬尘等。建筑施工活动是一类无组织扬尘污染源，可以在短时间内严重地影响当地的空气质量。一般来说，施工期所产生的各类扬尘源属于瞬时源，</w:t>
            </w:r>
            <w:r>
              <w:rPr>
                <w:rFonts w:hint="eastAsia"/>
                <w:color w:val="000000"/>
                <w:sz w:val="24"/>
                <w:lang w:eastAsia="zh-CN"/>
              </w:rPr>
              <w:t>粉尘</w:t>
            </w:r>
            <w:r>
              <w:rPr>
                <w:color w:val="000000"/>
                <w:sz w:val="24"/>
              </w:rPr>
              <w:t>颗粒也比较大，污染扩散的距离不会很远，而且主要对施工厂区施工人员和近距离敏感点影响较大。施工期产生的</w:t>
            </w:r>
            <w:r>
              <w:rPr>
                <w:rFonts w:hint="eastAsia"/>
                <w:color w:val="000000"/>
                <w:sz w:val="24"/>
                <w:lang w:eastAsia="zh-CN"/>
              </w:rPr>
              <w:t>粉尘</w:t>
            </w:r>
            <w:r>
              <w:rPr>
                <w:color w:val="000000"/>
                <w:sz w:val="24"/>
              </w:rPr>
              <w:t>属于无组织排放，被施工人员和周围居民吸入后，可引起各种呼吸道疾病，而且</w:t>
            </w:r>
            <w:r>
              <w:rPr>
                <w:rFonts w:hint="eastAsia"/>
                <w:color w:val="000000"/>
                <w:sz w:val="24"/>
                <w:lang w:eastAsia="zh-CN"/>
              </w:rPr>
              <w:t>粉尘</w:t>
            </w:r>
            <w:r>
              <w:rPr>
                <w:color w:val="000000"/>
                <w:sz w:val="24"/>
              </w:rPr>
              <w:t>会夹带大量的病源菌，还会传染其它各种疾病，严重威胁人们的身体健康。如遇干旱无雨季节，在大风时，施工扬尘将更严重。</w:t>
            </w:r>
            <w:r>
              <w:rPr>
                <w:rFonts w:hint="eastAsia"/>
                <w:b/>
                <w:bCs/>
                <w:sz w:val="24"/>
                <w:szCs w:val="32"/>
                <w:u w:val="single"/>
              </w:rPr>
              <w:t>施工期有少量的地面扬尘产生，故在风速大于四级时应停止挖、填方等工程作业；在连续晴天又起风的情况下，对弃土表面洒水；本评价要求建设方在施工过程中应对临时堆放的泥土、易引起尘土的露天堆放的原材料采取覆盖措施；对运输车辆采取覆盖措施；道路进行硬化处理。</w:t>
            </w:r>
          </w:p>
          <w:p>
            <w:pPr>
              <w:spacing w:line="540" w:lineRule="exact"/>
              <w:ind w:firstLine="482"/>
              <w:jc w:val="left"/>
              <w:rPr>
                <w:b/>
                <w:sz w:val="24"/>
              </w:rPr>
            </w:pPr>
            <w:r>
              <w:rPr>
                <w:rFonts w:hint="eastAsia" w:ascii="Times New Roman" w:eastAsia="宋体"/>
                <w:b/>
                <w:sz w:val="24"/>
                <w:lang w:val="en-US" w:eastAsia="zh-CN"/>
              </w:rPr>
              <w:t>1.</w:t>
            </w:r>
            <w:r>
              <w:rPr>
                <w:b/>
                <w:sz w:val="24"/>
              </w:rPr>
              <w:t>2、水污染</w:t>
            </w:r>
          </w:p>
          <w:p>
            <w:pPr>
              <w:spacing w:line="540" w:lineRule="exact"/>
              <w:ind w:firstLine="482"/>
              <w:jc w:val="left"/>
              <w:rPr>
                <w:bCs/>
                <w:sz w:val="24"/>
              </w:rPr>
            </w:pPr>
            <w:r>
              <w:rPr>
                <w:bCs/>
                <w:sz w:val="24"/>
              </w:rPr>
              <w:t>施工期的废水主要为施工人员产生的生活污水和施工作业产生的施工废水。</w:t>
            </w:r>
          </w:p>
          <w:p>
            <w:pPr>
              <w:spacing w:line="540" w:lineRule="exact"/>
              <w:ind w:firstLine="482"/>
              <w:jc w:val="left"/>
              <w:rPr>
                <w:sz w:val="24"/>
              </w:rPr>
            </w:pPr>
            <w:r>
              <w:rPr>
                <w:sz w:val="24"/>
              </w:rPr>
              <w:t>（1）施工人员生活污水</w:t>
            </w:r>
          </w:p>
          <w:p>
            <w:pPr>
              <w:spacing w:line="540" w:lineRule="exact"/>
              <w:ind w:firstLine="482"/>
              <w:jc w:val="left"/>
              <w:rPr>
                <w:sz w:val="24"/>
              </w:rPr>
            </w:pPr>
            <w:r>
              <w:rPr>
                <w:sz w:val="24"/>
              </w:rPr>
              <w:t>施工期平均施工人员为</w:t>
            </w:r>
            <w:r>
              <w:rPr>
                <w:rFonts w:hint="eastAsia" w:ascii="Times New Roman" w:eastAsia="宋体"/>
                <w:sz w:val="24"/>
                <w:lang w:val="en-US" w:eastAsia="zh-CN"/>
              </w:rPr>
              <w:t>15</w:t>
            </w:r>
            <w:r>
              <w:rPr>
                <w:sz w:val="24"/>
              </w:rPr>
              <w:t>人，由于项目施工人员大部分为周边居民，厂区不设置施工营地，施工人员生活用水量按30L/人·d计，则生活用水量为</w:t>
            </w:r>
            <w:r>
              <w:rPr>
                <w:rFonts w:hint="eastAsia" w:ascii="Times New Roman" w:eastAsia="宋体"/>
                <w:sz w:val="24"/>
                <w:lang w:val="en-US" w:eastAsia="zh-CN"/>
              </w:rPr>
              <w:t>0.45</w:t>
            </w:r>
            <w:r>
              <w:rPr>
                <w:rFonts w:hint="eastAsia"/>
                <w:sz w:val="24"/>
              </w:rPr>
              <w:t>m</w:t>
            </w:r>
            <w:r>
              <w:rPr>
                <w:rFonts w:hint="eastAsia"/>
                <w:sz w:val="24"/>
                <w:vertAlign w:val="superscript"/>
              </w:rPr>
              <w:t>3</w:t>
            </w:r>
            <w:r>
              <w:rPr>
                <w:sz w:val="24"/>
              </w:rPr>
              <w:t>/d。生活污水的排放量按用水量的80%计，则生活污水的产生量为</w:t>
            </w:r>
            <w:r>
              <w:rPr>
                <w:rFonts w:hint="eastAsia" w:ascii="Times New Roman" w:eastAsia="宋体"/>
                <w:sz w:val="24"/>
                <w:lang w:val="en-US" w:eastAsia="zh-CN"/>
              </w:rPr>
              <w:t>0.36</w:t>
            </w:r>
            <w:r>
              <w:rPr>
                <w:rFonts w:hint="eastAsia" w:eastAsia="黑体"/>
                <w:sz w:val="24"/>
              </w:rPr>
              <w:t>m</w:t>
            </w:r>
            <w:r>
              <w:rPr>
                <w:rFonts w:hint="eastAsia" w:eastAsia="黑体"/>
                <w:sz w:val="24"/>
                <w:vertAlign w:val="superscript"/>
              </w:rPr>
              <w:t>3</w:t>
            </w:r>
            <w:r>
              <w:rPr>
                <w:rFonts w:eastAsia="黑体"/>
                <w:sz w:val="24"/>
              </w:rPr>
              <w:t>/</w:t>
            </w:r>
            <w:r>
              <w:rPr>
                <w:sz w:val="24"/>
              </w:rPr>
              <w:t>d，施工期共产生生活污水</w:t>
            </w:r>
            <w:r>
              <w:rPr>
                <w:rFonts w:hint="eastAsia" w:ascii="Times New Roman" w:eastAsia="宋体"/>
                <w:sz w:val="24"/>
                <w:lang w:val="en-US" w:eastAsia="zh-CN"/>
              </w:rPr>
              <w:t>43.2</w:t>
            </w:r>
            <w:r>
              <w:rPr>
                <w:rFonts w:hint="eastAsia"/>
                <w:sz w:val="24"/>
              </w:rPr>
              <w:t>m</w:t>
            </w:r>
            <w:r>
              <w:rPr>
                <w:rFonts w:hint="eastAsia"/>
                <w:sz w:val="24"/>
                <w:vertAlign w:val="superscript"/>
              </w:rPr>
              <w:t>3</w:t>
            </w:r>
            <w:r>
              <w:rPr>
                <w:sz w:val="24"/>
              </w:rPr>
              <w:t>，主要为清洗废水，主要污染因子为COD、BOD、SS和氨氮等。施工期洗漱废水用于场地洒水，施工期厕所污水经化粪池处理后用于农田施肥，不外排。</w:t>
            </w:r>
          </w:p>
          <w:p>
            <w:pPr>
              <w:spacing w:line="540" w:lineRule="exact"/>
              <w:ind w:firstLine="482"/>
              <w:jc w:val="left"/>
              <w:rPr>
                <w:sz w:val="24"/>
              </w:rPr>
            </w:pPr>
            <w:r>
              <w:rPr>
                <w:sz w:val="24"/>
              </w:rPr>
              <w:t>（2）施工废水</w:t>
            </w:r>
          </w:p>
          <w:p>
            <w:pPr>
              <w:spacing w:line="540" w:lineRule="exact"/>
              <w:ind w:firstLine="482"/>
              <w:jc w:val="left"/>
              <w:rPr>
                <w:b/>
                <w:bCs w:val="0"/>
                <w:sz w:val="24"/>
                <w:u w:val="single"/>
              </w:rPr>
            </w:pPr>
            <w:r>
              <w:rPr>
                <w:bCs/>
                <w:sz w:val="24"/>
              </w:rPr>
              <w:t>施工废水主要产生于混凝土养护及墙面的冲洗、构件与建筑材料的保湿、材料的拌制等施工工序，废水主要污染物为泥沙、悬浮物等。</w:t>
            </w:r>
            <w:r>
              <w:rPr>
                <w:rFonts w:hint="eastAsia" w:ascii="Times New Roman" w:hAnsi="Times New Roman" w:cs="Times New Roman"/>
                <w:b/>
                <w:bCs w:val="0"/>
                <w:sz w:val="24"/>
                <w:u w:val="single"/>
              </w:rPr>
              <w:t>施工期可在场区设置简易沉淀池，施工废水经沉淀池处理后回用于施工现场，不外排。</w:t>
            </w:r>
          </w:p>
          <w:p>
            <w:pPr>
              <w:spacing w:line="540" w:lineRule="exact"/>
              <w:ind w:firstLine="482"/>
              <w:jc w:val="left"/>
              <w:rPr>
                <w:b/>
                <w:sz w:val="24"/>
              </w:rPr>
            </w:pPr>
            <w:r>
              <w:rPr>
                <w:rFonts w:hint="eastAsia" w:ascii="Times New Roman" w:eastAsia="宋体"/>
                <w:b/>
                <w:sz w:val="24"/>
                <w:lang w:val="en-US" w:eastAsia="zh-CN"/>
              </w:rPr>
              <w:t>1.</w:t>
            </w:r>
            <w:r>
              <w:rPr>
                <w:b/>
                <w:sz w:val="24"/>
              </w:rPr>
              <w:t>3、噪声污染</w:t>
            </w:r>
          </w:p>
          <w:p>
            <w:pPr>
              <w:pStyle w:val="31"/>
              <w:ind w:firstLine="480"/>
              <w:rPr>
                <w:rFonts w:ascii="Times New Roman" w:hAnsi="Times New Roman" w:cs="Times New Roman"/>
                <w:b/>
                <w:bCs/>
                <w:sz w:val="24"/>
                <w:szCs w:val="21"/>
                <w:u w:val="single"/>
              </w:rPr>
            </w:pPr>
            <w:r>
              <w:rPr>
                <w:rFonts w:ascii="Times New Roman" w:hAnsi="Times New Roman" w:cs="Times New Roman"/>
                <w:sz w:val="24"/>
                <w:szCs w:val="21"/>
              </w:rPr>
              <w:t>施工期噪声主要是施工现场的各类机械设备噪声。噪声声级一般都在90dB～100dB之间。</w:t>
            </w:r>
            <w:r>
              <w:rPr>
                <w:rFonts w:hint="eastAsia" w:ascii="Times New Roman" w:hAnsi="Times New Roman" w:cs="Times New Roman"/>
                <w:b/>
                <w:bCs/>
                <w:szCs w:val="24"/>
                <w:u w:val="single"/>
                <w:lang w:eastAsia="zh-CN"/>
              </w:rPr>
              <w:t>评价要求</w:t>
            </w:r>
            <w:r>
              <w:rPr>
                <w:rFonts w:hint="eastAsia" w:ascii="Times New Roman" w:hAnsi="Times New Roman" w:cs="Times New Roman"/>
                <w:b/>
                <w:bCs/>
                <w:szCs w:val="24"/>
                <w:u w:val="single"/>
              </w:rPr>
              <w:t>施工方应在施工期做好噪声防护工作，保证施工期噪声对周围</w:t>
            </w:r>
            <w:r>
              <w:rPr>
                <w:rFonts w:hint="eastAsia" w:ascii="Times New Roman" w:hAnsi="Times New Roman" w:cs="Times New Roman"/>
                <w:b/>
                <w:bCs/>
                <w:szCs w:val="24"/>
                <w:u w:val="single"/>
                <w:lang w:eastAsia="zh-CN"/>
              </w:rPr>
              <w:t>环境</w:t>
            </w:r>
            <w:r>
              <w:rPr>
                <w:rFonts w:hint="eastAsia" w:ascii="Times New Roman" w:hAnsi="Times New Roman" w:cs="Times New Roman"/>
                <w:b/>
                <w:bCs/>
                <w:szCs w:val="24"/>
                <w:u w:val="single"/>
              </w:rPr>
              <w:t>不造成大的影响。</w:t>
            </w:r>
          </w:p>
          <w:p>
            <w:pPr>
              <w:snapToGrid w:val="0"/>
              <w:spacing w:line="520" w:lineRule="exact"/>
              <w:ind w:firstLine="482" w:firstLineChars="200"/>
              <w:jc w:val="left"/>
              <w:rPr>
                <w:b/>
                <w:sz w:val="24"/>
              </w:rPr>
            </w:pPr>
            <w:r>
              <w:rPr>
                <w:rFonts w:hint="eastAsia" w:ascii="Times New Roman" w:eastAsia="宋体"/>
                <w:b/>
                <w:sz w:val="24"/>
                <w:lang w:val="en-US" w:eastAsia="zh-CN"/>
              </w:rPr>
              <w:t>1.</w:t>
            </w:r>
            <w:r>
              <w:rPr>
                <w:b/>
                <w:sz w:val="24"/>
              </w:rPr>
              <w:t>4、固体废物</w:t>
            </w:r>
          </w:p>
          <w:p>
            <w:pPr>
              <w:spacing w:line="520" w:lineRule="exact"/>
              <w:ind w:firstLine="480"/>
              <w:jc w:val="left"/>
              <w:rPr>
                <w:sz w:val="24"/>
              </w:rPr>
            </w:pPr>
            <w:r>
              <w:rPr>
                <w:sz w:val="24"/>
              </w:rPr>
              <w:t>本项目施工期固体废物主要为建筑垃圾、施工人员的生活垃圾。</w:t>
            </w:r>
          </w:p>
          <w:p>
            <w:pPr>
              <w:spacing w:line="520" w:lineRule="exact"/>
              <w:ind w:firstLine="480" w:firstLineChars="200"/>
              <w:jc w:val="left"/>
              <w:rPr>
                <w:color w:val="FF0000"/>
                <w:sz w:val="24"/>
              </w:rPr>
            </w:pPr>
            <w:r>
              <w:rPr>
                <w:sz w:val="24"/>
              </w:rPr>
              <w:t>（1）建筑垃圾和弃土</w:t>
            </w:r>
          </w:p>
          <w:p>
            <w:pPr>
              <w:spacing w:line="520" w:lineRule="exact"/>
              <w:ind w:firstLine="480"/>
              <w:rPr>
                <w:b/>
                <w:bCs/>
                <w:color w:val="000000"/>
                <w:sz w:val="24"/>
                <w:u w:val="single"/>
              </w:rPr>
            </w:pPr>
            <w:r>
              <w:rPr>
                <w:color w:val="000000"/>
                <w:sz w:val="24"/>
              </w:rPr>
              <w:t>施工期需要挖土，运输各种建筑材料（如砂石、水泥、砖、木材等）。工程完成后，会残留一定量的建筑废料。</w:t>
            </w:r>
            <w:r>
              <w:rPr>
                <w:b/>
                <w:bCs/>
                <w:color w:val="000000"/>
                <w:sz w:val="24"/>
                <w:u w:val="single"/>
              </w:rPr>
              <w:t>建设单位应要求施工单位规范运输，不要随意倾倒建筑垃圾，制造新的“垃圾堆场”</w:t>
            </w:r>
            <w:r>
              <w:rPr>
                <w:rFonts w:hint="eastAsia"/>
                <w:b/>
                <w:bCs/>
                <w:color w:val="000000"/>
                <w:sz w:val="24"/>
                <w:u w:val="single"/>
                <w:lang w:eastAsia="zh-CN"/>
              </w:rPr>
              <w:t>，运输车辆应采取封闭式，运输过程中杜绝洒落</w:t>
            </w:r>
            <w:r>
              <w:rPr>
                <w:b/>
                <w:bCs/>
                <w:color w:val="000000"/>
                <w:sz w:val="24"/>
                <w:u w:val="single"/>
              </w:rPr>
              <w:t>。</w:t>
            </w:r>
          </w:p>
          <w:p>
            <w:pPr>
              <w:spacing w:line="520" w:lineRule="exact"/>
              <w:ind w:firstLine="480"/>
              <w:rPr>
                <w:sz w:val="24"/>
              </w:rPr>
            </w:pPr>
            <w:r>
              <w:rPr>
                <w:color w:val="000000"/>
                <w:sz w:val="24"/>
              </w:rPr>
              <w:t>施工单位应做好土石方平衡工作，尽量减少弃土量。</w:t>
            </w:r>
            <w:r>
              <w:rPr>
                <w:sz w:val="24"/>
              </w:rPr>
              <w:t>根据现场踏勘，本项目地势相对平坦，施工期厂区土方开挖量较小，挖方和填方可以平衡，不会产生弃土外运。</w:t>
            </w:r>
          </w:p>
          <w:p>
            <w:pPr>
              <w:spacing w:line="520" w:lineRule="exact"/>
              <w:ind w:firstLine="480"/>
              <w:jc w:val="left"/>
              <w:rPr>
                <w:color w:val="auto"/>
                <w:sz w:val="24"/>
              </w:rPr>
            </w:pPr>
            <w:r>
              <w:rPr>
                <w:color w:val="auto"/>
                <w:sz w:val="24"/>
              </w:rPr>
              <w:t>根据有关资料，施工过程中产生的建筑及装修垃圾按每100m</w:t>
            </w:r>
            <w:r>
              <w:rPr>
                <w:color w:val="auto"/>
                <w:sz w:val="24"/>
                <w:vertAlign w:val="superscript"/>
              </w:rPr>
              <w:t>2</w:t>
            </w:r>
            <w:r>
              <w:rPr>
                <w:color w:val="auto"/>
                <w:sz w:val="24"/>
              </w:rPr>
              <w:t>建筑面积0.9t计，则本项目建设过程中产生的建筑垃圾为</w:t>
            </w:r>
            <w:r>
              <w:rPr>
                <w:rFonts w:hint="eastAsia"/>
                <w:color w:val="auto"/>
                <w:sz w:val="24"/>
                <w:lang w:val="en-US" w:eastAsia="zh-CN"/>
              </w:rPr>
              <w:t>45</w:t>
            </w:r>
            <w:r>
              <w:rPr>
                <w:color w:val="auto"/>
                <w:sz w:val="24"/>
              </w:rPr>
              <w:t>t。</w:t>
            </w:r>
          </w:p>
          <w:p>
            <w:pPr>
              <w:spacing w:line="520" w:lineRule="exact"/>
              <w:ind w:firstLine="480"/>
              <w:jc w:val="left"/>
              <w:rPr>
                <w:color w:val="000000"/>
                <w:sz w:val="24"/>
              </w:rPr>
            </w:pPr>
            <w:r>
              <w:rPr>
                <w:color w:val="000000"/>
                <w:sz w:val="24"/>
              </w:rPr>
              <w:t>施工场地内弃土因机构松散，易被雨水冲刷造成水土流失，针对以上水土流失的情况，要求建设方严格落实环评单位提出的下列各项措施，将建设过程中造成水土流失影响减轻到最小：</w:t>
            </w:r>
          </w:p>
          <w:p>
            <w:pPr>
              <w:spacing w:line="520" w:lineRule="exact"/>
              <w:ind w:firstLine="480"/>
              <w:jc w:val="left"/>
              <w:rPr>
                <w:color w:val="000000"/>
                <w:sz w:val="24"/>
              </w:rPr>
            </w:pPr>
            <w:r>
              <w:rPr>
                <w:color w:val="000000"/>
                <w:sz w:val="24"/>
              </w:rPr>
              <w:t>①施工前应作详细计划，合理安排施工计划，施工时尽量按设计要求进行开挖，尽量减少开挖面；平整场地和道路时尽量做到挖填方平衡，对于多余土应合理布置堆放场地。避免不必要的水土流失和生态变化。</w:t>
            </w:r>
          </w:p>
          <w:p>
            <w:pPr>
              <w:spacing w:line="520" w:lineRule="exact"/>
              <w:ind w:firstLine="480"/>
              <w:jc w:val="left"/>
              <w:rPr>
                <w:color w:val="000000"/>
                <w:sz w:val="24"/>
              </w:rPr>
            </w:pPr>
            <w:r>
              <w:rPr>
                <w:color w:val="000000"/>
                <w:sz w:val="24"/>
              </w:rPr>
              <w:t>②工程施工过程中特别注意做好生态环境的保护工作，如基坑开挖弃方的合理处置、对于落差较大的土石方开挖要设置必要的挡土墙对裸露的土壤进行围挡。对于开挖出来的表层覆土，回填时要尽量作为植树种草时的表层恢复土壤，同时设置必要的导流渠以疏导雨水，避免造成严重的水土流失。</w:t>
            </w:r>
          </w:p>
          <w:p>
            <w:pPr>
              <w:spacing w:line="520" w:lineRule="exact"/>
              <w:ind w:firstLine="480"/>
              <w:jc w:val="left"/>
              <w:rPr>
                <w:color w:val="000000"/>
                <w:sz w:val="24"/>
              </w:rPr>
            </w:pPr>
            <w:r>
              <w:rPr>
                <w:color w:val="000000"/>
                <w:sz w:val="24"/>
              </w:rPr>
              <w:t>③应尽量避开雨季施工，并及时夯实地面。</w:t>
            </w:r>
          </w:p>
          <w:p>
            <w:pPr>
              <w:spacing w:line="520" w:lineRule="exact"/>
              <w:ind w:firstLine="480"/>
              <w:jc w:val="left"/>
              <w:rPr>
                <w:color w:val="000000"/>
                <w:sz w:val="24"/>
              </w:rPr>
            </w:pPr>
            <w:r>
              <w:rPr>
                <w:color w:val="000000"/>
                <w:sz w:val="24"/>
              </w:rPr>
              <w:t>④各种防护措施与主体工程同步实施，以预防雨季路面迳流直接冲刷坡面而造成水土流失。若遇下雨，可用沙袋或草席压住坡面进行暂时防护，以减少水土流失。</w:t>
            </w:r>
          </w:p>
          <w:p>
            <w:pPr>
              <w:spacing w:line="520" w:lineRule="exact"/>
              <w:ind w:firstLine="480"/>
              <w:jc w:val="left"/>
              <w:rPr>
                <w:sz w:val="24"/>
              </w:rPr>
            </w:pPr>
            <w:r>
              <w:rPr>
                <w:sz w:val="24"/>
              </w:rPr>
              <w:t>⑤对于土石方堆场，要修“人”字形排水沟、截水沟、围堰等，以降低降雨侵蚀力，对于小的堆场在雨期尽可能要覆盖，减轻水土流失。</w:t>
            </w:r>
          </w:p>
          <w:p>
            <w:pPr>
              <w:spacing w:line="520" w:lineRule="exact"/>
              <w:ind w:firstLine="480"/>
              <w:jc w:val="left"/>
              <w:rPr>
                <w:color w:val="000000"/>
                <w:sz w:val="24"/>
              </w:rPr>
            </w:pPr>
            <w:r>
              <w:rPr>
                <w:color w:val="000000"/>
                <w:sz w:val="24"/>
              </w:rPr>
              <w:t>⑥必须通过制定切实可行的水土保持方案，做到定点取土，定点排放，妥善处置弃渣，施工中做到边挖、边运、边整、边治，将因建设造成水土流失影响减轻到最小。</w:t>
            </w:r>
          </w:p>
          <w:p>
            <w:pPr>
              <w:pStyle w:val="11"/>
            </w:pPr>
            <w:r>
              <w:rPr>
                <w:color w:val="000000"/>
                <w:sz w:val="24"/>
              </w:rPr>
              <w:t>⑦加强对施工现场的环境管理，必要时进行环境监测，以控制工程涉及区的环境污染。对工程涉及区域内的施工人员，应加强宣传、教育，强化其保护环境的意识，文明施工，达到工程建设和环境保护的同步发展。</w:t>
            </w:r>
          </w:p>
          <w:p>
            <w:pPr>
              <w:spacing w:line="520" w:lineRule="exact"/>
              <w:ind w:firstLine="480"/>
              <w:jc w:val="left"/>
              <w:rPr>
                <w:sz w:val="24"/>
              </w:rPr>
            </w:pPr>
            <w:r>
              <w:rPr>
                <w:sz w:val="24"/>
              </w:rPr>
              <w:t>（2）施工人员生活垃圾</w:t>
            </w:r>
          </w:p>
          <w:p>
            <w:pPr>
              <w:spacing w:line="520" w:lineRule="exact"/>
              <w:ind w:firstLine="480" w:firstLineChars="200"/>
              <w:jc w:val="left"/>
              <w:rPr>
                <w:sz w:val="24"/>
              </w:rPr>
            </w:pPr>
            <w:r>
              <w:rPr>
                <w:sz w:val="24"/>
              </w:rPr>
              <w:t>施工人员平均</w:t>
            </w:r>
            <w:r>
              <w:rPr>
                <w:rFonts w:hint="eastAsia" w:ascii="Times New Roman" w:eastAsia="宋体"/>
                <w:sz w:val="24"/>
                <w:lang w:val="en-US" w:eastAsia="zh-CN"/>
              </w:rPr>
              <w:t>15</w:t>
            </w:r>
            <w:r>
              <w:rPr>
                <w:sz w:val="24"/>
              </w:rPr>
              <w:t>人，垃圾量按0.5kg/人·d计，则生活垃圾量</w:t>
            </w:r>
            <w:r>
              <w:rPr>
                <w:rFonts w:hint="eastAsia" w:ascii="Times New Roman" w:eastAsia="宋体"/>
                <w:sz w:val="24"/>
                <w:lang w:val="en-US" w:eastAsia="zh-CN"/>
              </w:rPr>
              <w:t>7.5</w:t>
            </w:r>
            <w:r>
              <w:rPr>
                <w:sz w:val="24"/>
              </w:rPr>
              <w:t>kg/d。施工期</w:t>
            </w:r>
            <w:r>
              <w:rPr>
                <w:rFonts w:hint="eastAsia" w:eastAsia="宋体"/>
                <w:sz w:val="24"/>
                <w:lang w:eastAsia="zh-CN"/>
              </w:rPr>
              <w:t>共</w:t>
            </w:r>
            <w:r>
              <w:rPr>
                <w:rFonts w:hint="eastAsia" w:ascii="Times New Roman" w:eastAsia="宋体"/>
                <w:sz w:val="24"/>
                <w:lang w:val="en-US" w:eastAsia="zh-CN"/>
              </w:rPr>
              <w:t>4</w:t>
            </w:r>
            <w:r>
              <w:rPr>
                <w:sz w:val="24"/>
              </w:rPr>
              <w:t>个月，则施工期施工人员生活垃圾产生量为</w:t>
            </w:r>
            <w:r>
              <w:rPr>
                <w:rFonts w:hint="eastAsia" w:ascii="Times New Roman" w:eastAsia="宋体"/>
                <w:sz w:val="24"/>
                <w:lang w:val="en-US" w:eastAsia="zh-CN"/>
              </w:rPr>
              <w:t>0.9</w:t>
            </w:r>
            <w:r>
              <w:rPr>
                <w:sz w:val="24"/>
              </w:rPr>
              <w:t>t。施工人员在整个施工期间产生的生活垃圾要收集到垃圾箱内，定期送当地垃圾中转站。</w:t>
            </w:r>
          </w:p>
          <w:p>
            <w:pPr>
              <w:spacing w:line="520" w:lineRule="exact"/>
              <w:ind w:firstLine="482" w:firstLineChars="200"/>
              <w:jc w:val="left"/>
              <w:rPr>
                <w:b/>
                <w:sz w:val="24"/>
              </w:rPr>
            </w:pPr>
            <w:r>
              <w:rPr>
                <w:rFonts w:hint="eastAsia" w:ascii="Times New Roman" w:eastAsia="宋体"/>
                <w:b/>
                <w:sz w:val="24"/>
                <w:lang w:val="en-US" w:eastAsia="zh-CN"/>
              </w:rPr>
              <w:t>1.</w:t>
            </w:r>
            <w:r>
              <w:rPr>
                <w:b/>
                <w:sz w:val="24"/>
              </w:rPr>
              <w:t>5、水土流失</w:t>
            </w:r>
          </w:p>
          <w:p>
            <w:pPr>
              <w:spacing w:line="520" w:lineRule="exact"/>
              <w:ind w:firstLine="482"/>
              <w:jc w:val="left"/>
              <w:rPr>
                <w:sz w:val="24"/>
              </w:rPr>
            </w:pPr>
            <w:r>
              <w:rPr>
                <w:sz w:val="24"/>
              </w:rPr>
              <w:t>由于建设项目涉及到基础开挖、土方挖填、场地平整，扰动土壤表土结构，增加了裸露面积，从而使原地表土壤、植被遭到破坏，表土的抗蚀能力减弱，将有可能增加水土流失；在建设初期如不能进行较好的固土，短期内也将不可避免地会引起一定程度的水土流失。如果在施工过程中不加以治理和防护，将对当地的工农业生产和生态环境产生一定的影响。</w:t>
            </w:r>
          </w:p>
          <w:p>
            <w:pPr>
              <w:pStyle w:val="31"/>
              <w:ind w:firstLine="482"/>
              <w:rPr>
                <w:rFonts w:ascii="Times New Roman" w:hAnsi="Times New Roman"/>
                <w:b/>
              </w:rPr>
            </w:pPr>
            <w:r>
              <w:rPr>
                <w:rFonts w:hint="eastAsia" w:ascii="Times New Roman" w:hAnsi="Times New Roman"/>
                <w:b/>
                <w:lang w:eastAsia="zh-CN"/>
              </w:rPr>
              <w:t>二、</w:t>
            </w:r>
            <w:r>
              <w:rPr>
                <w:rFonts w:ascii="Times New Roman" w:hAnsi="Times New Roman"/>
                <w:b/>
              </w:rPr>
              <w:t>营运期</w:t>
            </w:r>
          </w:p>
          <w:p>
            <w:pPr>
              <w:autoSpaceDE w:val="0"/>
              <w:autoSpaceDN w:val="0"/>
              <w:adjustRightInd w:val="0"/>
              <w:snapToGrid w:val="0"/>
              <w:spacing w:line="520" w:lineRule="exact"/>
              <w:ind w:firstLine="472" w:firstLineChars="196"/>
              <w:rPr>
                <w:b/>
                <w:sz w:val="24"/>
              </w:rPr>
            </w:pPr>
            <w:r>
              <w:rPr>
                <w:rFonts w:hint="eastAsia" w:ascii="Times New Roman" w:eastAsia="宋体"/>
                <w:b/>
                <w:sz w:val="24"/>
                <w:lang w:val="en-US" w:eastAsia="zh-CN"/>
              </w:rPr>
              <w:t>2.1</w:t>
            </w:r>
            <w:r>
              <w:rPr>
                <w:b/>
                <w:sz w:val="24"/>
              </w:rPr>
              <w:t>、大气污染物</w:t>
            </w:r>
          </w:p>
          <w:p>
            <w:pPr>
              <w:autoSpaceDE w:val="0"/>
              <w:autoSpaceDN w:val="0"/>
              <w:adjustRightInd w:val="0"/>
              <w:snapToGrid w:val="0"/>
              <w:spacing w:line="520" w:lineRule="exact"/>
              <w:ind w:firstLine="472" w:firstLineChars="196"/>
              <w:rPr>
                <w:rFonts w:hint="default"/>
                <w:b/>
                <w:sz w:val="24"/>
                <w:lang w:val="en-US" w:eastAsia="zh-CN"/>
              </w:rPr>
            </w:pPr>
            <w:r>
              <w:rPr>
                <w:rFonts w:hint="eastAsia" w:ascii="Times New Roman" w:eastAsia="宋体"/>
                <w:b/>
                <w:sz w:val="24"/>
                <w:lang w:val="en-US" w:eastAsia="zh-CN"/>
              </w:rPr>
              <w:t>2.1.1、项目一期工程大气污染物</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项目生产工艺采用湿法生产，物料在生产过程中含有大量的水分，故生产过程中产生的废气较少。</w:t>
            </w:r>
          </w:p>
          <w:p>
            <w:pPr>
              <w:spacing w:line="520" w:lineRule="exact"/>
              <w:ind w:firstLine="480" w:firstLineChars="200"/>
              <w:rPr>
                <w:rFonts w:hint="eastAsia" w:ascii="Times New Roman" w:eastAsia="宋体"/>
                <w:b w:val="0"/>
                <w:bCs/>
                <w:sz w:val="24"/>
                <w:u w:val="none"/>
                <w:lang w:val="en-US" w:eastAsia="zh-CN"/>
              </w:rPr>
            </w:pPr>
            <w:r>
              <w:rPr>
                <w:rFonts w:hint="eastAsia"/>
                <w:b w:val="0"/>
                <w:bCs/>
                <w:sz w:val="24"/>
                <w:u w:val="none"/>
                <w:lang w:val="en-US" w:eastAsia="zh-CN"/>
              </w:rPr>
              <w:t>（1）</w:t>
            </w:r>
            <w:r>
              <w:rPr>
                <w:rFonts w:hint="eastAsia" w:ascii="Times New Roman" w:eastAsia="宋体"/>
                <w:b w:val="0"/>
                <w:bCs/>
                <w:sz w:val="24"/>
                <w:u w:val="none"/>
                <w:lang w:val="en-US" w:eastAsia="zh-CN"/>
              </w:rPr>
              <w:t>原料</w:t>
            </w:r>
            <w:r>
              <w:rPr>
                <w:rFonts w:hint="eastAsia"/>
                <w:b w:val="0"/>
                <w:bCs/>
                <w:sz w:val="24"/>
                <w:u w:val="none"/>
                <w:lang w:val="en-US" w:eastAsia="zh-CN"/>
              </w:rPr>
              <w:t>及成品</w:t>
            </w:r>
            <w:r>
              <w:rPr>
                <w:rFonts w:hint="eastAsia" w:ascii="Times New Roman" w:eastAsia="宋体"/>
                <w:b w:val="0"/>
                <w:bCs/>
                <w:sz w:val="24"/>
                <w:u w:val="none"/>
                <w:lang w:val="en-US" w:eastAsia="zh-CN"/>
              </w:rPr>
              <w:t>装卸</w:t>
            </w:r>
            <w:r>
              <w:rPr>
                <w:rFonts w:hint="eastAsia"/>
                <w:b w:val="0"/>
                <w:bCs/>
                <w:sz w:val="24"/>
                <w:u w:val="none"/>
                <w:lang w:val="en-US" w:eastAsia="zh-CN"/>
              </w:rPr>
              <w:t>粉尘</w:t>
            </w:r>
            <w:r>
              <w:rPr>
                <w:rFonts w:hint="eastAsia" w:ascii="Times New Roman" w:eastAsia="宋体"/>
                <w:b w:val="0"/>
                <w:bCs/>
                <w:sz w:val="24"/>
                <w:u w:val="none"/>
                <w:lang w:val="en-US" w:eastAsia="zh-CN"/>
              </w:rPr>
              <w:t xml:space="preserve">  </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本项目在</w:t>
            </w:r>
            <w:r>
              <w:rPr>
                <w:rFonts w:hint="eastAsia"/>
                <w:b w:val="0"/>
                <w:bCs/>
                <w:sz w:val="24"/>
                <w:u w:val="none"/>
                <w:lang w:val="en-US" w:eastAsia="zh-CN"/>
              </w:rPr>
              <w:t>厂区西南侧</w:t>
            </w:r>
            <w:r>
              <w:rPr>
                <w:rFonts w:hint="eastAsia" w:ascii="Times New Roman" w:eastAsia="宋体"/>
                <w:b w:val="0"/>
                <w:bCs/>
                <w:sz w:val="24"/>
                <w:u w:val="none"/>
                <w:lang w:val="en-US" w:eastAsia="zh-CN"/>
              </w:rPr>
              <w:t>设置一座原料库，</w:t>
            </w:r>
            <w:r>
              <w:rPr>
                <w:rFonts w:hint="eastAsia"/>
                <w:b w:val="0"/>
                <w:bCs/>
                <w:sz w:val="24"/>
                <w:u w:val="none"/>
                <w:lang w:val="en-US" w:eastAsia="zh-CN"/>
              </w:rPr>
              <w:t>在生产车间南侧内设置成品库</w:t>
            </w:r>
            <w:r>
              <w:rPr>
                <w:rFonts w:hint="eastAsia" w:ascii="Times New Roman" w:eastAsia="宋体"/>
                <w:b w:val="0"/>
                <w:bCs/>
                <w:sz w:val="24"/>
                <w:u w:val="none"/>
                <w:lang w:val="en-US" w:eastAsia="zh-CN"/>
              </w:rPr>
              <w:t>，原料、成品在机械装卸过程中会有</w:t>
            </w:r>
            <w:r>
              <w:rPr>
                <w:rFonts w:hint="eastAsia"/>
                <w:b w:val="0"/>
                <w:bCs/>
                <w:sz w:val="24"/>
                <w:u w:val="none"/>
                <w:lang w:val="en-US" w:eastAsia="zh-CN"/>
              </w:rPr>
              <w:t>粉尘</w:t>
            </w:r>
            <w:r>
              <w:rPr>
                <w:rFonts w:hint="eastAsia" w:ascii="Times New Roman" w:eastAsia="宋体"/>
                <w:b w:val="0"/>
                <w:bCs/>
                <w:sz w:val="24"/>
                <w:u w:val="none"/>
                <w:lang w:val="en-US" w:eastAsia="zh-CN"/>
              </w:rPr>
              <w:t>产生，根据装卸起尘量计算公式来计算原料、半成品、成品的装卸扬尘量，公式如下：</w:t>
            </w:r>
          </w:p>
          <w:p>
            <w:pPr>
              <w:spacing w:line="520" w:lineRule="exact"/>
              <w:ind w:firstLine="480" w:firstLineChars="200"/>
              <w:jc w:val="center"/>
              <w:rPr>
                <w:rFonts w:ascii="Times New Roman" w:hAnsi="Times New Roman" w:cs="Times New Roman"/>
                <w:bCs/>
                <w:iCs/>
                <w:sz w:val="24"/>
              </w:rPr>
            </w:pPr>
            <w:r>
              <w:rPr>
                <w:rFonts w:ascii="Times New Roman" w:hAnsi="Times New Roman" w:cs="Times New Roman"/>
                <w:bCs/>
                <w:iCs/>
                <w:sz w:val="24"/>
              </w:rPr>
              <w:t>Q=1113.33×U</w:t>
            </w:r>
            <w:r>
              <w:rPr>
                <w:rFonts w:ascii="Times New Roman" w:hAnsi="Times New Roman" w:cs="Times New Roman"/>
                <w:bCs/>
                <w:iCs/>
                <w:sz w:val="24"/>
                <w:vertAlign w:val="superscript"/>
              </w:rPr>
              <w:t>1.6</w:t>
            </w:r>
            <w:r>
              <w:rPr>
                <w:rFonts w:ascii="Times New Roman" w:hAnsi="Times New Roman" w:cs="Times New Roman"/>
                <w:bCs/>
                <w:iCs/>
                <w:sz w:val="24"/>
              </w:rPr>
              <w:t>×H</w:t>
            </w:r>
            <w:r>
              <w:rPr>
                <w:rFonts w:ascii="Times New Roman" w:hAnsi="Times New Roman" w:cs="Times New Roman"/>
                <w:bCs/>
                <w:iCs/>
                <w:sz w:val="24"/>
                <w:vertAlign w:val="superscript"/>
              </w:rPr>
              <w:t>1.23</w:t>
            </w:r>
            <w:r>
              <w:rPr>
                <w:rFonts w:ascii="Times New Roman" w:hAnsi="Times New Roman" w:cs="Times New Roman"/>
                <w:bCs/>
                <w:iCs/>
                <w:sz w:val="24"/>
              </w:rPr>
              <w:t>×e</w:t>
            </w:r>
            <w:r>
              <w:rPr>
                <w:rFonts w:ascii="Times New Roman" w:hAnsi="Times New Roman" w:cs="Times New Roman"/>
                <w:bCs/>
                <w:iCs/>
                <w:sz w:val="24"/>
                <w:vertAlign w:val="superscript"/>
              </w:rPr>
              <w:t>-0.28w</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式中：Q—装卸起尘量，mg/s；</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U—堆场年平均风速，m/s；本项目原料、成品堆场均设置在封闭车间内，无风，静风风速为u&lt;0.5m/s，评价取风速为0.25 m/s。</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H—物料落差，m，取3m；</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W—物料含水率，%。其中原料、半成品含水率取8%，成品含水率取10%。</w:t>
            </w:r>
          </w:p>
          <w:p>
            <w:pPr>
              <w:spacing w:line="520" w:lineRule="exact"/>
              <w:ind w:firstLine="480" w:firstLineChars="200"/>
              <w:rPr>
                <w:rFonts w:hint="eastAsia" w:ascii="Times New Roman" w:eastAsia="宋体"/>
                <w:b w:val="0"/>
                <w:bCs/>
                <w:sz w:val="24"/>
                <w:u w:val="none"/>
                <w:lang w:val="en-US" w:eastAsia="zh-CN"/>
              </w:rPr>
            </w:pPr>
            <w:r>
              <w:rPr>
                <w:b w:val="0"/>
                <w:bCs w:val="0"/>
                <w:sz w:val="24"/>
                <w:u w:val="none"/>
              </w:rPr>
              <w:t>该公式为装载机同时作业的情况下，无顶棚、无挡墙、无人工增湿、自然状态下的原</w:t>
            </w:r>
            <w:r>
              <w:rPr>
                <w:rFonts w:hint="eastAsia"/>
                <w:b w:val="0"/>
                <w:bCs w:val="0"/>
                <w:sz w:val="24"/>
                <w:u w:val="none"/>
                <w:lang w:eastAsia="zh-CN"/>
              </w:rPr>
              <w:t>料</w:t>
            </w:r>
            <w:r>
              <w:rPr>
                <w:b w:val="0"/>
                <w:bCs w:val="0"/>
                <w:sz w:val="24"/>
                <w:u w:val="none"/>
              </w:rPr>
              <w:t>堆场起尘量计算。</w:t>
            </w:r>
            <w:r>
              <w:rPr>
                <w:rFonts w:hint="eastAsia" w:ascii="Times New Roman" w:eastAsia="宋体"/>
                <w:b w:val="0"/>
                <w:bCs/>
                <w:sz w:val="24"/>
                <w:u w:val="none"/>
                <w:lang w:val="en-US" w:eastAsia="zh-CN"/>
              </w:rPr>
              <w:t>将有关参数代入上述起尘模式计算得，项目原料装卸起尘速率为0.466g/s，成品装卸起尘速率为0.463g/s。</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装卸原料、成品均以每车40t计，则原料装卸次数约为</w:t>
            </w:r>
            <w:r>
              <w:rPr>
                <w:rFonts w:hint="eastAsia"/>
                <w:b w:val="0"/>
                <w:bCs/>
                <w:sz w:val="24"/>
                <w:u w:val="none"/>
                <w:lang w:val="en-US" w:eastAsia="zh-CN"/>
              </w:rPr>
              <w:t>18750</w:t>
            </w:r>
            <w:r>
              <w:rPr>
                <w:rFonts w:hint="eastAsia" w:ascii="Times New Roman" w:eastAsia="宋体"/>
                <w:b w:val="0"/>
                <w:bCs/>
                <w:sz w:val="24"/>
                <w:u w:val="none"/>
                <w:lang w:val="en-US" w:eastAsia="zh-CN"/>
              </w:rPr>
              <w:t>次/a、成品装卸次数均约为</w:t>
            </w:r>
            <w:r>
              <w:rPr>
                <w:rFonts w:hint="eastAsia"/>
                <w:b w:val="0"/>
                <w:bCs/>
                <w:sz w:val="24"/>
                <w:u w:val="none"/>
                <w:lang w:val="en-US" w:eastAsia="zh-CN"/>
              </w:rPr>
              <w:t>15000</w:t>
            </w:r>
            <w:r>
              <w:rPr>
                <w:rFonts w:hint="eastAsia" w:ascii="Times New Roman" w:eastAsia="宋体"/>
                <w:b w:val="0"/>
                <w:bCs/>
                <w:sz w:val="24"/>
                <w:u w:val="none"/>
                <w:lang w:val="en-US" w:eastAsia="zh-CN"/>
              </w:rPr>
              <w:t>次/a。每车每次装卸时间以3分钟计，则原料装卸</w:t>
            </w:r>
            <w:r>
              <w:rPr>
                <w:rFonts w:hint="eastAsia"/>
                <w:b w:val="0"/>
                <w:bCs/>
                <w:sz w:val="24"/>
                <w:u w:val="none"/>
                <w:lang w:val="en-US" w:eastAsia="zh-CN"/>
              </w:rPr>
              <w:t>粉尘</w:t>
            </w:r>
            <w:r>
              <w:rPr>
                <w:rFonts w:hint="eastAsia" w:ascii="Times New Roman" w:eastAsia="宋体"/>
                <w:b w:val="0"/>
                <w:bCs/>
                <w:sz w:val="24"/>
                <w:u w:val="none"/>
                <w:lang w:val="en-US" w:eastAsia="zh-CN"/>
              </w:rPr>
              <w:t>产生量约为</w:t>
            </w:r>
            <w:r>
              <w:rPr>
                <w:rFonts w:hint="eastAsia"/>
                <w:b w:val="0"/>
                <w:bCs/>
                <w:sz w:val="24"/>
                <w:u w:val="none"/>
                <w:lang w:val="en-US" w:eastAsia="zh-CN"/>
              </w:rPr>
              <w:t>1.572</w:t>
            </w:r>
            <w:r>
              <w:rPr>
                <w:rFonts w:hint="eastAsia" w:ascii="Times New Roman" w:eastAsia="宋体"/>
                <w:b w:val="0"/>
                <w:bCs/>
                <w:sz w:val="24"/>
                <w:u w:val="none"/>
                <w:lang w:val="en-US" w:eastAsia="zh-CN"/>
              </w:rPr>
              <w:t>t/a，成品装卸</w:t>
            </w:r>
            <w:r>
              <w:rPr>
                <w:rFonts w:hint="eastAsia"/>
                <w:b w:val="0"/>
                <w:bCs/>
                <w:sz w:val="24"/>
                <w:u w:val="none"/>
                <w:lang w:val="en-US" w:eastAsia="zh-CN"/>
              </w:rPr>
              <w:t>粉尘</w:t>
            </w:r>
            <w:r>
              <w:rPr>
                <w:rFonts w:hint="eastAsia" w:ascii="Times New Roman" w:eastAsia="宋体"/>
                <w:b w:val="0"/>
                <w:bCs/>
                <w:sz w:val="24"/>
                <w:u w:val="none"/>
                <w:lang w:val="en-US" w:eastAsia="zh-CN"/>
              </w:rPr>
              <w:t>产生量约为</w:t>
            </w:r>
            <w:r>
              <w:rPr>
                <w:rFonts w:hint="eastAsia"/>
                <w:b w:val="0"/>
                <w:bCs/>
                <w:sz w:val="24"/>
                <w:u w:val="none"/>
                <w:lang w:val="en-US" w:eastAsia="zh-CN"/>
              </w:rPr>
              <w:t>1.25</w:t>
            </w:r>
            <w:r>
              <w:rPr>
                <w:rFonts w:hint="eastAsia" w:ascii="Times New Roman" w:eastAsia="宋体"/>
                <w:b w:val="0"/>
                <w:bCs/>
                <w:sz w:val="24"/>
                <w:u w:val="none"/>
                <w:lang w:val="en-US" w:eastAsia="zh-CN"/>
              </w:rPr>
              <w:t>t/a。</w:t>
            </w:r>
          </w:p>
          <w:p>
            <w:pPr>
              <w:spacing w:line="520" w:lineRule="exact"/>
              <w:ind w:firstLine="482" w:firstLineChars="200"/>
              <w:rPr>
                <w:rFonts w:hint="eastAsia" w:ascii="Times New Roman" w:eastAsia="宋体"/>
                <w:b w:val="0"/>
                <w:bCs/>
                <w:sz w:val="24"/>
                <w:u w:val="none"/>
                <w:lang w:val="en-US" w:eastAsia="zh-CN"/>
              </w:rPr>
            </w:pPr>
            <w:r>
              <w:rPr>
                <w:rFonts w:hint="eastAsia" w:ascii="Times New Roman" w:eastAsia="宋体"/>
                <w:b/>
                <w:bCs w:val="0"/>
                <w:sz w:val="24"/>
                <w:u w:val="single"/>
                <w:lang w:val="en-US" w:eastAsia="zh-CN"/>
              </w:rPr>
              <w:t>根据《河南省生态环境厅关于印发河南省工业大气污染防治6个专项方案的通知[2019]84号》的要求，本次环评建议所有物料（包括原辅料、成品）进库存放，厂界内无露天堆放物料，密闭料场覆盖所有堆场料区（堆放区、工作区和主通道区），通道口安装卷帘门、推拉门等封闭性良好且便于开关的硬质门，并在原料库、成品库上方设置</w:t>
            </w:r>
            <w:r>
              <w:rPr>
                <w:rFonts w:hint="eastAsia"/>
                <w:b/>
                <w:bCs w:val="0"/>
                <w:sz w:val="24"/>
                <w:u w:val="single"/>
                <w:lang w:val="en-US" w:eastAsia="zh-CN"/>
              </w:rPr>
              <w:t>洒水喷淋</w:t>
            </w:r>
            <w:r>
              <w:rPr>
                <w:rFonts w:hint="eastAsia" w:ascii="Times New Roman" w:eastAsia="宋体"/>
                <w:b/>
                <w:bCs w:val="0"/>
                <w:sz w:val="24"/>
                <w:u w:val="single"/>
                <w:lang w:val="en-US" w:eastAsia="zh-CN"/>
              </w:rPr>
              <w:t>装置，定期对原料和成品进行洒水、抑尘。</w:t>
            </w:r>
            <w:r>
              <w:rPr>
                <w:rFonts w:hint="eastAsia" w:ascii="Times New Roman" w:eastAsia="宋体"/>
                <w:b w:val="0"/>
                <w:bCs/>
                <w:sz w:val="24"/>
                <w:u w:val="none"/>
                <w:lang w:val="en-US" w:eastAsia="zh-CN"/>
              </w:rPr>
              <w:t>经采取以上措施后可有效抑制95%以上的扬尘产生，故项目原料装卸</w:t>
            </w:r>
            <w:r>
              <w:rPr>
                <w:rFonts w:hint="eastAsia"/>
                <w:b w:val="0"/>
                <w:bCs/>
                <w:sz w:val="24"/>
                <w:u w:val="none"/>
                <w:lang w:val="en-US" w:eastAsia="zh-CN"/>
              </w:rPr>
              <w:t>粉尘</w:t>
            </w:r>
            <w:r>
              <w:rPr>
                <w:rFonts w:hint="eastAsia" w:ascii="Times New Roman" w:eastAsia="宋体"/>
                <w:b w:val="0"/>
                <w:bCs/>
                <w:sz w:val="24"/>
                <w:u w:val="none"/>
                <w:lang w:val="en-US" w:eastAsia="zh-CN"/>
              </w:rPr>
              <w:t>排放量约为</w:t>
            </w:r>
            <w:r>
              <w:rPr>
                <w:rFonts w:hint="eastAsia"/>
                <w:b w:val="0"/>
                <w:bCs/>
                <w:sz w:val="24"/>
                <w:u w:val="none"/>
                <w:lang w:val="en-US" w:eastAsia="zh-CN"/>
              </w:rPr>
              <w:t>0.0786</w:t>
            </w:r>
            <w:r>
              <w:rPr>
                <w:rFonts w:hint="eastAsia" w:ascii="Times New Roman" w:eastAsia="宋体"/>
                <w:b w:val="0"/>
                <w:bCs/>
                <w:sz w:val="24"/>
                <w:u w:val="none"/>
                <w:lang w:val="en-US" w:eastAsia="zh-CN"/>
              </w:rPr>
              <w:t>t/a，成品装卸</w:t>
            </w:r>
            <w:r>
              <w:rPr>
                <w:rFonts w:hint="eastAsia"/>
                <w:b w:val="0"/>
                <w:bCs/>
                <w:sz w:val="24"/>
                <w:u w:val="none"/>
                <w:lang w:val="en-US" w:eastAsia="zh-CN"/>
              </w:rPr>
              <w:t>粉尘</w:t>
            </w:r>
            <w:r>
              <w:rPr>
                <w:rFonts w:hint="eastAsia" w:ascii="Times New Roman" w:eastAsia="宋体"/>
                <w:b w:val="0"/>
                <w:bCs/>
                <w:sz w:val="24"/>
                <w:u w:val="none"/>
                <w:lang w:val="en-US" w:eastAsia="zh-CN"/>
              </w:rPr>
              <w:t>排放量约为</w:t>
            </w:r>
            <w:r>
              <w:rPr>
                <w:rFonts w:hint="eastAsia"/>
                <w:b w:val="0"/>
                <w:bCs/>
                <w:sz w:val="24"/>
                <w:u w:val="none"/>
                <w:lang w:val="en-US" w:eastAsia="zh-CN"/>
              </w:rPr>
              <w:t>0.0625</w:t>
            </w:r>
            <w:r>
              <w:rPr>
                <w:rFonts w:hint="eastAsia" w:ascii="Times New Roman" w:eastAsia="宋体"/>
                <w:b w:val="0"/>
                <w:bCs/>
                <w:sz w:val="24"/>
                <w:u w:val="none"/>
                <w:lang w:val="en-US" w:eastAsia="zh-CN"/>
              </w:rPr>
              <w:t>t/a。</w:t>
            </w:r>
          </w:p>
          <w:p>
            <w:pPr>
              <w:spacing w:line="520" w:lineRule="exact"/>
              <w:ind w:firstLine="482" w:firstLineChars="200"/>
              <w:rPr>
                <w:rFonts w:hint="eastAsia" w:ascii="Times New Roman" w:eastAsia="宋体"/>
                <w:b/>
                <w:bCs w:val="0"/>
                <w:sz w:val="24"/>
                <w:u w:val="single"/>
                <w:lang w:val="en-US" w:eastAsia="zh-CN"/>
              </w:rPr>
            </w:pPr>
            <w:r>
              <w:rPr>
                <w:rFonts w:hint="eastAsia" w:ascii="Times New Roman" w:eastAsia="宋体"/>
                <w:b/>
                <w:bCs w:val="0"/>
                <w:sz w:val="24"/>
                <w:u w:val="single"/>
                <w:lang w:val="en-US" w:eastAsia="zh-CN"/>
              </w:rPr>
              <w:t>（</w:t>
            </w:r>
            <w:r>
              <w:rPr>
                <w:rFonts w:hint="eastAsia"/>
                <w:b/>
                <w:bCs w:val="0"/>
                <w:sz w:val="24"/>
                <w:u w:val="single"/>
                <w:lang w:val="en-US" w:eastAsia="zh-CN"/>
              </w:rPr>
              <w:t>2</w:t>
            </w:r>
            <w:r>
              <w:rPr>
                <w:rFonts w:hint="eastAsia" w:ascii="Times New Roman" w:eastAsia="宋体"/>
                <w:b/>
                <w:bCs w:val="0"/>
                <w:sz w:val="24"/>
                <w:u w:val="single"/>
                <w:lang w:val="en-US" w:eastAsia="zh-CN"/>
              </w:rPr>
              <w:t>）上料、</w:t>
            </w:r>
            <w:r>
              <w:rPr>
                <w:rFonts w:hint="eastAsia"/>
                <w:b/>
                <w:bCs w:val="0"/>
                <w:sz w:val="24"/>
                <w:u w:val="single"/>
                <w:lang w:val="en-US" w:eastAsia="zh-CN"/>
              </w:rPr>
              <w:t>鄂破及物料中转、输送</w:t>
            </w:r>
            <w:r>
              <w:rPr>
                <w:rFonts w:hint="eastAsia" w:ascii="Times New Roman" w:eastAsia="宋体"/>
                <w:b/>
                <w:bCs w:val="0"/>
                <w:sz w:val="24"/>
                <w:u w:val="single"/>
                <w:lang w:val="en-US" w:eastAsia="zh-CN"/>
              </w:rPr>
              <w:t>粉尘</w:t>
            </w:r>
          </w:p>
          <w:p>
            <w:pPr>
              <w:spacing w:line="520" w:lineRule="exact"/>
              <w:ind w:firstLine="482" w:firstLineChars="200"/>
              <w:rPr>
                <w:b/>
                <w:bCs/>
                <w:sz w:val="24"/>
                <w:u w:val="single"/>
              </w:rPr>
            </w:pPr>
            <w:r>
              <w:rPr>
                <w:rFonts w:hint="eastAsia" w:cs="Times New Roman"/>
                <w:b/>
                <w:bCs/>
                <w:sz w:val="24"/>
                <w:u w:val="single"/>
                <w:lang w:eastAsia="zh-CN"/>
              </w:rPr>
              <w:t>项目一期主要设置了</w:t>
            </w:r>
            <w:r>
              <w:rPr>
                <w:rFonts w:hint="eastAsia" w:cs="Times New Roman"/>
                <w:b/>
                <w:bCs/>
                <w:sz w:val="24"/>
                <w:u w:val="single"/>
                <w:lang w:val="en-US" w:eastAsia="zh-CN"/>
              </w:rPr>
              <w:t>1台给料机、1台颚式破碎机、3台圆锥破碎机、2台振动筛分机及磁选机和洗砂机，所有工段除上料和鄂破工段，其余工段均为湿法作业，基本无粉尘产生。</w:t>
            </w:r>
            <w:r>
              <w:rPr>
                <w:rFonts w:hint="eastAsia" w:cs="Times New Roman"/>
                <w:b/>
                <w:bCs/>
                <w:sz w:val="24"/>
                <w:u w:val="single"/>
                <w:lang w:eastAsia="zh-CN"/>
              </w:rPr>
              <w:t>上料及鄂破工段会产生一部分粉尘，</w:t>
            </w:r>
            <w:r>
              <w:rPr>
                <w:b/>
                <w:bCs/>
                <w:sz w:val="24"/>
                <w:u w:val="single"/>
              </w:rPr>
              <w:t>根据《逸散性工业粉尘控制技术》、《工业污染核算》中的行业经验系数，并类比同类项目粉尘产生情况，项目生产过程中产排污情况见下表。</w:t>
            </w:r>
          </w:p>
          <w:p>
            <w:pPr>
              <w:widowControl w:val="0"/>
              <w:spacing w:before="156" w:beforeLines="50" w:after="0" w:afterLines="0"/>
              <w:ind w:firstLine="480" w:firstLineChars="200"/>
              <w:jc w:val="both"/>
              <w:rPr>
                <w:rFonts w:ascii="Times New Roman" w:hAnsi="Times New Roman" w:eastAsia="黑体" w:cs="Times New Roman"/>
                <w:b/>
                <w:bCs w:val="0"/>
                <w:kern w:val="2"/>
                <w:sz w:val="24"/>
                <w:szCs w:val="24"/>
                <w:u w:val="single"/>
                <w:lang w:val="en-US" w:eastAsia="zh-CN" w:bidi="ar-SA"/>
              </w:rPr>
            </w:pPr>
            <w:r>
              <w:rPr>
                <w:rFonts w:ascii="Times New Roman" w:hAnsi="Times New Roman" w:eastAsia="黑体" w:cs="Times New Roman"/>
                <w:bCs/>
                <w:kern w:val="2"/>
                <w:sz w:val="24"/>
                <w:szCs w:val="24"/>
                <w:lang w:val="en-US" w:eastAsia="zh-CN" w:bidi="ar-SA"/>
              </w:rPr>
              <w:t>表1</w:t>
            </w:r>
            <w:r>
              <w:rPr>
                <w:rFonts w:hint="eastAsia" w:eastAsia="黑体" w:cs="Times New Roman"/>
                <w:bCs/>
                <w:kern w:val="2"/>
                <w:sz w:val="24"/>
                <w:szCs w:val="24"/>
                <w:lang w:val="en-US" w:eastAsia="zh-CN" w:bidi="ar-SA"/>
              </w:rPr>
              <w:t>7</w:t>
            </w:r>
            <w:r>
              <w:rPr>
                <w:rFonts w:ascii="Times New Roman" w:hAnsi="Times New Roman" w:eastAsia="黑体" w:cs="Times New Roman"/>
                <w:bCs/>
                <w:kern w:val="2"/>
                <w:sz w:val="24"/>
                <w:szCs w:val="24"/>
                <w:lang w:val="en-US" w:eastAsia="zh-CN" w:bidi="ar-SA"/>
              </w:rPr>
              <w:t xml:space="preserve">             </w:t>
            </w:r>
            <w:r>
              <w:rPr>
                <w:rFonts w:ascii="Times New Roman" w:hAnsi="Times New Roman" w:eastAsia="黑体" w:cs="Times New Roman"/>
                <w:b/>
                <w:bCs w:val="0"/>
                <w:kern w:val="2"/>
                <w:sz w:val="24"/>
                <w:szCs w:val="24"/>
                <w:u w:val="single"/>
                <w:lang w:val="en-US" w:eastAsia="zh-CN" w:bidi="ar-SA"/>
              </w:rPr>
              <w:t xml:space="preserve">    各生产设备颗粒物产生量情况一览表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Layout w:type="fixed"/>
              <w:tblCellMar>
                <w:top w:w="0" w:type="dxa"/>
                <w:left w:w="108" w:type="dxa"/>
                <w:bottom w:w="0" w:type="dxa"/>
                <w:right w:w="108" w:type="dxa"/>
              </w:tblCellMar>
            </w:tblPr>
            <w:tblGrid>
              <w:gridCol w:w="807"/>
              <w:gridCol w:w="1180"/>
              <w:gridCol w:w="1826"/>
              <w:gridCol w:w="1529"/>
              <w:gridCol w:w="1585"/>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序号</w:t>
                  </w:r>
                </w:p>
              </w:tc>
              <w:tc>
                <w:tcPr>
                  <w:tcW w:w="1180"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设备</w:t>
                  </w:r>
                </w:p>
              </w:tc>
              <w:tc>
                <w:tcPr>
                  <w:tcW w:w="1826"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产污设施/工段</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产生系数</w:t>
                  </w:r>
                </w:p>
              </w:tc>
              <w:tc>
                <w:tcPr>
                  <w:tcW w:w="1585"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物料加工量（t/a）</w:t>
                  </w:r>
                </w:p>
              </w:tc>
              <w:tc>
                <w:tcPr>
                  <w:tcW w:w="1773"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颗粒物产生量（t/a）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1</w:t>
                  </w:r>
                </w:p>
              </w:tc>
              <w:tc>
                <w:tcPr>
                  <w:tcW w:w="1180" w:type="dxa"/>
                  <w:noWrap w:val="0"/>
                  <w:vAlign w:val="center"/>
                </w:tcPr>
                <w:p>
                  <w:pPr>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给料机</w:t>
                  </w:r>
                </w:p>
              </w:tc>
              <w:tc>
                <w:tcPr>
                  <w:tcW w:w="1826" w:type="dxa"/>
                  <w:noWrap w:val="0"/>
                  <w:vAlign w:val="center"/>
                </w:tcPr>
                <w:p>
                  <w:pPr>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进料口</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0.005kg/t</w:t>
                  </w:r>
                  <w:r>
                    <w:rPr>
                      <w:rFonts w:ascii="Times New Roman" w:hAnsi="Times New Roman" w:cs="Times New Roman"/>
                      <w:b/>
                      <w:bCs w:val="0"/>
                      <w:szCs w:val="21"/>
                      <w:u w:val="single"/>
                      <w:vertAlign w:val="subscript"/>
                    </w:rPr>
                    <w:t>原料</w:t>
                  </w:r>
                </w:p>
              </w:tc>
              <w:tc>
                <w:tcPr>
                  <w:tcW w:w="1585" w:type="dxa"/>
                  <w:noWrap w:val="0"/>
                  <w:vAlign w:val="center"/>
                </w:tcPr>
                <w:p>
                  <w:pPr>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75万</w:t>
                  </w:r>
                </w:p>
              </w:tc>
              <w:tc>
                <w:tcPr>
                  <w:tcW w:w="1773" w:type="dxa"/>
                  <w:noWrap w:val="0"/>
                  <w:vAlign w:val="center"/>
                </w:tcPr>
                <w:p>
                  <w:pPr>
                    <w:adjustRightInd w:val="0"/>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2</w:t>
                  </w:r>
                </w:p>
              </w:tc>
              <w:tc>
                <w:tcPr>
                  <w:tcW w:w="1180" w:type="dxa"/>
                  <w:noWrap w:val="0"/>
                  <w:vAlign w:val="center"/>
                </w:tcPr>
                <w:p>
                  <w:pPr>
                    <w:snapToGrid w:val="0"/>
                    <w:jc w:val="center"/>
                    <w:rPr>
                      <w:rFonts w:hint="eastAsia" w:ascii="Times New Roman" w:hAnsi="Times New Roman" w:eastAsia="宋体" w:cs="Times New Roman"/>
                      <w:b/>
                      <w:bCs w:val="0"/>
                      <w:szCs w:val="21"/>
                      <w:u w:val="single"/>
                      <w:lang w:eastAsia="zh-CN"/>
                    </w:rPr>
                  </w:pPr>
                  <w:r>
                    <w:rPr>
                      <w:rFonts w:hint="eastAsia" w:ascii="Times New Roman" w:hAnsi="Times New Roman" w:cs="Times New Roman"/>
                      <w:b/>
                      <w:bCs w:val="0"/>
                      <w:szCs w:val="21"/>
                      <w:u w:val="single"/>
                      <w:lang w:eastAsia="zh-CN"/>
                    </w:rPr>
                    <w:t>鄂式破碎机</w:t>
                  </w:r>
                </w:p>
              </w:tc>
              <w:tc>
                <w:tcPr>
                  <w:tcW w:w="1826" w:type="dxa"/>
                  <w:noWrap w:val="0"/>
                  <w:vAlign w:val="center"/>
                </w:tcPr>
                <w:p>
                  <w:pPr>
                    <w:snapToGrid w:val="0"/>
                    <w:jc w:val="center"/>
                    <w:rPr>
                      <w:rFonts w:ascii="Times New Roman" w:hAnsi="Times New Roman" w:cs="Times New Roman"/>
                      <w:b/>
                      <w:bCs w:val="0"/>
                      <w:szCs w:val="21"/>
                      <w:u w:val="single"/>
                    </w:rPr>
                  </w:pPr>
                  <w:r>
                    <w:rPr>
                      <w:rFonts w:hint="eastAsia" w:ascii="Times New Roman" w:hAnsi="Times New Roman" w:cs="Times New Roman"/>
                      <w:b/>
                      <w:bCs w:val="0"/>
                      <w:szCs w:val="21"/>
                      <w:u w:val="single"/>
                      <w:lang w:eastAsia="zh-CN"/>
                    </w:rPr>
                    <w:t>破碎</w:t>
                  </w:r>
                  <w:r>
                    <w:rPr>
                      <w:rFonts w:ascii="Times New Roman" w:hAnsi="Times New Roman" w:cs="Times New Roman"/>
                      <w:b/>
                      <w:bCs w:val="0"/>
                      <w:szCs w:val="21"/>
                      <w:u w:val="single"/>
                    </w:rPr>
                    <w:t>工段</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0.25kg/t</w:t>
                  </w:r>
                  <w:r>
                    <w:rPr>
                      <w:rFonts w:ascii="Times New Roman" w:hAnsi="Times New Roman" w:cs="Times New Roman"/>
                      <w:b/>
                      <w:bCs w:val="0"/>
                      <w:szCs w:val="21"/>
                      <w:u w:val="single"/>
                      <w:vertAlign w:val="subscript"/>
                    </w:rPr>
                    <w:t>原料</w:t>
                  </w:r>
                </w:p>
              </w:tc>
              <w:tc>
                <w:tcPr>
                  <w:tcW w:w="1585" w:type="dxa"/>
                  <w:noWrap w:val="0"/>
                  <w:vAlign w:val="center"/>
                </w:tcPr>
                <w:p>
                  <w:pPr>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75万</w:t>
                  </w:r>
                </w:p>
              </w:tc>
              <w:tc>
                <w:tcPr>
                  <w:tcW w:w="1773" w:type="dxa"/>
                  <w:noWrap w:val="0"/>
                  <w:vAlign w:val="center"/>
                </w:tcPr>
                <w:p>
                  <w:pPr>
                    <w:adjustRightInd w:val="0"/>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187.5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hint="eastAsia" w:ascii="Times New Roman" w:hAnsi="Times New Roman" w:eastAsia="宋体" w:cs="Times New Roman"/>
                      <w:b/>
                      <w:bCs w:val="0"/>
                      <w:szCs w:val="21"/>
                      <w:u w:val="single"/>
                      <w:lang w:eastAsia="zh-CN"/>
                    </w:rPr>
                  </w:pPr>
                  <w:r>
                    <w:rPr>
                      <w:rFonts w:hint="eastAsia" w:ascii="Times New Roman" w:hAnsi="Times New Roman" w:cs="Times New Roman"/>
                      <w:b/>
                      <w:bCs w:val="0"/>
                      <w:szCs w:val="21"/>
                      <w:u w:val="single"/>
                      <w:lang w:val="en-US" w:eastAsia="zh-CN"/>
                    </w:rPr>
                    <w:t>3</w:t>
                  </w:r>
                </w:p>
              </w:tc>
              <w:tc>
                <w:tcPr>
                  <w:tcW w:w="1180" w:type="dxa"/>
                  <w:noWrap w:val="0"/>
                  <w:vAlign w:val="center"/>
                </w:tcPr>
                <w:p>
                  <w:pPr>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物料输送、中转</w:t>
                  </w:r>
                </w:p>
              </w:tc>
              <w:tc>
                <w:tcPr>
                  <w:tcW w:w="1826" w:type="dxa"/>
                  <w:noWrap w:val="0"/>
                  <w:vAlign w:val="center"/>
                </w:tcPr>
                <w:p>
                  <w:pPr>
                    <w:snapToGrid w:val="0"/>
                    <w:jc w:val="center"/>
                    <w:rPr>
                      <w:rFonts w:ascii="Times New Roman" w:hAnsi="Times New Roman" w:cs="Times New Roman"/>
                      <w:b/>
                      <w:bCs w:val="0"/>
                      <w:szCs w:val="21"/>
                      <w:u w:val="single"/>
                    </w:rPr>
                  </w:pPr>
                  <w:r>
                    <w:rPr>
                      <w:rFonts w:hint="eastAsia" w:ascii="Times New Roman" w:hAnsi="Times New Roman" w:cs="Times New Roman"/>
                      <w:b/>
                      <w:bCs w:val="0"/>
                      <w:szCs w:val="21"/>
                      <w:u w:val="single"/>
                      <w:lang w:eastAsia="zh-CN"/>
                    </w:rPr>
                    <w:t>上料及鄂破工段</w:t>
                  </w:r>
                  <w:r>
                    <w:rPr>
                      <w:rFonts w:ascii="Times New Roman" w:hAnsi="Times New Roman" w:cs="Times New Roman"/>
                      <w:b/>
                      <w:bCs w:val="0"/>
                      <w:szCs w:val="21"/>
                      <w:u w:val="single"/>
                    </w:rPr>
                    <w:t>物料输送、中转</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0.002kg/t</w:t>
                  </w:r>
                  <w:r>
                    <w:rPr>
                      <w:rFonts w:ascii="Times New Roman" w:hAnsi="Times New Roman" w:cs="Times New Roman"/>
                      <w:b/>
                      <w:bCs w:val="0"/>
                      <w:szCs w:val="21"/>
                      <w:u w:val="single"/>
                      <w:vertAlign w:val="subscript"/>
                    </w:rPr>
                    <w:t>原料</w:t>
                  </w:r>
                </w:p>
              </w:tc>
              <w:tc>
                <w:tcPr>
                  <w:tcW w:w="1585" w:type="dxa"/>
                  <w:noWrap w:val="0"/>
                  <w:vAlign w:val="center"/>
                </w:tcPr>
                <w:p>
                  <w:pPr>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75万</w:t>
                  </w:r>
                </w:p>
              </w:tc>
              <w:tc>
                <w:tcPr>
                  <w:tcW w:w="1773" w:type="dxa"/>
                  <w:noWrap w:val="0"/>
                  <w:vAlign w:val="center"/>
                </w:tcPr>
                <w:p>
                  <w:pPr>
                    <w:adjustRightInd w:val="0"/>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1.5</w:t>
                  </w:r>
                </w:p>
              </w:tc>
            </w:tr>
          </w:tbl>
          <w:p>
            <w:pPr>
              <w:spacing w:line="500" w:lineRule="exact"/>
              <w:rPr>
                <w:rFonts w:ascii="Times New Roman" w:hAnsi="Times New Roman" w:cs="Times New Roman"/>
                <w:b/>
                <w:bCs w:val="0"/>
                <w:color w:val="auto"/>
                <w:sz w:val="24"/>
                <w:u w:val="single"/>
              </w:rPr>
            </w:pPr>
            <w:r>
              <w:rPr>
                <w:rFonts w:hint="eastAsia" w:cs="Times New Roman"/>
                <w:b/>
                <w:bCs w:val="0"/>
                <w:sz w:val="24"/>
                <w:u w:val="single"/>
                <w:lang w:val="en-US" w:eastAsia="zh-CN"/>
              </w:rPr>
              <w:t xml:space="preserve">    </w:t>
            </w:r>
            <w:r>
              <w:rPr>
                <w:rFonts w:ascii="Times New Roman" w:hAnsi="Times New Roman" w:cs="Times New Roman"/>
                <w:b/>
                <w:bCs w:val="0"/>
                <w:sz w:val="24"/>
                <w:u w:val="single"/>
              </w:rPr>
              <w:t>根据本项目</w:t>
            </w:r>
            <w:r>
              <w:rPr>
                <w:rFonts w:hint="eastAsia" w:ascii="Times New Roman" w:hAnsi="Times New Roman" w:cs="Times New Roman"/>
                <w:b/>
                <w:bCs w:val="0"/>
                <w:sz w:val="24"/>
                <w:u w:val="single"/>
              </w:rPr>
              <w:t>生产</w:t>
            </w:r>
            <w:r>
              <w:rPr>
                <w:rFonts w:ascii="Times New Roman" w:hAnsi="Times New Roman" w:cs="Times New Roman"/>
                <w:b/>
                <w:bCs w:val="0"/>
                <w:sz w:val="24"/>
                <w:u w:val="single"/>
              </w:rPr>
              <w:t>特点，</w:t>
            </w:r>
            <w:r>
              <w:rPr>
                <w:rFonts w:hint="eastAsia" w:ascii="Times New Roman" w:hAnsi="Times New Roman" w:cs="Times New Roman"/>
                <w:b/>
                <w:bCs w:val="0"/>
                <w:sz w:val="24"/>
                <w:u w:val="single"/>
              </w:rPr>
              <w:t>结合</w:t>
            </w:r>
            <w:r>
              <w:rPr>
                <w:rFonts w:ascii="Times New Roman" w:hAnsi="Times New Roman" w:cs="Times New Roman"/>
                <w:b/>
                <w:bCs w:val="0"/>
                <w:color w:val="auto"/>
                <w:sz w:val="24"/>
                <w:u w:val="single"/>
              </w:rPr>
              <w:t>《河南省生态环境厅关于印发河南省工业大气污染防治6个专项方案的通知[2019]84号》的要求，要求给料机</w:t>
            </w:r>
            <w:r>
              <w:rPr>
                <w:rFonts w:hint="eastAsia" w:cs="Times New Roman"/>
                <w:b/>
                <w:bCs w:val="0"/>
                <w:color w:val="auto"/>
                <w:sz w:val="24"/>
                <w:u w:val="single"/>
                <w:lang w:eastAsia="zh-CN"/>
              </w:rPr>
              <w:t>给</w:t>
            </w:r>
            <w:r>
              <w:rPr>
                <w:rFonts w:ascii="Times New Roman" w:hAnsi="Times New Roman" w:cs="Times New Roman"/>
                <w:b/>
                <w:bCs w:val="0"/>
                <w:color w:val="auto"/>
                <w:sz w:val="24"/>
                <w:u w:val="single"/>
              </w:rPr>
              <w:t>料口设置独立集气罩集尘，物料破碎等生产过程中的产尘设备在封闭的厂房内进行二次封闭，并安装集气设施和除尘设施。</w:t>
            </w:r>
          </w:p>
          <w:p>
            <w:pPr>
              <w:spacing w:line="500" w:lineRule="exact"/>
              <w:ind w:firstLine="482" w:firstLineChars="200"/>
              <w:rPr>
                <w:rFonts w:ascii="Times New Roman" w:hAnsi="宋体" w:cs="Times New Roman"/>
                <w:b/>
                <w:bCs w:val="0"/>
                <w:color w:val="auto"/>
                <w:sz w:val="24"/>
                <w:u w:val="single"/>
              </w:rPr>
            </w:pPr>
            <w:r>
              <w:rPr>
                <w:rFonts w:ascii="Times New Roman" w:hAnsi="Times New Roman" w:cs="Times New Roman"/>
                <w:b/>
                <w:bCs w:val="0"/>
                <w:color w:val="auto"/>
                <w:sz w:val="24"/>
                <w:u w:val="single"/>
              </w:rPr>
              <w:t>本项目给料机</w:t>
            </w:r>
            <w:r>
              <w:rPr>
                <w:rFonts w:hint="eastAsia" w:cs="Times New Roman"/>
                <w:b/>
                <w:bCs w:val="0"/>
                <w:color w:val="auto"/>
                <w:sz w:val="24"/>
                <w:u w:val="single"/>
                <w:lang w:eastAsia="zh-CN"/>
              </w:rPr>
              <w:t>给</w:t>
            </w:r>
            <w:r>
              <w:rPr>
                <w:rFonts w:ascii="Times New Roman" w:hAnsi="Times New Roman" w:cs="Times New Roman"/>
                <w:b/>
                <w:bCs w:val="0"/>
                <w:color w:val="auto"/>
                <w:sz w:val="24"/>
                <w:u w:val="single"/>
              </w:rPr>
              <w:t>料口安装集气罩（集气效率</w:t>
            </w:r>
            <w:r>
              <w:rPr>
                <w:rFonts w:hint="eastAsia" w:cs="Times New Roman"/>
                <w:b/>
                <w:bCs w:val="0"/>
                <w:color w:val="auto"/>
                <w:sz w:val="24"/>
                <w:u w:val="single"/>
                <w:lang w:val="en-US" w:eastAsia="zh-CN"/>
              </w:rPr>
              <w:t>90</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鄂破</w:t>
            </w:r>
            <w:r>
              <w:rPr>
                <w:rFonts w:ascii="Times New Roman" w:hAnsi="Times New Roman" w:cs="Times New Roman"/>
                <w:b/>
                <w:bCs w:val="0"/>
                <w:color w:val="auto"/>
                <w:sz w:val="24"/>
                <w:u w:val="single"/>
              </w:rPr>
              <w:t>在封闭车间内进行二次封闭，生产过程中给料、</w:t>
            </w:r>
            <w:r>
              <w:rPr>
                <w:rFonts w:hint="eastAsia" w:cs="Times New Roman"/>
                <w:b/>
                <w:bCs w:val="0"/>
                <w:color w:val="auto"/>
                <w:sz w:val="24"/>
                <w:u w:val="single"/>
                <w:lang w:eastAsia="zh-CN"/>
              </w:rPr>
              <w:t>鄂破</w:t>
            </w:r>
            <w:r>
              <w:rPr>
                <w:rFonts w:ascii="Times New Roman" w:hAnsi="Times New Roman" w:cs="Times New Roman"/>
                <w:b/>
                <w:bCs w:val="0"/>
                <w:color w:val="auto"/>
                <w:sz w:val="24"/>
                <w:u w:val="single"/>
              </w:rPr>
              <w:t>产尘通过管道抽吸至1套袋式除尘器处理（风量</w:t>
            </w:r>
            <w:r>
              <w:rPr>
                <w:rFonts w:hint="eastAsia" w:cs="Times New Roman"/>
                <w:b/>
                <w:bCs w:val="0"/>
                <w:color w:val="auto"/>
                <w:sz w:val="24"/>
                <w:u w:val="single"/>
                <w:lang w:val="en-US" w:eastAsia="zh-CN"/>
              </w:rPr>
              <w:t>40</w:t>
            </w:r>
            <w:r>
              <w:rPr>
                <w:rFonts w:ascii="Times New Roman" w:hAnsi="Times New Roman" w:cs="Times New Roman"/>
                <w:b/>
                <w:bCs w:val="0"/>
                <w:color w:val="auto"/>
                <w:sz w:val="24"/>
                <w:u w:val="single"/>
              </w:rPr>
              <w:t>000m</w:t>
            </w:r>
            <w:r>
              <w:rPr>
                <w:rFonts w:ascii="Times New Roman" w:hAnsi="Times New Roman" w:cs="Times New Roman"/>
                <w:b/>
                <w:bCs w:val="0"/>
                <w:color w:val="auto"/>
                <w:sz w:val="24"/>
                <w:u w:val="single"/>
                <w:vertAlign w:val="superscript"/>
              </w:rPr>
              <w:t>3</w:t>
            </w:r>
            <w:r>
              <w:rPr>
                <w:rFonts w:ascii="Times New Roman" w:hAnsi="Times New Roman" w:cs="Times New Roman"/>
                <w:b/>
                <w:bCs w:val="0"/>
                <w:color w:val="auto"/>
                <w:sz w:val="24"/>
                <w:u w:val="single"/>
              </w:rPr>
              <w:t>/h，除尘效率为</w:t>
            </w:r>
            <w:r>
              <w:rPr>
                <w:rFonts w:hint="eastAsia" w:cs="Times New Roman"/>
                <w:b/>
                <w:bCs w:val="0"/>
                <w:color w:val="auto"/>
                <w:sz w:val="24"/>
                <w:u w:val="single"/>
                <w:lang w:val="en-US" w:eastAsia="zh-CN"/>
              </w:rPr>
              <w:t>99</w:t>
            </w:r>
            <w:r>
              <w:rPr>
                <w:rFonts w:ascii="Times New Roman" w:hAnsi="Times New Roman" w:cs="Times New Roman"/>
                <w:b/>
                <w:bCs w:val="0"/>
                <w:color w:val="auto"/>
                <w:sz w:val="24"/>
                <w:u w:val="single"/>
              </w:rPr>
              <w:t>%），处理后的废气经1根15m高排气筒排放</w:t>
            </w:r>
            <w:r>
              <w:rPr>
                <w:rFonts w:hint="eastAsia" w:ascii="Times New Roman" w:hAnsi="Times New Roman" w:cs="Times New Roman"/>
                <w:b/>
                <w:bCs w:val="0"/>
                <w:color w:val="auto"/>
                <w:sz w:val="24"/>
                <w:u w:val="single"/>
                <w:lang w:eastAsia="zh-CN"/>
              </w:rPr>
              <w:t>，</w:t>
            </w:r>
            <w:r>
              <w:rPr>
                <w:rFonts w:ascii="Times New Roman" w:hAnsi="Times New Roman" w:cs="Times New Roman"/>
                <w:b/>
                <w:bCs w:val="0"/>
                <w:color w:val="auto"/>
                <w:sz w:val="24"/>
                <w:u w:val="single"/>
              </w:rPr>
              <w:t>车间内</w:t>
            </w:r>
            <w:r>
              <w:rPr>
                <w:rFonts w:hint="eastAsia" w:cs="Times New Roman"/>
                <w:b/>
                <w:bCs w:val="0"/>
                <w:color w:val="auto"/>
                <w:sz w:val="24"/>
                <w:u w:val="single"/>
                <w:lang w:eastAsia="zh-CN"/>
              </w:rPr>
              <w:t>上料和鄂破</w:t>
            </w:r>
            <w:r>
              <w:rPr>
                <w:rFonts w:ascii="Times New Roman" w:hAnsi="Times New Roman" w:cs="Times New Roman"/>
                <w:b/>
                <w:bCs w:val="0"/>
                <w:color w:val="auto"/>
                <w:sz w:val="24"/>
                <w:u w:val="single"/>
              </w:rPr>
              <w:t>工段之间的物料转运采用密封输送皮带，并与生产设备封闭连接，物料转运点、落料点设置封闭集气管道，转运、落料粉尘连入除尘设备进行处理</w:t>
            </w:r>
            <w:r>
              <w:rPr>
                <w:rFonts w:hint="eastAsia" w:ascii="Times New Roman" w:hAnsi="Times New Roman" w:cs="Times New Roman"/>
                <w:b/>
                <w:bCs w:val="0"/>
                <w:color w:val="auto"/>
                <w:sz w:val="24"/>
                <w:u w:val="single"/>
                <w:lang w:eastAsia="zh-CN"/>
              </w:rPr>
              <w:t>，</w:t>
            </w:r>
            <w:r>
              <w:rPr>
                <w:rFonts w:hint="eastAsia" w:cs="Times New Roman"/>
                <w:b/>
                <w:bCs w:val="0"/>
                <w:color w:val="auto"/>
                <w:sz w:val="24"/>
                <w:u w:val="single"/>
                <w:lang w:eastAsia="zh-CN"/>
              </w:rPr>
              <w:t>处理后</w:t>
            </w:r>
            <w:r>
              <w:rPr>
                <w:rFonts w:hint="eastAsia" w:ascii="Times New Roman" w:hAnsi="Times New Roman" w:cs="Times New Roman"/>
                <w:b/>
                <w:bCs w:val="0"/>
                <w:color w:val="auto"/>
                <w:sz w:val="24"/>
                <w:u w:val="single"/>
                <w:lang w:eastAsia="zh-CN"/>
              </w:rPr>
              <w:t>除尘器收集粉尘为</w:t>
            </w:r>
            <w:r>
              <w:rPr>
                <w:rFonts w:hint="eastAsia" w:cs="Times New Roman"/>
                <w:b/>
                <w:bCs w:val="0"/>
                <w:color w:val="auto"/>
                <w:sz w:val="24"/>
                <w:u w:val="single"/>
                <w:lang w:val="en-US" w:eastAsia="zh-CN"/>
              </w:rPr>
              <w:t>171.74</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有组织排放量为1.735t/a，有组织排放速率为0.361kg/h，有组织排放浓度为9.01mg/m</w:t>
            </w:r>
            <w:r>
              <w:rPr>
                <w:rFonts w:hint="eastAsia" w:cs="Times New Roman"/>
                <w:b/>
                <w:bCs w:val="0"/>
                <w:color w:val="auto"/>
                <w:sz w:val="24"/>
                <w:u w:val="single"/>
                <w:vertAlign w:val="superscript"/>
                <w:lang w:val="en-US" w:eastAsia="zh-CN"/>
              </w:rPr>
              <w:t>3</w:t>
            </w:r>
            <w:r>
              <w:rPr>
                <w:rFonts w:hint="eastAsia" w:cs="Times New Roman"/>
                <w:b/>
                <w:bCs w:val="0"/>
                <w:color w:val="auto"/>
                <w:sz w:val="24"/>
                <w:u w:val="single"/>
                <w:vertAlign w:val="baseline"/>
                <w:lang w:val="en-US" w:eastAsia="zh-CN"/>
              </w:rPr>
              <w:t>，</w:t>
            </w:r>
            <w:r>
              <w:rPr>
                <w:b/>
                <w:bCs/>
                <w:sz w:val="24"/>
                <w:szCs w:val="22"/>
                <w:u w:val="single"/>
              </w:rPr>
              <w:t>满足</w:t>
            </w:r>
            <w:r>
              <w:rPr>
                <w:b/>
                <w:bCs/>
                <w:szCs w:val="21"/>
                <w:u w:val="single"/>
              </w:rPr>
              <w:t>《</w:t>
            </w:r>
            <w:r>
              <w:rPr>
                <w:b/>
                <w:bCs/>
                <w:sz w:val="24"/>
                <w:u w:val="single"/>
              </w:rPr>
              <w:t>大气污染物综合排放标准》（GB16297-1996）表2中二级颗粒物排放限值要求（允许排放浓度120 mg/m</w:t>
            </w:r>
            <w:r>
              <w:rPr>
                <w:b/>
                <w:bCs/>
                <w:sz w:val="24"/>
                <w:u w:val="single"/>
                <w:vertAlign w:val="superscript"/>
              </w:rPr>
              <w:t>3</w:t>
            </w:r>
            <w:r>
              <w:rPr>
                <w:b/>
                <w:bCs/>
                <w:sz w:val="24"/>
                <w:u w:val="single"/>
              </w:rPr>
              <w:t>，15m高排气筒最高允许排放速率3.5kg/h）</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经处理后的无组织粉尘排放量为</w:t>
            </w:r>
            <w:r>
              <w:rPr>
                <w:rFonts w:hint="eastAsia" w:cs="Times New Roman"/>
                <w:b/>
                <w:bCs w:val="0"/>
                <w:color w:val="auto"/>
                <w:sz w:val="24"/>
                <w:u w:val="single"/>
                <w:lang w:val="en-US" w:eastAsia="zh-CN"/>
              </w:rPr>
              <w:t>19.275t/a，</w:t>
            </w:r>
            <w:r>
              <w:rPr>
                <w:rFonts w:hint="eastAsia" w:cs="Times New Roman"/>
                <w:b/>
                <w:bCs w:val="0"/>
                <w:color w:val="auto"/>
                <w:sz w:val="24"/>
                <w:u w:val="single"/>
                <w:lang w:eastAsia="zh-CN"/>
              </w:rPr>
              <w:t>项目生产车间为全封闭车间，对无组织粉尘有阻隔作用，车间阻隔按</w:t>
            </w:r>
            <w:r>
              <w:rPr>
                <w:rFonts w:hint="eastAsia" w:cs="Times New Roman"/>
                <w:b/>
                <w:bCs w:val="0"/>
                <w:color w:val="auto"/>
                <w:sz w:val="24"/>
                <w:u w:val="single"/>
                <w:lang w:val="en-US" w:eastAsia="zh-CN"/>
              </w:rPr>
              <w:t>90%计</w:t>
            </w:r>
            <w:r>
              <w:rPr>
                <w:rFonts w:hint="eastAsia" w:ascii="Times New Roman" w:hAnsi="Times New Roman" w:cs="Times New Roman"/>
                <w:b/>
                <w:bCs w:val="0"/>
                <w:color w:val="auto"/>
                <w:sz w:val="24"/>
                <w:u w:val="single"/>
                <w:lang w:val="en-US" w:eastAsia="zh-CN"/>
              </w:rPr>
              <w:t>，则无组织粉尘排放量为</w:t>
            </w:r>
            <w:r>
              <w:rPr>
                <w:rFonts w:hint="eastAsia" w:cs="Times New Roman"/>
                <w:b/>
                <w:bCs w:val="0"/>
                <w:color w:val="auto"/>
                <w:sz w:val="24"/>
                <w:u w:val="single"/>
                <w:lang w:val="en-US" w:eastAsia="zh-CN"/>
              </w:rPr>
              <w:t>1.9275</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0.401</w:t>
            </w:r>
            <w:r>
              <w:rPr>
                <w:rFonts w:hint="eastAsia" w:ascii="Times New Roman" w:hAnsi="Times New Roman" w:cs="Times New Roman"/>
                <w:b/>
                <w:bCs w:val="0"/>
                <w:color w:val="auto"/>
                <w:sz w:val="24"/>
                <w:u w:val="single"/>
                <w:lang w:val="en-US" w:eastAsia="zh-CN"/>
              </w:rPr>
              <w:t>kg/h。</w:t>
            </w:r>
          </w:p>
          <w:p>
            <w:pPr>
              <w:spacing w:line="520" w:lineRule="exact"/>
              <w:ind w:firstLine="480" w:firstLineChars="200"/>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sz w:val="24"/>
                <w:szCs w:val="24"/>
                <w:u w:val="none"/>
              </w:rPr>
              <w:t>（</w:t>
            </w:r>
            <w:r>
              <w:rPr>
                <w:rFonts w:hint="eastAsia" w:asciiTheme="minorEastAsia" w:hAnsiTheme="minorEastAsia" w:eastAsiaTheme="minorEastAsia" w:cstheme="minorEastAsia"/>
                <w:sz w:val="24"/>
                <w:szCs w:val="24"/>
                <w:u w:val="none"/>
                <w:lang w:val="en-US" w:eastAsia="zh-CN"/>
              </w:rPr>
              <w:t>3</w:t>
            </w:r>
            <w:r>
              <w:rPr>
                <w:rFonts w:hint="eastAsia" w:asciiTheme="minorEastAsia" w:hAnsiTheme="minorEastAsia" w:eastAsiaTheme="minorEastAsia" w:cstheme="minorEastAsia"/>
                <w:sz w:val="24"/>
                <w:szCs w:val="24"/>
                <w:u w:val="none"/>
              </w:rPr>
              <w:t>）产品堆场粉尘</w:t>
            </w:r>
          </w:p>
          <w:p>
            <w:pPr>
              <w:spacing w:line="520" w:lineRule="exact"/>
              <w:ind w:firstLine="480" w:firstLineChars="200"/>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sz w:val="24"/>
                <w:szCs w:val="24"/>
                <w:u w:val="none"/>
              </w:rPr>
              <w:t>项目</w:t>
            </w:r>
            <w:r>
              <w:rPr>
                <w:rFonts w:hint="eastAsia" w:asciiTheme="minorEastAsia" w:hAnsiTheme="minorEastAsia" w:eastAsiaTheme="minorEastAsia" w:cstheme="minorEastAsia"/>
                <w:sz w:val="24"/>
                <w:szCs w:val="24"/>
                <w:u w:val="none"/>
                <w:lang w:eastAsia="zh-CN"/>
              </w:rPr>
              <w:t>一期在生产车间内</w:t>
            </w:r>
            <w:r>
              <w:rPr>
                <w:rFonts w:hint="eastAsia" w:asciiTheme="minorEastAsia" w:hAnsiTheme="minorEastAsia" w:eastAsiaTheme="minorEastAsia" w:cstheme="minorEastAsia"/>
                <w:sz w:val="24"/>
                <w:szCs w:val="24"/>
                <w:u w:val="none"/>
              </w:rPr>
              <w:t>设置一座</w:t>
            </w:r>
            <w:r>
              <w:rPr>
                <w:rFonts w:hint="eastAsia" w:asciiTheme="minorEastAsia" w:hAnsiTheme="minorEastAsia" w:eastAsiaTheme="minorEastAsia" w:cstheme="minorEastAsia"/>
                <w:sz w:val="24"/>
                <w:szCs w:val="24"/>
                <w:u w:val="none"/>
                <w:lang w:eastAsia="zh-CN"/>
              </w:rPr>
              <w:t>成品库贮存钾长石成品</w:t>
            </w:r>
            <w:r>
              <w:rPr>
                <w:rFonts w:hint="eastAsia" w:asciiTheme="minorEastAsia" w:hAnsiTheme="minorEastAsia" w:eastAsiaTheme="minorEastAsia" w:cstheme="minorEastAsia"/>
                <w:sz w:val="24"/>
                <w:szCs w:val="24"/>
                <w:u w:val="none"/>
              </w:rPr>
              <w:t>。生产过程采用湿法工艺，钾长石颗粒表面湿润，含水率较高，暂存过程产尘量较少，但在有风天气和装卸时可能会产生扬尘。</w:t>
            </w:r>
          </w:p>
          <w:p>
            <w:pPr>
              <w:spacing w:line="520" w:lineRule="exact"/>
              <w:ind w:firstLine="480" w:firstLineChars="200"/>
              <w:rPr>
                <w:rFonts w:hint="eastAsia" w:eastAsia="宋体"/>
                <w:bCs/>
                <w:sz w:val="24"/>
                <w:lang w:eastAsia="zh-CN"/>
              </w:rPr>
            </w:pPr>
            <w:r>
              <w:rPr>
                <w:rFonts w:hint="eastAsia" w:asciiTheme="minorEastAsia" w:hAnsiTheme="minorEastAsia" w:eastAsiaTheme="minorEastAsia" w:cstheme="minorEastAsia"/>
                <w:bCs/>
                <w:sz w:val="24"/>
                <w:szCs w:val="24"/>
                <w:u w:val="none"/>
              </w:rPr>
              <w:t>为减少该处无组织扬尘，</w:t>
            </w:r>
            <w:r>
              <w:rPr>
                <w:rFonts w:hint="eastAsia" w:asciiTheme="minorEastAsia" w:hAnsiTheme="minorEastAsia" w:eastAsiaTheme="minorEastAsia" w:cstheme="minorEastAsia"/>
                <w:bCs/>
                <w:sz w:val="24"/>
                <w:szCs w:val="24"/>
                <w:u w:val="none"/>
                <w:lang w:eastAsia="zh-CN"/>
              </w:rPr>
              <w:t>结合</w:t>
            </w:r>
            <w:r>
              <w:rPr>
                <w:rFonts w:ascii="Times New Roman" w:hAnsi="Times New Roman" w:cs="Times New Roman"/>
                <w:color w:val="auto"/>
                <w:sz w:val="24"/>
                <w:u w:val="none"/>
              </w:rPr>
              <w:t>《河南省生态环境厅关于印发河南省工业大气污染防治6个专项方案的通知[2019]84号》的要求，</w:t>
            </w:r>
            <w:r>
              <w:rPr>
                <w:rFonts w:hint="eastAsia" w:asciiTheme="minorEastAsia" w:hAnsiTheme="minorEastAsia" w:eastAsiaTheme="minorEastAsia" w:cstheme="minorEastAsia"/>
                <w:bCs/>
                <w:sz w:val="24"/>
                <w:szCs w:val="24"/>
                <w:u w:val="none"/>
              </w:rPr>
              <w:t>评价建议</w:t>
            </w:r>
            <w:r>
              <w:rPr>
                <w:rFonts w:hint="eastAsia" w:asciiTheme="minorEastAsia" w:hAnsiTheme="minorEastAsia" w:eastAsiaTheme="minorEastAsia" w:cstheme="minorEastAsia"/>
                <w:bCs/>
                <w:sz w:val="24"/>
                <w:szCs w:val="24"/>
                <w:u w:val="none"/>
                <w:lang w:eastAsia="zh-CN"/>
              </w:rPr>
              <w:t>成品库全封闭，并在成品库</w:t>
            </w:r>
            <w:r>
              <w:rPr>
                <w:rFonts w:hint="eastAsia" w:asciiTheme="minorEastAsia" w:hAnsiTheme="minorEastAsia" w:eastAsiaTheme="minorEastAsia" w:cstheme="minorEastAsia"/>
                <w:bCs/>
                <w:sz w:val="24"/>
                <w:szCs w:val="24"/>
                <w:u w:val="none"/>
              </w:rPr>
              <w:t>安装洒水喷头定期洒水，并在每天装车外运产品前洒水湿润待装车的物料，减少装卸无组织扬尘。通过采取上述有效措施，</w:t>
            </w:r>
            <w:r>
              <w:rPr>
                <w:rFonts w:hint="eastAsia" w:asciiTheme="minorEastAsia" w:hAnsiTheme="minorEastAsia" w:eastAsiaTheme="minorEastAsia" w:cstheme="minorEastAsia"/>
                <w:kern w:val="0"/>
                <w:sz w:val="24"/>
                <w:szCs w:val="24"/>
                <w:u w:val="none"/>
              </w:rPr>
              <w:t>产品堆场堆存和装卸粉尘排放量较小。</w:t>
            </w:r>
          </w:p>
          <w:p>
            <w:pPr>
              <w:spacing w:line="520" w:lineRule="exact"/>
              <w:ind w:firstLine="480" w:firstLineChars="200"/>
              <w:rPr>
                <w:bCs/>
                <w:sz w:val="24"/>
              </w:rPr>
            </w:pPr>
            <w:r>
              <w:rPr>
                <w:rFonts w:hint="eastAsia" w:eastAsia="宋体"/>
                <w:bCs/>
                <w:sz w:val="24"/>
                <w:lang w:eastAsia="zh-CN"/>
              </w:rPr>
              <w:t>（</w:t>
            </w:r>
            <w:r>
              <w:rPr>
                <w:rFonts w:hint="eastAsia"/>
                <w:bCs/>
                <w:sz w:val="24"/>
                <w:lang w:val="en-US" w:eastAsia="zh-CN"/>
              </w:rPr>
              <w:t>4</w:t>
            </w:r>
            <w:r>
              <w:rPr>
                <w:rFonts w:hint="eastAsia" w:eastAsia="宋体"/>
                <w:bCs/>
                <w:sz w:val="24"/>
                <w:lang w:eastAsia="zh-CN"/>
              </w:rPr>
              <w:t>）</w:t>
            </w:r>
            <w:r>
              <w:rPr>
                <w:sz w:val="24"/>
              </w:rPr>
              <w:t>运输扬尘</w:t>
            </w:r>
          </w:p>
          <w:p>
            <w:pPr>
              <w:spacing w:line="520" w:lineRule="exact"/>
              <w:ind w:firstLine="480" w:firstLineChars="200"/>
              <w:rPr>
                <w:sz w:val="24"/>
              </w:rPr>
            </w:pPr>
            <w:r>
              <w:rPr>
                <w:sz w:val="24"/>
              </w:rPr>
              <w:t>本次项目原材料及产品均采用汽车运输。汽车运输时由于碾压卷带产生的扬尘对道路两侧一定范围内会造成污染。扬尘量的大小与车流量、道路状况、气候条件、汽车行驶速度等均有关系。根据汽车道路扬尘扩散规律，在大气干燥和地面风速低于4m/s条件下，汽车行驶时引起的路面扬尘量与汽车速度成正比，与汽车质量成正比，与道路表面扬尘量成正比，其汽车扬尘量预测经验公式为：</w:t>
            </w:r>
          </w:p>
          <w:p>
            <w:pPr>
              <w:widowControl/>
              <w:spacing w:before="156" w:beforeLines="50" w:after="156" w:afterLines="50" w:line="520" w:lineRule="exact"/>
              <w:jc w:val="center"/>
              <w:rPr>
                <w:sz w:val="24"/>
              </w:rPr>
            </w:pPr>
            <w:r>
              <w:rPr>
                <w:sz w:val="24"/>
              </w:rPr>
              <w:fldChar w:fldCharType="begin"/>
            </w:r>
            <w:r>
              <w:rPr>
                <w:sz w:val="24"/>
              </w:rPr>
              <w:instrText xml:space="preserve"> INCLUDEPICTURE  "C:\\Users\\huineng02\\Desktop\\宝丰县坤石混凝土搅拌站\\临颍县联通混凝土制品报告表\\Application Data\\Tencent\\Users\\307673270\\QQ\\WinTemp\\RichOle\\UI91D8XVF22YM])K{(1M(U2.png" \* MERGEFORMATINET </w:instrText>
            </w:r>
            <w:r>
              <w:rPr>
                <w:sz w:val="24"/>
              </w:rPr>
              <w:fldChar w:fldCharType="separate"/>
            </w:r>
            <w:r>
              <w:rPr>
                <w:sz w:val="24"/>
              </w:rPr>
              <w:drawing>
                <wp:inline distT="0" distB="0" distL="114300" distR="114300">
                  <wp:extent cx="2553970" cy="351155"/>
                  <wp:effectExtent l="0" t="0" r="6350" b="14605"/>
                  <wp:docPr id="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1"/>
                          <pic:cNvPicPr>
                            <a:picLocks noChangeAspect="1"/>
                          </pic:cNvPicPr>
                        </pic:nvPicPr>
                        <pic:blipFill>
                          <a:blip r:embed="rId6" r:link="rId7"/>
                          <a:stretch>
                            <a:fillRect/>
                          </a:stretch>
                        </pic:blipFill>
                        <pic:spPr>
                          <a:xfrm>
                            <a:off x="0" y="0"/>
                            <a:ext cx="2553970" cy="351155"/>
                          </a:xfrm>
                          <a:prstGeom prst="rect">
                            <a:avLst/>
                          </a:prstGeom>
                          <a:noFill/>
                          <a:ln>
                            <a:noFill/>
                          </a:ln>
                        </pic:spPr>
                      </pic:pic>
                    </a:graphicData>
                  </a:graphic>
                </wp:inline>
              </w:drawing>
            </w:r>
            <w:r>
              <w:rPr>
                <w:sz w:val="24"/>
              </w:rPr>
              <w:fldChar w:fldCharType="end"/>
            </w:r>
          </w:p>
          <w:p>
            <w:pPr>
              <w:adjustRightInd w:val="0"/>
              <w:snapToGrid w:val="0"/>
              <w:spacing w:line="520" w:lineRule="exact"/>
              <w:ind w:firstLine="480" w:firstLineChars="200"/>
              <w:rPr>
                <w:sz w:val="24"/>
              </w:rPr>
            </w:pPr>
            <w:r>
              <w:rPr>
                <w:sz w:val="24"/>
              </w:rPr>
              <w:t>式中：Q：汽车行驶时的扬尘，kg/km·辆；</w:t>
            </w:r>
          </w:p>
          <w:p>
            <w:pPr>
              <w:adjustRightInd w:val="0"/>
              <w:snapToGrid w:val="0"/>
              <w:spacing w:line="520" w:lineRule="exact"/>
              <w:ind w:firstLine="1320" w:firstLineChars="550"/>
              <w:rPr>
                <w:sz w:val="24"/>
              </w:rPr>
            </w:pPr>
            <w:r>
              <w:rPr>
                <w:sz w:val="24"/>
              </w:rPr>
              <w:t>V：汽车速度，km/h；</w:t>
            </w:r>
          </w:p>
          <w:p>
            <w:pPr>
              <w:adjustRightInd w:val="0"/>
              <w:snapToGrid w:val="0"/>
              <w:spacing w:line="520" w:lineRule="exact"/>
              <w:ind w:firstLine="1320" w:firstLineChars="550"/>
              <w:rPr>
                <w:sz w:val="24"/>
              </w:rPr>
            </w:pPr>
            <w:r>
              <w:rPr>
                <w:sz w:val="24"/>
              </w:rPr>
              <w:t>W：汽车载重量，吨；</w:t>
            </w:r>
          </w:p>
          <w:p>
            <w:pPr>
              <w:adjustRightInd w:val="0"/>
              <w:snapToGrid w:val="0"/>
              <w:spacing w:line="520" w:lineRule="exact"/>
              <w:ind w:firstLine="1320" w:firstLineChars="550"/>
              <w:rPr>
                <w:sz w:val="24"/>
              </w:rPr>
            </w:pPr>
            <w:r>
              <w:rPr>
                <w:sz w:val="24"/>
              </w:rPr>
              <w:t>P：道路表面粉尘量，kg/m</w:t>
            </w:r>
            <w:r>
              <w:rPr>
                <w:sz w:val="24"/>
                <w:vertAlign w:val="superscript"/>
              </w:rPr>
              <w:t>2</w:t>
            </w:r>
            <w:r>
              <w:rPr>
                <w:sz w:val="24"/>
              </w:rPr>
              <w:t>，本次计算取0.1。</w:t>
            </w:r>
          </w:p>
          <w:p>
            <w:pPr>
              <w:autoSpaceDE w:val="0"/>
              <w:autoSpaceDN w:val="0"/>
              <w:adjustRightInd w:val="0"/>
              <w:spacing w:line="520" w:lineRule="exact"/>
              <w:ind w:firstLine="480" w:firstLineChars="200"/>
              <w:jc w:val="left"/>
              <w:rPr>
                <w:rFonts w:ascii="宋体" w:hAnsi="Calibri" w:cs="宋体"/>
                <w:kern w:val="0"/>
                <w:sz w:val="24"/>
              </w:rPr>
            </w:pPr>
            <w:r>
              <w:rPr>
                <w:rFonts w:hint="eastAsia" w:ascii="宋体" w:hAnsi="Calibri" w:cs="宋体"/>
                <w:kern w:val="0"/>
                <w:sz w:val="24"/>
              </w:rPr>
              <w:t>由上述计算公式计算，汽车行驶过程中扬尘量的预测结果见表</w:t>
            </w:r>
            <w:r>
              <w:rPr>
                <w:rFonts w:hint="eastAsia" w:ascii="Times New Roman" w:hAnsi="Times New Roman" w:cs="Times New Roman"/>
                <w:kern w:val="0"/>
                <w:sz w:val="24"/>
              </w:rPr>
              <w:t>12</w:t>
            </w:r>
            <w:r>
              <w:rPr>
                <w:rFonts w:hint="eastAsia" w:ascii="宋体" w:hAnsi="Calibri" w:cs="宋体"/>
                <w:kern w:val="0"/>
                <w:sz w:val="24"/>
              </w:rPr>
              <w:t>。</w:t>
            </w:r>
          </w:p>
          <w:p>
            <w:pPr>
              <w:widowControl w:val="0"/>
              <w:adjustRightInd w:val="0"/>
              <w:snapToGrid w:val="0"/>
              <w:spacing w:beforeLines="50" w:line="240" w:lineRule="auto"/>
              <w:jc w:val="center"/>
              <w:rPr>
                <w:rFonts w:ascii="Times New Roman" w:hAnsi="黑体" w:eastAsia="黑体" w:cs="Times New Roman"/>
                <w:kern w:val="2"/>
                <w:sz w:val="21"/>
                <w:szCs w:val="21"/>
                <w:lang w:val="en-US" w:eastAsia="zh-CN" w:bidi="ar-SA"/>
              </w:rPr>
            </w:pPr>
            <w:r>
              <w:rPr>
                <w:rFonts w:ascii="Times New Roman" w:hAnsi="黑体" w:eastAsia="黑体" w:cs="Times New Roman"/>
                <w:kern w:val="2"/>
                <w:sz w:val="21"/>
                <w:szCs w:val="21"/>
                <w:lang w:val="en-US" w:eastAsia="zh-CN" w:bidi="ar-SA"/>
              </w:rPr>
              <w:t>表</w:t>
            </w:r>
            <w:r>
              <w:rPr>
                <w:rFonts w:hint="eastAsia" w:hAnsi="黑体" w:eastAsia="黑体" w:cs="Times New Roman"/>
                <w:kern w:val="2"/>
                <w:sz w:val="21"/>
                <w:szCs w:val="21"/>
                <w:lang w:val="en-US" w:eastAsia="zh-CN" w:bidi="ar-SA"/>
              </w:rPr>
              <w:t>18</w:t>
            </w:r>
            <w:r>
              <w:rPr>
                <w:rFonts w:hint="eastAsia" w:ascii="Times New Roman" w:hAnsi="黑体" w:eastAsia="黑体" w:cs="Times New Roman"/>
                <w:kern w:val="2"/>
                <w:sz w:val="21"/>
                <w:szCs w:val="21"/>
                <w:lang w:val="en-US" w:eastAsia="zh-CN" w:bidi="ar-SA"/>
              </w:rPr>
              <w:t xml:space="preserve"> </w:t>
            </w:r>
            <w:r>
              <w:rPr>
                <w:rFonts w:ascii="Times New Roman" w:hAnsi="黑体" w:eastAsia="黑体" w:cs="Times New Roman"/>
                <w:kern w:val="2"/>
                <w:sz w:val="21"/>
                <w:szCs w:val="21"/>
                <w:lang w:val="en-US" w:eastAsia="zh-CN" w:bidi="ar-SA"/>
              </w:rPr>
              <w:t>汽车运输道路扬尘量预测结果</w:t>
            </w:r>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2002"/>
              <w:gridCol w:w="2003"/>
              <w:gridCol w:w="2580"/>
              <w:gridCol w:w="2571"/>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汽车平均速度（km/h）</w:t>
                  </w:r>
                </w:p>
              </w:tc>
              <w:tc>
                <w:tcPr>
                  <w:tcW w:w="1094"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汽车平均质量（t）</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道路表面粉尘量</w:t>
                  </w:r>
                  <w:r>
                    <w:rPr>
                      <w:rFonts w:hint="eastAsia" w:ascii="Times New Roman" w:hAnsi="Times New Roman" w:cs="Times New Roman"/>
                      <w:sz w:val="21"/>
                      <w:szCs w:val="21"/>
                    </w:rPr>
                    <w:t>（</w:t>
                  </w:r>
                  <w:r>
                    <w:rPr>
                      <w:rFonts w:ascii="Times New Roman" w:hAnsi="Times New Roman" w:cs="Times New Roman"/>
                      <w:sz w:val="21"/>
                      <w:szCs w:val="21"/>
                    </w:rPr>
                    <w:t>kg/m</w:t>
                  </w:r>
                  <w:r>
                    <w:rPr>
                      <w:rFonts w:ascii="Times New Roman" w:hAnsi="Times New Roman" w:cs="Times New Roman"/>
                      <w:sz w:val="21"/>
                      <w:szCs w:val="21"/>
                      <w:vertAlign w:val="superscript"/>
                    </w:rPr>
                    <w:t>2</w:t>
                  </w:r>
                  <w:r>
                    <w:rPr>
                      <w:rFonts w:hint="eastAsia" w:ascii="Times New Roman" w:hAnsi="Times New Roman" w:cs="Times New Roman"/>
                      <w:sz w:val="21"/>
                      <w:szCs w:val="21"/>
                    </w:rPr>
                    <w:t>）</w:t>
                  </w:r>
                </w:p>
              </w:tc>
              <w:tc>
                <w:tcPr>
                  <w:tcW w:w="1404"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汽车扬尘量预测（kg/km</w:t>
                  </w:r>
                  <w:r>
                    <w:rPr>
                      <w:rFonts w:hint="eastAsia" w:ascii="Times New Roman" w:hAnsi="Times New Roman" w:cs="Times New Roman"/>
                      <w:sz w:val="21"/>
                      <w:szCs w:val="21"/>
                    </w:rPr>
                    <w:t>·</w:t>
                  </w:r>
                  <w:r>
                    <w:rPr>
                      <w:rFonts w:ascii="Times New Roman" w:hAnsi="Times New Roman" w:cs="Times New Roman"/>
                      <w:sz w:val="21"/>
                      <w:szCs w:val="21"/>
                    </w:rPr>
                    <w:t>辆）</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109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50</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0.</w:t>
                  </w:r>
                  <w:r>
                    <w:rPr>
                      <w:rFonts w:hint="eastAsia" w:ascii="Times New Roman" w:hAnsi="Times New Roman" w:cs="Times New Roman"/>
                      <w:sz w:val="21"/>
                      <w:szCs w:val="21"/>
                      <w:lang w:val="en-US" w:eastAsia="zh-CN"/>
                    </w:rPr>
                    <w:t>1</w:t>
                  </w:r>
                  <w:r>
                    <w:rPr>
                      <w:rFonts w:ascii="Times New Roman" w:hAnsi="Times New Roman" w:cs="Times New Roman"/>
                      <w:sz w:val="21"/>
                      <w:szCs w:val="21"/>
                    </w:rPr>
                    <w:t>0</w:t>
                  </w:r>
                </w:p>
              </w:tc>
              <w:tc>
                <w:tcPr>
                  <w:tcW w:w="140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0.207</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109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50</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0.</w:t>
                  </w:r>
                  <w:r>
                    <w:rPr>
                      <w:rFonts w:hint="eastAsia" w:ascii="Times New Roman" w:hAnsi="Times New Roman" w:cs="Times New Roman"/>
                      <w:sz w:val="21"/>
                      <w:szCs w:val="21"/>
                      <w:lang w:val="en-US" w:eastAsia="zh-CN"/>
                    </w:rPr>
                    <w:t>1</w:t>
                  </w:r>
                  <w:r>
                    <w:rPr>
                      <w:rFonts w:ascii="Times New Roman" w:hAnsi="Times New Roman" w:cs="Times New Roman"/>
                      <w:sz w:val="21"/>
                      <w:szCs w:val="21"/>
                    </w:rPr>
                    <w:t>0</w:t>
                  </w:r>
                </w:p>
              </w:tc>
              <w:tc>
                <w:tcPr>
                  <w:tcW w:w="140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0.414</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08"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109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50</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0.</w:t>
                  </w:r>
                  <w:r>
                    <w:rPr>
                      <w:rFonts w:hint="eastAsia" w:ascii="Times New Roman" w:hAnsi="Times New Roman" w:cs="Times New Roman"/>
                      <w:sz w:val="21"/>
                      <w:szCs w:val="21"/>
                      <w:lang w:val="en-US" w:eastAsia="zh-CN"/>
                    </w:rPr>
                    <w:t>1</w:t>
                  </w:r>
                  <w:r>
                    <w:rPr>
                      <w:rFonts w:ascii="Times New Roman" w:hAnsi="Times New Roman" w:cs="Times New Roman"/>
                      <w:sz w:val="21"/>
                      <w:szCs w:val="21"/>
                    </w:rPr>
                    <w:t>0</w:t>
                  </w:r>
                </w:p>
              </w:tc>
              <w:tc>
                <w:tcPr>
                  <w:tcW w:w="140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0.828</w:t>
                  </w:r>
                </w:p>
              </w:tc>
            </w:tr>
          </w:tbl>
          <w:p>
            <w:pPr>
              <w:spacing w:line="5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rPr>
              <w:t>车流量核算：成品转运量为</w:t>
            </w:r>
            <w:r>
              <w:rPr>
                <w:rFonts w:hint="default" w:ascii="Times New Roman" w:hAnsi="Times New Roman" w:cs="Times New Roman" w:eastAsiaTheme="minorEastAsia"/>
                <w:sz w:val="24"/>
                <w:lang w:val="en-US" w:eastAsia="zh-CN"/>
              </w:rPr>
              <w:t>60</w:t>
            </w:r>
            <w:r>
              <w:rPr>
                <w:rFonts w:hint="default" w:ascii="Times New Roman" w:hAnsi="Times New Roman" w:cs="Times New Roman" w:eastAsiaTheme="minorEastAsia"/>
                <w:sz w:val="24"/>
              </w:rPr>
              <w:t>万t/a</w:t>
            </w:r>
            <w:r>
              <w:rPr>
                <w:rFonts w:hint="eastAsia" w:asciiTheme="minorEastAsia" w:hAnsiTheme="minorEastAsia" w:eastAsiaTheme="minorEastAsia" w:cstheme="minorEastAsia"/>
                <w:sz w:val="24"/>
              </w:rPr>
              <w:t>，单车每次运输量按</w:t>
            </w:r>
            <w:r>
              <w:rPr>
                <w:rFonts w:hint="default" w:ascii="Times New Roman" w:hAnsi="Times New Roman" w:cs="Times New Roman" w:eastAsiaTheme="minorEastAsia"/>
                <w:sz w:val="24"/>
              </w:rPr>
              <w:t>40t</w:t>
            </w:r>
            <w:r>
              <w:rPr>
                <w:rFonts w:hint="eastAsia" w:asciiTheme="minorEastAsia" w:hAnsiTheme="minorEastAsia" w:eastAsiaTheme="minorEastAsia" w:cstheme="minorEastAsia"/>
                <w:sz w:val="24"/>
              </w:rPr>
              <w:t>计算，转运车辆为</w:t>
            </w:r>
            <w:r>
              <w:rPr>
                <w:rFonts w:hint="default" w:ascii="Times New Roman" w:hAnsi="Times New Roman" w:cs="Times New Roman" w:eastAsiaTheme="minorEastAsia"/>
                <w:sz w:val="24"/>
              </w:rPr>
              <w:t>1</w:t>
            </w:r>
            <w:r>
              <w:rPr>
                <w:rFonts w:hint="default" w:ascii="Times New Roman" w:hAnsi="Times New Roman" w:cs="Times New Roman" w:eastAsiaTheme="minorEastAsia"/>
                <w:sz w:val="24"/>
                <w:lang w:val="en-US" w:eastAsia="zh-CN"/>
              </w:rPr>
              <w:t>5</w:t>
            </w:r>
            <w:r>
              <w:rPr>
                <w:rFonts w:hint="default" w:ascii="Times New Roman" w:hAnsi="Times New Roman" w:cs="Times New Roman" w:eastAsiaTheme="minorEastAsia"/>
                <w:sz w:val="24"/>
              </w:rPr>
              <w:t>000次/a</w:t>
            </w:r>
            <w:r>
              <w:rPr>
                <w:rFonts w:hint="eastAsia" w:asciiTheme="minorEastAsia" w:hAnsiTheme="minorEastAsia" w:eastAsiaTheme="minorEastAsia" w:cstheme="minorEastAsia"/>
                <w:sz w:val="24"/>
              </w:rPr>
              <w:t>；原料运输量为</w:t>
            </w:r>
            <w:r>
              <w:rPr>
                <w:rFonts w:hint="default" w:ascii="Times New Roman" w:hAnsi="Times New Roman" w:cs="Times New Roman" w:eastAsiaTheme="minorEastAsia"/>
                <w:sz w:val="24"/>
                <w:lang w:val="en-US" w:eastAsia="zh-CN"/>
              </w:rPr>
              <w:t>75万</w:t>
            </w:r>
            <w:r>
              <w:rPr>
                <w:rFonts w:hint="default" w:ascii="Times New Roman" w:hAnsi="Times New Roman" w:cs="Times New Roman" w:eastAsiaTheme="minorEastAsia"/>
                <w:sz w:val="24"/>
              </w:rPr>
              <w:t>t/a</w:t>
            </w:r>
            <w:r>
              <w:rPr>
                <w:rFonts w:hint="eastAsia" w:asciiTheme="minorEastAsia" w:hAnsiTheme="minorEastAsia" w:eastAsiaTheme="minorEastAsia" w:cstheme="minorEastAsia"/>
                <w:sz w:val="24"/>
              </w:rPr>
              <w:t>，单车每次运输量按</w:t>
            </w:r>
            <w:r>
              <w:rPr>
                <w:rFonts w:hint="default" w:ascii="Times New Roman" w:hAnsi="Times New Roman" w:cs="Times New Roman" w:eastAsiaTheme="minorEastAsia"/>
                <w:sz w:val="24"/>
              </w:rPr>
              <w:t>40t</w:t>
            </w:r>
            <w:r>
              <w:rPr>
                <w:rFonts w:hint="eastAsia" w:asciiTheme="minorEastAsia" w:hAnsiTheme="minorEastAsia" w:eastAsiaTheme="minorEastAsia" w:cstheme="minorEastAsia"/>
                <w:sz w:val="24"/>
              </w:rPr>
              <w:t>计算，运输车辆为</w:t>
            </w:r>
            <w:r>
              <w:rPr>
                <w:rFonts w:hint="default" w:ascii="Times New Roman" w:hAnsi="Times New Roman" w:cs="Times New Roman" w:eastAsiaTheme="minorEastAsia"/>
                <w:sz w:val="24"/>
                <w:lang w:val="en-US" w:eastAsia="zh-CN"/>
              </w:rPr>
              <w:t>18750</w:t>
            </w:r>
            <w:r>
              <w:rPr>
                <w:rFonts w:hint="default" w:ascii="Times New Roman" w:hAnsi="Times New Roman" w:cs="Times New Roman" w:eastAsiaTheme="minorEastAsia"/>
                <w:sz w:val="24"/>
              </w:rPr>
              <w:t>次/a</w:t>
            </w:r>
            <w:r>
              <w:rPr>
                <w:rFonts w:hint="eastAsia" w:asciiTheme="minorEastAsia" w:hAnsiTheme="minorEastAsia" w:eastAsiaTheme="minorEastAsia" w:cstheme="minorEastAsia"/>
                <w:sz w:val="24"/>
              </w:rPr>
              <w:t>。项目车辆在厂区行驶距离约为</w:t>
            </w:r>
            <w:r>
              <w:rPr>
                <w:rFonts w:hint="default" w:ascii="Times New Roman" w:hAnsi="Times New Roman" w:cs="Times New Roman" w:eastAsiaTheme="minorEastAsia"/>
                <w:sz w:val="24"/>
              </w:rPr>
              <w:t>100m</w:t>
            </w:r>
            <w:r>
              <w:rPr>
                <w:rFonts w:hint="eastAsia" w:asciiTheme="minorEastAsia" w:hAnsiTheme="minorEastAsia" w:eastAsiaTheme="minorEastAsia" w:cstheme="minorEastAsia"/>
                <w:sz w:val="24"/>
              </w:rPr>
              <w:t>，经计算，</w:t>
            </w:r>
            <w:r>
              <w:rPr>
                <w:rFonts w:hint="eastAsia" w:asciiTheme="minorEastAsia" w:hAnsiTheme="minorEastAsia" w:eastAsiaTheme="minorEastAsia" w:cstheme="minorEastAsia"/>
                <w:sz w:val="24"/>
                <w:lang w:eastAsia="zh-CN"/>
              </w:rPr>
              <w:t>原料运输汽车起尘量为</w:t>
            </w:r>
            <w:r>
              <w:rPr>
                <w:rFonts w:hint="default" w:ascii="Times New Roman" w:hAnsi="Times New Roman" w:cs="Times New Roman" w:eastAsiaTheme="minorEastAsia"/>
                <w:sz w:val="24"/>
                <w:lang w:val="en-US" w:eastAsia="zh-CN"/>
              </w:rPr>
              <w:t>0.388t/a</w:t>
            </w:r>
            <w:r>
              <w:rPr>
                <w:rFonts w:hint="eastAsia" w:asciiTheme="minorEastAsia" w:hAnsiTheme="minorEastAsia" w:eastAsiaTheme="minorEastAsia" w:cstheme="minorEastAsia"/>
                <w:sz w:val="24"/>
                <w:lang w:val="en-US" w:eastAsia="zh-CN"/>
              </w:rPr>
              <w:t>，成品运输汽车起尘量为</w:t>
            </w:r>
            <w:r>
              <w:rPr>
                <w:rFonts w:hint="default" w:ascii="Times New Roman" w:hAnsi="Times New Roman" w:cs="Times New Roman" w:eastAsiaTheme="minorEastAsia"/>
                <w:sz w:val="24"/>
                <w:lang w:val="en-US" w:eastAsia="zh-CN"/>
              </w:rPr>
              <w:t>0.3</w:t>
            </w:r>
            <w:r>
              <w:rPr>
                <w:rFonts w:hint="eastAsia" w:cs="Times New Roman" w:eastAsiaTheme="minorEastAsia"/>
                <w:sz w:val="24"/>
                <w:lang w:val="en-US" w:eastAsia="zh-CN"/>
              </w:rPr>
              <w:t>1</w:t>
            </w:r>
            <w:r>
              <w:rPr>
                <w:rFonts w:hint="default" w:ascii="Times New Roman" w:hAnsi="Times New Roman" w:cs="Times New Roman" w:eastAsiaTheme="minorEastAsia"/>
                <w:sz w:val="24"/>
                <w:lang w:val="en-US" w:eastAsia="zh-CN"/>
              </w:rPr>
              <w:t>t/a</w:t>
            </w:r>
            <w:r>
              <w:rPr>
                <w:rFonts w:hint="eastAsia" w:cs="Times New Roman" w:eastAsiaTheme="minorEastAsia"/>
                <w:sz w:val="24"/>
                <w:lang w:val="en-US" w:eastAsia="zh-CN"/>
              </w:rPr>
              <w:t>，</w:t>
            </w:r>
            <w:r>
              <w:rPr>
                <w:rFonts w:hint="eastAsia" w:asciiTheme="minorEastAsia" w:hAnsiTheme="minorEastAsia" w:eastAsiaTheme="minorEastAsia" w:cstheme="minorEastAsia"/>
                <w:bCs/>
                <w:iCs/>
                <w:sz w:val="24"/>
                <w:szCs w:val="24"/>
              </w:rPr>
              <w:t>汽车在厂区内行驶过程的扬尘量</w:t>
            </w:r>
            <w:r>
              <w:rPr>
                <w:rFonts w:hint="eastAsia" w:asciiTheme="minorEastAsia" w:hAnsiTheme="minorEastAsia" w:eastAsiaTheme="minorEastAsia" w:cstheme="minorEastAsia"/>
                <w:bCs/>
                <w:iCs/>
                <w:sz w:val="24"/>
                <w:szCs w:val="24"/>
                <w:lang w:eastAsia="zh-CN"/>
              </w:rPr>
              <w:t>总计</w:t>
            </w:r>
            <w:r>
              <w:rPr>
                <w:rFonts w:hint="eastAsia" w:asciiTheme="minorEastAsia" w:hAnsiTheme="minorEastAsia" w:eastAsiaTheme="minorEastAsia" w:cstheme="minorEastAsia"/>
                <w:bCs/>
                <w:iCs/>
                <w:sz w:val="24"/>
                <w:szCs w:val="24"/>
              </w:rPr>
              <w:t>为</w:t>
            </w:r>
            <w:r>
              <w:rPr>
                <w:rFonts w:hint="eastAsia" w:ascii="Times New Roman" w:hAnsi="Times New Roman" w:cs="Times New Roman" w:eastAsiaTheme="minorEastAsia"/>
                <w:bCs/>
                <w:iCs/>
                <w:sz w:val="24"/>
                <w:szCs w:val="24"/>
                <w:lang w:val="en-US" w:eastAsia="zh-CN"/>
              </w:rPr>
              <w:t>0.698</w:t>
            </w:r>
            <w:r>
              <w:rPr>
                <w:rFonts w:hint="default" w:ascii="Times New Roman" w:hAnsi="Times New Roman" w:cs="Times New Roman" w:eastAsiaTheme="minorEastAsia"/>
                <w:bCs/>
                <w:iCs/>
                <w:sz w:val="24"/>
                <w:szCs w:val="24"/>
              </w:rPr>
              <w:t>t/a</w:t>
            </w:r>
            <w:r>
              <w:rPr>
                <w:rFonts w:hint="eastAsia" w:asciiTheme="minorEastAsia" w:hAnsiTheme="minorEastAsia" w:eastAsiaTheme="minorEastAsia" w:cstheme="minorEastAsia"/>
                <w:bCs/>
                <w:iCs/>
                <w:sz w:val="24"/>
                <w:szCs w:val="24"/>
              </w:rPr>
              <w:t>。</w:t>
            </w:r>
          </w:p>
          <w:p>
            <w:pPr>
              <w:spacing w:line="520" w:lineRule="exact"/>
              <w:ind w:firstLine="480" w:firstLineChars="200"/>
              <w:rPr>
                <w:sz w:val="24"/>
              </w:rPr>
            </w:pPr>
            <w:r>
              <w:rPr>
                <w:sz w:val="24"/>
              </w:rPr>
              <w:t>为减少物料运输产生的</w:t>
            </w:r>
            <w:r>
              <w:rPr>
                <w:rFonts w:hint="eastAsia"/>
                <w:sz w:val="24"/>
                <w:lang w:eastAsia="zh-CN"/>
              </w:rPr>
              <w:t>粉尘</w:t>
            </w:r>
            <w:r>
              <w:rPr>
                <w:sz w:val="24"/>
              </w:rPr>
              <w:t>，建设单位主要采取如下措施：</w:t>
            </w:r>
          </w:p>
          <w:p>
            <w:pPr>
              <w:spacing w:line="520" w:lineRule="exact"/>
              <w:ind w:firstLine="480" w:firstLineChars="200"/>
              <w:rPr>
                <w:bCs/>
                <w:sz w:val="24"/>
              </w:rPr>
            </w:pPr>
            <w:r>
              <w:rPr>
                <w:rFonts w:hint="eastAsia" w:ascii="宋体" w:hAnsi="宋体" w:cs="宋体"/>
                <w:bCs/>
                <w:sz w:val="24"/>
              </w:rPr>
              <w:t>①</w:t>
            </w:r>
            <w:r>
              <w:rPr>
                <w:bCs/>
                <w:sz w:val="24"/>
              </w:rPr>
              <w:t>对厂区道路进行硬化，减少输送车辆扬尘对外环境的影响；</w:t>
            </w:r>
          </w:p>
          <w:p>
            <w:pPr>
              <w:spacing w:line="520" w:lineRule="exact"/>
              <w:ind w:firstLine="480" w:firstLineChars="200"/>
              <w:rPr>
                <w:bCs/>
                <w:sz w:val="24"/>
              </w:rPr>
            </w:pPr>
            <w:r>
              <w:rPr>
                <w:rFonts w:hint="eastAsia" w:ascii="宋体" w:hAnsi="宋体" w:cs="宋体"/>
                <w:bCs/>
                <w:sz w:val="24"/>
              </w:rPr>
              <w:t>②</w:t>
            </w:r>
            <w:r>
              <w:rPr>
                <w:bCs/>
                <w:sz w:val="24"/>
              </w:rPr>
              <w:t>运输车辆装载高度最高点不得超过车辆槽帮上沿40厘米，两侧边缘应当低于槽帮上缘10厘米，车斗应采用苫布覆盖，苫布边缘至少要遮住槽帮上沿以下15厘米，禁止厂内露天转运散状物料；</w:t>
            </w:r>
          </w:p>
          <w:p>
            <w:pPr>
              <w:spacing w:line="520" w:lineRule="exact"/>
              <w:ind w:firstLine="480" w:firstLineChars="200"/>
              <w:rPr>
                <w:bCs/>
                <w:sz w:val="24"/>
              </w:rPr>
            </w:pPr>
            <w:r>
              <w:rPr>
                <w:rFonts w:hint="eastAsia" w:ascii="宋体" w:hAnsi="宋体" w:cs="宋体"/>
                <w:bCs/>
                <w:sz w:val="24"/>
              </w:rPr>
              <w:t>③</w:t>
            </w:r>
            <w:r>
              <w:rPr>
                <w:bCs/>
                <w:sz w:val="24"/>
              </w:rPr>
              <w:t>配备专人对厂区及入厂道路定期清扫，防止积尘，加强场地进行洒水降尘，以降低扬尘污染；</w:t>
            </w:r>
          </w:p>
          <w:p>
            <w:pPr>
              <w:spacing w:line="520" w:lineRule="exact"/>
              <w:ind w:firstLine="480" w:firstLineChars="200"/>
              <w:rPr>
                <w:bCs/>
                <w:sz w:val="24"/>
              </w:rPr>
            </w:pPr>
            <w:r>
              <w:rPr>
                <w:rFonts w:hint="eastAsia" w:ascii="宋体" w:hAnsi="宋体" w:cs="宋体"/>
                <w:bCs/>
                <w:sz w:val="24"/>
              </w:rPr>
              <w:t>④</w:t>
            </w:r>
            <w:r>
              <w:rPr>
                <w:bCs/>
                <w:sz w:val="24"/>
              </w:rPr>
              <w:t>铲车作业主要原料库内进行，要求对库内地面及时清洁，设专人清扫，防止铲车作业过程中粉尘外逸；</w:t>
            </w:r>
          </w:p>
          <w:p>
            <w:pPr>
              <w:spacing w:line="520" w:lineRule="exact"/>
              <w:ind w:firstLine="480" w:firstLineChars="200"/>
              <w:rPr>
                <w:sz w:val="24"/>
              </w:rPr>
            </w:pPr>
            <w:r>
              <w:rPr>
                <w:rFonts w:hint="eastAsia" w:ascii="宋体" w:hAnsi="宋体" w:cs="宋体"/>
                <w:sz w:val="24"/>
              </w:rPr>
              <w:t>⑤</w:t>
            </w:r>
            <w:r>
              <w:rPr>
                <w:sz w:val="24"/>
              </w:rPr>
              <w:t>厂区内设置洒水装置，企业出厂口配备高压清洗装置对所有车辆车轮、底盘进行冲洗，严禁带泥上路。洗车平台四周应设置洗车废水收集防治设施。</w:t>
            </w:r>
          </w:p>
          <w:p>
            <w:pPr>
              <w:spacing w:line="520" w:lineRule="exact"/>
              <w:ind w:firstLine="480"/>
              <w:textAlignment w:val="baseline"/>
              <w:rPr>
                <w:sz w:val="24"/>
              </w:rPr>
            </w:pPr>
            <w:r>
              <w:rPr>
                <w:sz w:val="24"/>
                <w:szCs w:val="32"/>
              </w:rPr>
              <w:t>采取以上措施后，可使</w:t>
            </w:r>
            <w:r>
              <w:rPr>
                <w:rFonts w:hint="eastAsia" w:eastAsia="宋体"/>
                <w:sz w:val="24"/>
                <w:szCs w:val="32"/>
                <w:lang w:eastAsia="zh-CN"/>
              </w:rPr>
              <w:t>粉尘</w:t>
            </w:r>
            <w:r>
              <w:rPr>
                <w:sz w:val="24"/>
                <w:szCs w:val="32"/>
              </w:rPr>
              <w:t>降低90%以上，即汽车运输起尘量约为0.</w:t>
            </w:r>
            <w:r>
              <w:rPr>
                <w:rFonts w:hint="eastAsia" w:ascii="Times New Roman" w:eastAsia="宋体"/>
                <w:sz w:val="24"/>
                <w:szCs w:val="32"/>
                <w:lang w:val="en-US" w:eastAsia="zh-CN"/>
              </w:rPr>
              <w:t>0698</w:t>
            </w:r>
            <w:r>
              <w:rPr>
                <w:sz w:val="24"/>
                <w:szCs w:val="32"/>
              </w:rPr>
              <w:t>t/a。</w:t>
            </w:r>
          </w:p>
          <w:p>
            <w:pPr>
              <w:spacing w:line="520" w:lineRule="exact"/>
              <w:ind w:firstLine="480"/>
              <w:textAlignment w:val="baseline"/>
              <w:rPr>
                <w:color w:val="auto"/>
                <w:sz w:val="24"/>
              </w:rPr>
            </w:pPr>
            <w:r>
              <w:rPr>
                <w:color w:val="auto"/>
                <w:sz w:val="24"/>
              </w:rPr>
              <w:t>（</w:t>
            </w:r>
            <w:r>
              <w:rPr>
                <w:rFonts w:hint="eastAsia" w:ascii="Times New Roman" w:eastAsia="宋体"/>
                <w:color w:val="auto"/>
                <w:sz w:val="24"/>
                <w:lang w:val="en-US" w:eastAsia="zh-CN"/>
              </w:rPr>
              <w:t>6</w:t>
            </w:r>
            <w:r>
              <w:rPr>
                <w:color w:val="auto"/>
                <w:sz w:val="24"/>
              </w:rPr>
              <w:t>）</w:t>
            </w:r>
            <w:r>
              <w:rPr>
                <w:rFonts w:hint="eastAsia" w:ascii="Times New Roman" w:eastAsia="宋体"/>
                <w:color w:val="auto"/>
                <w:sz w:val="24"/>
                <w:lang w:val="en-US" w:eastAsia="zh-CN"/>
              </w:rPr>
              <w:t>大气污染物产排情况</w:t>
            </w:r>
            <w:r>
              <w:rPr>
                <w:color w:val="auto"/>
                <w:sz w:val="24"/>
              </w:rPr>
              <w:t>汇总</w:t>
            </w:r>
          </w:p>
          <w:p>
            <w:pPr>
              <w:spacing w:line="520" w:lineRule="exact"/>
              <w:ind w:firstLine="480"/>
              <w:textAlignment w:val="baseline"/>
            </w:pPr>
            <w:r>
              <w:rPr>
                <w:color w:val="auto"/>
                <w:sz w:val="24"/>
              </w:rPr>
              <w:t>本项目</w:t>
            </w:r>
            <w:r>
              <w:rPr>
                <w:rFonts w:hint="eastAsia" w:eastAsia="宋体"/>
                <w:color w:val="auto"/>
                <w:sz w:val="24"/>
                <w:lang w:eastAsia="zh-CN"/>
              </w:rPr>
              <w:t>一期工程</w:t>
            </w:r>
            <w:r>
              <w:rPr>
                <w:color w:val="auto"/>
                <w:sz w:val="24"/>
              </w:rPr>
              <w:t>生产过程中产生的废气污染源源强核算结果见下表</w:t>
            </w:r>
            <w:r>
              <w:rPr>
                <w:rFonts w:hint="eastAsia"/>
                <w:color w:val="auto"/>
                <w:sz w:val="24"/>
              </w:rPr>
              <w:t>：</w:t>
            </w:r>
          </w:p>
          <w:p>
            <w:pPr>
              <w:spacing w:line="520" w:lineRule="exact"/>
              <w:ind w:firstLine="1063" w:firstLineChars="441"/>
              <w:jc w:val="left"/>
            </w:pPr>
            <w:r>
              <w:rPr>
                <w:rFonts w:eastAsia="黑体"/>
                <w:b/>
                <w:bCs/>
                <w:kern w:val="0"/>
                <w:sz w:val="24"/>
                <w:u w:val="single"/>
              </w:rPr>
              <w:t>表</w:t>
            </w:r>
            <w:r>
              <w:rPr>
                <w:rFonts w:hint="eastAsia" w:eastAsia="黑体"/>
                <w:b/>
                <w:bCs/>
                <w:kern w:val="0"/>
                <w:sz w:val="24"/>
                <w:u w:val="single"/>
                <w:lang w:val="en-US" w:eastAsia="zh-CN"/>
              </w:rPr>
              <w:t>19</w:t>
            </w:r>
            <w:r>
              <w:rPr>
                <w:rFonts w:eastAsia="黑体"/>
                <w:b/>
                <w:bCs/>
                <w:kern w:val="0"/>
                <w:sz w:val="24"/>
                <w:u w:val="single"/>
              </w:rPr>
              <w:t xml:space="preserve">            本项目</w:t>
            </w:r>
            <w:r>
              <w:rPr>
                <w:rFonts w:hint="eastAsia" w:eastAsia="黑体"/>
                <w:b/>
                <w:bCs/>
                <w:kern w:val="0"/>
                <w:sz w:val="24"/>
                <w:u w:val="single"/>
                <w:lang w:eastAsia="zh-CN"/>
              </w:rPr>
              <w:t>一期</w:t>
            </w:r>
            <w:r>
              <w:rPr>
                <w:rFonts w:eastAsia="黑体"/>
                <w:b/>
                <w:bCs/>
                <w:kern w:val="0"/>
                <w:sz w:val="24"/>
                <w:u w:val="single"/>
              </w:rPr>
              <w:t>废气污染源源强核算一览表</w:t>
            </w:r>
          </w:p>
          <w:tbl>
            <w:tblPr>
              <w:tblStyle w:val="19"/>
              <w:tblW w:w="921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15"/>
              <w:gridCol w:w="814"/>
              <w:gridCol w:w="1077"/>
              <w:gridCol w:w="979"/>
              <w:gridCol w:w="1650"/>
              <w:gridCol w:w="1116"/>
              <w:gridCol w:w="867"/>
              <w:gridCol w:w="1217"/>
              <w:gridCol w:w="108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15" w:type="dxa"/>
                  <w:tcBorders>
                    <w:right w:val="single" w:color="auto" w:sz="4" w:space="0"/>
                  </w:tcBorders>
                  <w:noWrap w:val="0"/>
                  <w:vAlign w:val="center"/>
                </w:tcPr>
                <w:p>
                  <w:pPr>
                    <w:spacing w:line="240" w:lineRule="atLeast"/>
                    <w:jc w:val="center"/>
                    <w:textAlignment w:val="baseline"/>
                    <w:rPr>
                      <w:rFonts w:hint="eastAsia" w:eastAsia="宋体"/>
                      <w:b/>
                      <w:bCs/>
                      <w:szCs w:val="21"/>
                      <w:lang w:eastAsia="zh-CN"/>
                    </w:rPr>
                  </w:pPr>
                  <w:r>
                    <w:rPr>
                      <w:rFonts w:hint="eastAsia" w:eastAsia="宋体"/>
                      <w:b/>
                      <w:bCs/>
                      <w:szCs w:val="21"/>
                      <w:lang w:eastAsia="zh-CN"/>
                    </w:rPr>
                    <w:t>工段</w:t>
                  </w:r>
                </w:p>
              </w:tc>
              <w:tc>
                <w:tcPr>
                  <w:tcW w:w="814" w:type="dxa"/>
                  <w:tcBorders>
                    <w:left w:val="single" w:color="auto" w:sz="4" w:space="0"/>
                  </w:tcBorders>
                  <w:noWrap w:val="0"/>
                  <w:vAlign w:val="center"/>
                </w:tcPr>
                <w:p>
                  <w:pPr>
                    <w:spacing w:line="240" w:lineRule="atLeast"/>
                    <w:jc w:val="center"/>
                    <w:textAlignment w:val="baseline"/>
                    <w:rPr>
                      <w:b/>
                      <w:bCs/>
                      <w:szCs w:val="21"/>
                    </w:rPr>
                  </w:pPr>
                  <w:r>
                    <w:rPr>
                      <w:b/>
                      <w:bCs/>
                      <w:szCs w:val="21"/>
                    </w:rPr>
                    <w:t>排放形式</w:t>
                  </w:r>
                </w:p>
              </w:tc>
              <w:tc>
                <w:tcPr>
                  <w:tcW w:w="1077" w:type="dxa"/>
                  <w:noWrap w:val="0"/>
                  <w:vAlign w:val="center"/>
                </w:tcPr>
                <w:p>
                  <w:pPr>
                    <w:spacing w:line="240" w:lineRule="atLeast"/>
                    <w:jc w:val="center"/>
                    <w:textAlignment w:val="baseline"/>
                    <w:rPr>
                      <w:b/>
                      <w:bCs/>
                      <w:szCs w:val="21"/>
                    </w:rPr>
                  </w:pPr>
                  <w:r>
                    <w:rPr>
                      <w:rFonts w:hint="eastAsia"/>
                      <w:b/>
                      <w:bCs/>
                      <w:szCs w:val="21"/>
                      <w:lang w:eastAsia="zh-CN"/>
                    </w:rPr>
                    <w:t>粉尘</w:t>
                  </w:r>
                  <w:r>
                    <w:rPr>
                      <w:b/>
                      <w:bCs/>
                      <w:szCs w:val="21"/>
                    </w:rPr>
                    <w:t>产生环节</w:t>
                  </w:r>
                </w:p>
              </w:tc>
              <w:tc>
                <w:tcPr>
                  <w:tcW w:w="979" w:type="dxa"/>
                  <w:noWrap w:val="0"/>
                  <w:vAlign w:val="center"/>
                </w:tcPr>
                <w:p>
                  <w:pPr>
                    <w:spacing w:line="240" w:lineRule="atLeast"/>
                    <w:jc w:val="center"/>
                    <w:textAlignment w:val="baseline"/>
                    <w:rPr>
                      <w:b/>
                      <w:bCs/>
                      <w:szCs w:val="21"/>
                    </w:rPr>
                  </w:pPr>
                  <w:r>
                    <w:rPr>
                      <w:b/>
                      <w:bCs/>
                      <w:szCs w:val="21"/>
                    </w:rPr>
                    <w:t>产生量</w:t>
                  </w:r>
                </w:p>
                <w:p>
                  <w:pPr>
                    <w:spacing w:line="240" w:lineRule="atLeast"/>
                    <w:jc w:val="center"/>
                    <w:textAlignment w:val="baseline"/>
                    <w:rPr>
                      <w:b/>
                      <w:bCs/>
                      <w:szCs w:val="21"/>
                    </w:rPr>
                  </w:pPr>
                  <w:r>
                    <w:rPr>
                      <w:b/>
                      <w:bCs/>
                      <w:szCs w:val="21"/>
                    </w:rPr>
                    <w:t>(t/a)</w:t>
                  </w:r>
                </w:p>
              </w:tc>
              <w:tc>
                <w:tcPr>
                  <w:tcW w:w="1650" w:type="dxa"/>
                  <w:noWrap w:val="0"/>
                  <w:vAlign w:val="center"/>
                </w:tcPr>
                <w:p>
                  <w:pPr>
                    <w:spacing w:line="240" w:lineRule="atLeast"/>
                    <w:jc w:val="center"/>
                    <w:textAlignment w:val="baseline"/>
                    <w:rPr>
                      <w:rFonts w:hint="eastAsia" w:eastAsia="宋体"/>
                      <w:b/>
                      <w:bCs/>
                      <w:szCs w:val="21"/>
                      <w:lang w:eastAsia="zh-CN"/>
                    </w:rPr>
                  </w:pPr>
                  <w:r>
                    <w:rPr>
                      <w:rFonts w:hint="eastAsia"/>
                      <w:b/>
                      <w:bCs/>
                      <w:szCs w:val="21"/>
                      <w:lang w:eastAsia="zh-CN"/>
                    </w:rPr>
                    <w:t>治理措施</w:t>
                  </w:r>
                </w:p>
              </w:tc>
              <w:tc>
                <w:tcPr>
                  <w:tcW w:w="1116" w:type="dxa"/>
                  <w:noWrap w:val="0"/>
                  <w:vAlign w:val="center"/>
                </w:tcPr>
                <w:p>
                  <w:pPr>
                    <w:spacing w:line="240" w:lineRule="atLeast"/>
                    <w:jc w:val="center"/>
                    <w:textAlignment w:val="baseline"/>
                    <w:rPr>
                      <w:b/>
                      <w:bCs/>
                      <w:szCs w:val="21"/>
                    </w:rPr>
                  </w:pPr>
                  <w:r>
                    <w:rPr>
                      <w:b/>
                      <w:bCs/>
                      <w:szCs w:val="21"/>
                    </w:rPr>
                    <w:t>产生浓度（mg/m</w:t>
                  </w:r>
                  <w:r>
                    <w:rPr>
                      <w:b/>
                      <w:bCs/>
                      <w:szCs w:val="21"/>
                      <w:vertAlign w:val="superscript"/>
                    </w:rPr>
                    <w:t>3</w:t>
                  </w:r>
                  <w:r>
                    <w:rPr>
                      <w:b/>
                      <w:bCs/>
                      <w:szCs w:val="21"/>
                    </w:rPr>
                    <w:t>）</w:t>
                  </w:r>
                </w:p>
              </w:tc>
              <w:tc>
                <w:tcPr>
                  <w:tcW w:w="867" w:type="dxa"/>
                  <w:noWrap w:val="0"/>
                  <w:vAlign w:val="center"/>
                </w:tcPr>
                <w:p>
                  <w:pPr>
                    <w:spacing w:line="240" w:lineRule="atLeast"/>
                    <w:jc w:val="center"/>
                    <w:textAlignment w:val="baseline"/>
                    <w:rPr>
                      <w:b/>
                      <w:bCs/>
                      <w:szCs w:val="21"/>
                    </w:rPr>
                  </w:pPr>
                  <w:r>
                    <w:rPr>
                      <w:b/>
                      <w:bCs/>
                      <w:szCs w:val="21"/>
                    </w:rPr>
                    <w:t>排放量(t/a)</w:t>
                  </w:r>
                </w:p>
              </w:tc>
              <w:tc>
                <w:tcPr>
                  <w:tcW w:w="1217" w:type="dxa"/>
                  <w:noWrap w:val="0"/>
                  <w:vAlign w:val="center"/>
                </w:tcPr>
                <w:p>
                  <w:pPr>
                    <w:spacing w:line="240" w:lineRule="atLeast"/>
                    <w:jc w:val="center"/>
                    <w:textAlignment w:val="baseline"/>
                    <w:rPr>
                      <w:b/>
                      <w:bCs/>
                      <w:szCs w:val="21"/>
                    </w:rPr>
                  </w:pPr>
                  <w:r>
                    <w:rPr>
                      <w:b/>
                      <w:bCs/>
                      <w:szCs w:val="21"/>
                    </w:rPr>
                    <w:t>排放浓度</w:t>
                  </w:r>
                </w:p>
                <w:p>
                  <w:pPr>
                    <w:spacing w:line="240" w:lineRule="atLeast"/>
                    <w:jc w:val="center"/>
                    <w:textAlignment w:val="baseline"/>
                    <w:rPr>
                      <w:b/>
                      <w:bCs/>
                      <w:szCs w:val="21"/>
                    </w:rPr>
                  </w:pPr>
                  <w:r>
                    <w:rPr>
                      <w:b/>
                      <w:bCs/>
                      <w:szCs w:val="21"/>
                    </w:rPr>
                    <w:t>（mg/m</w:t>
                  </w:r>
                  <w:r>
                    <w:rPr>
                      <w:b/>
                      <w:bCs/>
                      <w:szCs w:val="21"/>
                      <w:vertAlign w:val="superscript"/>
                    </w:rPr>
                    <w:t>3</w:t>
                  </w:r>
                  <w:r>
                    <w:rPr>
                      <w:b/>
                      <w:bCs/>
                      <w:szCs w:val="21"/>
                    </w:rPr>
                    <w:t>）</w:t>
                  </w:r>
                </w:p>
              </w:tc>
              <w:tc>
                <w:tcPr>
                  <w:tcW w:w="1083" w:type="dxa"/>
                  <w:noWrap w:val="0"/>
                  <w:vAlign w:val="center"/>
                </w:tcPr>
                <w:p>
                  <w:pPr>
                    <w:spacing w:line="240" w:lineRule="atLeast"/>
                    <w:jc w:val="center"/>
                    <w:textAlignment w:val="baseline"/>
                    <w:rPr>
                      <w:b/>
                      <w:bCs/>
                      <w:szCs w:val="21"/>
                    </w:rPr>
                  </w:pPr>
                  <w:r>
                    <w:rPr>
                      <w:b/>
                      <w:bCs/>
                      <w:szCs w:val="21"/>
                    </w:rPr>
                    <w:t>排放速率(kg/h)</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415" w:type="dxa"/>
                  <w:vMerge w:val="restart"/>
                  <w:tcBorders>
                    <w:right w:val="single" w:color="auto" w:sz="4" w:space="0"/>
                  </w:tcBorders>
                  <w:noWrap w:val="0"/>
                  <w:vAlign w:val="center"/>
                </w:tcPr>
                <w:p>
                  <w:pPr>
                    <w:spacing w:line="240" w:lineRule="atLeast"/>
                    <w:jc w:val="center"/>
                    <w:textAlignment w:val="baseline"/>
                    <w:rPr>
                      <w:rFonts w:hint="eastAsia" w:eastAsia="宋体"/>
                      <w:color w:val="auto"/>
                      <w:szCs w:val="21"/>
                      <w:lang w:eastAsia="zh-CN"/>
                    </w:rPr>
                  </w:pPr>
                  <w:r>
                    <w:rPr>
                      <w:rFonts w:hint="eastAsia" w:eastAsia="宋体"/>
                      <w:color w:val="auto"/>
                      <w:szCs w:val="21"/>
                      <w:lang w:eastAsia="zh-CN"/>
                    </w:rPr>
                    <w:t>一期工程</w:t>
                  </w:r>
                </w:p>
              </w:tc>
              <w:tc>
                <w:tcPr>
                  <w:tcW w:w="814" w:type="dxa"/>
                  <w:tcBorders>
                    <w:left w:val="single" w:color="auto" w:sz="4" w:space="0"/>
                  </w:tcBorders>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有组织</w:t>
                  </w:r>
                </w:p>
              </w:tc>
              <w:tc>
                <w:tcPr>
                  <w:tcW w:w="1077" w:type="dxa"/>
                  <w:noWrap w:val="0"/>
                  <w:vAlign w:val="center"/>
                </w:tcPr>
                <w:p>
                  <w:pPr>
                    <w:spacing w:line="240" w:lineRule="atLeast"/>
                    <w:jc w:val="center"/>
                    <w:textAlignment w:val="baseline"/>
                    <w:rPr>
                      <w:rFonts w:hint="eastAsia" w:eastAsia="宋体"/>
                      <w:b/>
                      <w:bCs/>
                      <w:color w:val="auto"/>
                      <w:szCs w:val="21"/>
                      <w:u w:val="single"/>
                      <w:lang w:eastAsia="zh-CN"/>
                    </w:rPr>
                  </w:pPr>
                  <w:r>
                    <w:rPr>
                      <w:rFonts w:hint="eastAsia"/>
                      <w:b/>
                      <w:bCs/>
                      <w:color w:val="auto"/>
                      <w:szCs w:val="21"/>
                      <w:u w:val="single"/>
                      <w:lang w:eastAsia="zh-CN"/>
                    </w:rPr>
                    <w:t>上料、鄂破、物料中转、输送</w:t>
                  </w:r>
                </w:p>
              </w:tc>
              <w:tc>
                <w:tcPr>
                  <w:tcW w:w="979" w:type="dxa"/>
                  <w:noWrap w:val="0"/>
                  <w:vAlign w:val="center"/>
                </w:tcPr>
                <w:p>
                  <w:pPr>
                    <w:spacing w:line="240" w:lineRule="atLeast"/>
                    <w:jc w:val="center"/>
                    <w:textAlignment w:val="baseline"/>
                    <w:rPr>
                      <w:rFonts w:hint="default"/>
                      <w:b/>
                      <w:bCs/>
                      <w:color w:val="auto"/>
                      <w:szCs w:val="21"/>
                      <w:u w:val="single"/>
                      <w:lang w:val="en-US" w:eastAsia="zh-CN"/>
                    </w:rPr>
                  </w:pPr>
                  <w:r>
                    <w:rPr>
                      <w:rFonts w:hint="eastAsia"/>
                      <w:b/>
                      <w:bCs/>
                      <w:color w:val="auto"/>
                      <w:szCs w:val="21"/>
                      <w:u w:val="single"/>
                      <w:lang w:val="en-US" w:eastAsia="zh-CN"/>
                    </w:rPr>
                    <w:t>173.475</w:t>
                  </w:r>
                </w:p>
              </w:tc>
              <w:tc>
                <w:tcPr>
                  <w:tcW w:w="1650" w:type="dxa"/>
                  <w:vMerge w:val="restart"/>
                  <w:noWrap w:val="0"/>
                  <w:vAlign w:val="center"/>
                </w:tcPr>
                <w:p>
                  <w:pPr>
                    <w:spacing w:line="240" w:lineRule="atLeast"/>
                    <w:jc w:val="center"/>
                    <w:textAlignment w:val="baseline"/>
                    <w:rPr>
                      <w:rFonts w:hint="eastAsia"/>
                      <w:b/>
                      <w:bCs/>
                      <w:color w:val="auto"/>
                      <w:szCs w:val="21"/>
                      <w:u w:val="none"/>
                      <w:lang w:val="en-US" w:eastAsia="zh-CN"/>
                    </w:rPr>
                  </w:pPr>
                  <w:r>
                    <w:rPr>
                      <w:b/>
                      <w:bCs w:val="0"/>
                      <w:szCs w:val="21"/>
                      <w:u w:val="single"/>
                    </w:rPr>
                    <w:t>进料口上方配备集尘罩（</w:t>
                  </w:r>
                  <w:r>
                    <w:rPr>
                      <w:b/>
                      <w:bCs w:val="0"/>
                      <w:u w:val="single"/>
                    </w:rPr>
                    <w:t>收集效率</w:t>
                  </w:r>
                  <w:r>
                    <w:rPr>
                      <w:rFonts w:hint="eastAsia"/>
                      <w:b/>
                      <w:bCs w:val="0"/>
                      <w:u w:val="single"/>
                      <w:lang w:val="en-US" w:eastAsia="zh-CN"/>
                    </w:rPr>
                    <w:t>90</w:t>
                  </w:r>
                  <w:r>
                    <w:rPr>
                      <w:b/>
                      <w:bCs w:val="0"/>
                      <w:u w:val="single"/>
                    </w:rPr>
                    <w:t>%</w:t>
                  </w:r>
                  <w:r>
                    <w:rPr>
                      <w:b/>
                      <w:bCs w:val="0"/>
                      <w:szCs w:val="21"/>
                      <w:u w:val="single"/>
                    </w:rPr>
                    <w:t>），车间内对</w:t>
                  </w:r>
                  <w:r>
                    <w:rPr>
                      <w:rFonts w:hint="eastAsia"/>
                      <w:b/>
                      <w:bCs w:val="0"/>
                      <w:szCs w:val="21"/>
                      <w:u w:val="single"/>
                      <w:lang w:eastAsia="zh-CN"/>
                    </w:rPr>
                    <w:t>鄂式破碎机</w:t>
                  </w:r>
                  <w:r>
                    <w:rPr>
                      <w:b/>
                      <w:bCs w:val="0"/>
                      <w:szCs w:val="21"/>
                      <w:u w:val="single"/>
                    </w:rPr>
                    <w:t>设备二次封闭并安装集尘管道，</w:t>
                  </w:r>
                  <w:r>
                    <w:rPr>
                      <w:rFonts w:hint="eastAsia"/>
                      <w:b/>
                      <w:bCs w:val="0"/>
                      <w:szCs w:val="21"/>
                      <w:u w:val="single"/>
                      <w:lang w:eastAsia="zh-CN"/>
                    </w:rPr>
                    <w:t>上料和鄂破工段</w:t>
                  </w:r>
                  <w:r>
                    <w:rPr>
                      <w:b/>
                      <w:bCs w:val="0"/>
                      <w:szCs w:val="21"/>
                      <w:u w:val="single"/>
                    </w:rPr>
                    <w:t>物料中转采用密封输送皮带，转运落料点设置集尘管道，所有产尘抽吸至1套袋式除尘器处理（总风量</w:t>
                  </w:r>
                  <w:r>
                    <w:rPr>
                      <w:rFonts w:hint="eastAsia"/>
                      <w:b/>
                      <w:bCs w:val="0"/>
                      <w:szCs w:val="21"/>
                      <w:u w:val="single"/>
                      <w:lang w:val="en-US" w:eastAsia="zh-CN"/>
                    </w:rPr>
                    <w:t>40</w:t>
                  </w:r>
                  <w:r>
                    <w:rPr>
                      <w:b/>
                      <w:bCs w:val="0"/>
                      <w:szCs w:val="21"/>
                      <w:u w:val="single"/>
                    </w:rPr>
                    <w:t>000m</w:t>
                  </w:r>
                  <w:r>
                    <w:rPr>
                      <w:b/>
                      <w:bCs w:val="0"/>
                      <w:szCs w:val="21"/>
                      <w:u w:val="single"/>
                      <w:vertAlign w:val="superscript"/>
                    </w:rPr>
                    <w:t>3</w:t>
                  </w:r>
                  <w:r>
                    <w:rPr>
                      <w:b/>
                      <w:bCs w:val="0"/>
                      <w:szCs w:val="21"/>
                      <w:u w:val="single"/>
                    </w:rPr>
                    <w:t>/h，除尘效率</w:t>
                  </w:r>
                  <w:r>
                    <w:rPr>
                      <w:rFonts w:hint="eastAsia"/>
                      <w:b/>
                      <w:bCs w:val="0"/>
                      <w:szCs w:val="21"/>
                      <w:u w:val="single"/>
                      <w:lang w:val="en-US" w:eastAsia="zh-CN"/>
                    </w:rPr>
                    <w:t>99</w:t>
                  </w:r>
                  <w:r>
                    <w:rPr>
                      <w:b/>
                      <w:bCs w:val="0"/>
                      <w:szCs w:val="21"/>
                      <w:u w:val="single"/>
                    </w:rPr>
                    <w:t>%）。通过1根15m高排气筒排放</w:t>
                  </w:r>
                </w:p>
              </w:tc>
              <w:tc>
                <w:tcPr>
                  <w:tcW w:w="1116" w:type="dxa"/>
                  <w:noWrap w:val="0"/>
                  <w:vAlign w:val="center"/>
                </w:tcPr>
                <w:p>
                  <w:pPr>
                    <w:spacing w:line="240" w:lineRule="atLeast"/>
                    <w:jc w:val="center"/>
                    <w:textAlignment w:val="baseline"/>
                    <w:rPr>
                      <w:rFonts w:hint="eastAsia" w:eastAsia="宋体"/>
                      <w:b/>
                      <w:bCs/>
                      <w:color w:val="auto"/>
                      <w:szCs w:val="21"/>
                      <w:u w:val="single"/>
                      <w:lang w:val="en-US" w:eastAsia="zh-CN"/>
                    </w:rPr>
                  </w:pPr>
                  <w:r>
                    <w:rPr>
                      <w:rFonts w:hint="eastAsia"/>
                      <w:b/>
                      <w:bCs/>
                      <w:color w:val="auto"/>
                      <w:szCs w:val="21"/>
                      <w:u w:val="none"/>
                      <w:lang w:val="en-US" w:eastAsia="zh-CN"/>
                    </w:rPr>
                    <w:t>/</w:t>
                  </w:r>
                </w:p>
              </w:tc>
              <w:tc>
                <w:tcPr>
                  <w:tcW w:w="867" w:type="dxa"/>
                  <w:noWrap w:val="0"/>
                  <w:vAlign w:val="center"/>
                </w:tcPr>
                <w:p>
                  <w:pPr>
                    <w:spacing w:line="240" w:lineRule="atLeast"/>
                    <w:jc w:val="center"/>
                    <w:textAlignment w:val="baseline"/>
                    <w:rPr>
                      <w:rFonts w:hint="default"/>
                      <w:b/>
                      <w:bCs/>
                      <w:color w:val="auto"/>
                      <w:szCs w:val="21"/>
                      <w:u w:val="single"/>
                      <w:lang w:val="en-US" w:eastAsia="zh-CN"/>
                    </w:rPr>
                  </w:pPr>
                  <w:r>
                    <w:rPr>
                      <w:rFonts w:hint="eastAsia"/>
                      <w:b/>
                      <w:bCs/>
                      <w:color w:val="auto"/>
                      <w:szCs w:val="21"/>
                      <w:u w:val="single"/>
                      <w:lang w:val="en-US" w:eastAsia="zh-CN"/>
                    </w:rPr>
                    <w:t>1.735</w:t>
                  </w:r>
                </w:p>
              </w:tc>
              <w:tc>
                <w:tcPr>
                  <w:tcW w:w="1217" w:type="dxa"/>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9.01</w:t>
                  </w:r>
                </w:p>
              </w:tc>
              <w:tc>
                <w:tcPr>
                  <w:tcW w:w="1083" w:type="dxa"/>
                  <w:noWrap w:val="0"/>
                  <w:vAlign w:val="center"/>
                </w:tcPr>
                <w:p>
                  <w:pPr>
                    <w:spacing w:line="240" w:lineRule="atLeast"/>
                    <w:jc w:val="center"/>
                    <w:textAlignment w:val="baseline"/>
                    <w:rPr>
                      <w:rFonts w:hint="default"/>
                      <w:b/>
                      <w:bCs/>
                      <w:color w:val="auto"/>
                      <w:szCs w:val="21"/>
                      <w:u w:val="single"/>
                      <w:lang w:val="en-US" w:eastAsia="zh-CN"/>
                    </w:rPr>
                  </w:pPr>
                  <w:r>
                    <w:rPr>
                      <w:rFonts w:hint="eastAsia"/>
                      <w:b/>
                      <w:bCs/>
                      <w:color w:val="auto"/>
                      <w:szCs w:val="21"/>
                      <w:u w:val="single"/>
                      <w:lang w:val="en-US" w:eastAsia="zh-CN"/>
                    </w:rPr>
                    <w:t>0.361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9" w:hRule="atLeast"/>
              </w:trPr>
              <w:tc>
                <w:tcPr>
                  <w:tcW w:w="415" w:type="dxa"/>
                  <w:vMerge w:val="continue"/>
                  <w:tcBorders>
                    <w:right w:val="single" w:color="auto" w:sz="4" w:space="0"/>
                  </w:tcBorders>
                  <w:noWrap w:val="0"/>
                  <w:vAlign w:val="center"/>
                </w:tcPr>
                <w:p>
                  <w:pPr>
                    <w:spacing w:line="240" w:lineRule="atLeast"/>
                    <w:jc w:val="center"/>
                    <w:textAlignment w:val="baseline"/>
                    <w:rPr>
                      <w:rFonts w:hint="eastAsia" w:eastAsia="宋体"/>
                      <w:color w:val="auto"/>
                      <w:szCs w:val="21"/>
                      <w:lang w:eastAsia="zh-CN"/>
                    </w:rPr>
                  </w:pPr>
                </w:p>
              </w:tc>
              <w:tc>
                <w:tcPr>
                  <w:tcW w:w="814" w:type="dxa"/>
                  <w:vMerge w:val="restart"/>
                  <w:tcBorders>
                    <w:left w:val="single" w:color="auto" w:sz="4" w:space="0"/>
                  </w:tcBorders>
                  <w:noWrap w:val="0"/>
                  <w:vAlign w:val="center"/>
                </w:tcPr>
                <w:p>
                  <w:pPr>
                    <w:spacing w:line="240" w:lineRule="atLeast"/>
                    <w:jc w:val="center"/>
                    <w:textAlignment w:val="baseline"/>
                    <w:rPr>
                      <w:color w:val="auto"/>
                      <w:szCs w:val="21"/>
                    </w:rPr>
                  </w:pPr>
                  <w:r>
                    <w:rPr>
                      <w:color w:val="auto"/>
                      <w:szCs w:val="21"/>
                    </w:rPr>
                    <w:t>无组织</w:t>
                  </w:r>
                </w:p>
              </w:tc>
              <w:tc>
                <w:tcPr>
                  <w:tcW w:w="1077" w:type="dxa"/>
                  <w:noWrap w:val="0"/>
                  <w:vAlign w:val="center"/>
                </w:tcPr>
                <w:p>
                  <w:pPr>
                    <w:spacing w:line="240" w:lineRule="atLeast"/>
                    <w:jc w:val="center"/>
                    <w:textAlignment w:val="baseline"/>
                    <w:rPr>
                      <w:color w:val="auto"/>
                      <w:szCs w:val="21"/>
                    </w:rPr>
                  </w:pPr>
                  <w:r>
                    <w:rPr>
                      <w:color w:val="auto"/>
                      <w:szCs w:val="21"/>
                    </w:rPr>
                    <w:t>原料</w:t>
                  </w:r>
                  <w:r>
                    <w:rPr>
                      <w:rFonts w:hint="eastAsia"/>
                      <w:color w:val="auto"/>
                      <w:szCs w:val="21"/>
                      <w:lang w:val="en-US" w:eastAsia="zh-CN"/>
                    </w:rPr>
                    <w:t>及成品</w:t>
                  </w:r>
                  <w:r>
                    <w:rPr>
                      <w:color w:val="auto"/>
                      <w:szCs w:val="21"/>
                    </w:rPr>
                    <w:t>装卸</w:t>
                  </w:r>
                </w:p>
              </w:tc>
              <w:tc>
                <w:tcPr>
                  <w:tcW w:w="979" w:type="dxa"/>
                  <w:noWrap w:val="0"/>
                  <w:vAlign w:val="center"/>
                </w:tcPr>
                <w:p>
                  <w:pPr>
                    <w:spacing w:line="240" w:lineRule="atLeast"/>
                    <w:jc w:val="center"/>
                    <w:textAlignment w:val="baseline"/>
                    <w:rPr>
                      <w:rFonts w:hint="default" w:eastAsia="宋体"/>
                      <w:color w:val="auto"/>
                      <w:szCs w:val="21"/>
                      <w:lang w:val="en-US" w:eastAsia="zh-CN"/>
                    </w:rPr>
                  </w:pPr>
                  <w:r>
                    <w:rPr>
                      <w:rFonts w:hint="eastAsia"/>
                      <w:color w:val="auto"/>
                      <w:szCs w:val="21"/>
                      <w:lang w:val="en-US" w:eastAsia="zh-CN"/>
                    </w:rPr>
                    <w:t>2.822</w:t>
                  </w:r>
                </w:p>
              </w:tc>
              <w:tc>
                <w:tcPr>
                  <w:tcW w:w="1650" w:type="dxa"/>
                  <w:vMerge w:val="continue"/>
                  <w:noWrap w:val="0"/>
                  <w:vAlign w:val="center"/>
                </w:tcPr>
                <w:p>
                  <w:pPr>
                    <w:spacing w:line="240" w:lineRule="atLeast"/>
                    <w:jc w:val="center"/>
                    <w:textAlignment w:val="baseline"/>
                    <w:rPr>
                      <w:color w:val="auto"/>
                      <w:szCs w:val="21"/>
                      <w:u w:val="none"/>
                    </w:rPr>
                  </w:pPr>
                </w:p>
              </w:tc>
              <w:tc>
                <w:tcPr>
                  <w:tcW w:w="1116" w:type="dxa"/>
                  <w:noWrap w:val="0"/>
                  <w:vAlign w:val="center"/>
                </w:tcPr>
                <w:p>
                  <w:pPr>
                    <w:spacing w:line="240" w:lineRule="atLeast"/>
                    <w:jc w:val="center"/>
                    <w:textAlignment w:val="baseline"/>
                    <w:rPr>
                      <w:color w:val="auto"/>
                      <w:szCs w:val="21"/>
                    </w:rPr>
                  </w:pPr>
                  <w:r>
                    <w:rPr>
                      <w:color w:val="auto"/>
                      <w:szCs w:val="21"/>
                    </w:rPr>
                    <w:t>/</w:t>
                  </w:r>
                </w:p>
              </w:tc>
              <w:tc>
                <w:tcPr>
                  <w:tcW w:w="867" w:type="dxa"/>
                  <w:noWrap w:val="0"/>
                  <w:vAlign w:val="center"/>
                </w:tcPr>
                <w:p>
                  <w:pPr>
                    <w:spacing w:line="240" w:lineRule="atLeast"/>
                    <w:jc w:val="center"/>
                    <w:textAlignment w:val="baseline"/>
                    <w:rPr>
                      <w:rFonts w:hint="default" w:eastAsia="宋体"/>
                      <w:color w:val="auto"/>
                      <w:szCs w:val="21"/>
                      <w:lang w:val="en-US" w:eastAsia="zh-CN"/>
                    </w:rPr>
                  </w:pPr>
                  <w:r>
                    <w:rPr>
                      <w:rFonts w:hint="eastAsia"/>
                      <w:color w:val="auto"/>
                      <w:szCs w:val="21"/>
                      <w:lang w:val="en-US" w:eastAsia="zh-CN"/>
                    </w:rPr>
                    <w:t>0.1411</w:t>
                  </w:r>
                </w:p>
              </w:tc>
              <w:tc>
                <w:tcPr>
                  <w:tcW w:w="1217" w:type="dxa"/>
                  <w:noWrap w:val="0"/>
                  <w:vAlign w:val="center"/>
                </w:tcPr>
                <w:p>
                  <w:pPr>
                    <w:spacing w:line="240" w:lineRule="atLeast"/>
                    <w:jc w:val="center"/>
                    <w:textAlignment w:val="baseline"/>
                    <w:rPr>
                      <w:color w:val="auto"/>
                      <w:szCs w:val="21"/>
                    </w:rPr>
                  </w:pPr>
                  <w:r>
                    <w:rPr>
                      <w:color w:val="auto"/>
                      <w:szCs w:val="21"/>
                    </w:rPr>
                    <w:t>/</w:t>
                  </w:r>
                </w:p>
              </w:tc>
              <w:tc>
                <w:tcPr>
                  <w:tcW w:w="1083" w:type="dxa"/>
                  <w:vMerge w:val="restart"/>
                  <w:noWrap w:val="0"/>
                  <w:vAlign w:val="center"/>
                </w:tcPr>
                <w:p>
                  <w:pPr>
                    <w:spacing w:line="240" w:lineRule="atLeast"/>
                    <w:jc w:val="center"/>
                    <w:textAlignment w:val="baseline"/>
                    <w:rPr>
                      <w:rFonts w:hint="default" w:eastAsia="宋体"/>
                      <w:color w:val="auto"/>
                      <w:szCs w:val="21"/>
                      <w:lang w:val="en-US" w:eastAsia="zh-CN"/>
                    </w:rPr>
                  </w:pPr>
                  <w:r>
                    <w:rPr>
                      <w:rFonts w:hint="eastAsia"/>
                      <w:b/>
                      <w:bCs/>
                      <w:color w:val="auto"/>
                      <w:szCs w:val="21"/>
                      <w:u w:val="single"/>
                      <w:lang w:val="en-US" w:eastAsia="zh-CN"/>
                    </w:rPr>
                    <w:t>0.445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83" w:hRule="atLeast"/>
              </w:trPr>
              <w:tc>
                <w:tcPr>
                  <w:tcW w:w="415" w:type="dxa"/>
                  <w:vMerge w:val="continue"/>
                  <w:tcBorders>
                    <w:right w:val="single" w:color="auto" w:sz="4" w:space="0"/>
                  </w:tcBorders>
                  <w:noWrap w:val="0"/>
                  <w:vAlign w:val="center"/>
                </w:tcPr>
                <w:p>
                  <w:pPr>
                    <w:spacing w:line="240" w:lineRule="atLeast"/>
                    <w:jc w:val="center"/>
                    <w:textAlignment w:val="baseline"/>
                    <w:rPr>
                      <w:color w:val="auto"/>
                      <w:szCs w:val="21"/>
                    </w:rPr>
                  </w:pPr>
                </w:p>
              </w:tc>
              <w:tc>
                <w:tcPr>
                  <w:tcW w:w="814" w:type="dxa"/>
                  <w:vMerge w:val="continue"/>
                  <w:tcBorders>
                    <w:left w:val="single" w:color="auto" w:sz="4" w:space="0"/>
                  </w:tcBorders>
                  <w:noWrap w:val="0"/>
                  <w:vAlign w:val="center"/>
                </w:tcPr>
                <w:p>
                  <w:pPr>
                    <w:spacing w:line="240" w:lineRule="atLeast"/>
                    <w:jc w:val="center"/>
                    <w:textAlignment w:val="baseline"/>
                    <w:rPr>
                      <w:color w:val="auto"/>
                      <w:szCs w:val="21"/>
                    </w:rPr>
                  </w:pPr>
                </w:p>
              </w:tc>
              <w:tc>
                <w:tcPr>
                  <w:tcW w:w="1077" w:type="dxa"/>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上料、鄂破、物料中转、输送粉尘</w:t>
                  </w:r>
                </w:p>
              </w:tc>
              <w:tc>
                <w:tcPr>
                  <w:tcW w:w="979" w:type="dxa"/>
                  <w:noWrap w:val="0"/>
                  <w:vAlign w:val="center"/>
                </w:tcPr>
                <w:p>
                  <w:pPr>
                    <w:spacing w:line="240" w:lineRule="atLeast"/>
                    <w:jc w:val="center"/>
                    <w:textAlignment w:val="baseline"/>
                    <w:rPr>
                      <w:rFonts w:hint="default"/>
                      <w:b/>
                      <w:bCs/>
                      <w:color w:val="auto"/>
                      <w:u w:val="single"/>
                      <w:lang w:val="en-US"/>
                    </w:rPr>
                  </w:pPr>
                  <w:r>
                    <w:rPr>
                      <w:rFonts w:hint="eastAsia"/>
                      <w:b/>
                      <w:bCs/>
                      <w:color w:val="auto"/>
                      <w:u w:val="single"/>
                      <w:lang w:val="en-US" w:eastAsia="zh-CN"/>
                    </w:rPr>
                    <w:t>19.275</w:t>
                  </w:r>
                </w:p>
              </w:tc>
              <w:tc>
                <w:tcPr>
                  <w:tcW w:w="1650" w:type="dxa"/>
                  <w:vMerge w:val="continue"/>
                  <w:noWrap w:val="0"/>
                  <w:vAlign w:val="center"/>
                </w:tcPr>
                <w:p>
                  <w:pPr>
                    <w:spacing w:line="240" w:lineRule="atLeast"/>
                    <w:jc w:val="center"/>
                    <w:textAlignment w:val="baseline"/>
                    <w:rPr>
                      <w:b/>
                      <w:bCs/>
                      <w:color w:val="auto"/>
                      <w:szCs w:val="21"/>
                      <w:u w:val="none"/>
                    </w:rPr>
                  </w:pPr>
                </w:p>
              </w:tc>
              <w:tc>
                <w:tcPr>
                  <w:tcW w:w="1116" w:type="dxa"/>
                  <w:noWrap w:val="0"/>
                  <w:vAlign w:val="center"/>
                </w:tcPr>
                <w:p>
                  <w:pPr>
                    <w:spacing w:line="240" w:lineRule="atLeast"/>
                    <w:jc w:val="center"/>
                    <w:textAlignment w:val="baseline"/>
                    <w:rPr>
                      <w:b/>
                      <w:bCs/>
                      <w:color w:val="auto"/>
                      <w:szCs w:val="21"/>
                      <w:u w:val="single"/>
                    </w:rPr>
                  </w:pPr>
                  <w:r>
                    <w:rPr>
                      <w:b/>
                      <w:bCs/>
                      <w:color w:val="auto"/>
                      <w:szCs w:val="21"/>
                      <w:u w:val="none"/>
                    </w:rPr>
                    <w:t>/</w:t>
                  </w:r>
                </w:p>
              </w:tc>
              <w:tc>
                <w:tcPr>
                  <w:tcW w:w="867" w:type="dxa"/>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1.9275</w:t>
                  </w:r>
                </w:p>
              </w:tc>
              <w:tc>
                <w:tcPr>
                  <w:tcW w:w="1217" w:type="dxa"/>
                  <w:noWrap w:val="0"/>
                  <w:vAlign w:val="center"/>
                </w:tcPr>
                <w:p>
                  <w:pPr>
                    <w:spacing w:line="240" w:lineRule="atLeast"/>
                    <w:jc w:val="center"/>
                    <w:textAlignment w:val="baseline"/>
                    <w:rPr>
                      <w:color w:val="auto"/>
                      <w:szCs w:val="21"/>
                    </w:rPr>
                  </w:pPr>
                  <w:r>
                    <w:rPr>
                      <w:color w:val="auto"/>
                      <w:szCs w:val="21"/>
                    </w:rPr>
                    <w:t>/</w:t>
                  </w:r>
                </w:p>
              </w:tc>
              <w:tc>
                <w:tcPr>
                  <w:tcW w:w="1083" w:type="dxa"/>
                  <w:vMerge w:val="continue"/>
                  <w:noWrap w:val="0"/>
                  <w:vAlign w:val="center"/>
                </w:tcPr>
                <w:p>
                  <w:pPr>
                    <w:spacing w:line="240" w:lineRule="atLeast"/>
                    <w:jc w:val="center"/>
                    <w:textAlignment w:val="baseline"/>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749" w:hRule="atLeast"/>
              </w:trPr>
              <w:tc>
                <w:tcPr>
                  <w:tcW w:w="415" w:type="dxa"/>
                  <w:vMerge w:val="continue"/>
                  <w:tcBorders>
                    <w:right w:val="single" w:color="auto" w:sz="4" w:space="0"/>
                  </w:tcBorders>
                  <w:noWrap w:val="0"/>
                  <w:vAlign w:val="center"/>
                </w:tcPr>
                <w:p>
                  <w:pPr>
                    <w:spacing w:line="240" w:lineRule="atLeast"/>
                    <w:jc w:val="center"/>
                    <w:textAlignment w:val="baseline"/>
                    <w:rPr>
                      <w:color w:val="auto"/>
                      <w:szCs w:val="21"/>
                    </w:rPr>
                  </w:pPr>
                </w:p>
              </w:tc>
              <w:tc>
                <w:tcPr>
                  <w:tcW w:w="814" w:type="dxa"/>
                  <w:vMerge w:val="continue"/>
                  <w:tcBorders>
                    <w:left w:val="single" w:color="auto" w:sz="4" w:space="0"/>
                  </w:tcBorders>
                  <w:noWrap w:val="0"/>
                  <w:vAlign w:val="center"/>
                </w:tcPr>
                <w:p>
                  <w:pPr>
                    <w:spacing w:line="240" w:lineRule="atLeast"/>
                    <w:jc w:val="center"/>
                    <w:textAlignment w:val="baseline"/>
                    <w:rPr>
                      <w:color w:val="auto"/>
                      <w:szCs w:val="21"/>
                    </w:rPr>
                  </w:pPr>
                </w:p>
              </w:tc>
              <w:tc>
                <w:tcPr>
                  <w:tcW w:w="1077" w:type="dxa"/>
                  <w:noWrap w:val="0"/>
                  <w:vAlign w:val="center"/>
                </w:tcPr>
                <w:p>
                  <w:pPr>
                    <w:spacing w:line="240" w:lineRule="atLeast"/>
                    <w:jc w:val="center"/>
                    <w:textAlignment w:val="baseline"/>
                    <w:rPr>
                      <w:color w:val="auto"/>
                      <w:szCs w:val="21"/>
                    </w:rPr>
                  </w:pPr>
                  <w:r>
                    <w:rPr>
                      <w:color w:val="auto"/>
                      <w:szCs w:val="21"/>
                    </w:rPr>
                    <w:t>运输扬尘</w:t>
                  </w:r>
                </w:p>
              </w:tc>
              <w:tc>
                <w:tcPr>
                  <w:tcW w:w="979" w:type="dxa"/>
                  <w:noWrap w:val="0"/>
                  <w:vAlign w:val="center"/>
                </w:tcPr>
                <w:p>
                  <w:pPr>
                    <w:spacing w:line="240" w:lineRule="atLeast"/>
                    <w:jc w:val="center"/>
                    <w:textAlignment w:val="baseline"/>
                    <w:rPr>
                      <w:rFonts w:hint="default" w:eastAsia="宋体"/>
                      <w:color w:val="auto"/>
                      <w:szCs w:val="21"/>
                      <w:lang w:val="en-US" w:eastAsia="zh-CN"/>
                    </w:rPr>
                  </w:pPr>
                  <w:r>
                    <w:rPr>
                      <w:rFonts w:hint="eastAsia"/>
                      <w:color w:val="auto"/>
                      <w:szCs w:val="21"/>
                      <w:lang w:val="en-US" w:eastAsia="zh-CN"/>
                    </w:rPr>
                    <w:t>0.698</w:t>
                  </w:r>
                </w:p>
              </w:tc>
              <w:tc>
                <w:tcPr>
                  <w:tcW w:w="1650" w:type="dxa"/>
                  <w:vMerge w:val="continue"/>
                  <w:noWrap w:val="0"/>
                  <w:vAlign w:val="center"/>
                </w:tcPr>
                <w:p>
                  <w:pPr>
                    <w:spacing w:line="240" w:lineRule="atLeast"/>
                    <w:jc w:val="center"/>
                    <w:textAlignment w:val="baseline"/>
                    <w:rPr>
                      <w:rFonts w:hint="eastAsia"/>
                      <w:color w:val="auto"/>
                      <w:szCs w:val="21"/>
                      <w:u w:val="none"/>
                    </w:rPr>
                  </w:pPr>
                </w:p>
              </w:tc>
              <w:tc>
                <w:tcPr>
                  <w:tcW w:w="1116" w:type="dxa"/>
                  <w:noWrap w:val="0"/>
                  <w:vAlign w:val="center"/>
                </w:tcPr>
                <w:p>
                  <w:pPr>
                    <w:spacing w:line="240" w:lineRule="atLeast"/>
                    <w:jc w:val="center"/>
                    <w:textAlignment w:val="baseline"/>
                    <w:rPr>
                      <w:color w:val="auto"/>
                      <w:szCs w:val="21"/>
                    </w:rPr>
                  </w:pPr>
                  <w:r>
                    <w:rPr>
                      <w:rFonts w:hint="eastAsia"/>
                      <w:color w:val="auto"/>
                      <w:szCs w:val="21"/>
                    </w:rPr>
                    <w:t>/</w:t>
                  </w:r>
                </w:p>
              </w:tc>
              <w:tc>
                <w:tcPr>
                  <w:tcW w:w="867" w:type="dxa"/>
                  <w:noWrap w:val="0"/>
                  <w:vAlign w:val="center"/>
                </w:tcPr>
                <w:p>
                  <w:pPr>
                    <w:spacing w:line="240" w:lineRule="atLeast"/>
                    <w:jc w:val="center"/>
                    <w:textAlignment w:val="baseline"/>
                    <w:rPr>
                      <w:rFonts w:hint="default" w:eastAsia="宋体"/>
                      <w:color w:val="auto"/>
                      <w:szCs w:val="21"/>
                      <w:lang w:val="en-US" w:eastAsia="zh-CN"/>
                    </w:rPr>
                  </w:pPr>
                  <w:r>
                    <w:rPr>
                      <w:rFonts w:hint="eastAsia"/>
                      <w:color w:val="auto"/>
                      <w:szCs w:val="21"/>
                      <w:lang w:val="en-US" w:eastAsia="zh-CN"/>
                    </w:rPr>
                    <w:t>0.0698</w:t>
                  </w:r>
                </w:p>
              </w:tc>
              <w:tc>
                <w:tcPr>
                  <w:tcW w:w="1217" w:type="dxa"/>
                  <w:noWrap w:val="0"/>
                  <w:vAlign w:val="center"/>
                </w:tcPr>
                <w:p>
                  <w:pPr>
                    <w:spacing w:line="240" w:lineRule="atLeast"/>
                    <w:jc w:val="center"/>
                    <w:textAlignment w:val="baseline"/>
                    <w:rPr>
                      <w:color w:val="auto"/>
                      <w:szCs w:val="21"/>
                    </w:rPr>
                  </w:pPr>
                  <w:r>
                    <w:rPr>
                      <w:rFonts w:hint="eastAsia"/>
                      <w:color w:val="auto"/>
                      <w:szCs w:val="21"/>
                    </w:rPr>
                    <w:t>/</w:t>
                  </w:r>
                </w:p>
              </w:tc>
              <w:tc>
                <w:tcPr>
                  <w:tcW w:w="1083" w:type="dxa"/>
                  <w:vMerge w:val="continue"/>
                  <w:noWrap w:val="0"/>
                  <w:vAlign w:val="center"/>
                </w:tcPr>
                <w:p>
                  <w:pPr>
                    <w:spacing w:line="240" w:lineRule="atLeast"/>
                    <w:jc w:val="center"/>
                    <w:textAlignment w:val="baseline"/>
                    <w:rPr>
                      <w:rFonts w:hint="default" w:eastAsia="宋体"/>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15" w:type="dxa"/>
                  <w:vMerge w:val="continue"/>
                  <w:tcBorders>
                    <w:right w:val="single" w:color="auto" w:sz="4" w:space="0"/>
                  </w:tcBorders>
                  <w:noWrap w:val="0"/>
                  <w:vAlign w:val="center"/>
                </w:tcPr>
                <w:p>
                  <w:pPr>
                    <w:spacing w:line="240" w:lineRule="atLeast"/>
                    <w:jc w:val="center"/>
                    <w:textAlignment w:val="baseline"/>
                    <w:rPr>
                      <w:color w:val="auto"/>
                      <w:szCs w:val="21"/>
                    </w:rPr>
                  </w:pPr>
                </w:p>
              </w:tc>
              <w:tc>
                <w:tcPr>
                  <w:tcW w:w="814" w:type="dxa"/>
                  <w:vMerge w:val="continue"/>
                  <w:tcBorders>
                    <w:left w:val="single" w:color="auto" w:sz="4" w:space="0"/>
                  </w:tcBorders>
                  <w:noWrap w:val="0"/>
                  <w:vAlign w:val="center"/>
                </w:tcPr>
                <w:p>
                  <w:pPr>
                    <w:spacing w:line="240" w:lineRule="atLeast"/>
                    <w:jc w:val="center"/>
                    <w:textAlignment w:val="baseline"/>
                    <w:rPr>
                      <w:color w:val="auto"/>
                      <w:szCs w:val="21"/>
                    </w:rPr>
                  </w:pPr>
                </w:p>
              </w:tc>
              <w:tc>
                <w:tcPr>
                  <w:tcW w:w="1077" w:type="dxa"/>
                  <w:noWrap w:val="0"/>
                  <w:vAlign w:val="center"/>
                </w:tcPr>
                <w:p>
                  <w:pPr>
                    <w:spacing w:line="240" w:lineRule="atLeast"/>
                    <w:jc w:val="center"/>
                    <w:textAlignment w:val="baseline"/>
                    <w:rPr>
                      <w:rFonts w:hint="eastAsia" w:eastAsia="宋体"/>
                      <w:color w:val="auto"/>
                      <w:szCs w:val="21"/>
                      <w:lang w:eastAsia="zh-CN"/>
                    </w:rPr>
                  </w:pPr>
                  <w:r>
                    <w:rPr>
                      <w:rFonts w:hint="eastAsia"/>
                      <w:color w:val="auto"/>
                      <w:szCs w:val="21"/>
                      <w:lang w:eastAsia="zh-CN"/>
                    </w:rPr>
                    <w:t>产品堆场</w:t>
                  </w:r>
                </w:p>
              </w:tc>
              <w:tc>
                <w:tcPr>
                  <w:tcW w:w="979" w:type="dxa"/>
                  <w:noWrap w:val="0"/>
                  <w:vAlign w:val="center"/>
                </w:tcPr>
                <w:p>
                  <w:pPr>
                    <w:spacing w:line="240" w:lineRule="atLeast"/>
                    <w:jc w:val="center"/>
                    <w:textAlignment w:val="baseline"/>
                    <w:rPr>
                      <w:rFonts w:hint="eastAsia"/>
                      <w:color w:val="auto"/>
                      <w:szCs w:val="21"/>
                      <w:lang w:val="en-US" w:eastAsia="zh-CN"/>
                    </w:rPr>
                  </w:pPr>
                  <w:r>
                    <w:rPr>
                      <w:rFonts w:hint="eastAsia"/>
                      <w:color w:val="auto"/>
                      <w:szCs w:val="21"/>
                      <w:lang w:val="en-US" w:eastAsia="zh-CN"/>
                    </w:rPr>
                    <w:t>少量</w:t>
                  </w:r>
                </w:p>
              </w:tc>
              <w:tc>
                <w:tcPr>
                  <w:tcW w:w="1650" w:type="dxa"/>
                  <w:vMerge w:val="continue"/>
                  <w:noWrap w:val="0"/>
                  <w:vAlign w:val="center"/>
                </w:tcPr>
                <w:p>
                  <w:pPr>
                    <w:spacing w:line="240" w:lineRule="atLeast"/>
                    <w:jc w:val="center"/>
                    <w:textAlignment w:val="baseline"/>
                    <w:rPr>
                      <w:rFonts w:hint="eastAsia"/>
                      <w:color w:val="auto"/>
                      <w:szCs w:val="21"/>
                      <w:u w:val="none"/>
                      <w:lang w:val="en-US" w:eastAsia="zh-CN"/>
                    </w:rPr>
                  </w:pPr>
                </w:p>
              </w:tc>
              <w:tc>
                <w:tcPr>
                  <w:tcW w:w="1116" w:type="dxa"/>
                  <w:noWrap w:val="0"/>
                  <w:vAlign w:val="center"/>
                </w:tcPr>
                <w:p>
                  <w:pPr>
                    <w:spacing w:line="240" w:lineRule="atLeast"/>
                    <w:jc w:val="center"/>
                    <w:textAlignment w:val="baseline"/>
                    <w:rPr>
                      <w:rFonts w:hint="eastAsia" w:eastAsia="宋体"/>
                      <w:color w:val="auto"/>
                      <w:szCs w:val="21"/>
                      <w:lang w:val="en-US" w:eastAsia="zh-CN"/>
                    </w:rPr>
                  </w:pPr>
                  <w:r>
                    <w:rPr>
                      <w:rFonts w:hint="eastAsia"/>
                      <w:color w:val="auto"/>
                      <w:szCs w:val="21"/>
                      <w:lang w:val="en-US" w:eastAsia="zh-CN"/>
                    </w:rPr>
                    <w:t>/</w:t>
                  </w:r>
                </w:p>
              </w:tc>
              <w:tc>
                <w:tcPr>
                  <w:tcW w:w="867" w:type="dxa"/>
                  <w:noWrap w:val="0"/>
                  <w:vAlign w:val="center"/>
                </w:tcPr>
                <w:p>
                  <w:pPr>
                    <w:spacing w:line="240" w:lineRule="atLeast"/>
                    <w:jc w:val="center"/>
                    <w:textAlignment w:val="baseline"/>
                    <w:rPr>
                      <w:rFonts w:hint="eastAsia"/>
                      <w:color w:val="auto"/>
                      <w:szCs w:val="21"/>
                      <w:lang w:val="en-US" w:eastAsia="zh-CN"/>
                    </w:rPr>
                  </w:pPr>
                  <w:r>
                    <w:rPr>
                      <w:rFonts w:hint="eastAsia"/>
                      <w:color w:val="auto"/>
                      <w:szCs w:val="21"/>
                      <w:lang w:val="en-US" w:eastAsia="zh-CN"/>
                    </w:rPr>
                    <w:t>少量</w:t>
                  </w:r>
                </w:p>
              </w:tc>
              <w:tc>
                <w:tcPr>
                  <w:tcW w:w="1217" w:type="dxa"/>
                  <w:noWrap w:val="0"/>
                  <w:vAlign w:val="center"/>
                </w:tcPr>
                <w:p>
                  <w:pPr>
                    <w:spacing w:line="240" w:lineRule="atLeast"/>
                    <w:jc w:val="center"/>
                    <w:textAlignment w:val="baseline"/>
                    <w:rPr>
                      <w:rFonts w:hint="eastAsia" w:eastAsia="宋体"/>
                      <w:color w:val="auto"/>
                      <w:szCs w:val="21"/>
                      <w:lang w:val="en-US" w:eastAsia="zh-CN"/>
                    </w:rPr>
                  </w:pPr>
                  <w:r>
                    <w:rPr>
                      <w:rFonts w:hint="eastAsia"/>
                      <w:color w:val="auto"/>
                      <w:szCs w:val="21"/>
                      <w:lang w:val="en-US" w:eastAsia="zh-CN"/>
                    </w:rPr>
                    <w:t>/</w:t>
                  </w:r>
                </w:p>
              </w:tc>
              <w:tc>
                <w:tcPr>
                  <w:tcW w:w="1083" w:type="dxa"/>
                  <w:vMerge w:val="continue"/>
                  <w:noWrap w:val="0"/>
                  <w:vAlign w:val="center"/>
                </w:tcPr>
                <w:p>
                  <w:pPr>
                    <w:spacing w:line="240" w:lineRule="atLeast"/>
                    <w:jc w:val="center"/>
                    <w:textAlignment w:val="baseline"/>
                    <w:rPr>
                      <w:rFonts w:hint="default" w:eastAsia="宋体"/>
                      <w:color w:val="auto"/>
                      <w:szCs w:val="21"/>
                      <w:lang w:val="en-US" w:eastAsia="zh-CN"/>
                    </w:rPr>
                  </w:pPr>
                </w:p>
              </w:tc>
            </w:tr>
          </w:tbl>
          <w:p>
            <w:pPr>
              <w:autoSpaceDE w:val="0"/>
              <w:autoSpaceDN w:val="0"/>
              <w:adjustRightInd w:val="0"/>
              <w:snapToGrid w:val="0"/>
              <w:spacing w:line="520" w:lineRule="exact"/>
              <w:rPr>
                <w:rFonts w:hint="eastAsia" w:ascii="Times New Roman" w:eastAsia="宋体"/>
                <w:b/>
                <w:sz w:val="24"/>
                <w:lang w:val="en-US" w:eastAsia="zh-CN"/>
              </w:rPr>
            </w:pPr>
          </w:p>
          <w:p>
            <w:pPr>
              <w:autoSpaceDE w:val="0"/>
              <w:autoSpaceDN w:val="0"/>
              <w:adjustRightInd w:val="0"/>
              <w:snapToGrid w:val="0"/>
              <w:spacing w:line="520" w:lineRule="exact"/>
              <w:rPr>
                <w:rFonts w:hint="eastAsia"/>
                <w:b/>
                <w:sz w:val="24"/>
                <w:lang w:val="en-US" w:eastAsia="zh-CN"/>
              </w:rPr>
            </w:pPr>
            <w:r>
              <w:rPr>
                <w:sz w:val="24"/>
              </w:rPr>
              <mc:AlternateContent>
                <mc:Choice Requires="wpg">
                  <w:drawing>
                    <wp:anchor distT="0" distB="0" distL="114300" distR="114300" simplePos="0" relativeHeight="1322248192" behindDoc="0" locked="0" layoutInCell="1" allowOverlap="1">
                      <wp:simplePos x="0" y="0"/>
                      <wp:positionH relativeFrom="column">
                        <wp:posOffset>709930</wp:posOffset>
                      </wp:positionH>
                      <wp:positionV relativeFrom="paragraph">
                        <wp:posOffset>133985</wp:posOffset>
                      </wp:positionV>
                      <wp:extent cx="4561205" cy="2138045"/>
                      <wp:effectExtent l="0" t="0" r="0" b="0"/>
                      <wp:wrapNone/>
                      <wp:docPr id="356" name="组合 356"/>
                      <wp:cNvGraphicFramePr/>
                      <a:graphic xmlns:a="http://schemas.openxmlformats.org/drawingml/2006/main">
                        <a:graphicData uri="http://schemas.microsoft.com/office/word/2010/wordprocessingGroup">
                          <wpg:wgp>
                            <wpg:cNvGrpSpPr/>
                            <wpg:grpSpPr>
                              <a:xfrm>
                                <a:off x="0" y="0"/>
                                <a:ext cx="4561205" cy="2138045"/>
                                <a:chOff x="15500" y="293654"/>
                                <a:chExt cx="7183" cy="3367"/>
                              </a:xfrm>
                            </wpg:grpSpPr>
                            <wps:wsp>
                              <wps:cNvPr id="345" name="文本框 345"/>
                              <wps:cNvSpPr txBox="1"/>
                              <wps:spPr>
                                <a:xfrm>
                                  <a:off x="19424" y="296120"/>
                                  <a:ext cx="1749" cy="53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污泥14.86万</w:t>
                                    </w:r>
                                    <w:r>
                                      <w:rPr>
                                        <w:rFonts w:hint="eastAsia" w:ascii="Times New Roman" w:eastAsia="宋体"/>
                                        <w:lang w:val="en-US" w:eastAsia="zh-CN"/>
                                      </w:rPr>
                                      <w:t>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3" name="文本框 343"/>
                              <wps:cNvSpPr txBox="1"/>
                              <wps:spPr>
                                <a:xfrm>
                                  <a:off x="18083" y="295546"/>
                                  <a:ext cx="1099" cy="44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1200</w:t>
                                    </w:r>
                                    <w:r>
                                      <w:rPr>
                                        <w:rFonts w:hint="eastAsia" w:ascii="Times New Roman" w:eastAsia="宋体"/>
                                        <w:lang w:val="en-US" w:eastAsia="zh-CN"/>
                                      </w:rPr>
                                      <w:t>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4" name="文本框 354"/>
                              <wps:cNvSpPr txBox="1"/>
                              <wps:spPr>
                                <a:xfrm>
                                  <a:off x="16840" y="295535"/>
                                  <a:ext cx="1099" cy="44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171.74</w:t>
                                    </w:r>
                                    <w:r>
                                      <w:rPr>
                                        <w:rFonts w:hint="eastAsia" w:ascii="Times New Roman" w:eastAsia="宋体"/>
                                        <w:lang w:val="en-US" w:eastAsia="zh-CN"/>
                                      </w:rPr>
                                      <w:t>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9" name="文本框 349"/>
                              <wps:cNvSpPr txBox="1"/>
                              <wps:spPr>
                                <a:xfrm>
                                  <a:off x="20549" y="294079"/>
                                  <a:ext cx="1183" cy="44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eastAsia="zh-CN"/>
                                      </w:rPr>
                                      <w:t>水分蒸发</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1" name="文本框 351"/>
                              <wps:cNvSpPr txBox="1"/>
                              <wps:spPr>
                                <a:xfrm>
                                  <a:off x="19050" y="294012"/>
                                  <a:ext cx="1648" cy="44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eastAsia="zh-CN"/>
                                      </w:rPr>
                                      <w:t>损耗</w:t>
                                    </w:r>
                                    <w:r>
                                      <w:rPr>
                                        <w:rFonts w:hint="eastAsia"/>
                                        <w:lang w:val="en-US" w:eastAsia="zh-CN"/>
                                      </w:rPr>
                                      <w:t>5.678</w:t>
                                    </w:r>
                                    <w:r>
                                      <w:rPr>
                                        <w:rFonts w:hint="eastAsia" w:ascii="Times New Roman" w:eastAsia="宋体"/>
                                        <w:lang w:val="en-US" w:eastAsia="zh-CN"/>
                                      </w:rPr>
                                      <w:t>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5" name="文本框 335"/>
                              <wps:cNvSpPr txBox="1"/>
                              <wps:spPr>
                                <a:xfrm>
                                  <a:off x="15683" y="293985"/>
                                  <a:ext cx="1931" cy="497"/>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eastAsia="zh-CN"/>
                                      </w:rPr>
                                      <w:t>装卸损耗</w:t>
                                    </w:r>
                                    <w:r>
                                      <w:rPr>
                                        <w:rFonts w:hint="eastAsia"/>
                                        <w:lang w:val="en-US" w:eastAsia="zh-CN"/>
                                      </w:rPr>
                                      <w:t>1.572t/a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0" name="矩形 330"/>
                              <wps:cNvSpPr/>
                              <wps:spPr>
                                <a:xfrm>
                                  <a:off x="15500" y="293654"/>
                                  <a:ext cx="7183" cy="3367"/>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31" name="文本框 331"/>
                              <wps:cNvSpPr txBox="1"/>
                              <wps:spPr>
                                <a:xfrm>
                                  <a:off x="15633" y="294654"/>
                                  <a:ext cx="1401" cy="751"/>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line="240" w:lineRule="auto"/>
                                      <w:jc w:val="left"/>
                                      <w:rPr>
                                        <w:rFonts w:hint="eastAsia"/>
                                        <w:lang w:eastAsia="zh-CN"/>
                                      </w:rPr>
                                    </w:pPr>
                                    <w:r>
                                      <w:rPr>
                                        <w:rFonts w:hint="eastAsia"/>
                                        <w:lang w:eastAsia="zh-CN"/>
                                      </w:rPr>
                                      <w:t>原料钾长石</w:t>
                                    </w:r>
                                  </w:p>
                                  <w:p>
                                    <w:pPr>
                                      <w:pStyle w:val="2"/>
                                      <w:spacing w:line="240" w:lineRule="auto"/>
                                      <w:ind w:left="0" w:leftChars="0" w:firstLine="0" w:firstLineChars="0"/>
                                      <w:jc w:val="left"/>
                                      <w:rPr>
                                        <w:rFonts w:hint="default"/>
                                        <w:lang w:val="en-US" w:eastAsia="zh-CN"/>
                                      </w:rPr>
                                    </w:pPr>
                                    <w:r>
                                      <w:rPr>
                                        <w:rFonts w:hint="eastAsia"/>
                                        <w:lang w:val="en-US" w:eastAsia="zh-CN"/>
                                      </w:rPr>
                                      <w:t>75万t/a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2" name="直接箭头连接符 332"/>
                              <wps:cNvCnPr>
                                <a:stCxn id="331" idx="3"/>
                              </wps:cNvCnPr>
                              <wps:spPr>
                                <a:xfrm>
                                  <a:off x="17034" y="295030"/>
                                  <a:ext cx="466" cy="8"/>
                                </a:xfrm>
                                <a:prstGeom prst="straightConnector1">
                                  <a:avLst/>
                                </a:prstGeom>
                                <a:ln>
                                  <a:solidFill>
                                    <a:schemeClr val="tx1"/>
                                  </a:solidFill>
                                  <a:tailEnd type="arrow"/>
                                </a:ln>
                              </wps:spPr>
                              <wps:style>
                                <a:lnRef idx="1">
                                  <a:schemeClr val="accent1"/>
                                </a:lnRef>
                                <a:fillRef idx="0">
                                  <a:schemeClr val="accent1"/>
                                </a:fillRef>
                                <a:effectRef idx="0">
                                  <a:schemeClr val="accent1"/>
                                </a:effectRef>
                                <a:fontRef idx="minor">
                                  <a:schemeClr val="tx1"/>
                                </a:fontRef>
                              </wps:style>
                              <wps:bodyPr/>
                            </wps:wsp>
                            <wps:wsp>
                              <wps:cNvPr id="333" name="文本框 333"/>
                              <wps:cNvSpPr txBox="1"/>
                              <wps:spPr>
                                <a:xfrm>
                                  <a:off x="17500" y="294670"/>
                                  <a:ext cx="785" cy="734"/>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上料鄂破</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4" name="直接箭头连接符 334"/>
                              <wps:cNvCnPr/>
                              <wps:spPr>
                                <a:xfrm flipV="1">
                                  <a:off x="15732" y="294319"/>
                                  <a:ext cx="568" cy="332"/>
                                </a:xfrm>
                                <a:prstGeom prst="straightConnector1">
                                  <a:avLst/>
                                </a:prstGeom>
                                <a:ln w="9525" cap="flat" cmpd="sng">
                                  <a:solidFill>
                                    <a:srgbClr val="000000"/>
                                  </a:solidFill>
                                  <a:prstDash val="dash"/>
                                  <a:headEnd type="none" w="med" len="med"/>
                                  <a:tailEnd type="triangle" w="med" len="med"/>
                                </a:ln>
                              </wps:spPr>
                              <wps:bodyPr/>
                            </wps:wsp>
                            <wps:wsp>
                              <wps:cNvPr id="337" name="文本框 337"/>
                              <wps:cNvSpPr txBox="1"/>
                              <wps:spPr>
                                <a:xfrm>
                                  <a:off x="17583" y="293999"/>
                                  <a:ext cx="1483" cy="44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eastAsia="zh-CN"/>
                                      </w:rPr>
                                      <w:t>损耗</w:t>
                                    </w:r>
                                    <w:r>
                                      <w:rPr>
                                        <w:rFonts w:hint="eastAsia"/>
                                        <w:lang w:val="en-US" w:eastAsia="zh-CN"/>
                                      </w:rPr>
                                      <w:t>21.01</w:t>
                                    </w:r>
                                    <w:r>
                                      <w:rPr>
                                        <w:rFonts w:hint="eastAsia" w:ascii="Times New Roman" w:eastAsia="宋体"/>
                                        <w:lang w:val="en-US" w:eastAsia="zh-CN"/>
                                      </w:rPr>
                                      <w:t>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38" name="直接箭头连接符 338"/>
                              <wps:cNvCnPr/>
                              <wps:spPr>
                                <a:xfrm>
                                  <a:off x="18291" y="295020"/>
                                  <a:ext cx="466" cy="8"/>
                                </a:xfrm>
                                <a:prstGeom prst="straightConnector1">
                                  <a:avLst/>
                                </a:prstGeom>
                                <a:noFill/>
                                <a:ln w="6350" cap="flat" cmpd="sng" algn="ctr">
                                  <a:solidFill>
                                    <a:sysClr val="windowText" lastClr="000000"/>
                                  </a:solidFill>
                                  <a:prstDash val="solid"/>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339" name="文本框 339"/>
                              <wps:cNvSpPr txBox="1"/>
                              <wps:spPr>
                                <a:xfrm>
                                  <a:off x="18733" y="294673"/>
                                  <a:ext cx="1285" cy="734"/>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锥破、磁选、水洗</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1" name="直接箭头连接符 341"/>
                              <wps:cNvCnPr/>
                              <wps:spPr>
                                <a:xfrm>
                                  <a:off x="18933" y="295453"/>
                                  <a:ext cx="1" cy="680"/>
                                </a:xfrm>
                                <a:prstGeom prst="straightConnector1">
                                  <a:avLst/>
                                </a:prstGeom>
                                <a:ln w="9525" cap="flat" cmpd="sng">
                                  <a:solidFill>
                                    <a:srgbClr val="000000"/>
                                  </a:solidFill>
                                  <a:prstDash val="dash"/>
                                  <a:headEnd type="none" w="med" len="med"/>
                                  <a:tailEnd type="triangle" w="med" len="med"/>
                                </a:ln>
                              </wps:spPr>
                              <wps:bodyPr/>
                            </wps:wsp>
                            <wps:wsp>
                              <wps:cNvPr id="342" name="文本框 342"/>
                              <wps:cNvSpPr txBox="1"/>
                              <wps:spPr>
                                <a:xfrm>
                                  <a:off x="18303" y="296134"/>
                                  <a:ext cx="1150" cy="41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金属杂质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4" name="直接箭头连接符 344"/>
                              <wps:cNvCnPr/>
                              <wps:spPr>
                                <a:xfrm>
                                  <a:off x="19773" y="295460"/>
                                  <a:ext cx="1" cy="680"/>
                                </a:xfrm>
                                <a:prstGeom prst="straightConnector1">
                                  <a:avLst/>
                                </a:prstGeom>
                                <a:ln w="9525" cap="flat" cmpd="sng">
                                  <a:solidFill>
                                    <a:srgbClr val="000000"/>
                                  </a:solidFill>
                                  <a:prstDash val="dash"/>
                                  <a:headEnd type="none" w="med" len="med"/>
                                  <a:tailEnd type="triangle" w="med" len="med"/>
                                </a:ln>
                              </wps:spPr>
                              <wps:bodyPr/>
                            </wps:wsp>
                            <wps:wsp>
                              <wps:cNvPr id="346" name="直接箭头连接符 346"/>
                              <wps:cNvCnPr/>
                              <wps:spPr>
                                <a:xfrm>
                                  <a:off x="20025" y="295034"/>
                                  <a:ext cx="466" cy="8"/>
                                </a:xfrm>
                                <a:prstGeom prst="straightConnector1">
                                  <a:avLst/>
                                </a:prstGeom>
                                <a:noFill/>
                                <a:ln w="6350" cap="flat" cmpd="sng" algn="ctr">
                                  <a:solidFill>
                                    <a:sysClr val="windowText" lastClr="000000"/>
                                  </a:solidFill>
                                  <a:prstDash val="solid"/>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347" name="文本框 347"/>
                              <wps:cNvSpPr txBox="1"/>
                              <wps:spPr>
                                <a:xfrm>
                                  <a:off x="20490" y="294793"/>
                                  <a:ext cx="768" cy="50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成品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48" name="直接箭头连接符 348"/>
                              <wps:cNvCnPr/>
                              <wps:spPr>
                                <a:xfrm flipV="1">
                                  <a:off x="20605" y="294456"/>
                                  <a:ext cx="568" cy="332"/>
                                </a:xfrm>
                                <a:prstGeom prst="straightConnector1">
                                  <a:avLst/>
                                </a:prstGeom>
                                <a:ln w="9525" cap="flat" cmpd="sng">
                                  <a:solidFill>
                                    <a:srgbClr val="000000"/>
                                  </a:solidFill>
                                  <a:prstDash val="dash"/>
                                  <a:headEnd type="none" w="med" len="med"/>
                                  <a:tailEnd type="triangle" w="med" len="med"/>
                                </a:ln>
                              </wps:spPr>
                              <wps:bodyPr/>
                            </wps:wsp>
                            <wps:wsp>
                              <wps:cNvPr id="350" name="直接箭头连接符 350"/>
                              <wps:cNvCnPr/>
                              <wps:spPr>
                                <a:xfrm flipV="1">
                                  <a:off x="18966" y="294347"/>
                                  <a:ext cx="568" cy="332"/>
                                </a:xfrm>
                                <a:prstGeom prst="straightConnector1">
                                  <a:avLst/>
                                </a:prstGeom>
                                <a:ln w="9525" cap="flat" cmpd="sng">
                                  <a:solidFill>
                                    <a:srgbClr val="000000"/>
                                  </a:solidFill>
                                  <a:prstDash val="dash"/>
                                  <a:headEnd type="none" w="med" len="med"/>
                                  <a:tailEnd type="triangle" w="med" len="med"/>
                                </a:ln>
                              </wps:spPr>
                              <wps:bodyPr/>
                            </wps:wsp>
                            <wps:wsp>
                              <wps:cNvPr id="352" name="直接箭头连接符 352"/>
                              <wps:cNvCnPr/>
                              <wps:spPr>
                                <a:xfrm>
                                  <a:off x="17849" y="295440"/>
                                  <a:ext cx="1" cy="680"/>
                                </a:xfrm>
                                <a:prstGeom prst="straightConnector1">
                                  <a:avLst/>
                                </a:prstGeom>
                                <a:ln w="9525" cap="flat" cmpd="sng">
                                  <a:solidFill>
                                    <a:srgbClr val="000000"/>
                                  </a:solidFill>
                                  <a:prstDash val="dash"/>
                                  <a:headEnd type="none" w="med" len="med"/>
                                  <a:tailEnd type="triangle" w="med" len="med"/>
                                </a:ln>
                              </wps:spPr>
                              <wps:bodyPr/>
                            </wps:wsp>
                            <wps:wsp>
                              <wps:cNvPr id="353" name="文本框 353"/>
                              <wps:cNvSpPr txBox="1"/>
                              <wps:spPr>
                                <a:xfrm>
                                  <a:off x="17269" y="296121"/>
                                  <a:ext cx="952" cy="41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lang w:eastAsia="zh-CN"/>
                                      </w:rPr>
                                      <w:t>除尘器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5" name="直接箭头连接符 355"/>
                              <wps:cNvCnPr/>
                              <wps:spPr>
                                <a:xfrm flipV="1">
                                  <a:off x="17622" y="294337"/>
                                  <a:ext cx="568" cy="332"/>
                                </a:xfrm>
                                <a:prstGeom prst="straightConnector1">
                                  <a:avLst/>
                                </a:prstGeom>
                                <a:ln w="9525" cap="flat" cmpd="sng">
                                  <a:solidFill>
                                    <a:srgbClr val="000000"/>
                                  </a:solidFill>
                                  <a:prstDash val="dash"/>
                                  <a:headEnd type="none" w="med" len="med"/>
                                  <a:tailEnd type="triangle" w="med" len="med"/>
                                </a:ln>
                              </wps:spPr>
                              <wps:bodyPr/>
                            </wps:wsp>
                          </wpg:wgp>
                        </a:graphicData>
                      </a:graphic>
                    </wp:anchor>
                  </w:drawing>
                </mc:Choice>
                <mc:Fallback>
                  <w:pict>
                    <v:group id="_x0000_s1026" o:spid="_x0000_s1026" o:spt="203" style="position:absolute;left:0pt;margin-left:55.9pt;margin-top:10.55pt;height:168.35pt;width:359.15pt;z-index:1322248192;mso-width-relative:page;mso-height-relative:page;" coordorigin="15500,293654" coordsize="7183,3367" o:gfxdata="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">
                      <o:lock v:ext="edit" aspectratio="f"/>
                      <v:shape id="_x0000_s1026" o:spid="_x0000_s1026" o:spt="202" type="#_x0000_t202" style="position:absolute;left:19424;top:296120;height:531;width:1749;" fillcolor="#FFFFFF [3201]" filled="t" stroked="f" coordsize="21600,21600" o:gfxdata="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Qy78vQAA&#10;ANwAAAAPAAAAAAAAAAEAIAAAACIAAABkcnMvZG93bnJldi54bWxQSwECFAAUAAAACACHTuJAMy8F&#10;njsAAAA5AAAAEAAAAAAAAAABACAAAAAMAQAAZHJzL3NoYXBleG1sLnhtbFBLBQYAAAAABgAGAFsB&#10;AAC2AwAAAAA=&#10;">
                        <v:fill on="t" focussize="0,0"/>
                        <v:stroke on="f" weight="0.5pt"/>
                        <v:imagedata o:title=""/>
                        <o:lock v:ext="edit" aspectratio="f"/>
                        <v:textbox>
                          <w:txbxContent>
                            <w:p>
                              <w:pPr>
                                <w:rPr>
                                  <w:rFonts w:hint="default" w:eastAsia="宋体"/>
                                  <w:lang w:val="en-US" w:eastAsia="zh-CN"/>
                                </w:rPr>
                              </w:pPr>
                              <w:r>
                                <w:rPr>
                                  <w:rFonts w:hint="eastAsia"/>
                                  <w:lang w:val="en-US" w:eastAsia="zh-CN"/>
                                </w:rPr>
                                <w:t>污泥14.86万</w:t>
                              </w:r>
                              <w:r>
                                <w:rPr>
                                  <w:rFonts w:hint="eastAsia" w:ascii="Times New Roman" w:eastAsia="宋体"/>
                                  <w:lang w:val="en-US" w:eastAsia="zh-CN"/>
                                </w:rPr>
                                <w:t>t/a</w:t>
                              </w:r>
                            </w:p>
                          </w:txbxContent>
                        </v:textbox>
                      </v:shape>
                      <v:shape id="_x0000_s1026" o:spid="_x0000_s1026" o:spt="202" type="#_x0000_t202" style="position:absolute;left:18083;top:295546;height:447;width:1099;" fillcolor="#FFFFFF [3201]" filled="t" stroked="f" coordsize="21600,21600" o:gfxdata="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zmExO8AAAA&#10;3A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pPr>
                                <w:rPr>
                                  <w:rFonts w:hint="default" w:eastAsia="宋体"/>
                                  <w:lang w:val="en-US" w:eastAsia="zh-CN"/>
                                </w:rPr>
                              </w:pPr>
                              <w:r>
                                <w:rPr>
                                  <w:rFonts w:hint="eastAsia"/>
                                  <w:lang w:val="en-US" w:eastAsia="zh-CN"/>
                                </w:rPr>
                                <w:t>1200</w:t>
                              </w:r>
                              <w:r>
                                <w:rPr>
                                  <w:rFonts w:hint="eastAsia" w:ascii="Times New Roman" w:eastAsia="宋体"/>
                                  <w:lang w:val="en-US" w:eastAsia="zh-CN"/>
                                </w:rPr>
                                <w:t>t/a</w:t>
                              </w:r>
                            </w:p>
                          </w:txbxContent>
                        </v:textbox>
                      </v:shape>
                      <v:shape id="_x0000_s1026" o:spid="_x0000_s1026" o:spt="202" type="#_x0000_t202" style="position:absolute;left:16840;top:295535;height:447;width:1099;" fillcolor="#FFFFFF [3201]" filled="t" stroked="f" coordsize="21600,21600" o:gfxdata="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21h26vQAA&#10;ANwAAAAPAAAAAAAAAAEAIAAAACIAAABkcnMvZG93bnJldi54bWxQSwECFAAUAAAACACHTuJAMy8F&#10;njsAAAA5AAAAEAAAAAAAAAABACAAAAAMAQAAZHJzL3NoYXBleG1sLnhtbFBLBQYAAAAABgAGAFsB&#10;AAC2AwAAAAA=&#10;">
                        <v:fill on="t" focussize="0,0"/>
                        <v:stroke on="f" weight="0.5pt"/>
                        <v:imagedata o:title=""/>
                        <o:lock v:ext="edit" aspectratio="f"/>
                        <v:textbox>
                          <w:txbxContent>
                            <w:p>
                              <w:pPr>
                                <w:rPr>
                                  <w:rFonts w:hint="default" w:eastAsia="宋体"/>
                                  <w:lang w:val="en-US" w:eastAsia="zh-CN"/>
                                </w:rPr>
                              </w:pPr>
                              <w:r>
                                <w:rPr>
                                  <w:rFonts w:hint="eastAsia"/>
                                  <w:lang w:val="en-US" w:eastAsia="zh-CN"/>
                                </w:rPr>
                                <w:t>171.74</w:t>
                              </w:r>
                              <w:r>
                                <w:rPr>
                                  <w:rFonts w:hint="eastAsia" w:ascii="Times New Roman" w:eastAsia="宋体"/>
                                  <w:lang w:val="en-US" w:eastAsia="zh-CN"/>
                                </w:rPr>
                                <w:t>t/a</w:t>
                              </w:r>
                            </w:p>
                          </w:txbxContent>
                        </v:textbox>
                      </v:shape>
                      <v:shape id="_x0000_s1026" o:spid="_x0000_s1026" o:spt="202" type="#_x0000_t202" style="position:absolute;left:20549;top:294079;height:447;width:1183;" fillcolor="#FFFFFF [3201]" filled="t" stroked="f" coordsize="21600,21600" o:gfxdata="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dDiT5vQAA&#10;ANwAAAAPAAAAAAAAAAEAIAAAACIAAABkcnMvZG93bnJldi54bWxQSwECFAAUAAAACACHTuJAMy8F&#10;njsAAAA5AAAAEAAAAAAAAAABACAAAAAMAQAAZHJzL3NoYXBleG1sLnhtbFBLBQYAAAAABgAGAFsB&#10;AAC2AwAAAAA=&#10;">
                        <v:fill on="t" focussize="0,0"/>
                        <v:stroke on="f" weight="0.5pt"/>
                        <v:imagedata o:title=""/>
                        <o:lock v:ext="edit" aspectratio="f"/>
                        <v:textbox>
                          <w:txbxContent>
                            <w:p>
                              <w:pPr>
                                <w:rPr>
                                  <w:rFonts w:hint="default" w:eastAsia="宋体"/>
                                  <w:lang w:val="en-US" w:eastAsia="zh-CN"/>
                                </w:rPr>
                              </w:pPr>
                              <w:r>
                                <w:rPr>
                                  <w:rFonts w:hint="eastAsia"/>
                                  <w:lang w:eastAsia="zh-CN"/>
                                </w:rPr>
                                <w:t>水分蒸发</w:t>
                              </w:r>
                            </w:p>
                          </w:txbxContent>
                        </v:textbox>
                      </v:shape>
                      <v:shape id="_x0000_s1026" o:spid="_x0000_s1026" o:spt="202" type="#_x0000_t202" style="position:absolute;left:19050;top:294012;height:447;width:1648;" fillcolor="#FFFFFF [3201]" filled="t" stroked="f" coordsize="21600,21600" o:gfxdata="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mob4iugAAANwA&#10;AAAPAAAAAAAAAAEAIAAAACIAAABkcnMvZG93bnJldi54bWxQSwECFAAUAAAACACHTuJAMy8FnjsA&#10;AAA5AAAAEAAAAAAAAAABACAAAAAJAQAAZHJzL3NoYXBleG1sLnhtbFBLBQYAAAAABgAGAFsBAACz&#10;AwAAAAA=&#10;">
                        <v:fill on="t" focussize="0,0"/>
                        <v:stroke on="f" weight="0.5pt"/>
                        <v:imagedata o:title=""/>
                        <o:lock v:ext="edit" aspectratio="f"/>
                        <v:textbox>
                          <w:txbxContent>
                            <w:p>
                              <w:pPr>
                                <w:rPr>
                                  <w:rFonts w:hint="default" w:eastAsia="宋体"/>
                                  <w:lang w:val="en-US" w:eastAsia="zh-CN"/>
                                </w:rPr>
                              </w:pPr>
                              <w:r>
                                <w:rPr>
                                  <w:rFonts w:hint="eastAsia"/>
                                  <w:lang w:eastAsia="zh-CN"/>
                                </w:rPr>
                                <w:t>损耗</w:t>
                              </w:r>
                              <w:r>
                                <w:rPr>
                                  <w:rFonts w:hint="eastAsia"/>
                                  <w:lang w:val="en-US" w:eastAsia="zh-CN"/>
                                </w:rPr>
                                <w:t>5.678</w:t>
                              </w:r>
                              <w:r>
                                <w:rPr>
                                  <w:rFonts w:hint="eastAsia" w:ascii="Times New Roman" w:eastAsia="宋体"/>
                                  <w:lang w:val="en-US" w:eastAsia="zh-CN"/>
                                </w:rPr>
                                <w:t>t/a</w:t>
                              </w:r>
                            </w:p>
                          </w:txbxContent>
                        </v:textbox>
                      </v:shape>
                      <v:shape id="_x0000_s1026" o:spid="_x0000_s1026" o:spt="202" type="#_x0000_t202" style="position:absolute;left:15683;top:293985;height:497;width:1931;" fillcolor="#FFFFFF [3201]" filled="t" stroked="f" coordsize="21600,21600" o:gfxdata="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ERV2BugAAANwA&#10;AAAPAAAAAAAAAAEAIAAAACIAAABkcnMvZG93bnJldi54bWxQSwECFAAUAAAACACHTuJAMy8FnjsA&#10;AAA5AAAAEAAAAAAAAAABACAAAAAJAQAAZHJzL3NoYXBleG1sLnhtbFBLBQYAAAAABgAGAFsBAACz&#10;AwAAAAA=&#10;">
                        <v:fill on="t" focussize="0,0"/>
                        <v:stroke on="f" weight="0.5pt"/>
                        <v:imagedata o:title=""/>
                        <o:lock v:ext="edit" aspectratio="f"/>
                        <v:textbox>
                          <w:txbxContent>
                            <w:p>
                              <w:pPr>
                                <w:rPr>
                                  <w:rFonts w:hint="default" w:eastAsia="宋体"/>
                                  <w:lang w:val="en-US" w:eastAsia="zh-CN"/>
                                </w:rPr>
                              </w:pPr>
                              <w:r>
                                <w:rPr>
                                  <w:rFonts w:hint="eastAsia"/>
                                  <w:lang w:eastAsia="zh-CN"/>
                                </w:rPr>
                                <w:t>装卸损耗</w:t>
                              </w:r>
                              <w:r>
                                <w:rPr>
                                  <w:rFonts w:hint="eastAsia"/>
                                  <w:lang w:val="en-US" w:eastAsia="zh-CN"/>
                                </w:rPr>
                                <w:t>1.572t/a</w:t>
                              </w:r>
                            </w:p>
                          </w:txbxContent>
                        </v:textbox>
                      </v:shape>
                      <v:rect id="_x0000_s1026" o:spid="_x0000_s1026" o:spt="1" style="position:absolute;left:15500;top:293654;height:3367;width:7183;v-text-anchor:middle;" filled="f" stroked="f" coordsize="21600,21600" o:gfxdata="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0m8Ue5AAAA3AAA&#10;AA8AAAAAAAAAAQAgAAAAIgAAAGRycy9kb3ducmV2LnhtbFBLAQIUABQAAAAIAIdO4kAzLwWeOwAA&#10;ADkAAAAQAAAAAAAAAAEAIAAAAAgBAABkcnMvc2hhcGV4bWwueG1sUEsFBgAAAAAGAAYAWwEAALID&#10;AAAAAA==&#10;">
                        <v:fill on="f" focussize="0,0"/>
                        <v:stroke on="f" weight="1pt" miterlimit="8" joinstyle="miter"/>
                        <v:imagedata o:title=""/>
                        <o:lock v:ext="edit" aspectratio="f"/>
                      </v:rect>
                      <v:shape id="_x0000_s1026" o:spid="_x0000_s1026" o:spt="202" type="#_x0000_t202" style="position:absolute;left:15633;top:294654;height:751;width:1401;" fillcolor="#FFFFFF [3201]" filled="t" stroked="t" coordsize="21600,21600" o:gfxdata="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8QBfxtwAAANw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spacing w:line="240" w:lineRule="auto"/>
                                <w:jc w:val="left"/>
                                <w:rPr>
                                  <w:rFonts w:hint="eastAsia"/>
                                  <w:lang w:eastAsia="zh-CN"/>
                                </w:rPr>
                              </w:pPr>
                              <w:r>
                                <w:rPr>
                                  <w:rFonts w:hint="eastAsia"/>
                                  <w:lang w:eastAsia="zh-CN"/>
                                </w:rPr>
                                <w:t>原料钾长石</w:t>
                              </w:r>
                            </w:p>
                            <w:p>
                              <w:pPr>
                                <w:pStyle w:val="2"/>
                                <w:spacing w:line="240" w:lineRule="auto"/>
                                <w:ind w:left="0" w:leftChars="0" w:firstLine="0" w:firstLineChars="0"/>
                                <w:jc w:val="left"/>
                                <w:rPr>
                                  <w:rFonts w:hint="default"/>
                                  <w:lang w:val="en-US" w:eastAsia="zh-CN"/>
                                </w:rPr>
                              </w:pPr>
                              <w:r>
                                <w:rPr>
                                  <w:rFonts w:hint="eastAsia"/>
                                  <w:lang w:val="en-US" w:eastAsia="zh-CN"/>
                                </w:rPr>
                                <w:t>75万t/a</w:t>
                              </w:r>
                            </w:p>
                          </w:txbxContent>
                        </v:textbox>
                      </v:shape>
                      <v:shape id="_x0000_s1026" o:spid="_x0000_s1026" o:spt="32" type="#_x0000_t32" style="position:absolute;left:17034;top:295030;height:8;width:466;" filled="f" stroked="t" coordsize="21600,21600" o:gfxdata="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dT4S+/&#10;AAAA3AAAAA8AAAAAAAAAAQAgAAAAIgAAAGRycy9kb3ducmV2LnhtbFBLAQIUABQAAAAIAIdO4kAz&#10;LwWeOwAAADkAAAAQAAAAAAAAAAEAIAAAAA4BAABkcnMvc2hhcGV4bWwueG1sUEsFBgAAAAAGAAYA&#10;WwEAALgDAAAAAA==&#10;">
                        <v:fill on="f" focussize="0,0"/>
                        <v:stroke weight="0.5pt" color="#000000 [3213]" miterlimit="8" joinstyle="miter" endarrow="open"/>
                        <v:imagedata o:title=""/>
                        <o:lock v:ext="edit" aspectratio="f"/>
                      </v:shape>
                      <v:shape id="_x0000_s1026" o:spid="_x0000_s1026" o:spt="202" type="#_x0000_t202" style="position:absolute;left:17500;top:294670;height:734;width:785;" fillcolor="#FFFFFF [3201]" filled="t" stroked="t" coordsize="21600,21600" o:gfxdata="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3iwdugAAANwA&#10;AAAPAAAAAAAAAAEAIAAAACIAAABkcnMvZG93bnJldi54bWxQSwECFAAUAAAACACHTuJAMy8FnjsA&#10;AAA5AAAAEAAAAAAAAAABACAAAAAJAQAAZHJzL3NoYXBleG1sLnhtbFBLBQYAAAAABgAGAFsBAACz&#10;Aw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上料鄂破</w:t>
                              </w:r>
                            </w:p>
                          </w:txbxContent>
                        </v:textbox>
                      </v:shape>
                      <v:shape id="_x0000_s1026" o:spid="_x0000_s1026" o:spt="32" type="#_x0000_t32" style="position:absolute;left:15732;top:294319;flip:y;height:332;width:568;" filled="f" stroked="t" coordsize="21600,21600" o:gfxdata="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f2aMLsAAADc&#10;AAAADwAAAAAAAAABACAAAAAiAAAAZHJzL2Rvd25yZXYueG1sUEsBAhQAFAAAAAgAh07iQDMvBZ47&#10;AAAAOQAAABAAAAAAAAAAAQAgAAAACgEAAGRycy9zaGFwZXhtbC54bWxQSwUGAAAAAAYABgBbAQAA&#10;tAMAAAAA&#10;">
                        <v:fill on="f" focussize="0,0"/>
                        <v:stroke color="#000000" joinstyle="round" dashstyle="dash" endarrow="block"/>
                        <v:imagedata o:title=""/>
                        <o:lock v:ext="edit" aspectratio="f"/>
                      </v:shape>
                      <v:shape id="_x0000_s1026" o:spid="_x0000_s1026" o:spt="202" type="#_x0000_t202" style="position:absolute;left:17583;top:293999;height:447;width:1483;" fillcolor="#FFFFFF [3201]" filled="t" stroked="f" coordsize="21600,21600" o:gfxdata="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b22ZtugAAANwA&#10;AAAPAAAAAAAAAAEAIAAAACIAAABkcnMvZG93bnJldi54bWxQSwECFAAUAAAACACHTuJAMy8FnjsA&#10;AAA5AAAAEAAAAAAAAAABACAAAAAJAQAAZHJzL3NoYXBleG1sLnhtbFBLBQYAAAAABgAGAFsBAACz&#10;AwAAAAA=&#10;">
                        <v:fill on="t" focussize="0,0"/>
                        <v:stroke on="f" weight="0.5pt"/>
                        <v:imagedata o:title=""/>
                        <o:lock v:ext="edit" aspectratio="f"/>
                        <v:textbox>
                          <w:txbxContent>
                            <w:p>
                              <w:pPr>
                                <w:rPr>
                                  <w:rFonts w:hint="default" w:eastAsia="宋体"/>
                                  <w:lang w:val="en-US" w:eastAsia="zh-CN"/>
                                </w:rPr>
                              </w:pPr>
                              <w:r>
                                <w:rPr>
                                  <w:rFonts w:hint="eastAsia"/>
                                  <w:lang w:eastAsia="zh-CN"/>
                                </w:rPr>
                                <w:t>损耗</w:t>
                              </w:r>
                              <w:r>
                                <w:rPr>
                                  <w:rFonts w:hint="eastAsia"/>
                                  <w:lang w:val="en-US" w:eastAsia="zh-CN"/>
                                </w:rPr>
                                <w:t>21.01</w:t>
                              </w:r>
                              <w:r>
                                <w:rPr>
                                  <w:rFonts w:hint="eastAsia" w:ascii="Times New Roman" w:eastAsia="宋体"/>
                                  <w:lang w:val="en-US" w:eastAsia="zh-CN"/>
                                </w:rPr>
                                <w:t>t/a</w:t>
                              </w:r>
                            </w:p>
                          </w:txbxContent>
                        </v:textbox>
                      </v:shape>
                      <v:shape id="_x0000_s1026" o:spid="_x0000_s1026" o:spt="32" type="#_x0000_t32" style="position:absolute;left:18291;top:295020;height:8;width:466;" filled="f" stroked="t" coordsize="21600,21600" o:gfxdata="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Gu9bFugAAANwA&#10;AAAPAAAAAAAAAAEAIAAAACIAAABkcnMvZG93bnJldi54bWxQSwECFAAUAAAACACHTuJAMy8FnjsA&#10;AAA5AAAAEAAAAAAAAAABACAAAAAJAQAAZHJzL3NoYXBleG1sLnhtbFBLBQYAAAAABgAGAFsBAACz&#10;AwAAAAA=&#10;">
                        <v:fill on="f" focussize="0,0"/>
                        <v:stroke weight="0.5pt" color="#000000 [3204]" miterlimit="8" joinstyle="miter" endarrow="open"/>
                        <v:imagedata o:title=""/>
                        <o:lock v:ext="edit" aspectratio="f"/>
                      </v:shape>
                      <v:shape id="_x0000_s1026" o:spid="_x0000_s1026" o:spt="202" type="#_x0000_t202" style="position:absolute;left:18733;top:294673;height:734;width:1285;" fillcolor="#FFFFFF [3201]" filled="t" stroked="t" coordsize="21600,21600" o:gfxdata="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CNhv3twAAANw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锥破、磁选、水洗</w:t>
                              </w:r>
                            </w:p>
                          </w:txbxContent>
                        </v:textbox>
                      </v:shape>
                      <v:shape id="_x0000_s1026" o:spid="_x0000_s1026" o:spt="32" type="#_x0000_t32" style="position:absolute;left:18933;top:295453;height:680;width:1;" filled="f" stroked="t" coordsize="21600,21600" o:gfxdata="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P+Ujb4A&#10;AADcAAAADwAAAAAAAAABACAAAAAiAAAAZHJzL2Rvd25yZXYueG1sUEsBAhQAFAAAAAgAh07iQDMv&#10;BZ47AAAAOQAAABAAAAAAAAAAAQAgAAAADQEAAGRycy9zaGFwZXhtbC54bWxQSwUGAAAAAAYABgBb&#10;AQAAtwMAAAAA&#10;">
                        <v:fill on="f" focussize="0,0"/>
                        <v:stroke color="#000000" joinstyle="round" dashstyle="dash" endarrow="block"/>
                        <v:imagedata o:title=""/>
                        <o:lock v:ext="edit" aspectratio="f"/>
                      </v:shape>
                      <v:shape id="_x0000_s1026" o:spid="_x0000_s1026" o:spt="202" type="#_x0000_t202" style="position:absolute;left:18303;top:296134;height:418;width:1150;" fillcolor="#FFFFFF [3201]" filled="t" stroked="t" coordsize="21600,21600" o:gfxdata="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UlPr7ugAAANwA&#10;AAAPAAAAAAAAAAEAIAAAACIAAABkcnMvZG93bnJldi54bWxQSwECFAAUAAAACACHTuJAMy8FnjsA&#10;AAA5AAAAEAAAAAAAAAABACAAAAAJAQAAZHJzL3NoYXBleG1sLnhtbFBLBQYAAAAABgAGAFsBAACz&#10;Aw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金属杂质</w:t>
                              </w:r>
                            </w:p>
                          </w:txbxContent>
                        </v:textbox>
                      </v:shape>
                      <v:shape id="_x0000_s1026" o:spid="_x0000_s1026" o:spt="32" type="#_x0000_t32" style="position:absolute;left:19773;top:295460;height:680;width:1;" filled="f" stroked="t" coordsize="21600,21600" o:gfxdata="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Ig3Fb4A&#10;AADcAAAADwAAAAAAAAABACAAAAAiAAAAZHJzL2Rvd25yZXYueG1sUEsBAhQAFAAAAAgAh07iQDMv&#10;BZ47AAAAOQAAABAAAAAAAAAAAQAgAAAADQEAAGRycy9zaGFwZXhtbC54bWxQSwUGAAAAAAYABgBb&#10;AQAAtwMAAAAA&#10;">
                        <v:fill on="f" focussize="0,0"/>
                        <v:stroke color="#000000" joinstyle="round" dashstyle="dash" endarrow="block"/>
                        <v:imagedata o:title=""/>
                        <o:lock v:ext="edit" aspectratio="f"/>
                      </v:shape>
                      <v:shape id="_x0000_s1026" o:spid="_x0000_s1026" o:spt="32" type="#_x0000_t32" style="position:absolute;left:20025;top:295034;height:8;width:466;" filled="f" stroked="t" coordsize="21600,21600" o:gfxdata="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BulFG/&#10;AAAA3AAAAA8AAAAAAAAAAQAgAAAAIgAAAGRycy9kb3ducmV2LnhtbFBLAQIUABQAAAAIAIdO4kAz&#10;LwWeOwAAADkAAAAQAAAAAAAAAAEAIAAAAA4BAABkcnMvc2hhcGV4bWwueG1sUEsFBgAAAAAGAAYA&#10;WwEAALgDAAAAAA==&#10;">
                        <v:fill on="f" focussize="0,0"/>
                        <v:stroke weight="0.5pt" color="#000000 [3204]" miterlimit="8" joinstyle="miter" endarrow="open"/>
                        <v:imagedata o:title=""/>
                        <o:lock v:ext="edit" aspectratio="f"/>
                      </v:shape>
                      <v:shape id="_x0000_s1026" o:spid="_x0000_s1026" o:spt="202" type="#_x0000_t202" style="position:absolute;left:20490;top:294793;height:502;width:768;" fillcolor="#FFFFFF [3201]" filled="t" stroked="t" coordsize="21600,21600" o:gfxdata="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TjWWO8AAAA&#10;3AAAAA8AAAAAAAAAAQAgAAAAIgAAAGRycy9kb3ducmV2LnhtbFBLAQIUABQAAAAIAIdO4kAzLwWe&#10;OwAAADkAAAAQAAAAAAAAAAEAIAAAAAsBAABkcnMvc2hhcGV4bWwueG1sUEsFBgAAAAAGAAYAWwEA&#10;ALUDAAA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成品</w:t>
                              </w:r>
                            </w:p>
                          </w:txbxContent>
                        </v:textbox>
                      </v:shape>
                      <v:shape id="_x0000_s1026" o:spid="_x0000_s1026" o:spt="32" type="#_x0000_t32" style="position:absolute;left:20605;top:294456;flip:y;height:332;width:568;" filled="f" stroked="t" coordsize="21600,21600" o:gfxdata="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5LbjSLgAAADcAAAA&#10;DwAAAAAAAAABACAAAAAiAAAAZHJzL2Rvd25yZXYueG1sUEsBAhQAFAAAAAgAh07iQDMvBZ47AAAA&#10;OQAAABAAAAAAAAAAAQAgAAAABwEAAGRycy9zaGFwZXhtbC54bWxQSwUGAAAAAAYABgBbAQAAsQMA&#10;AAAA&#10;">
                        <v:fill on="f" focussize="0,0"/>
                        <v:stroke color="#000000" joinstyle="round" dashstyle="dash" endarrow="block"/>
                        <v:imagedata o:title=""/>
                        <o:lock v:ext="edit" aspectratio="f"/>
                      </v:shape>
                      <v:shape id="_x0000_s1026" o:spid="_x0000_s1026" o:spt="32" type="#_x0000_t32" style="position:absolute;left:18966;top:294347;flip:y;height:332;width:568;" filled="f" stroked="t" coordsize="21600,21600" o:gfxdata="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nxl5k7gAAADcAAAA&#10;DwAAAAAAAAABACAAAAAiAAAAZHJzL2Rvd25yZXYueG1sUEsBAhQAFAAAAAgAh07iQDMvBZ47AAAA&#10;OQAAABAAAAAAAAAAAQAgAAAABwEAAGRycy9zaGFwZXhtbC54bWxQSwUGAAAAAAYABgBbAQAAsQMA&#10;AAAA&#10;">
                        <v:fill on="f" focussize="0,0"/>
                        <v:stroke color="#000000" joinstyle="round" dashstyle="dash" endarrow="block"/>
                        <v:imagedata o:title=""/>
                        <o:lock v:ext="edit" aspectratio="f"/>
                      </v:shape>
                      <v:shape id="_x0000_s1026" o:spid="_x0000_s1026" o:spt="32" type="#_x0000_t32" style="position:absolute;left:17849;top:295440;height:680;width:1;" filled="f" stroked="t" coordsize="21600,21600" o:gfxdata="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99JwnvQAA&#10;ANwAAAAPAAAAAAAAAAEAIAAAACIAAABkcnMvZG93bnJldi54bWxQSwECFAAUAAAACACHTuJAMy8F&#10;njsAAAA5AAAAEAAAAAAAAAABACAAAAAMAQAAZHJzL3NoYXBleG1sLnhtbFBLBQYAAAAABgAGAFsB&#10;AAC2AwAAAAA=&#10;">
                        <v:fill on="f" focussize="0,0"/>
                        <v:stroke color="#000000" joinstyle="round" dashstyle="dash" endarrow="block"/>
                        <v:imagedata o:title=""/>
                        <o:lock v:ext="edit" aspectratio="f"/>
                      </v:shape>
                      <v:shape id="_x0000_s1026" o:spid="_x0000_s1026" o:spt="202" type="#_x0000_t202" style="position:absolute;left:17269;top:296121;height:418;width:952;" fillcolor="#FFFFFF [3201]" filled="t" stroked="t" coordsize="21600,21600" o:gfxdata="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Acm9twAAANw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rPr>
                                  <w:rFonts w:hint="eastAsia" w:eastAsia="宋体"/>
                                  <w:lang w:eastAsia="zh-CN"/>
                                </w:rPr>
                              </w:pPr>
                              <w:r>
                                <w:rPr>
                                  <w:rFonts w:hint="eastAsia"/>
                                  <w:lang w:eastAsia="zh-CN"/>
                                </w:rPr>
                                <w:t>除尘器</w:t>
                              </w:r>
                            </w:p>
                          </w:txbxContent>
                        </v:textbox>
                      </v:shape>
                      <v:shape id="_x0000_s1026" o:spid="_x0000_s1026" o:spt="32" type="#_x0000_t32" style="position:absolute;left:17622;top:294337;flip:y;height:332;width:568;" filled="f" stroked="t" coordsize="21600,21600" o:gfxdata="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27aC7sAAADc&#10;AAAADwAAAAAAAAABACAAAAAiAAAAZHJzL2Rvd25yZXYueG1sUEsBAhQAFAAAAAgAh07iQDMvBZ47&#10;AAAAOQAAABAAAAAAAAAAAQAgAAAACgEAAGRycy9zaGFwZXhtbC54bWxQSwUGAAAAAAYABgBbAQAA&#10;tAMAAAAA&#10;">
                        <v:fill on="f" focussize="0,0"/>
                        <v:stroke color="#000000" joinstyle="round" dashstyle="dash" endarrow="block"/>
                        <v:imagedata o:title=""/>
                        <o:lock v:ext="edit" aspectratio="f"/>
                      </v:shape>
                    </v:group>
                  </w:pict>
                </mc:Fallback>
              </mc:AlternateContent>
            </w:r>
            <w:r>
              <w:rPr>
                <w:rFonts w:hint="eastAsia"/>
                <w:b/>
                <w:sz w:val="24"/>
                <w:lang w:val="en-US" w:eastAsia="zh-CN"/>
              </w:rPr>
              <w:t xml:space="preserve">    </w:t>
            </w:r>
          </w:p>
          <w:p>
            <w:pPr>
              <w:autoSpaceDE w:val="0"/>
              <w:autoSpaceDN w:val="0"/>
              <w:adjustRightInd w:val="0"/>
              <w:snapToGrid w:val="0"/>
              <w:spacing w:line="520" w:lineRule="exact"/>
              <w:rPr>
                <w:rFonts w:hint="eastAsia"/>
                <w:b/>
                <w:sz w:val="24"/>
                <w:lang w:val="en-US" w:eastAsia="zh-CN"/>
              </w:rPr>
            </w:pPr>
          </w:p>
          <w:p>
            <w:pPr>
              <w:autoSpaceDE w:val="0"/>
              <w:autoSpaceDN w:val="0"/>
              <w:adjustRightInd w:val="0"/>
              <w:snapToGrid w:val="0"/>
              <w:spacing w:line="520" w:lineRule="exact"/>
              <w:rPr>
                <w:rFonts w:hint="eastAsia"/>
                <w:b/>
                <w:sz w:val="24"/>
                <w:lang w:val="en-US" w:eastAsia="zh-CN"/>
              </w:rPr>
            </w:pPr>
          </w:p>
          <w:p>
            <w:pPr>
              <w:autoSpaceDE w:val="0"/>
              <w:autoSpaceDN w:val="0"/>
              <w:adjustRightInd w:val="0"/>
              <w:snapToGrid w:val="0"/>
              <w:spacing w:line="520" w:lineRule="exact"/>
              <w:rPr>
                <w:rFonts w:hint="eastAsia"/>
                <w:b/>
                <w:sz w:val="24"/>
                <w:lang w:val="en-US" w:eastAsia="zh-CN"/>
              </w:rPr>
            </w:pPr>
          </w:p>
          <w:p>
            <w:pPr>
              <w:autoSpaceDE w:val="0"/>
              <w:autoSpaceDN w:val="0"/>
              <w:adjustRightInd w:val="0"/>
              <w:snapToGrid w:val="0"/>
              <w:spacing w:line="520" w:lineRule="exact"/>
              <w:rPr>
                <w:rFonts w:hint="eastAsia"/>
                <w:b/>
                <w:sz w:val="24"/>
                <w:lang w:val="en-US" w:eastAsia="zh-CN"/>
              </w:rPr>
            </w:pPr>
          </w:p>
          <w:p>
            <w:pPr>
              <w:autoSpaceDE w:val="0"/>
              <w:autoSpaceDN w:val="0"/>
              <w:adjustRightInd w:val="0"/>
              <w:snapToGrid w:val="0"/>
              <w:spacing w:line="520" w:lineRule="exact"/>
              <w:rPr>
                <w:rFonts w:hint="eastAsia"/>
                <w:b/>
                <w:sz w:val="24"/>
                <w:lang w:val="en-US" w:eastAsia="zh-CN"/>
              </w:rPr>
            </w:pPr>
          </w:p>
          <w:p>
            <w:pPr>
              <w:pStyle w:val="16"/>
              <w:rPr>
                <w:rFonts w:hint="eastAsia"/>
                <w:lang w:val="en-US" w:eastAsia="zh-CN"/>
              </w:rPr>
            </w:pPr>
          </w:p>
          <w:p>
            <w:pPr>
              <w:ind w:firstLine="1687" w:firstLineChars="700"/>
              <w:rPr>
                <w:rFonts w:hint="eastAsia"/>
                <w:b/>
                <w:sz w:val="24"/>
                <w:lang w:val="en-US" w:eastAsia="zh-CN"/>
              </w:rPr>
            </w:pPr>
            <w:r>
              <w:rPr>
                <w:rFonts w:eastAsia="黑体"/>
                <w:b/>
                <w:color w:val="auto"/>
                <w:sz w:val="24"/>
                <w:u w:val="none"/>
              </w:rPr>
              <w:t>图</w:t>
            </w:r>
            <w:r>
              <w:rPr>
                <w:rFonts w:hint="eastAsia" w:eastAsia="黑体"/>
                <w:b/>
                <w:color w:val="auto"/>
                <w:sz w:val="24"/>
                <w:u w:val="none"/>
                <w:lang w:val="en-US" w:eastAsia="zh-CN"/>
              </w:rPr>
              <w:t>5</w:t>
            </w:r>
            <w:r>
              <w:rPr>
                <w:rFonts w:eastAsia="黑体"/>
                <w:b/>
                <w:color w:val="FF0000"/>
                <w:sz w:val="24"/>
                <w:u w:val="none"/>
              </w:rPr>
              <w:t xml:space="preserve">     </w:t>
            </w:r>
            <w:r>
              <w:rPr>
                <w:rFonts w:eastAsia="黑体"/>
                <w:b/>
                <w:color w:val="auto"/>
                <w:sz w:val="24"/>
                <w:u w:val="none"/>
              </w:rPr>
              <w:t xml:space="preserve">  项目</w:t>
            </w:r>
            <w:r>
              <w:rPr>
                <w:rFonts w:hint="eastAsia" w:eastAsia="黑体"/>
                <w:b/>
                <w:color w:val="auto"/>
                <w:sz w:val="24"/>
                <w:u w:val="none"/>
                <w:lang w:eastAsia="zh-CN"/>
              </w:rPr>
              <w:t>一期生产线</w:t>
            </w:r>
            <w:r>
              <w:rPr>
                <w:rFonts w:hint="eastAsia" w:eastAsia="黑体"/>
                <w:b/>
                <w:color w:val="auto"/>
                <w:sz w:val="24"/>
                <w:u w:val="none"/>
              </w:rPr>
              <w:t>物料平衡</w:t>
            </w:r>
            <w:r>
              <w:rPr>
                <w:rFonts w:eastAsia="黑体"/>
                <w:b/>
                <w:color w:val="auto"/>
                <w:sz w:val="24"/>
                <w:u w:val="none"/>
              </w:rPr>
              <w:t>图</w:t>
            </w:r>
            <w:r>
              <w:rPr>
                <w:rFonts w:hint="eastAsia" w:eastAsia="黑体"/>
                <w:b/>
                <w:color w:val="auto"/>
                <w:sz w:val="24"/>
                <w:u w:val="none"/>
              </w:rPr>
              <w:t xml:space="preserve">   单位：t/a</w:t>
            </w:r>
          </w:p>
          <w:p>
            <w:pPr>
              <w:pStyle w:val="16"/>
              <w:rPr>
                <w:rFonts w:hint="eastAsia"/>
                <w:lang w:val="en-US" w:eastAsia="zh-CN"/>
              </w:rPr>
            </w:pPr>
          </w:p>
          <w:p>
            <w:pPr>
              <w:autoSpaceDE w:val="0"/>
              <w:autoSpaceDN w:val="0"/>
              <w:adjustRightInd w:val="0"/>
              <w:snapToGrid w:val="0"/>
              <w:spacing w:line="520" w:lineRule="exact"/>
              <w:rPr>
                <w:rFonts w:hint="default"/>
                <w:b/>
                <w:sz w:val="24"/>
                <w:lang w:val="en-US" w:eastAsia="zh-CN"/>
              </w:rPr>
            </w:pPr>
            <w:r>
              <w:rPr>
                <w:rFonts w:hint="eastAsia" w:ascii="Times New Roman" w:eastAsia="宋体"/>
                <w:b/>
                <w:sz w:val="24"/>
                <w:lang w:val="en-US" w:eastAsia="zh-CN"/>
              </w:rPr>
              <w:t>2.1.2、项目二期工程大气污染物</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项目</w:t>
            </w:r>
            <w:r>
              <w:rPr>
                <w:rFonts w:hint="eastAsia"/>
                <w:b w:val="0"/>
                <w:bCs/>
                <w:sz w:val="24"/>
                <w:u w:val="none"/>
                <w:lang w:val="en-US" w:eastAsia="zh-CN"/>
              </w:rPr>
              <w:t>二期生产线</w:t>
            </w:r>
            <w:r>
              <w:rPr>
                <w:rFonts w:hint="eastAsia" w:ascii="Times New Roman" w:eastAsia="宋体"/>
                <w:b w:val="0"/>
                <w:bCs/>
                <w:sz w:val="24"/>
                <w:u w:val="none"/>
                <w:lang w:val="en-US" w:eastAsia="zh-CN"/>
              </w:rPr>
              <w:t>生产工艺采用湿法生产，物料在生产过程中含有大量的水分，故生产过程中产生的废气较少。</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（1）原料及成品装卸</w:t>
            </w:r>
            <w:r>
              <w:rPr>
                <w:rFonts w:hint="eastAsia"/>
                <w:b w:val="0"/>
                <w:bCs/>
                <w:sz w:val="24"/>
                <w:u w:val="none"/>
                <w:lang w:val="en-US" w:eastAsia="zh-CN"/>
              </w:rPr>
              <w:t>粉尘</w:t>
            </w:r>
            <w:r>
              <w:rPr>
                <w:rFonts w:hint="eastAsia" w:ascii="Times New Roman" w:eastAsia="宋体"/>
                <w:b w:val="0"/>
                <w:bCs/>
                <w:sz w:val="24"/>
                <w:u w:val="none"/>
                <w:lang w:val="en-US" w:eastAsia="zh-CN"/>
              </w:rPr>
              <w:t xml:space="preserve">  </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本项目在厂区西南侧设置一座原料库，在生产车间内设置成品库，原料、成品在机械装卸过程中会有</w:t>
            </w:r>
            <w:r>
              <w:rPr>
                <w:rFonts w:hint="eastAsia"/>
                <w:b w:val="0"/>
                <w:bCs/>
                <w:sz w:val="24"/>
                <w:u w:val="none"/>
                <w:lang w:val="en-US" w:eastAsia="zh-CN"/>
              </w:rPr>
              <w:t>粉尘</w:t>
            </w:r>
            <w:r>
              <w:rPr>
                <w:rFonts w:hint="eastAsia" w:ascii="Times New Roman" w:eastAsia="宋体"/>
                <w:b w:val="0"/>
                <w:bCs/>
                <w:sz w:val="24"/>
                <w:u w:val="none"/>
                <w:lang w:val="en-US" w:eastAsia="zh-CN"/>
              </w:rPr>
              <w:t>产生，根据装卸起尘量计算公式来计算原料、半成品、成品的装卸扬尘量，公式如下：</w:t>
            </w:r>
          </w:p>
          <w:p>
            <w:pPr>
              <w:spacing w:line="520" w:lineRule="exact"/>
              <w:ind w:firstLine="480" w:firstLineChars="200"/>
              <w:jc w:val="center"/>
              <w:rPr>
                <w:rFonts w:ascii="Times New Roman" w:hAnsi="Times New Roman" w:cs="Times New Roman"/>
                <w:bCs/>
                <w:iCs/>
                <w:sz w:val="24"/>
              </w:rPr>
            </w:pPr>
            <w:r>
              <w:rPr>
                <w:rFonts w:ascii="Times New Roman" w:hAnsi="Times New Roman" w:cs="Times New Roman"/>
                <w:bCs/>
                <w:iCs/>
                <w:sz w:val="24"/>
              </w:rPr>
              <w:t>Q=1113.33×U</w:t>
            </w:r>
            <w:r>
              <w:rPr>
                <w:rFonts w:ascii="Times New Roman" w:hAnsi="Times New Roman" w:cs="Times New Roman"/>
                <w:bCs/>
                <w:iCs/>
                <w:sz w:val="24"/>
                <w:vertAlign w:val="superscript"/>
              </w:rPr>
              <w:t>1.6</w:t>
            </w:r>
            <w:r>
              <w:rPr>
                <w:rFonts w:ascii="Times New Roman" w:hAnsi="Times New Roman" w:cs="Times New Roman"/>
                <w:bCs/>
                <w:iCs/>
                <w:sz w:val="24"/>
              </w:rPr>
              <w:t>×H</w:t>
            </w:r>
            <w:r>
              <w:rPr>
                <w:rFonts w:ascii="Times New Roman" w:hAnsi="Times New Roman" w:cs="Times New Roman"/>
                <w:bCs/>
                <w:iCs/>
                <w:sz w:val="24"/>
                <w:vertAlign w:val="superscript"/>
              </w:rPr>
              <w:t>1.23</w:t>
            </w:r>
            <w:r>
              <w:rPr>
                <w:rFonts w:ascii="Times New Roman" w:hAnsi="Times New Roman" w:cs="Times New Roman"/>
                <w:bCs/>
                <w:iCs/>
                <w:sz w:val="24"/>
              </w:rPr>
              <w:t>×e</w:t>
            </w:r>
            <w:r>
              <w:rPr>
                <w:rFonts w:ascii="Times New Roman" w:hAnsi="Times New Roman" w:cs="Times New Roman"/>
                <w:bCs/>
                <w:iCs/>
                <w:sz w:val="24"/>
                <w:vertAlign w:val="superscript"/>
              </w:rPr>
              <w:t>-0.28w</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式中：Q—装卸起尘量，mg/s；</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U—堆场年平均风速，m/s；本项目原料、成品堆场均设置在封闭车间内，无风，静风风速为u&lt;0.5m/s，评价取风速为0.25 m/s。</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H—物料落差，m，取3m；</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W—物料含水率，%。其中原料、半成品含水率取8%，成品含水率取10%。</w:t>
            </w:r>
          </w:p>
          <w:p>
            <w:pPr>
              <w:spacing w:line="520" w:lineRule="exact"/>
              <w:ind w:firstLine="480" w:firstLineChars="200"/>
              <w:rPr>
                <w:rFonts w:hint="eastAsia" w:ascii="Times New Roman" w:eastAsia="宋体"/>
                <w:b w:val="0"/>
                <w:bCs/>
                <w:sz w:val="24"/>
                <w:u w:val="none"/>
                <w:lang w:val="en-US" w:eastAsia="zh-CN"/>
              </w:rPr>
            </w:pPr>
            <w:r>
              <w:rPr>
                <w:b w:val="0"/>
                <w:bCs w:val="0"/>
                <w:sz w:val="24"/>
                <w:u w:val="none"/>
              </w:rPr>
              <w:t>该公式为装载机同时作业的情况下，无顶棚、无挡墙、无人工增湿、自然状态下的原</w:t>
            </w:r>
            <w:r>
              <w:rPr>
                <w:rFonts w:hint="eastAsia" w:eastAsia="宋体"/>
                <w:b w:val="0"/>
                <w:bCs w:val="0"/>
                <w:sz w:val="24"/>
                <w:u w:val="none"/>
                <w:lang w:eastAsia="zh-CN"/>
              </w:rPr>
              <w:t>料</w:t>
            </w:r>
            <w:r>
              <w:rPr>
                <w:b w:val="0"/>
                <w:bCs w:val="0"/>
                <w:sz w:val="24"/>
                <w:u w:val="none"/>
              </w:rPr>
              <w:t>堆场起尘量计算。</w:t>
            </w:r>
            <w:r>
              <w:rPr>
                <w:rFonts w:hint="eastAsia" w:ascii="Times New Roman" w:eastAsia="宋体"/>
                <w:b w:val="0"/>
                <w:bCs/>
                <w:sz w:val="24"/>
                <w:u w:val="none"/>
                <w:lang w:val="en-US" w:eastAsia="zh-CN"/>
              </w:rPr>
              <w:t>将有关参数代入上述起尘模式计算得，项目原料装卸起尘速率为0.466g/s，成品装卸起尘速率为0.463g/s。</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装卸原料、成品均以每车40t计，则原料装卸次数约为</w:t>
            </w:r>
            <w:r>
              <w:rPr>
                <w:rFonts w:hint="eastAsia"/>
                <w:b w:val="0"/>
                <w:bCs/>
                <w:sz w:val="24"/>
                <w:u w:val="none"/>
                <w:lang w:val="en-US" w:eastAsia="zh-CN"/>
              </w:rPr>
              <w:t>11250</w:t>
            </w:r>
            <w:r>
              <w:rPr>
                <w:rFonts w:hint="eastAsia" w:ascii="Times New Roman" w:eastAsia="宋体"/>
                <w:b w:val="0"/>
                <w:bCs/>
                <w:sz w:val="24"/>
                <w:u w:val="none"/>
                <w:lang w:val="en-US" w:eastAsia="zh-CN"/>
              </w:rPr>
              <w:t>次/a、成品装卸次数均约为</w:t>
            </w:r>
            <w:r>
              <w:rPr>
                <w:rFonts w:hint="eastAsia"/>
                <w:b w:val="0"/>
                <w:bCs/>
                <w:sz w:val="24"/>
                <w:u w:val="none"/>
                <w:lang w:val="en-US" w:eastAsia="zh-CN"/>
              </w:rPr>
              <w:t>9000</w:t>
            </w:r>
            <w:r>
              <w:rPr>
                <w:rFonts w:hint="eastAsia" w:ascii="Times New Roman" w:eastAsia="宋体"/>
                <w:b w:val="0"/>
                <w:bCs/>
                <w:sz w:val="24"/>
                <w:u w:val="none"/>
                <w:lang w:val="en-US" w:eastAsia="zh-CN"/>
              </w:rPr>
              <w:t>次/a。每车每次装卸时间以3分钟计，则原料装卸</w:t>
            </w:r>
            <w:r>
              <w:rPr>
                <w:rFonts w:hint="eastAsia"/>
                <w:b w:val="0"/>
                <w:bCs/>
                <w:sz w:val="24"/>
                <w:u w:val="none"/>
                <w:lang w:val="en-US" w:eastAsia="zh-CN"/>
              </w:rPr>
              <w:t>粉尘</w:t>
            </w:r>
            <w:r>
              <w:rPr>
                <w:rFonts w:hint="eastAsia" w:ascii="Times New Roman" w:eastAsia="宋体"/>
                <w:b w:val="0"/>
                <w:bCs/>
                <w:sz w:val="24"/>
                <w:u w:val="none"/>
                <w:lang w:val="en-US" w:eastAsia="zh-CN"/>
              </w:rPr>
              <w:t>产生量约为</w:t>
            </w:r>
            <w:r>
              <w:rPr>
                <w:rFonts w:hint="eastAsia"/>
                <w:b w:val="0"/>
                <w:bCs/>
                <w:sz w:val="24"/>
                <w:u w:val="none"/>
                <w:lang w:val="en-US" w:eastAsia="zh-CN"/>
              </w:rPr>
              <w:t>0.943</w:t>
            </w:r>
            <w:r>
              <w:rPr>
                <w:rFonts w:hint="eastAsia" w:ascii="Times New Roman" w:eastAsia="宋体"/>
                <w:b w:val="0"/>
                <w:bCs/>
                <w:sz w:val="24"/>
                <w:u w:val="none"/>
                <w:lang w:val="en-US" w:eastAsia="zh-CN"/>
              </w:rPr>
              <w:t>t/a，成品装卸</w:t>
            </w:r>
            <w:r>
              <w:rPr>
                <w:rFonts w:hint="eastAsia"/>
                <w:b w:val="0"/>
                <w:bCs/>
                <w:sz w:val="24"/>
                <w:u w:val="none"/>
                <w:lang w:val="en-US" w:eastAsia="zh-CN"/>
              </w:rPr>
              <w:t>粉尘</w:t>
            </w:r>
            <w:r>
              <w:rPr>
                <w:rFonts w:hint="eastAsia" w:ascii="Times New Roman" w:eastAsia="宋体"/>
                <w:b w:val="0"/>
                <w:bCs/>
                <w:sz w:val="24"/>
                <w:u w:val="none"/>
                <w:lang w:val="en-US" w:eastAsia="zh-CN"/>
              </w:rPr>
              <w:t>产生量约为</w:t>
            </w:r>
            <w:r>
              <w:rPr>
                <w:rFonts w:hint="eastAsia"/>
                <w:b w:val="0"/>
                <w:bCs/>
                <w:sz w:val="24"/>
                <w:u w:val="none"/>
                <w:lang w:val="en-US" w:eastAsia="zh-CN"/>
              </w:rPr>
              <w:t>0.75</w:t>
            </w:r>
            <w:r>
              <w:rPr>
                <w:rFonts w:hint="eastAsia" w:ascii="Times New Roman" w:eastAsia="宋体"/>
                <w:b w:val="0"/>
                <w:bCs/>
                <w:sz w:val="24"/>
                <w:u w:val="none"/>
                <w:lang w:val="en-US" w:eastAsia="zh-CN"/>
              </w:rPr>
              <w:t>t/a。</w:t>
            </w:r>
          </w:p>
          <w:p>
            <w:pPr>
              <w:spacing w:line="520" w:lineRule="exact"/>
              <w:ind w:firstLine="482" w:firstLineChars="200"/>
              <w:rPr>
                <w:rFonts w:hint="eastAsia" w:ascii="Times New Roman" w:eastAsia="宋体"/>
                <w:b w:val="0"/>
                <w:bCs/>
                <w:sz w:val="24"/>
                <w:u w:val="none"/>
                <w:lang w:val="en-US" w:eastAsia="zh-CN"/>
              </w:rPr>
            </w:pPr>
            <w:r>
              <w:rPr>
                <w:rFonts w:hint="eastAsia" w:ascii="Times New Roman" w:eastAsia="宋体"/>
                <w:b/>
                <w:bCs w:val="0"/>
                <w:sz w:val="24"/>
                <w:u w:val="single"/>
                <w:lang w:val="en-US" w:eastAsia="zh-CN"/>
              </w:rPr>
              <w:t>根据《河南省生态环境厅关于印发河南省工业大气污染防治6个专项方案的通知[2019]84号》的要求，本次环评建议所有物料（包括原辅料、成品）进库存放，厂界内无露天堆放物料，密闭料场覆盖所有堆场料区（堆放区、工作区和主通道区），通道口安装卷帘门、推拉门等封闭性良好且便于开关的硬质门，并在原料库、成品库上方设置洒水喷淋装置，定期对原料和成品进行洒水、抑尘。</w:t>
            </w:r>
            <w:r>
              <w:rPr>
                <w:rFonts w:hint="eastAsia" w:ascii="Times New Roman" w:eastAsia="宋体"/>
                <w:b w:val="0"/>
                <w:bCs/>
                <w:sz w:val="24"/>
                <w:u w:val="none"/>
                <w:lang w:val="en-US" w:eastAsia="zh-CN"/>
              </w:rPr>
              <w:t>经采取以上措施后可有效抑制95%以上的扬尘产生，故项目原料装卸</w:t>
            </w:r>
            <w:r>
              <w:rPr>
                <w:rFonts w:hint="eastAsia"/>
                <w:b w:val="0"/>
                <w:bCs/>
                <w:sz w:val="24"/>
                <w:u w:val="none"/>
                <w:lang w:val="en-US" w:eastAsia="zh-CN"/>
              </w:rPr>
              <w:t>粉尘</w:t>
            </w:r>
            <w:r>
              <w:rPr>
                <w:rFonts w:hint="eastAsia" w:ascii="Times New Roman" w:eastAsia="宋体"/>
                <w:b w:val="0"/>
                <w:bCs/>
                <w:sz w:val="24"/>
                <w:u w:val="none"/>
                <w:lang w:val="en-US" w:eastAsia="zh-CN"/>
              </w:rPr>
              <w:t>排放量约为</w:t>
            </w:r>
            <w:r>
              <w:rPr>
                <w:rFonts w:hint="eastAsia"/>
                <w:b w:val="0"/>
                <w:bCs/>
                <w:sz w:val="24"/>
                <w:u w:val="none"/>
                <w:lang w:val="en-US" w:eastAsia="zh-CN"/>
              </w:rPr>
              <w:t>0.0471</w:t>
            </w:r>
            <w:r>
              <w:rPr>
                <w:rFonts w:hint="eastAsia" w:ascii="Times New Roman" w:eastAsia="宋体"/>
                <w:b w:val="0"/>
                <w:bCs/>
                <w:sz w:val="24"/>
                <w:u w:val="none"/>
                <w:lang w:val="en-US" w:eastAsia="zh-CN"/>
              </w:rPr>
              <w:t>t/a，成品装卸</w:t>
            </w:r>
            <w:r>
              <w:rPr>
                <w:rFonts w:hint="eastAsia"/>
                <w:b w:val="0"/>
                <w:bCs/>
                <w:sz w:val="24"/>
                <w:u w:val="none"/>
                <w:lang w:val="en-US" w:eastAsia="zh-CN"/>
              </w:rPr>
              <w:t>粉尘</w:t>
            </w:r>
            <w:r>
              <w:rPr>
                <w:rFonts w:hint="eastAsia" w:ascii="Times New Roman" w:eastAsia="宋体"/>
                <w:b w:val="0"/>
                <w:bCs/>
                <w:sz w:val="24"/>
                <w:u w:val="none"/>
                <w:lang w:val="en-US" w:eastAsia="zh-CN"/>
              </w:rPr>
              <w:t>排放量约为</w:t>
            </w:r>
            <w:r>
              <w:rPr>
                <w:rFonts w:hint="eastAsia"/>
                <w:b w:val="0"/>
                <w:bCs/>
                <w:sz w:val="24"/>
                <w:u w:val="none"/>
                <w:lang w:val="en-US" w:eastAsia="zh-CN"/>
              </w:rPr>
              <w:t>0.0375</w:t>
            </w:r>
            <w:r>
              <w:rPr>
                <w:rFonts w:hint="eastAsia" w:ascii="Times New Roman" w:eastAsia="宋体"/>
                <w:b w:val="0"/>
                <w:bCs/>
                <w:sz w:val="24"/>
                <w:u w:val="none"/>
                <w:lang w:val="en-US" w:eastAsia="zh-CN"/>
              </w:rPr>
              <w:t>t/a。</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（2）上料粉尘</w:t>
            </w:r>
          </w:p>
          <w:p>
            <w:pPr>
              <w:spacing w:line="520" w:lineRule="exact"/>
              <w:ind w:firstLine="482" w:firstLineChars="200"/>
              <w:rPr>
                <w:rFonts w:hint="eastAsia" w:eastAsia="黑体" w:cs="Times New Roman"/>
                <w:b/>
                <w:bCs w:val="0"/>
                <w:kern w:val="2"/>
                <w:sz w:val="24"/>
                <w:szCs w:val="24"/>
                <w:u w:val="none"/>
                <w:lang w:val="en-US" w:eastAsia="zh-CN" w:bidi="ar-SA"/>
              </w:rPr>
            </w:pPr>
            <w:r>
              <w:rPr>
                <w:rFonts w:hint="eastAsia" w:cs="Times New Roman"/>
                <w:b/>
                <w:bCs/>
                <w:sz w:val="24"/>
                <w:u w:val="single"/>
                <w:lang w:eastAsia="zh-CN"/>
              </w:rPr>
              <w:t>项目二期主要设置了</w:t>
            </w:r>
            <w:r>
              <w:rPr>
                <w:rFonts w:hint="eastAsia" w:cs="Times New Roman"/>
                <w:b/>
                <w:bCs/>
                <w:sz w:val="24"/>
                <w:u w:val="single"/>
                <w:lang w:val="en-US" w:eastAsia="zh-CN"/>
              </w:rPr>
              <w:t>1台给料机、1台球磨机、2台磁选机及水洗轮，所有工段均为湿法作业，基本无粉尘产生。</w:t>
            </w:r>
            <w:r>
              <w:rPr>
                <w:rFonts w:hint="eastAsia" w:cs="Times New Roman"/>
                <w:b/>
                <w:bCs/>
                <w:sz w:val="24"/>
                <w:u w:val="single"/>
                <w:lang w:eastAsia="zh-CN"/>
              </w:rPr>
              <w:t>上料会产生一部分粉尘，</w:t>
            </w:r>
            <w:r>
              <w:rPr>
                <w:b/>
                <w:bCs/>
                <w:sz w:val="24"/>
                <w:u w:val="single"/>
              </w:rPr>
              <w:t>根据《逸散性工业粉尘控制技术》、《工业污染核算》中的行业经验系数，并类比同类项目粉尘产生情况，项目生产过程中产排污情况见下表。</w:t>
            </w:r>
          </w:p>
          <w:p>
            <w:pPr>
              <w:widowControl w:val="0"/>
              <w:spacing w:before="156" w:beforeLines="50" w:after="0" w:afterLines="0"/>
              <w:ind w:firstLine="482" w:firstLineChars="200"/>
              <w:jc w:val="both"/>
              <w:rPr>
                <w:rFonts w:ascii="Times New Roman" w:hAnsi="Times New Roman" w:eastAsia="黑体" w:cs="Times New Roman"/>
                <w:b/>
                <w:bCs w:val="0"/>
                <w:kern w:val="2"/>
                <w:sz w:val="24"/>
                <w:szCs w:val="24"/>
                <w:u w:val="single"/>
                <w:lang w:val="en-US" w:eastAsia="zh-CN" w:bidi="ar-SA"/>
              </w:rPr>
            </w:pPr>
            <w:r>
              <w:rPr>
                <w:rFonts w:hint="eastAsia" w:eastAsia="黑体" w:cs="Times New Roman"/>
                <w:b/>
                <w:bCs w:val="0"/>
                <w:kern w:val="2"/>
                <w:sz w:val="24"/>
                <w:szCs w:val="24"/>
                <w:u w:val="none"/>
                <w:lang w:val="en-US" w:eastAsia="zh-CN" w:bidi="ar-SA"/>
              </w:rPr>
              <w:t xml:space="preserve">      </w:t>
            </w:r>
            <w:r>
              <w:rPr>
                <w:rFonts w:ascii="Times New Roman" w:hAnsi="Times New Roman" w:eastAsia="黑体" w:cs="Times New Roman"/>
                <w:b/>
                <w:bCs w:val="0"/>
                <w:kern w:val="2"/>
                <w:sz w:val="24"/>
                <w:szCs w:val="24"/>
                <w:u w:val="single"/>
                <w:lang w:val="en-US" w:eastAsia="zh-CN" w:bidi="ar-SA"/>
              </w:rPr>
              <w:t>表</w:t>
            </w:r>
            <w:r>
              <w:rPr>
                <w:rFonts w:hint="eastAsia" w:eastAsia="黑体" w:cs="Times New Roman"/>
                <w:b/>
                <w:bCs w:val="0"/>
                <w:kern w:val="2"/>
                <w:sz w:val="24"/>
                <w:szCs w:val="24"/>
                <w:u w:val="single"/>
                <w:lang w:val="en-US" w:eastAsia="zh-CN" w:bidi="ar-SA"/>
              </w:rPr>
              <w:t>20</w:t>
            </w:r>
            <w:r>
              <w:rPr>
                <w:rFonts w:ascii="Times New Roman" w:hAnsi="Times New Roman" w:eastAsia="黑体" w:cs="Times New Roman"/>
                <w:b/>
                <w:bCs w:val="0"/>
                <w:kern w:val="2"/>
                <w:sz w:val="24"/>
                <w:szCs w:val="24"/>
                <w:u w:val="single"/>
                <w:lang w:val="en-US" w:eastAsia="zh-CN" w:bidi="ar-SA"/>
              </w:rPr>
              <w:t xml:space="preserve">            </w:t>
            </w:r>
            <w:r>
              <w:rPr>
                <w:rFonts w:hint="eastAsia" w:eastAsia="黑体" w:cs="Times New Roman"/>
                <w:b/>
                <w:bCs w:val="0"/>
                <w:kern w:val="2"/>
                <w:sz w:val="24"/>
                <w:szCs w:val="24"/>
                <w:u w:val="single"/>
                <w:lang w:val="en-US" w:eastAsia="zh-CN" w:bidi="ar-SA"/>
              </w:rPr>
              <w:t>上料</w:t>
            </w:r>
            <w:r>
              <w:rPr>
                <w:rFonts w:ascii="Times New Roman" w:hAnsi="Times New Roman" w:eastAsia="黑体" w:cs="Times New Roman"/>
                <w:b/>
                <w:bCs w:val="0"/>
                <w:kern w:val="2"/>
                <w:sz w:val="24"/>
                <w:szCs w:val="24"/>
                <w:u w:val="single"/>
                <w:lang w:val="en-US" w:eastAsia="zh-CN" w:bidi="ar-SA"/>
              </w:rPr>
              <w:t>设备颗粒物产生量情况一览表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Layout w:type="fixed"/>
              <w:tblCellMar>
                <w:top w:w="0" w:type="dxa"/>
                <w:left w:w="108" w:type="dxa"/>
                <w:bottom w:w="0" w:type="dxa"/>
                <w:right w:w="108" w:type="dxa"/>
              </w:tblCellMar>
            </w:tblPr>
            <w:tblGrid>
              <w:gridCol w:w="807"/>
              <w:gridCol w:w="1180"/>
              <w:gridCol w:w="1826"/>
              <w:gridCol w:w="1529"/>
              <w:gridCol w:w="1585"/>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序号</w:t>
                  </w:r>
                </w:p>
              </w:tc>
              <w:tc>
                <w:tcPr>
                  <w:tcW w:w="1180"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设备</w:t>
                  </w:r>
                </w:p>
              </w:tc>
              <w:tc>
                <w:tcPr>
                  <w:tcW w:w="1826"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产污设施/工段</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产生系数</w:t>
                  </w:r>
                </w:p>
              </w:tc>
              <w:tc>
                <w:tcPr>
                  <w:tcW w:w="1585"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物料加工量（t/a）</w:t>
                  </w:r>
                </w:p>
              </w:tc>
              <w:tc>
                <w:tcPr>
                  <w:tcW w:w="1773"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颗粒物产生量（t/a）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1</w:t>
                  </w:r>
                </w:p>
              </w:tc>
              <w:tc>
                <w:tcPr>
                  <w:tcW w:w="1180" w:type="dxa"/>
                  <w:noWrap w:val="0"/>
                  <w:vAlign w:val="center"/>
                </w:tcPr>
                <w:p>
                  <w:pPr>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给料机</w:t>
                  </w:r>
                </w:p>
              </w:tc>
              <w:tc>
                <w:tcPr>
                  <w:tcW w:w="1826" w:type="dxa"/>
                  <w:noWrap w:val="0"/>
                  <w:vAlign w:val="center"/>
                </w:tcPr>
                <w:p>
                  <w:pPr>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进料口</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0.005kg/t</w:t>
                  </w:r>
                  <w:r>
                    <w:rPr>
                      <w:rFonts w:ascii="Times New Roman" w:hAnsi="Times New Roman" w:cs="Times New Roman"/>
                      <w:b/>
                      <w:bCs w:val="0"/>
                      <w:szCs w:val="21"/>
                      <w:u w:val="single"/>
                      <w:vertAlign w:val="subscript"/>
                    </w:rPr>
                    <w:t>原料</w:t>
                  </w:r>
                </w:p>
              </w:tc>
              <w:tc>
                <w:tcPr>
                  <w:tcW w:w="1585" w:type="dxa"/>
                  <w:noWrap w:val="0"/>
                  <w:vAlign w:val="center"/>
                </w:tcPr>
                <w:p>
                  <w:pPr>
                    <w:snapToGrid w:val="0"/>
                    <w:jc w:val="center"/>
                    <w:rPr>
                      <w:rFonts w:hint="default" w:ascii="Times New Roman" w:hAnsi="Times New Roman" w:eastAsia="宋体" w:cs="Times New Roman"/>
                      <w:b/>
                      <w:bCs w:val="0"/>
                      <w:szCs w:val="21"/>
                      <w:u w:val="single"/>
                      <w:lang w:val="en-US" w:eastAsia="zh-CN"/>
                    </w:rPr>
                  </w:pPr>
                  <w:r>
                    <w:rPr>
                      <w:rFonts w:hint="eastAsia" w:cs="Times New Roman"/>
                      <w:b/>
                      <w:bCs w:val="0"/>
                      <w:szCs w:val="21"/>
                      <w:u w:val="single"/>
                      <w:lang w:val="en-US" w:eastAsia="zh-CN"/>
                    </w:rPr>
                    <w:t>45</w:t>
                  </w:r>
                  <w:r>
                    <w:rPr>
                      <w:rFonts w:hint="eastAsia" w:ascii="Times New Roman" w:hAnsi="Times New Roman" w:cs="Times New Roman"/>
                      <w:b/>
                      <w:bCs w:val="0"/>
                      <w:szCs w:val="21"/>
                      <w:u w:val="single"/>
                      <w:lang w:val="en-US" w:eastAsia="zh-CN"/>
                    </w:rPr>
                    <w:t>万</w:t>
                  </w:r>
                </w:p>
              </w:tc>
              <w:tc>
                <w:tcPr>
                  <w:tcW w:w="1773" w:type="dxa"/>
                  <w:noWrap w:val="0"/>
                  <w:vAlign w:val="center"/>
                </w:tcPr>
                <w:p>
                  <w:pPr>
                    <w:adjustRightInd w:val="0"/>
                    <w:snapToGrid w:val="0"/>
                    <w:jc w:val="center"/>
                    <w:rPr>
                      <w:rFonts w:hint="default" w:ascii="Times New Roman" w:hAnsi="Times New Roman" w:eastAsia="宋体" w:cs="Times New Roman"/>
                      <w:b/>
                      <w:bCs w:val="0"/>
                      <w:szCs w:val="21"/>
                      <w:u w:val="single"/>
                      <w:lang w:val="en-US" w:eastAsia="zh-CN"/>
                    </w:rPr>
                  </w:pPr>
                  <w:r>
                    <w:rPr>
                      <w:rFonts w:hint="eastAsia" w:cs="Times New Roman"/>
                      <w:b/>
                      <w:bCs w:val="0"/>
                      <w:szCs w:val="21"/>
                      <w:u w:val="single"/>
                      <w:lang w:val="en-US" w:eastAsia="zh-CN"/>
                    </w:rPr>
                    <w:t>2.25</w:t>
                  </w:r>
                </w:p>
              </w:tc>
            </w:tr>
          </w:tbl>
          <w:p>
            <w:pPr>
              <w:spacing w:line="500" w:lineRule="exact"/>
              <w:rPr>
                <w:rFonts w:ascii="Times New Roman" w:hAnsi="Times New Roman" w:cs="Times New Roman"/>
                <w:b/>
                <w:bCs/>
                <w:color w:val="auto"/>
                <w:sz w:val="24"/>
                <w:u w:val="single"/>
              </w:rPr>
            </w:pPr>
            <w:r>
              <w:rPr>
                <w:rFonts w:hint="eastAsia" w:cs="Times New Roman"/>
                <w:sz w:val="24"/>
                <w:u w:val="none"/>
                <w:lang w:val="en-US" w:eastAsia="zh-CN"/>
              </w:rPr>
              <w:t xml:space="preserve">    </w:t>
            </w:r>
            <w:r>
              <w:rPr>
                <w:rFonts w:ascii="Times New Roman" w:hAnsi="Times New Roman" w:cs="Times New Roman"/>
                <w:b/>
                <w:bCs/>
                <w:sz w:val="24"/>
                <w:u w:val="single"/>
              </w:rPr>
              <w:t>根据本项目</w:t>
            </w:r>
            <w:r>
              <w:rPr>
                <w:rFonts w:hint="eastAsia" w:ascii="Times New Roman" w:hAnsi="Times New Roman" w:cs="Times New Roman"/>
                <w:b/>
                <w:bCs/>
                <w:sz w:val="24"/>
                <w:u w:val="single"/>
              </w:rPr>
              <w:t>生产</w:t>
            </w:r>
            <w:r>
              <w:rPr>
                <w:rFonts w:ascii="Times New Roman" w:hAnsi="Times New Roman" w:cs="Times New Roman"/>
                <w:b/>
                <w:bCs/>
                <w:sz w:val="24"/>
                <w:u w:val="single"/>
              </w:rPr>
              <w:t>特点，</w:t>
            </w:r>
            <w:r>
              <w:rPr>
                <w:rFonts w:hint="eastAsia" w:ascii="Times New Roman" w:hAnsi="Times New Roman" w:cs="Times New Roman"/>
                <w:b/>
                <w:bCs/>
                <w:sz w:val="24"/>
                <w:u w:val="single"/>
              </w:rPr>
              <w:t>结合</w:t>
            </w:r>
            <w:r>
              <w:rPr>
                <w:rFonts w:ascii="Times New Roman" w:hAnsi="Times New Roman" w:cs="Times New Roman"/>
                <w:b/>
                <w:bCs/>
                <w:color w:val="auto"/>
                <w:sz w:val="24"/>
                <w:u w:val="single"/>
              </w:rPr>
              <w:t>《河南省生态环境厅关于印发河南省工业大气污染防治6个专项方案的通知[2019]84号》的要求，要求给料机</w:t>
            </w:r>
            <w:r>
              <w:rPr>
                <w:rFonts w:hint="eastAsia" w:cs="Times New Roman"/>
                <w:b/>
                <w:bCs/>
                <w:color w:val="auto"/>
                <w:sz w:val="24"/>
                <w:u w:val="single"/>
                <w:lang w:eastAsia="zh-CN"/>
              </w:rPr>
              <w:t>给</w:t>
            </w:r>
            <w:r>
              <w:rPr>
                <w:rFonts w:ascii="Times New Roman" w:hAnsi="Times New Roman" w:cs="Times New Roman"/>
                <w:b/>
                <w:bCs/>
                <w:color w:val="auto"/>
                <w:sz w:val="24"/>
                <w:u w:val="single"/>
              </w:rPr>
              <w:t>料口设置独立集气罩集尘，并安装集气设施和除尘设施。</w:t>
            </w:r>
          </w:p>
          <w:p>
            <w:pPr>
              <w:spacing w:line="500" w:lineRule="exact"/>
              <w:ind w:firstLine="482" w:firstLineChars="200"/>
              <w:rPr>
                <w:rFonts w:ascii="Times New Roman" w:hAnsi="宋体" w:cs="Times New Roman"/>
                <w:b/>
                <w:bCs w:val="0"/>
                <w:color w:val="auto"/>
                <w:sz w:val="24"/>
                <w:u w:val="single"/>
              </w:rPr>
            </w:pPr>
            <w:r>
              <w:rPr>
                <w:rFonts w:ascii="Times New Roman" w:hAnsi="Times New Roman" w:cs="Times New Roman"/>
                <w:b/>
                <w:bCs w:val="0"/>
                <w:color w:val="auto"/>
                <w:sz w:val="24"/>
                <w:u w:val="single"/>
              </w:rPr>
              <w:t>本项目给料机</w:t>
            </w:r>
            <w:r>
              <w:rPr>
                <w:rFonts w:hint="eastAsia" w:cs="Times New Roman"/>
                <w:b/>
                <w:bCs w:val="0"/>
                <w:color w:val="auto"/>
                <w:sz w:val="24"/>
                <w:u w:val="single"/>
                <w:lang w:eastAsia="zh-CN"/>
              </w:rPr>
              <w:t>给</w:t>
            </w:r>
            <w:r>
              <w:rPr>
                <w:rFonts w:ascii="Times New Roman" w:hAnsi="Times New Roman" w:cs="Times New Roman"/>
                <w:b/>
                <w:bCs w:val="0"/>
                <w:color w:val="auto"/>
                <w:sz w:val="24"/>
                <w:u w:val="single"/>
              </w:rPr>
              <w:t>料口安装集气罩（集气效率</w:t>
            </w:r>
            <w:r>
              <w:rPr>
                <w:rFonts w:hint="eastAsia" w:cs="Times New Roman"/>
                <w:b/>
                <w:bCs w:val="0"/>
                <w:color w:val="auto"/>
                <w:sz w:val="24"/>
                <w:u w:val="single"/>
                <w:lang w:val="en-US" w:eastAsia="zh-CN"/>
              </w:rPr>
              <w:t>90</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w:t>
            </w:r>
            <w:r>
              <w:rPr>
                <w:rFonts w:ascii="Times New Roman" w:hAnsi="Times New Roman" w:cs="Times New Roman"/>
                <w:b/>
                <w:bCs w:val="0"/>
                <w:color w:val="auto"/>
                <w:sz w:val="24"/>
                <w:u w:val="single"/>
              </w:rPr>
              <w:t>生产过程中给料产尘通过管道抽吸至1套袋式除尘器处理（风量</w:t>
            </w:r>
            <w:r>
              <w:rPr>
                <w:rFonts w:hint="eastAsia" w:cs="Times New Roman"/>
                <w:b/>
                <w:bCs w:val="0"/>
                <w:color w:val="auto"/>
                <w:sz w:val="24"/>
                <w:u w:val="single"/>
                <w:lang w:val="en-US" w:eastAsia="zh-CN"/>
              </w:rPr>
              <w:t>5000</w:t>
            </w:r>
            <w:r>
              <w:rPr>
                <w:rFonts w:ascii="Times New Roman" w:hAnsi="Times New Roman" w:cs="Times New Roman"/>
                <w:b/>
                <w:bCs w:val="0"/>
                <w:color w:val="auto"/>
                <w:sz w:val="24"/>
                <w:u w:val="single"/>
              </w:rPr>
              <w:t>m</w:t>
            </w:r>
            <w:r>
              <w:rPr>
                <w:rFonts w:ascii="Times New Roman" w:hAnsi="Times New Roman" w:cs="Times New Roman"/>
                <w:b/>
                <w:bCs w:val="0"/>
                <w:color w:val="auto"/>
                <w:sz w:val="24"/>
                <w:u w:val="single"/>
                <w:vertAlign w:val="superscript"/>
              </w:rPr>
              <w:t>3</w:t>
            </w:r>
            <w:r>
              <w:rPr>
                <w:rFonts w:ascii="Times New Roman" w:hAnsi="Times New Roman" w:cs="Times New Roman"/>
                <w:b/>
                <w:bCs w:val="0"/>
                <w:color w:val="auto"/>
                <w:sz w:val="24"/>
                <w:u w:val="single"/>
              </w:rPr>
              <w:t>/h，除尘效率为</w:t>
            </w:r>
            <w:r>
              <w:rPr>
                <w:rFonts w:hint="eastAsia" w:cs="Times New Roman"/>
                <w:b/>
                <w:bCs w:val="0"/>
                <w:color w:val="auto"/>
                <w:sz w:val="24"/>
                <w:u w:val="single"/>
                <w:lang w:val="en-US" w:eastAsia="zh-CN"/>
              </w:rPr>
              <w:t>99</w:t>
            </w:r>
            <w:r>
              <w:rPr>
                <w:rFonts w:ascii="Times New Roman" w:hAnsi="Times New Roman" w:cs="Times New Roman"/>
                <w:b/>
                <w:bCs w:val="0"/>
                <w:color w:val="auto"/>
                <w:sz w:val="24"/>
                <w:u w:val="single"/>
              </w:rPr>
              <w:t>%），处理后的废气经1根15m高排气筒排放</w:t>
            </w:r>
            <w:r>
              <w:rPr>
                <w:rFonts w:hint="eastAsia" w:ascii="Times New Roman" w:hAnsi="Times New Roman" w:cs="Times New Roman"/>
                <w:b/>
                <w:bCs w:val="0"/>
                <w:color w:val="auto"/>
                <w:sz w:val="24"/>
                <w:u w:val="single"/>
                <w:lang w:eastAsia="zh-CN"/>
              </w:rPr>
              <w:t>，</w:t>
            </w:r>
            <w:r>
              <w:rPr>
                <w:rFonts w:hint="eastAsia" w:cs="Times New Roman"/>
                <w:b/>
                <w:bCs w:val="0"/>
                <w:color w:val="auto"/>
                <w:sz w:val="24"/>
                <w:u w:val="single"/>
                <w:lang w:eastAsia="zh-CN"/>
              </w:rPr>
              <w:t>处理后</w:t>
            </w:r>
            <w:r>
              <w:rPr>
                <w:rFonts w:hint="eastAsia" w:ascii="Times New Roman" w:hAnsi="Times New Roman" w:cs="Times New Roman"/>
                <w:b/>
                <w:bCs w:val="0"/>
                <w:color w:val="auto"/>
                <w:sz w:val="24"/>
                <w:u w:val="single"/>
                <w:lang w:eastAsia="zh-CN"/>
              </w:rPr>
              <w:t>除尘器收集粉尘为</w:t>
            </w:r>
            <w:r>
              <w:rPr>
                <w:rFonts w:hint="eastAsia" w:cs="Times New Roman"/>
                <w:b/>
                <w:bCs w:val="0"/>
                <w:color w:val="auto"/>
                <w:sz w:val="24"/>
                <w:u w:val="single"/>
                <w:lang w:val="en-US" w:eastAsia="zh-CN"/>
              </w:rPr>
              <w:t>2.004</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有组织排放量为0.021t/a，有组织排放速率为0.0043kg/h，有组织排放浓度为0.86mg/m</w:t>
            </w:r>
            <w:r>
              <w:rPr>
                <w:rFonts w:hint="eastAsia" w:cs="Times New Roman"/>
                <w:b/>
                <w:bCs w:val="0"/>
                <w:color w:val="auto"/>
                <w:sz w:val="24"/>
                <w:u w:val="single"/>
                <w:vertAlign w:val="superscript"/>
                <w:lang w:val="en-US" w:eastAsia="zh-CN"/>
              </w:rPr>
              <w:t>3</w:t>
            </w:r>
            <w:r>
              <w:rPr>
                <w:rFonts w:hint="eastAsia" w:cs="Times New Roman"/>
                <w:b/>
                <w:bCs w:val="0"/>
                <w:color w:val="auto"/>
                <w:sz w:val="24"/>
                <w:u w:val="single"/>
                <w:vertAlign w:val="baseline"/>
                <w:lang w:val="en-US" w:eastAsia="zh-CN"/>
              </w:rPr>
              <w:t>，</w:t>
            </w:r>
            <w:r>
              <w:rPr>
                <w:b/>
                <w:bCs/>
                <w:sz w:val="24"/>
                <w:szCs w:val="22"/>
                <w:u w:val="single"/>
              </w:rPr>
              <w:t>满足</w:t>
            </w:r>
            <w:r>
              <w:rPr>
                <w:b/>
                <w:bCs/>
                <w:szCs w:val="21"/>
                <w:u w:val="single"/>
              </w:rPr>
              <w:t>《</w:t>
            </w:r>
            <w:r>
              <w:rPr>
                <w:b/>
                <w:bCs/>
                <w:sz w:val="24"/>
                <w:u w:val="single"/>
              </w:rPr>
              <w:t>大气污染物综合排放标准》（GB16297-1996）表2中二级颗粒物排放限值要求（允许排放浓度120 mg/m</w:t>
            </w:r>
            <w:r>
              <w:rPr>
                <w:b/>
                <w:bCs/>
                <w:sz w:val="24"/>
                <w:u w:val="single"/>
                <w:vertAlign w:val="superscript"/>
              </w:rPr>
              <w:t>3</w:t>
            </w:r>
            <w:r>
              <w:rPr>
                <w:b/>
                <w:bCs/>
                <w:sz w:val="24"/>
                <w:u w:val="single"/>
              </w:rPr>
              <w:t>，15m高排气筒最高允许排放速率3.5kg/h）</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经处理后的无组织粉尘排放量为</w:t>
            </w:r>
            <w:r>
              <w:rPr>
                <w:rFonts w:hint="eastAsia" w:cs="Times New Roman"/>
                <w:b/>
                <w:bCs w:val="0"/>
                <w:color w:val="auto"/>
                <w:sz w:val="24"/>
                <w:u w:val="single"/>
                <w:lang w:val="en-US" w:eastAsia="zh-CN"/>
              </w:rPr>
              <w:t>0.225t/a，</w:t>
            </w:r>
            <w:r>
              <w:rPr>
                <w:rFonts w:hint="eastAsia" w:cs="Times New Roman"/>
                <w:b/>
                <w:bCs w:val="0"/>
                <w:color w:val="auto"/>
                <w:sz w:val="24"/>
                <w:u w:val="single"/>
                <w:lang w:eastAsia="zh-CN"/>
              </w:rPr>
              <w:t>项目生产车间为全封闭车间，对无组织粉尘有阻隔作用，车间阻隔按</w:t>
            </w:r>
            <w:r>
              <w:rPr>
                <w:rFonts w:hint="eastAsia" w:cs="Times New Roman"/>
                <w:b/>
                <w:bCs w:val="0"/>
                <w:color w:val="auto"/>
                <w:sz w:val="24"/>
                <w:u w:val="single"/>
                <w:lang w:val="en-US" w:eastAsia="zh-CN"/>
              </w:rPr>
              <w:t>90%计</w:t>
            </w:r>
            <w:r>
              <w:rPr>
                <w:rFonts w:hint="eastAsia" w:ascii="Times New Roman" w:hAnsi="Times New Roman" w:cs="Times New Roman"/>
                <w:b/>
                <w:bCs w:val="0"/>
                <w:color w:val="auto"/>
                <w:sz w:val="24"/>
                <w:u w:val="single"/>
                <w:lang w:val="en-US" w:eastAsia="zh-CN"/>
              </w:rPr>
              <w:t>，则无组织粉尘排放量为</w:t>
            </w:r>
            <w:r>
              <w:rPr>
                <w:rFonts w:hint="eastAsia" w:cs="Times New Roman"/>
                <w:b/>
                <w:bCs w:val="0"/>
                <w:color w:val="auto"/>
                <w:sz w:val="24"/>
                <w:u w:val="single"/>
                <w:lang w:val="en-US" w:eastAsia="zh-CN"/>
              </w:rPr>
              <w:t>0.0225</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0.0046</w:t>
            </w:r>
            <w:r>
              <w:rPr>
                <w:rFonts w:hint="eastAsia" w:ascii="Times New Roman" w:hAnsi="Times New Roman" w:cs="Times New Roman"/>
                <w:b/>
                <w:bCs w:val="0"/>
                <w:color w:val="auto"/>
                <w:sz w:val="24"/>
                <w:u w:val="single"/>
                <w:lang w:val="en-US" w:eastAsia="zh-CN"/>
              </w:rPr>
              <w:t>kg/h。</w:t>
            </w:r>
          </w:p>
          <w:p>
            <w:pPr>
              <w:spacing w:line="520" w:lineRule="exact"/>
              <w:ind w:firstLine="480" w:firstLineChars="200"/>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sz w:val="24"/>
                <w:szCs w:val="24"/>
                <w:u w:val="none"/>
              </w:rPr>
              <w:t>（</w:t>
            </w:r>
            <w:r>
              <w:rPr>
                <w:rFonts w:hint="eastAsia" w:asciiTheme="minorEastAsia" w:hAnsiTheme="minorEastAsia" w:eastAsiaTheme="minorEastAsia" w:cstheme="minorEastAsia"/>
                <w:sz w:val="24"/>
                <w:szCs w:val="24"/>
                <w:u w:val="none"/>
                <w:lang w:val="en-US" w:eastAsia="zh-CN"/>
              </w:rPr>
              <w:t>3</w:t>
            </w:r>
            <w:r>
              <w:rPr>
                <w:rFonts w:hint="eastAsia" w:asciiTheme="minorEastAsia" w:hAnsiTheme="minorEastAsia" w:eastAsiaTheme="minorEastAsia" w:cstheme="minorEastAsia"/>
                <w:sz w:val="24"/>
                <w:szCs w:val="24"/>
                <w:u w:val="none"/>
              </w:rPr>
              <w:t>）产品堆场粉尘</w:t>
            </w:r>
          </w:p>
          <w:p>
            <w:pPr>
              <w:spacing w:line="520" w:lineRule="exact"/>
              <w:ind w:firstLine="480" w:firstLineChars="200"/>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sz w:val="24"/>
                <w:szCs w:val="24"/>
                <w:u w:val="none"/>
              </w:rPr>
              <w:t>项目</w:t>
            </w:r>
            <w:r>
              <w:rPr>
                <w:rFonts w:hint="eastAsia" w:asciiTheme="minorEastAsia" w:hAnsiTheme="minorEastAsia" w:eastAsiaTheme="minorEastAsia" w:cstheme="minorEastAsia"/>
                <w:sz w:val="24"/>
                <w:szCs w:val="24"/>
                <w:u w:val="none"/>
                <w:lang w:eastAsia="zh-CN"/>
              </w:rPr>
              <w:t>二期在生产车间内</w:t>
            </w:r>
            <w:r>
              <w:rPr>
                <w:rFonts w:hint="eastAsia" w:asciiTheme="minorEastAsia" w:hAnsiTheme="minorEastAsia" w:eastAsiaTheme="minorEastAsia" w:cstheme="minorEastAsia"/>
                <w:sz w:val="24"/>
                <w:szCs w:val="24"/>
                <w:u w:val="none"/>
              </w:rPr>
              <w:t>设置一座</w:t>
            </w:r>
            <w:r>
              <w:rPr>
                <w:rFonts w:hint="eastAsia" w:asciiTheme="minorEastAsia" w:hAnsiTheme="minorEastAsia" w:eastAsiaTheme="minorEastAsia" w:cstheme="minorEastAsia"/>
                <w:sz w:val="24"/>
                <w:szCs w:val="24"/>
                <w:u w:val="none"/>
                <w:lang w:eastAsia="zh-CN"/>
              </w:rPr>
              <w:t>成品库贮存钾长石成品</w:t>
            </w:r>
            <w:r>
              <w:rPr>
                <w:rFonts w:hint="eastAsia" w:asciiTheme="minorEastAsia" w:hAnsiTheme="minorEastAsia" w:eastAsiaTheme="minorEastAsia" w:cstheme="minorEastAsia"/>
                <w:sz w:val="24"/>
                <w:szCs w:val="24"/>
                <w:u w:val="none"/>
              </w:rPr>
              <w:t>。生产过程采用湿法工艺，钾长石颗粒表面湿润，含水率较高，暂存过程产尘量较少，但在有风天气和装卸时可能会产生扬尘。</w:t>
            </w:r>
          </w:p>
          <w:p>
            <w:pPr>
              <w:spacing w:line="520" w:lineRule="exact"/>
              <w:ind w:firstLine="480" w:firstLineChars="200"/>
              <w:rPr>
                <w:rFonts w:hint="eastAsia" w:eastAsia="宋体"/>
                <w:bCs/>
                <w:sz w:val="24"/>
                <w:lang w:eastAsia="zh-CN"/>
              </w:rPr>
            </w:pPr>
            <w:r>
              <w:rPr>
                <w:rFonts w:hint="eastAsia" w:asciiTheme="minorEastAsia" w:hAnsiTheme="minorEastAsia" w:eastAsiaTheme="minorEastAsia" w:cstheme="minorEastAsia"/>
                <w:bCs/>
                <w:sz w:val="24"/>
                <w:szCs w:val="24"/>
                <w:u w:val="none"/>
              </w:rPr>
              <w:t>为减少该处无组织扬尘，</w:t>
            </w:r>
            <w:r>
              <w:rPr>
                <w:rFonts w:hint="eastAsia" w:asciiTheme="minorEastAsia" w:hAnsiTheme="minorEastAsia" w:eastAsiaTheme="minorEastAsia" w:cstheme="minorEastAsia"/>
                <w:bCs/>
                <w:sz w:val="24"/>
                <w:szCs w:val="24"/>
                <w:u w:val="none"/>
                <w:lang w:eastAsia="zh-CN"/>
              </w:rPr>
              <w:t>结合</w:t>
            </w:r>
            <w:r>
              <w:rPr>
                <w:rFonts w:ascii="Times New Roman" w:hAnsi="Times New Roman" w:cs="Times New Roman"/>
                <w:color w:val="auto"/>
                <w:sz w:val="24"/>
                <w:u w:val="none"/>
              </w:rPr>
              <w:t>《河南省生态环境厅关于印发河南省工业大气污染防治6个专项方案的通知[2019]84号》的要求，</w:t>
            </w:r>
            <w:r>
              <w:rPr>
                <w:rFonts w:hint="eastAsia" w:asciiTheme="minorEastAsia" w:hAnsiTheme="minorEastAsia" w:eastAsiaTheme="minorEastAsia" w:cstheme="minorEastAsia"/>
                <w:bCs/>
                <w:sz w:val="24"/>
                <w:szCs w:val="24"/>
                <w:u w:val="none"/>
              </w:rPr>
              <w:t>评价建议</w:t>
            </w:r>
            <w:r>
              <w:rPr>
                <w:rFonts w:hint="eastAsia" w:asciiTheme="minorEastAsia" w:hAnsiTheme="minorEastAsia" w:eastAsiaTheme="minorEastAsia" w:cstheme="minorEastAsia"/>
                <w:bCs/>
                <w:sz w:val="24"/>
                <w:szCs w:val="24"/>
                <w:u w:val="none"/>
                <w:lang w:eastAsia="zh-CN"/>
              </w:rPr>
              <w:t>成品库全封闭，并在成品库</w:t>
            </w:r>
            <w:r>
              <w:rPr>
                <w:rFonts w:hint="eastAsia" w:asciiTheme="minorEastAsia" w:hAnsiTheme="minorEastAsia" w:eastAsiaTheme="minorEastAsia" w:cstheme="minorEastAsia"/>
                <w:bCs/>
                <w:sz w:val="24"/>
                <w:szCs w:val="24"/>
                <w:u w:val="none"/>
              </w:rPr>
              <w:t>安装洒水喷头定期洒水，并在每天装车外运产品前洒水湿润待装车的物料，减少装卸无组织扬尘。通过采取上述有效措施，</w:t>
            </w:r>
            <w:r>
              <w:rPr>
                <w:rFonts w:hint="eastAsia" w:asciiTheme="minorEastAsia" w:hAnsiTheme="minorEastAsia" w:eastAsiaTheme="minorEastAsia" w:cstheme="minorEastAsia"/>
                <w:kern w:val="0"/>
                <w:sz w:val="24"/>
                <w:szCs w:val="24"/>
                <w:u w:val="none"/>
              </w:rPr>
              <w:t>产品堆场堆存和装卸粉尘排放量较小。</w:t>
            </w:r>
          </w:p>
          <w:p>
            <w:pPr>
              <w:spacing w:line="520" w:lineRule="exact"/>
              <w:ind w:firstLine="480" w:firstLineChars="200"/>
              <w:rPr>
                <w:bCs/>
                <w:sz w:val="24"/>
              </w:rPr>
            </w:pPr>
            <w:r>
              <w:rPr>
                <w:rFonts w:hint="eastAsia" w:eastAsia="宋体"/>
                <w:bCs/>
                <w:sz w:val="24"/>
                <w:lang w:eastAsia="zh-CN"/>
              </w:rPr>
              <w:t>（</w:t>
            </w:r>
            <w:r>
              <w:rPr>
                <w:rFonts w:hint="eastAsia"/>
                <w:bCs/>
                <w:sz w:val="24"/>
                <w:lang w:val="en-US" w:eastAsia="zh-CN"/>
              </w:rPr>
              <w:t>4</w:t>
            </w:r>
            <w:r>
              <w:rPr>
                <w:rFonts w:hint="eastAsia" w:eastAsia="宋体"/>
                <w:bCs/>
                <w:sz w:val="24"/>
                <w:lang w:eastAsia="zh-CN"/>
              </w:rPr>
              <w:t>）</w:t>
            </w:r>
            <w:r>
              <w:rPr>
                <w:sz w:val="24"/>
              </w:rPr>
              <w:t>运输扬尘</w:t>
            </w:r>
          </w:p>
          <w:p>
            <w:pPr>
              <w:spacing w:line="520" w:lineRule="exact"/>
              <w:ind w:firstLine="480" w:firstLineChars="200"/>
              <w:rPr>
                <w:sz w:val="24"/>
              </w:rPr>
            </w:pPr>
            <w:r>
              <w:rPr>
                <w:sz w:val="24"/>
              </w:rPr>
              <w:t>本次项目原材料及产品均采用汽车运输。汽车运输时由于碾压卷带产生的扬尘对道路两侧一定范围内会造成污染。扬尘量的大小与车流量、道路状况、气候条件、汽车行驶速度等均有关系。根据汽车道路扬尘扩散规律，在大气干燥和地面风速低于4m/s条件下，汽车行驶时引起的路面扬尘量与汽车速度成正比，与汽车质量成正比，与道路表面扬尘量成正比，其汽车扬尘量预测经验公式为：</w:t>
            </w:r>
          </w:p>
          <w:p>
            <w:pPr>
              <w:widowControl/>
              <w:spacing w:before="156" w:beforeLines="50" w:after="156" w:afterLines="50" w:line="520" w:lineRule="exact"/>
              <w:jc w:val="center"/>
              <w:rPr>
                <w:sz w:val="24"/>
              </w:rPr>
            </w:pPr>
            <w:r>
              <w:rPr>
                <w:sz w:val="24"/>
              </w:rPr>
              <w:fldChar w:fldCharType="begin"/>
            </w:r>
            <w:r>
              <w:rPr>
                <w:sz w:val="24"/>
              </w:rPr>
              <w:instrText xml:space="preserve"> INCLUDEPICTURE  "C:\\Users\\huineng02\\Desktop\\宝丰县坤石混凝土搅拌站\\临颍县联通混凝土制品报告表\\Application Data\\Tencent\\Users\\307673270\\QQ\\WinTemp\\RichOle\\UI91D8XVF22YM])K{(1M(U2.png" \* MERGEFORMATINET </w:instrText>
            </w:r>
            <w:r>
              <w:rPr>
                <w:sz w:val="24"/>
              </w:rPr>
              <w:fldChar w:fldCharType="separate"/>
            </w:r>
            <w:r>
              <w:rPr>
                <w:sz w:val="24"/>
              </w:rPr>
              <w:drawing>
                <wp:inline distT="0" distB="0" distL="114300" distR="114300">
                  <wp:extent cx="2553970" cy="351155"/>
                  <wp:effectExtent l="0" t="0" r="17780" b="10795"/>
                  <wp:docPr id="6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
                          <pic:cNvPicPr>
                            <a:picLocks noChangeAspect="1"/>
                          </pic:cNvPicPr>
                        </pic:nvPicPr>
                        <pic:blipFill>
                          <a:blip r:embed="rId6" r:link="rId7"/>
                          <a:stretch>
                            <a:fillRect/>
                          </a:stretch>
                        </pic:blipFill>
                        <pic:spPr>
                          <a:xfrm>
                            <a:off x="0" y="0"/>
                            <a:ext cx="2553970" cy="351155"/>
                          </a:xfrm>
                          <a:prstGeom prst="rect">
                            <a:avLst/>
                          </a:prstGeom>
                          <a:noFill/>
                          <a:ln>
                            <a:noFill/>
                          </a:ln>
                        </pic:spPr>
                      </pic:pic>
                    </a:graphicData>
                  </a:graphic>
                </wp:inline>
              </w:drawing>
            </w:r>
            <w:r>
              <w:rPr>
                <w:sz w:val="24"/>
              </w:rPr>
              <w:fldChar w:fldCharType="end"/>
            </w:r>
          </w:p>
          <w:p>
            <w:pPr>
              <w:adjustRightInd w:val="0"/>
              <w:snapToGrid w:val="0"/>
              <w:spacing w:line="520" w:lineRule="exact"/>
              <w:ind w:firstLine="480" w:firstLineChars="200"/>
              <w:rPr>
                <w:sz w:val="24"/>
              </w:rPr>
            </w:pPr>
            <w:r>
              <w:rPr>
                <w:sz w:val="24"/>
              </w:rPr>
              <w:t>式中：Q：汽车行驶时的扬尘，kg/km·辆；</w:t>
            </w:r>
          </w:p>
          <w:p>
            <w:pPr>
              <w:adjustRightInd w:val="0"/>
              <w:snapToGrid w:val="0"/>
              <w:spacing w:line="520" w:lineRule="exact"/>
              <w:ind w:firstLine="1320" w:firstLineChars="550"/>
              <w:rPr>
                <w:sz w:val="24"/>
              </w:rPr>
            </w:pPr>
            <w:r>
              <w:rPr>
                <w:sz w:val="24"/>
              </w:rPr>
              <w:t>V：汽车速度，km/h；</w:t>
            </w:r>
          </w:p>
          <w:p>
            <w:pPr>
              <w:adjustRightInd w:val="0"/>
              <w:snapToGrid w:val="0"/>
              <w:spacing w:line="520" w:lineRule="exact"/>
              <w:ind w:firstLine="1320" w:firstLineChars="550"/>
              <w:rPr>
                <w:sz w:val="24"/>
              </w:rPr>
            </w:pPr>
            <w:r>
              <w:rPr>
                <w:sz w:val="24"/>
              </w:rPr>
              <w:t>W：汽车载重量，吨；</w:t>
            </w:r>
          </w:p>
          <w:p>
            <w:pPr>
              <w:adjustRightInd w:val="0"/>
              <w:snapToGrid w:val="0"/>
              <w:spacing w:line="520" w:lineRule="exact"/>
              <w:ind w:firstLine="1320" w:firstLineChars="550"/>
              <w:rPr>
                <w:sz w:val="24"/>
              </w:rPr>
            </w:pPr>
            <w:r>
              <w:rPr>
                <w:sz w:val="24"/>
              </w:rPr>
              <w:t>P：道路表面粉尘量，kg/m</w:t>
            </w:r>
            <w:r>
              <w:rPr>
                <w:sz w:val="24"/>
                <w:vertAlign w:val="superscript"/>
              </w:rPr>
              <w:t>2</w:t>
            </w:r>
            <w:r>
              <w:rPr>
                <w:sz w:val="24"/>
              </w:rPr>
              <w:t>，本次计算取0.1。</w:t>
            </w:r>
          </w:p>
          <w:p>
            <w:pPr>
              <w:autoSpaceDE w:val="0"/>
              <w:autoSpaceDN w:val="0"/>
              <w:adjustRightInd w:val="0"/>
              <w:spacing w:line="520" w:lineRule="exact"/>
              <w:ind w:firstLine="480" w:firstLineChars="200"/>
              <w:jc w:val="left"/>
              <w:rPr>
                <w:rFonts w:ascii="宋体" w:hAnsi="Calibri" w:cs="宋体"/>
                <w:kern w:val="0"/>
                <w:sz w:val="24"/>
              </w:rPr>
            </w:pPr>
            <w:r>
              <w:rPr>
                <w:rFonts w:hint="eastAsia" w:ascii="宋体" w:hAnsi="Calibri" w:cs="宋体"/>
                <w:kern w:val="0"/>
                <w:sz w:val="24"/>
              </w:rPr>
              <w:t>由上述计算公式计算，汽车行驶过程中扬尘量的预测结果见表</w:t>
            </w:r>
            <w:r>
              <w:rPr>
                <w:rFonts w:hint="eastAsia" w:ascii="Times New Roman" w:hAnsi="Times New Roman" w:cs="Times New Roman"/>
                <w:kern w:val="0"/>
                <w:sz w:val="24"/>
              </w:rPr>
              <w:t>12</w:t>
            </w:r>
            <w:r>
              <w:rPr>
                <w:rFonts w:hint="eastAsia" w:ascii="宋体" w:hAnsi="Calibri" w:cs="宋体"/>
                <w:kern w:val="0"/>
                <w:sz w:val="24"/>
              </w:rPr>
              <w:t>。</w:t>
            </w:r>
          </w:p>
          <w:p>
            <w:pPr>
              <w:widowControl w:val="0"/>
              <w:adjustRightInd w:val="0"/>
              <w:snapToGrid w:val="0"/>
              <w:spacing w:beforeLines="50" w:line="240" w:lineRule="auto"/>
              <w:jc w:val="center"/>
              <w:rPr>
                <w:rFonts w:ascii="Times New Roman" w:hAnsi="黑体" w:eastAsia="黑体" w:cs="Times New Roman"/>
                <w:kern w:val="2"/>
                <w:sz w:val="21"/>
                <w:szCs w:val="21"/>
                <w:lang w:val="en-US" w:eastAsia="zh-CN" w:bidi="ar-SA"/>
              </w:rPr>
            </w:pPr>
            <w:r>
              <w:rPr>
                <w:rFonts w:ascii="Times New Roman" w:hAnsi="黑体" w:eastAsia="黑体" w:cs="Times New Roman"/>
                <w:kern w:val="2"/>
                <w:sz w:val="21"/>
                <w:szCs w:val="21"/>
                <w:lang w:val="en-US" w:eastAsia="zh-CN" w:bidi="ar-SA"/>
              </w:rPr>
              <w:t>表</w:t>
            </w:r>
            <w:r>
              <w:rPr>
                <w:rFonts w:hint="eastAsia" w:hAnsi="黑体" w:eastAsia="黑体" w:cs="Times New Roman"/>
                <w:kern w:val="2"/>
                <w:sz w:val="21"/>
                <w:szCs w:val="21"/>
                <w:lang w:val="en-US" w:eastAsia="zh-CN" w:bidi="ar-SA"/>
              </w:rPr>
              <w:t xml:space="preserve">21            </w:t>
            </w:r>
            <w:r>
              <w:rPr>
                <w:rFonts w:ascii="Times New Roman" w:hAnsi="黑体" w:eastAsia="黑体" w:cs="Times New Roman"/>
                <w:kern w:val="2"/>
                <w:sz w:val="21"/>
                <w:szCs w:val="21"/>
                <w:lang w:val="en-US" w:eastAsia="zh-CN" w:bidi="ar-SA"/>
              </w:rPr>
              <w:t>汽车运输道路扬尘量预测结果</w:t>
            </w:r>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2002"/>
              <w:gridCol w:w="2003"/>
              <w:gridCol w:w="2580"/>
              <w:gridCol w:w="2571"/>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汽车平均速度（km/h）</w:t>
                  </w:r>
                </w:p>
              </w:tc>
              <w:tc>
                <w:tcPr>
                  <w:tcW w:w="1094"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汽车平均质量（t）</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道路表面粉尘量</w:t>
                  </w:r>
                  <w:r>
                    <w:rPr>
                      <w:rFonts w:hint="eastAsia" w:ascii="Times New Roman" w:hAnsi="Times New Roman" w:cs="Times New Roman"/>
                      <w:sz w:val="21"/>
                      <w:szCs w:val="21"/>
                    </w:rPr>
                    <w:t>（</w:t>
                  </w:r>
                  <w:r>
                    <w:rPr>
                      <w:rFonts w:ascii="Times New Roman" w:hAnsi="Times New Roman" w:cs="Times New Roman"/>
                      <w:sz w:val="21"/>
                      <w:szCs w:val="21"/>
                    </w:rPr>
                    <w:t>kg/m</w:t>
                  </w:r>
                  <w:r>
                    <w:rPr>
                      <w:rFonts w:ascii="Times New Roman" w:hAnsi="Times New Roman" w:cs="Times New Roman"/>
                      <w:sz w:val="21"/>
                      <w:szCs w:val="21"/>
                      <w:vertAlign w:val="superscript"/>
                    </w:rPr>
                    <w:t>2</w:t>
                  </w:r>
                  <w:r>
                    <w:rPr>
                      <w:rFonts w:hint="eastAsia" w:ascii="Times New Roman" w:hAnsi="Times New Roman" w:cs="Times New Roman"/>
                      <w:sz w:val="21"/>
                      <w:szCs w:val="21"/>
                    </w:rPr>
                    <w:t>）</w:t>
                  </w:r>
                </w:p>
              </w:tc>
              <w:tc>
                <w:tcPr>
                  <w:tcW w:w="1404"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汽车扬尘量预测（kg/km</w:t>
                  </w:r>
                  <w:r>
                    <w:rPr>
                      <w:rFonts w:hint="eastAsia" w:ascii="Times New Roman" w:hAnsi="Times New Roman" w:cs="Times New Roman"/>
                      <w:sz w:val="21"/>
                      <w:szCs w:val="21"/>
                    </w:rPr>
                    <w:t>·</w:t>
                  </w:r>
                  <w:r>
                    <w:rPr>
                      <w:rFonts w:ascii="Times New Roman" w:hAnsi="Times New Roman" w:cs="Times New Roman"/>
                      <w:sz w:val="21"/>
                      <w:szCs w:val="21"/>
                    </w:rPr>
                    <w:t>辆）</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109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50</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0.</w:t>
                  </w:r>
                  <w:r>
                    <w:rPr>
                      <w:rFonts w:hint="eastAsia" w:ascii="Times New Roman" w:hAnsi="Times New Roman" w:cs="Times New Roman"/>
                      <w:sz w:val="21"/>
                      <w:szCs w:val="21"/>
                      <w:lang w:val="en-US" w:eastAsia="zh-CN"/>
                    </w:rPr>
                    <w:t>1</w:t>
                  </w:r>
                  <w:r>
                    <w:rPr>
                      <w:rFonts w:ascii="Times New Roman" w:hAnsi="Times New Roman" w:cs="Times New Roman"/>
                      <w:sz w:val="21"/>
                      <w:szCs w:val="21"/>
                    </w:rPr>
                    <w:t>0</w:t>
                  </w:r>
                </w:p>
              </w:tc>
              <w:tc>
                <w:tcPr>
                  <w:tcW w:w="140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0.207</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109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50</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0.</w:t>
                  </w:r>
                  <w:r>
                    <w:rPr>
                      <w:rFonts w:hint="eastAsia" w:ascii="Times New Roman" w:hAnsi="Times New Roman" w:cs="Times New Roman"/>
                      <w:sz w:val="21"/>
                      <w:szCs w:val="21"/>
                      <w:lang w:val="en-US" w:eastAsia="zh-CN"/>
                    </w:rPr>
                    <w:t>1</w:t>
                  </w:r>
                  <w:r>
                    <w:rPr>
                      <w:rFonts w:ascii="Times New Roman" w:hAnsi="Times New Roman" w:cs="Times New Roman"/>
                      <w:sz w:val="21"/>
                      <w:szCs w:val="21"/>
                    </w:rPr>
                    <w:t>0</w:t>
                  </w:r>
                </w:p>
              </w:tc>
              <w:tc>
                <w:tcPr>
                  <w:tcW w:w="140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0.414</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08"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109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50</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0.</w:t>
                  </w:r>
                  <w:r>
                    <w:rPr>
                      <w:rFonts w:hint="eastAsia" w:ascii="Times New Roman" w:hAnsi="Times New Roman" w:cs="Times New Roman"/>
                      <w:sz w:val="21"/>
                      <w:szCs w:val="21"/>
                      <w:lang w:val="en-US" w:eastAsia="zh-CN"/>
                    </w:rPr>
                    <w:t>1</w:t>
                  </w:r>
                  <w:r>
                    <w:rPr>
                      <w:rFonts w:ascii="Times New Roman" w:hAnsi="Times New Roman" w:cs="Times New Roman"/>
                      <w:sz w:val="21"/>
                      <w:szCs w:val="21"/>
                    </w:rPr>
                    <w:t>0</w:t>
                  </w:r>
                </w:p>
              </w:tc>
              <w:tc>
                <w:tcPr>
                  <w:tcW w:w="140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0.828</w:t>
                  </w:r>
                </w:p>
              </w:tc>
            </w:tr>
          </w:tbl>
          <w:p>
            <w:pPr>
              <w:spacing w:line="5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rPr>
              <w:t>车流量核算：成品转运量为</w:t>
            </w:r>
            <w:r>
              <w:rPr>
                <w:rFonts w:hint="eastAsia" w:cs="Times New Roman" w:eastAsiaTheme="minorEastAsia"/>
                <w:sz w:val="24"/>
                <w:lang w:val="en-US" w:eastAsia="zh-CN"/>
              </w:rPr>
              <w:t>36</w:t>
            </w:r>
            <w:r>
              <w:rPr>
                <w:rFonts w:hint="default" w:ascii="Times New Roman" w:hAnsi="Times New Roman" w:cs="Times New Roman" w:eastAsiaTheme="minorEastAsia"/>
                <w:sz w:val="24"/>
              </w:rPr>
              <w:t>万t/a</w:t>
            </w:r>
            <w:r>
              <w:rPr>
                <w:rFonts w:hint="eastAsia" w:asciiTheme="minorEastAsia" w:hAnsiTheme="minorEastAsia" w:eastAsiaTheme="minorEastAsia" w:cstheme="minorEastAsia"/>
                <w:sz w:val="24"/>
              </w:rPr>
              <w:t>，单车每次运输量按</w:t>
            </w:r>
            <w:r>
              <w:rPr>
                <w:rFonts w:hint="default" w:ascii="Times New Roman" w:hAnsi="Times New Roman" w:cs="Times New Roman" w:eastAsiaTheme="minorEastAsia"/>
                <w:sz w:val="24"/>
              </w:rPr>
              <w:t>40t</w:t>
            </w:r>
            <w:r>
              <w:rPr>
                <w:rFonts w:hint="eastAsia" w:asciiTheme="minorEastAsia" w:hAnsiTheme="minorEastAsia" w:eastAsiaTheme="minorEastAsia" w:cstheme="minorEastAsia"/>
                <w:sz w:val="24"/>
              </w:rPr>
              <w:t>计算，转运车辆为</w:t>
            </w:r>
            <w:r>
              <w:rPr>
                <w:rFonts w:hint="eastAsia" w:cs="Times New Roman" w:eastAsiaTheme="minorEastAsia"/>
                <w:sz w:val="24"/>
                <w:lang w:val="en-US" w:eastAsia="zh-CN"/>
              </w:rPr>
              <w:t>9000</w:t>
            </w:r>
            <w:r>
              <w:rPr>
                <w:rFonts w:hint="default" w:ascii="Times New Roman" w:hAnsi="Times New Roman" w:cs="Times New Roman" w:eastAsiaTheme="minorEastAsia"/>
                <w:sz w:val="24"/>
              </w:rPr>
              <w:t>次/a</w:t>
            </w:r>
            <w:r>
              <w:rPr>
                <w:rFonts w:hint="eastAsia" w:asciiTheme="minorEastAsia" w:hAnsiTheme="minorEastAsia" w:eastAsiaTheme="minorEastAsia" w:cstheme="minorEastAsia"/>
                <w:sz w:val="24"/>
              </w:rPr>
              <w:t>；原料运输量为</w:t>
            </w:r>
            <w:r>
              <w:rPr>
                <w:rFonts w:hint="eastAsia" w:asciiTheme="minorEastAsia" w:hAnsiTheme="minorEastAsia" w:eastAsiaTheme="minorEastAsia" w:cstheme="minorEastAsia"/>
                <w:sz w:val="24"/>
                <w:lang w:val="en-US" w:eastAsia="zh-CN"/>
              </w:rPr>
              <w:t>45</w:t>
            </w:r>
            <w:r>
              <w:rPr>
                <w:rFonts w:hint="default" w:ascii="Times New Roman" w:hAnsi="Times New Roman" w:cs="Times New Roman" w:eastAsiaTheme="minorEastAsia"/>
                <w:sz w:val="24"/>
                <w:lang w:val="en-US" w:eastAsia="zh-CN"/>
              </w:rPr>
              <w:t>万</w:t>
            </w:r>
            <w:r>
              <w:rPr>
                <w:rFonts w:hint="default" w:ascii="Times New Roman" w:hAnsi="Times New Roman" w:cs="Times New Roman" w:eastAsiaTheme="minorEastAsia"/>
                <w:sz w:val="24"/>
              </w:rPr>
              <w:t>t/a</w:t>
            </w:r>
            <w:r>
              <w:rPr>
                <w:rFonts w:hint="eastAsia" w:asciiTheme="minorEastAsia" w:hAnsiTheme="minorEastAsia" w:eastAsiaTheme="minorEastAsia" w:cstheme="minorEastAsia"/>
                <w:sz w:val="24"/>
              </w:rPr>
              <w:t>，单车每次运输量按</w:t>
            </w:r>
            <w:r>
              <w:rPr>
                <w:rFonts w:hint="default" w:ascii="Times New Roman" w:hAnsi="Times New Roman" w:cs="Times New Roman" w:eastAsiaTheme="minorEastAsia"/>
                <w:sz w:val="24"/>
              </w:rPr>
              <w:t>40t</w:t>
            </w:r>
            <w:r>
              <w:rPr>
                <w:rFonts w:hint="eastAsia" w:asciiTheme="minorEastAsia" w:hAnsiTheme="minorEastAsia" w:eastAsiaTheme="minorEastAsia" w:cstheme="minorEastAsia"/>
                <w:sz w:val="24"/>
              </w:rPr>
              <w:t>计算，运输车辆为</w:t>
            </w:r>
            <w:r>
              <w:rPr>
                <w:rFonts w:hint="eastAsia" w:cs="Times New Roman" w:eastAsiaTheme="minorEastAsia"/>
                <w:sz w:val="24"/>
                <w:lang w:val="en-US" w:eastAsia="zh-CN"/>
              </w:rPr>
              <w:t>11250</w:t>
            </w:r>
            <w:r>
              <w:rPr>
                <w:rFonts w:hint="default" w:ascii="Times New Roman" w:hAnsi="Times New Roman" w:cs="Times New Roman" w:eastAsiaTheme="minorEastAsia"/>
                <w:sz w:val="24"/>
              </w:rPr>
              <w:t>次/a</w:t>
            </w:r>
            <w:r>
              <w:rPr>
                <w:rFonts w:hint="eastAsia" w:asciiTheme="minorEastAsia" w:hAnsiTheme="minorEastAsia" w:eastAsiaTheme="minorEastAsia" w:cstheme="minorEastAsia"/>
                <w:sz w:val="24"/>
              </w:rPr>
              <w:t>。项目车辆在厂区行驶距离约为</w:t>
            </w:r>
            <w:r>
              <w:rPr>
                <w:rFonts w:hint="default" w:ascii="Times New Roman" w:hAnsi="Times New Roman" w:cs="Times New Roman" w:eastAsiaTheme="minorEastAsia"/>
                <w:sz w:val="24"/>
              </w:rPr>
              <w:t>100m</w:t>
            </w:r>
            <w:r>
              <w:rPr>
                <w:rFonts w:hint="eastAsia" w:asciiTheme="minorEastAsia" w:hAnsiTheme="minorEastAsia" w:eastAsiaTheme="minorEastAsia" w:cstheme="minorEastAsia"/>
                <w:sz w:val="24"/>
              </w:rPr>
              <w:t>，经计算，</w:t>
            </w:r>
            <w:r>
              <w:rPr>
                <w:rFonts w:hint="eastAsia" w:asciiTheme="minorEastAsia" w:hAnsiTheme="minorEastAsia" w:eastAsiaTheme="minorEastAsia" w:cstheme="minorEastAsia"/>
                <w:sz w:val="24"/>
                <w:lang w:eastAsia="zh-CN"/>
              </w:rPr>
              <w:t>原料运输汽车起尘量为</w:t>
            </w:r>
            <w:r>
              <w:rPr>
                <w:rFonts w:hint="default" w:ascii="Times New Roman" w:hAnsi="Times New Roman" w:cs="Times New Roman" w:eastAsiaTheme="minorEastAsia"/>
                <w:sz w:val="24"/>
                <w:lang w:val="en-US" w:eastAsia="zh-CN"/>
              </w:rPr>
              <w:t>0.</w:t>
            </w:r>
            <w:r>
              <w:rPr>
                <w:rFonts w:hint="eastAsia" w:cs="Times New Roman" w:eastAsiaTheme="minorEastAsia"/>
                <w:sz w:val="24"/>
                <w:lang w:val="en-US" w:eastAsia="zh-CN"/>
              </w:rPr>
              <w:t>186</w:t>
            </w:r>
            <w:r>
              <w:rPr>
                <w:rFonts w:hint="default" w:ascii="Times New Roman" w:hAnsi="Times New Roman" w:cs="Times New Roman" w:eastAsiaTheme="minorEastAsia"/>
                <w:sz w:val="24"/>
                <w:lang w:val="en-US" w:eastAsia="zh-CN"/>
              </w:rPr>
              <w:t>t/a</w:t>
            </w:r>
            <w:r>
              <w:rPr>
                <w:rFonts w:hint="eastAsia" w:asciiTheme="minorEastAsia" w:hAnsiTheme="minorEastAsia" w:eastAsiaTheme="minorEastAsia" w:cstheme="minorEastAsia"/>
                <w:sz w:val="24"/>
                <w:lang w:val="en-US" w:eastAsia="zh-CN"/>
              </w:rPr>
              <w:t>，成品运输汽车起尘量为</w:t>
            </w:r>
            <w:r>
              <w:rPr>
                <w:rFonts w:hint="default" w:ascii="Times New Roman" w:hAnsi="Times New Roman" w:cs="Times New Roman" w:eastAsiaTheme="minorEastAsia"/>
                <w:sz w:val="24"/>
                <w:lang w:val="en-US" w:eastAsia="zh-CN"/>
              </w:rPr>
              <w:t>0.</w:t>
            </w:r>
            <w:r>
              <w:rPr>
                <w:rFonts w:hint="eastAsia" w:cs="Times New Roman" w:eastAsiaTheme="minorEastAsia"/>
                <w:sz w:val="24"/>
                <w:lang w:val="en-US" w:eastAsia="zh-CN"/>
              </w:rPr>
              <w:t>232</w:t>
            </w:r>
            <w:r>
              <w:rPr>
                <w:rFonts w:hint="default" w:ascii="Times New Roman" w:hAnsi="Times New Roman" w:cs="Times New Roman" w:eastAsiaTheme="minorEastAsia"/>
                <w:sz w:val="24"/>
                <w:lang w:val="en-US" w:eastAsia="zh-CN"/>
              </w:rPr>
              <w:t>t/a</w:t>
            </w:r>
            <w:r>
              <w:rPr>
                <w:rFonts w:hint="eastAsia" w:cs="Times New Roman" w:eastAsiaTheme="minorEastAsia"/>
                <w:sz w:val="24"/>
                <w:lang w:val="en-US" w:eastAsia="zh-CN"/>
              </w:rPr>
              <w:t>，</w:t>
            </w:r>
            <w:r>
              <w:rPr>
                <w:rFonts w:hint="eastAsia" w:asciiTheme="minorEastAsia" w:hAnsiTheme="minorEastAsia" w:eastAsiaTheme="minorEastAsia" w:cstheme="minorEastAsia"/>
                <w:bCs/>
                <w:iCs/>
                <w:sz w:val="24"/>
                <w:szCs w:val="24"/>
              </w:rPr>
              <w:t>汽车在厂区内行驶过程的扬尘量</w:t>
            </w:r>
            <w:r>
              <w:rPr>
                <w:rFonts w:hint="eastAsia" w:asciiTheme="minorEastAsia" w:hAnsiTheme="minorEastAsia" w:eastAsiaTheme="minorEastAsia" w:cstheme="minorEastAsia"/>
                <w:bCs/>
                <w:iCs/>
                <w:sz w:val="24"/>
                <w:szCs w:val="24"/>
                <w:lang w:eastAsia="zh-CN"/>
              </w:rPr>
              <w:t>总计</w:t>
            </w:r>
            <w:r>
              <w:rPr>
                <w:rFonts w:hint="eastAsia" w:asciiTheme="minorEastAsia" w:hAnsiTheme="minorEastAsia" w:eastAsiaTheme="minorEastAsia" w:cstheme="minorEastAsia"/>
                <w:bCs/>
                <w:iCs/>
                <w:sz w:val="24"/>
                <w:szCs w:val="24"/>
              </w:rPr>
              <w:t>为</w:t>
            </w:r>
            <w:r>
              <w:rPr>
                <w:rFonts w:hint="eastAsia" w:cs="Times New Roman" w:eastAsiaTheme="minorEastAsia"/>
                <w:bCs/>
                <w:iCs/>
                <w:sz w:val="24"/>
                <w:szCs w:val="24"/>
                <w:lang w:val="en-US" w:eastAsia="zh-CN"/>
              </w:rPr>
              <w:t>0.418</w:t>
            </w:r>
            <w:r>
              <w:rPr>
                <w:rFonts w:hint="default" w:ascii="Times New Roman" w:hAnsi="Times New Roman" w:cs="Times New Roman" w:eastAsiaTheme="minorEastAsia"/>
                <w:bCs/>
                <w:iCs/>
                <w:sz w:val="24"/>
                <w:szCs w:val="24"/>
              </w:rPr>
              <w:t>t/a</w:t>
            </w:r>
            <w:r>
              <w:rPr>
                <w:rFonts w:hint="eastAsia" w:asciiTheme="minorEastAsia" w:hAnsiTheme="minorEastAsia" w:eastAsiaTheme="minorEastAsia" w:cstheme="minorEastAsia"/>
                <w:bCs/>
                <w:iCs/>
                <w:sz w:val="24"/>
                <w:szCs w:val="24"/>
              </w:rPr>
              <w:t>。</w:t>
            </w:r>
          </w:p>
          <w:p>
            <w:pPr>
              <w:spacing w:line="520" w:lineRule="exact"/>
              <w:ind w:firstLine="480" w:firstLineChars="200"/>
              <w:rPr>
                <w:sz w:val="24"/>
              </w:rPr>
            </w:pPr>
            <w:r>
              <w:rPr>
                <w:sz w:val="24"/>
              </w:rPr>
              <w:t>为减少物料运输产生的</w:t>
            </w:r>
            <w:r>
              <w:rPr>
                <w:rFonts w:hint="eastAsia"/>
                <w:sz w:val="24"/>
                <w:lang w:eastAsia="zh-CN"/>
              </w:rPr>
              <w:t>粉尘</w:t>
            </w:r>
            <w:r>
              <w:rPr>
                <w:sz w:val="24"/>
              </w:rPr>
              <w:t>，建设单位主要采取如下措施：</w:t>
            </w:r>
          </w:p>
          <w:p>
            <w:pPr>
              <w:spacing w:line="520" w:lineRule="exact"/>
              <w:ind w:firstLine="480" w:firstLineChars="200"/>
              <w:rPr>
                <w:bCs/>
                <w:sz w:val="24"/>
              </w:rPr>
            </w:pPr>
            <w:r>
              <w:rPr>
                <w:rFonts w:hint="eastAsia" w:ascii="宋体" w:hAnsi="宋体" w:cs="宋体"/>
                <w:bCs/>
                <w:sz w:val="24"/>
              </w:rPr>
              <w:t>①</w:t>
            </w:r>
            <w:r>
              <w:rPr>
                <w:bCs/>
                <w:sz w:val="24"/>
              </w:rPr>
              <w:t>对厂区道路进行硬化，减少输送车辆扬尘对外环境的影响；</w:t>
            </w:r>
          </w:p>
          <w:p>
            <w:pPr>
              <w:spacing w:line="520" w:lineRule="exact"/>
              <w:ind w:firstLine="480" w:firstLineChars="200"/>
              <w:rPr>
                <w:bCs/>
                <w:sz w:val="24"/>
              </w:rPr>
            </w:pPr>
            <w:r>
              <w:rPr>
                <w:rFonts w:hint="eastAsia" w:ascii="宋体" w:hAnsi="宋体" w:cs="宋体"/>
                <w:bCs/>
                <w:sz w:val="24"/>
              </w:rPr>
              <w:t>②</w:t>
            </w:r>
            <w:r>
              <w:rPr>
                <w:bCs/>
                <w:sz w:val="24"/>
              </w:rPr>
              <w:t>运输车辆装载高度最高点不得超过车辆槽帮上沿40厘米，两侧边缘应当低于槽帮上缘10厘米，车斗应采用苫布覆盖，苫布边缘至少要遮住槽帮上沿以下15厘米，禁止厂内露天转运散状物料；</w:t>
            </w:r>
          </w:p>
          <w:p>
            <w:pPr>
              <w:spacing w:line="520" w:lineRule="exact"/>
              <w:ind w:firstLine="480" w:firstLineChars="200"/>
              <w:rPr>
                <w:bCs/>
                <w:sz w:val="24"/>
              </w:rPr>
            </w:pPr>
            <w:r>
              <w:rPr>
                <w:rFonts w:hint="eastAsia" w:ascii="宋体" w:hAnsi="宋体" w:cs="宋体"/>
                <w:bCs/>
                <w:sz w:val="24"/>
              </w:rPr>
              <w:t>③</w:t>
            </w:r>
            <w:r>
              <w:rPr>
                <w:bCs/>
                <w:sz w:val="24"/>
              </w:rPr>
              <w:t>配备专人对厂区及入厂道路定期清扫，防止积尘，加强场地进行洒水降尘，以降低扬尘污染；</w:t>
            </w:r>
          </w:p>
          <w:p>
            <w:pPr>
              <w:spacing w:line="520" w:lineRule="exact"/>
              <w:ind w:firstLine="480" w:firstLineChars="200"/>
              <w:rPr>
                <w:bCs/>
                <w:sz w:val="24"/>
              </w:rPr>
            </w:pPr>
            <w:r>
              <w:rPr>
                <w:rFonts w:hint="eastAsia" w:ascii="宋体" w:hAnsi="宋体" w:cs="宋体"/>
                <w:bCs/>
                <w:sz w:val="24"/>
              </w:rPr>
              <w:t>④</w:t>
            </w:r>
            <w:r>
              <w:rPr>
                <w:bCs/>
                <w:sz w:val="24"/>
              </w:rPr>
              <w:t>铲车作业主要原料库内进行，要求对库内地面及时清洁，设专人清扫，防止铲车作业过程中粉尘外逸；</w:t>
            </w:r>
          </w:p>
          <w:p>
            <w:pPr>
              <w:spacing w:line="520" w:lineRule="exact"/>
              <w:ind w:firstLine="480" w:firstLineChars="200"/>
              <w:rPr>
                <w:sz w:val="24"/>
              </w:rPr>
            </w:pPr>
            <w:r>
              <w:rPr>
                <w:rFonts w:hint="eastAsia" w:ascii="宋体" w:hAnsi="宋体" w:cs="宋体"/>
                <w:sz w:val="24"/>
              </w:rPr>
              <w:t>⑤</w:t>
            </w:r>
            <w:r>
              <w:rPr>
                <w:sz w:val="24"/>
              </w:rPr>
              <w:t>厂区内设置洒水装置，企业出厂口配备高压清洗装置对所有车辆车轮、底盘进行冲洗，严禁带泥上路。洗车平台四周应设置洗车废水收集防治设施。</w:t>
            </w:r>
          </w:p>
          <w:p>
            <w:pPr>
              <w:spacing w:line="520" w:lineRule="exact"/>
              <w:ind w:firstLine="480"/>
              <w:textAlignment w:val="baseline"/>
              <w:rPr>
                <w:sz w:val="24"/>
              </w:rPr>
            </w:pPr>
            <w:r>
              <w:rPr>
                <w:sz w:val="24"/>
                <w:szCs w:val="32"/>
              </w:rPr>
              <w:t>采取以上措施后，可使</w:t>
            </w:r>
            <w:r>
              <w:rPr>
                <w:rFonts w:hint="eastAsia"/>
                <w:sz w:val="24"/>
                <w:szCs w:val="32"/>
                <w:lang w:eastAsia="zh-CN"/>
              </w:rPr>
              <w:t>粉尘</w:t>
            </w:r>
            <w:r>
              <w:rPr>
                <w:sz w:val="24"/>
                <w:szCs w:val="32"/>
              </w:rPr>
              <w:t>降低90%以上，即汽车运输起尘量约为0.</w:t>
            </w:r>
            <w:r>
              <w:rPr>
                <w:rFonts w:hint="eastAsia" w:ascii="Times New Roman" w:eastAsia="宋体"/>
                <w:sz w:val="24"/>
                <w:szCs w:val="32"/>
                <w:lang w:val="en-US" w:eastAsia="zh-CN"/>
              </w:rPr>
              <w:t>0</w:t>
            </w:r>
            <w:r>
              <w:rPr>
                <w:rFonts w:hint="eastAsia"/>
                <w:sz w:val="24"/>
                <w:szCs w:val="32"/>
                <w:lang w:val="en-US" w:eastAsia="zh-CN"/>
              </w:rPr>
              <w:t>418</w:t>
            </w:r>
            <w:r>
              <w:rPr>
                <w:sz w:val="24"/>
                <w:szCs w:val="32"/>
              </w:rPr>
              <w:t>t/a。</w:t>
            </w:r>
          </w:p>
          <w:p>
            <w:pPr>
              <w:spacing w:line="520" w:lineRule="exact"/>
              <w:ind w:firstLine="480"/>
              <w:textAlignment w:val="baseline"/>
              <w:rPr>
                <w:color w:val="auto"/>
                <w:sz w:val="24"/>
              </w:rPr>
            </w:pPr>
            <w:r>
              <w:rPr>
                <w:color w:val="auto"/>
                <w:sz w:val="24"/>
              </w:rPr>
              <w:t>（</w:t>
            </w:r>
            <w:r>
              <w:rPr>
                <w:rFonts w:hint="eastAsia"/>
                <w:color w:val="auto"/>
                <w:sz w:val="24"/>
                <w:lang w:val="en-US" w:eastAsia="zh-CN"/>
              </w:rPr>
              <w:t>6</w:t>
            </w:r>
            <w:r>
              <w:rPr>
                <w:color w:val="auto"/>
                <w:sz w:val="24"/>
              </w:rPr>
              <w:t>）</w:t>
            </w:r>
            <w:r>
              <w:rPr>
                <w:rFonts w:hint="eastAsia" w:ascii="Times New Roman" w:eastAsia="宋体"/>
                <w:color w:val="auto"/>
                <w:sz w:val="24"/>
                <w:lang w:val="en-US" w:eastAsia="zh-CN"/>
              </w:rPr>
              <w:t>大气污染物产排情况</w:t>
            </w:r>
            <w:r>
              <w:rPr>
                <w:color w:val="auto"/>
                <w:sz w:val="24"/>
              </w:rPr>
              <w:t>汇总</w:t>
            </w:r>
          </w:p>
          <w:p>
            <w:pPr>
              <w:spacing w:line="520" w:lineRule="exact"/>
              <w:ind w:firstLine="480"/>
              <w:textAlignment w:val="baseline"/>
              <w:rPr>
                <w:color w:val="auto"/>
                <w:sz w:val="24"/>
              </w:rPr>
            </w:pPr>
            <w:r>
              <w:rPr>
                <w:color w:val="auto"/>
                <w:sz w:val="24"/>
              </w:rPr>
              <w:t>本项目</w:t>
            </w:r>
            <w:r>
              <w:rPr>
                <w:rFonts w:hint="eastAsia" w:eastAsia="宋体"/>
                <w:color w:val="auto"/>
                <w:sz w:val="24"/>
                <w:lang w:eastAsia="zh-CN"/>
              </w:rPr>
              <w:t>一期工程</w:t>
            </w:r>
            <w:r>
              <w:rPr>
                <w:color w:val="auto"/>
                <w:sz w:val="24"/>
              </w:rPr>
              <w:t>生产过程中产生的废气污染源源强核算结果见下表</w:t>
            </w:r>
            <w:r>
              <w:rPr>
                <w:rFonts w:hint="eastAsia"/>
                <w:color w:val="auto"/>
                <w:sz w:val="24"/>
              </w:rPr>
              <w:t>：</w:t>
            </w:r>
          </w:p>
          <w:p>
            <w:pPr>
              <w:spacing w:line="520" w:lineRule="exact"/>
              <w:ind w:firstLine="930" w:firstLineChars="441"/>
              <w:jc w:val="left"/>
              <w:rPr>
                <w:rFonts w:hint="eastAsia" w:asciiTheme="minorEastAsia" w:hAnsiTheme="minorEastAsia" w:eastAsiaTheme="minorEastAsia" w:cstheme="minorEastAsia"/>
                <w:b/>
                <w:bCs/>
                <w:kern w:val="0"/>
                <w:sz w:val="21"/>
                <w:szCs w:val="21"/>
              </w:rPr>
            </w:pPr>
            <w:r>
              <w:rPr>
                <w:rFonts w:hint="eastAsia" w:asciiTheme="minorEastAsia" w:hAnsiTheme="minorEastAsia" w:eastAsiaTheme="minorEastAsia" w:cstheme="minorEastAsia"/>
                <w:b/>
                <w:bCs/>
                <w:kern w:val="0"/>
                <w:sz w:val="21"/>
                <w:szCs w:val="21"/>
              </w:rPr>
              <w:t>表</w:t>
            </w:r>
            <w:r>
              <w:rPr>
                <w:rFonts w:hint="eastAsia" w:asciiTheme="minorEastAsia" w:hAnsiTheme="minorEastAsia" w:eastAsiaTheme="minorEastAsia" w:cstheme="minorEastAsia"/>
                <w:b/>
                <w:bCs/>
                <w:kern w:val="0"/>
                <w:sz w:val="21"/>
                <w:szCs w:val="21"/>
                <w:lang w:val="en-US" w:eastAsia="zh-CN"/>
              </w:rPr>
              <w:t>22</w:t>
            </w:r>
            <w:r>
              <w:rPr>
                <w:rFonts w:hint="eastAsia" w:asciiTheme="minorEastAsia" w:hAnsiTheme="minorEastAsia" w:eastAsiaTheme="minorEastAsia" w:cstheme="minorEastAsia"/>
                <w:b/>
                <w:bCs/>
                <w:kern w:val="0"/>
                <w:sz w:val="21"/>
                <w:szCs w:val="21"/>
              </w:rPr>
              <w:t xml:space="preserve">            本项目</w:t>
            </w:r>
            <w:r>
              <w:rPr>
                <w:rFonts w:hint="eastAsia" w:asciiTheme="minorEastAsia" w:hAnsiTheme="minorEastAsia" w:eastAsiaTheme="minorEastAsia" w:cstheme="minorEastAsia"/>
                <w:b/>
                <w:bCs/>
                <w:kern w:val="0"/>
                <w:sz w:val="21"/>
                <w:szCs w:val="21"/>
                <w:lang w:eastAsia="zh-CN"/>
              </w:rPr>
              <w:t>二期</w:t>
            </w:r>
            <w:r>
              <w:rPr>
                <w:rFonts w:hint="eastAsia" w:asciiTheme="minorEastAsia" w:hAnsiTheme="minorEastAsia" w:eastAsiaTheme="minorEastAsia" w:cstheme="minorEastAsia"/>
                <w:b/>
                <w:bCs/>
                <w:kern w:val="0"/>
                <w:sz w:val="21"/>
                <w:szCs w:val="21"/>
              </w:rPr>
              <w:t>废气污染源源强核算一览表</w:t>
            </w:r>
          </w:p>
          <w:tbl>
            <w:tblPr>
              <w:tblStyle w:val="19"/>
              <w:tblW w:w="921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15"/>
              <w:gridCol w:w="814"/>
              <w:gridCol w:w="1077"/>
              <w:gridCol w:w="979"/>
              <w:gridCol w:w="1650"/>
              <w:gridCol w:w="1116"/>
              <w:gridCol w:w="867"/>
              <w:gridCol w:w="1217"/>
              <w:gridCol w:w="108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15" w:type="dxa"/>
                  <w:tcBorders>
                    <w:right w:val="single" w:color="auto" w:sz="4" w:space="0"/>
                  </w:tcBorders>
                  <w:noWrap w:val="0"/>
                  <w:vAlign w:val="center"/>
                </w:tcPr>
                <w:p>
                  <w:pPr>
                    <w:spacing w:line="240" w:lineRule="atLeast"/>
                    <w:jc w:val="center"/>
                    <w:textAlignment w:val="baseline"/>
                    <w:rPr>
                      <w:rFonts w:hint="eastAsia" w:eastAsia="宋体"/>
                      <w:b/>
                      <w:bCs/>
                      <w:szCs w:val="21"/>
                      <w:lang w:eastAsia="zh-CN"/>
                    </w:rPr>
                  </w:pPr>
                  <w:r>
                    <w:rPr>
                      <w:rFonts w:hint="eastAsia" w:eastAsia="宋体"/>
                      <w:b/>
                      <w:bCs/>
                      <w:szCs w:val="21"/>
                      <w:lang w:eastAsia="zh-CN"/>
                    </w:rPr>
                    <w:t>工段</w:t>
                  </w:r>
                </w:p>
              </w:tc>
              <w:tc>
                <w:tcPr>
                  <w:tcW w:w="814" w:type="dxa"/>
                  <w:tcBorders>
                    <w:left w:val="single" w:color="auto" w:sz="4" w:space="0"/>
                  </w:tcBorders>
                  <w:noWrap w:val="0"/>
                  <w:vAlign w:val="center"/>
                </w:tcPr>
                <w:p>
                  <w:pPr>
                    <w:spacing w:line="240" w:lineRule="atLeast"/>
                    <w:jc w:val="center"/>
                    <w:textAlignment w:val="baseline"/>
                    <w:rPr>
                      <w:b/>
                      <w:bCs/>
                      <w:szCs w:val="21"/>
                    </w:rPr>
                  </w:pPr>
                  <w:r>
                    <w:rPr>
                      <w:b/>
                      <w:bCs/>
                      <w:szCs w:val="21"/>
                    </w:rPr>
                    <w:t>排放形式</w:t>
                  </w:r>
                </w:p>
              </w:tc>
              <w:tc>
                <w:tcPr>
                  <w:tcW w:w="1077" w:type="dxa"/>
                  <w:noWrap w:val="0"/>
                  <w:vAlign w:val="center"/>
                </w:tcPr>
                <w:p>
                  <w:pPr>
                    <w:spacing w:line="240" w:lineRule="atLeast"/>
                    <w:jc w:val="center"/>
                    <w:textAlignment w:val="baseline"/>
                    <w:rPr>
                      <w:b/>
                      <w:bCs/>
                      <w:szCs w:val="21"/>
                    </w:rPr>
                  </w:pPr>
                  <w:r>
                    <w:rPr>
                      <w:rFonts w:hint="eastAsia"/>
                      <w:b/>
                      <w:bCs/>
                      <w:szCs w:val="21"/>
                      <w:lang w:eastAsia="zh-CN"/>
                    </w:rPr>
                    <w:t>粉尘</w:t>
                  </w:r>
                  <w:r>
                    <w:rPr>
                      <w:b/>
                      <w:bCs/>
                      <w:szCs w:val="21"/>
                    </w:rPr>
                    <w:t>产生环节</w:t>
                  </w:r>
                </w:p>
              </w:tc>
              <w:tc>
                <w:tcPr>
                  <w:tcW w:w="979" w:type="dxa"/>
                  <w:noWrap w:val="0"/>
                  <w:vAlign w:val="center"/>
                </w:tcPr>
                <w:p>
                  <w:pPr>
                    <w:spacing w:line="240" w:lineRule="atLeast"/>
                    <w:jc w:val="center"/>
                    <w:textAlignment w:val="baseline"/>
                    <w:rPr>
                      <w:b/>
                      <w:bCs/>
                      <w:szCs w:val="21"/>
                    </w:rPr>
                  </w:pPr>
                  <w:r>
                    <w:rPr>
                      <w:b/>
                      <w:bCs/>
                      <w:szCs w:val="21"/>
                    </w:rPr>
                    <w:t>产生量</w:t>
                  </w:r>
                </w:p>
                <w:p>
                  <w:pPr>
                    <w:spacing w:line="240" w:lineRule="atLeast"/>
                    <w:jc w:val="center"/>
                    <w:textAlignment w:val="baseline"/>
                    <w:rPr>
                      <w:b/>
                      <w:bCs/>
                      <w:szCs w:val="21"/>
                    </w:rPr>
                  </w:pPr>
                  <w:r>
                    <w:rPr>
                      <w:b/>
                      <w:bCs/>
                      <w:szCs w:val="21"/>
                    </w:rPr>
                    <w:t>(t/a)</w:t>
                  </w:r>
                </w:p>
              </w:tc>
              <w:tc>
                <w:tcPr>
                  <w:tcW w:w="1650" w:type="dxa"/>
                  <w:noWrap w:val="0"/>
                  <w:vAlign w:val="center"/>
                </w:tcPr>
                <w:p>
                  <w:pPr>
                    <w:spacing w:line="240" w:lineRule="atLeast"/>
                    <w:jc w:val="center"/>
                    <w:textAlignment w:val="baseline"/>
                    <w:rPr>
                      <w:rFonts w:hint="eastAsia" w:eastAsia="宋体"/>
                      <w:b/>
                      <w:bCs/>
                      <w:szCs w:val="21"/>
                      <w:lang w:eastAsia="zh-CN"/>
                    </w:rPr>
                  </w:pPr>
                  <w:r>
                    <w:rPr>
                      <w:rFonts w:hint="eastAsia"/>
                      <w:b/>
                      <w:bCs/>
                      <w:szCs w:val="21"/>
                      <w:lang w:eastAsia="zh-CN"/>
                    </w:rPr>
                    <w:t>治理措施</w:t>
                  </w:r>
                </w:p>
              </w:tc>
              <w:tc>
                <w:tcPr>
                  <w:tcW w:w="1116" w:type="dxa"/>
                  <w:noWrap w:val="0"/>
                  <w:vAlign w:val="center"/>
                </w:tcPr>
                <w:p>
                  <w:pPr>
                    <w:spacing w:line="240" w:lineRule="atLeast"/>
                    <w:jc w:val="center"/>
                    <w:textAlignment w:val="baseline"/>
                    <w:rPr>
                      <w:b/>
                      <w:bCs/>
                      <w:szCs w:val="21"/>
                    </w:rPr>
                  </w:pPr>
                  <w:r>
                    <w:rPr>
                      <w:b/>
                      <w:bCs/>
                      <w:szCs w:val="21"/>
                    </w:rPr>
                    <w:t>产生浓度（mg/m</w:t>
                  </w:r>
                  <w:r>
                    <w:rPr>
                      <w:b/>
                      <w:bCs/>
                      <w:szCs w:val="21"/>
                      <w:vertAlign w:val="superscript"/>
                    </w:rPr>
                    <w:t>3</w:t>
                  </w:r>
                  <w:r>
                    <w:rPr>
                      <w:b/>
                      <w:bCs/>
                      <w:szCs w:val="21"/>
                    </w:rPr>
                    <w:t>）</w:t>
                  </w:r>
                </w:p>
              </w:tc>
              <w:tc>
                <w:tcPr>
                  <w:tcW w:w="867" w:type="dxa"/>
                  <w:noWrap w:val="0"/>
                  <w:vAlign w:val="center"/>
                </w:tcPr>
                <w:p>
                  <w:pPr>
                    <w:spacing w:line="240" w:lineRule="atLeast"/>
                    <w:jc w:val="center"/>
                    <w:textAlignment w:val="baseline"/>
                    <w:rPr>
                      <w:b/>
                      <w:bCs/>
                      <w:szCs w:val="21"/>
                    </w:rPr>
                  </w:pPr>
                  <w:r>
                    <w:rPr>
                      <w:b/>
                      <w:bCs/>
                      <w:szCs w:val="21"/>
                    </w:rPr>
                    <w:t>排放量(t/a)</w:t>
                  </w:r>
                </w:p>
              </w:tc>
              <w:tc>
                <w:tcPr>
                  <w:tcW w:w="1217" w:type="dxa"/>
                  <w:noWrap w:val="0"/>
                  <w:vAlign w:val="center"/>
                </w:tcPr>
                <w:p>
                  <w:pPr>
                    <w:spacing w:line="240" w:lineRule="atLeast"/>
                    <w:jc w:val="center"/>
                    <w:textAlignment w:val="baseline"/>
                    <w:rPr>
                      <w:b/>
                      <w:bCs/>
                      <w:szCs w:val="21"/>
                    </w:rPr>
                  </w:pPr>
                  <w:r>
                    <w:rPr>
                      <w:b/>
                      <w:bCs/>
                      <w:szCs w:val="21"/>
                    </w:rPr>
                    <w:t>排放浓度</w:t>
                  </w:r>
                </w:p>
                <w:p>
                  <w:pPr>
                    <w:spacing w:line="240" w:lineRule="atLeast"/>
                    <w:jc w:val="center"/>
                    <w:textAlignment w:val="baseline"/>
                    <w:rPr>
                      <w:b/>
                      <w:bCs/>
                      <w:szCs w:val="21"/>
                    </w:rPr>
                  </w:pPr>
                  <w:r>
                    <w:rPr>
                      <w:b/>
                      <w:bCs/>
                      <w:szCs w:val="21"/>
                    </w:rPr>
                    <w:t>（mg/m</w:t>
                  </w:r>
                  <w:r>
                    <w:rPr>
                      <w:b/>
                      <w:bCs/>
                      <w:szCs w:val="21"/>
                      <w:vertAlign w:val="superscript"/>
                    </w:rPr>
                    <w:t>3</w:t>
                  </w:r>
                  <w:r>
                    <w:rPr>
                      <w:b/>
                      <w:bCs/>
                      <w:szCs w:val="21"/>
                    </w:rPr>
                    <w:t>）</w:t>
                  </w:r>
                </w:p>
              </w:tc>
              <w:tc>
                <w:tcPr>
                  <w:tcW w:w="1083" w:type="dxa"/>
                  <w:noWrap w:val="0"/>
                  <w:vAlign w:val="center"/>
                </w:tcPr>
                <w:p>
                  <w:pPr>
                    <w:spacing w:line="240" w:lineRule="atLeast"/>
                    <w:jc w:val="center"/>
                    <w:textAlignment w:val="baseline"/>
                    <w:rPr>
                      <w:b/>
                      <w:bCs/>
                      <w:szCs w:val="21"/>
                    </w:rPr>
                  </w:pPr>
                  <w:r>
                    <w:rPr>
                      <w:b/>
                      <w:bCs/>
                      <w:szCs w:val="21"/>
                    </w:rPr>
                    <w:t>排放速率(kg/h)</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415" w:type="dxa"/>
                  <w:vMerge w:val="restart"/>
                  <w:tcBorders>
                    <w:right w:val="single" w:color="auto" w:sz="4" w:space="0"/>
                  </w:tcBorders>
                  <w:noWrap w:val="0"/>
                  <w:vAlign w:val="center"/>
                </w:tcPr>
                <w:p>
                  <w:pPr>
                    <w:spacing w:line="240" w:lineRule="atLeast"/>
                    <w:jc w:val="center"/>
                    <w:textAlignment w:val="baseline"/>
                    <w:rPr>
                      <w:rFonts w:hint="eastAsia" w:eastAsia="宋体"/>
                      <w:color w:val="auto"/>
                      <w:szCs w:val="21"/>
                      <w:lang w:eastAsia="zh-CN"/>
                    </w:rPr>
                  </w:pPr>
                  <w:r>
                    <w:rPr>
                      <w:rFonts w:hint="eastAsia"/>
                      <w:color w:val="auto"/>
                      <w:szCs w:val="21"/>
                      <w:lang w:eastAsia="zh-CN"/>
                    </w:rPr>
                    <w:t>二</w:t>
                  </w:r>
                  <w:r>
                    <w:rPr>
                      <w:rFonts w:hint="eastAsia" w:eastAsia="宋体"/>
                      <w:color w:val="auto"/>
                      <w:szCs w:val="21"/>
                      <w:lang w:eastAsia="zh-CN"/>
                    </w:rPr>
                    <w:t>期工程</w:t>
                  </w:r>
                </w:p>
              </w:tc>
              <w:tc>
                <w:tcPr>
                  <w:tcW w:w="814" w:type="dxa"/>
                  <w:tcBorders>
                    <w:left w:val="single" w:color="auto" w:sz="4" w:space="0"/>
                  </w:tcBorders>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有组织</w:t>
                  </w:r>
                </w:p>
              </w:tc>
              <w:tc>
                <w:tcPr>
                  <w:tcW w:w="1077" w:type="dxa"/>
                  <w:noWrap w:val="0"/>
                  <w:vAlign w:val="center"/>
                </w:tcPr>
                <w:p>
                  <w:pPr>
                    <w:spacing w:line="240" w:lineRule="atLeast"/>
                    <w:jc w:val="center"/>
                    <w:textAlignment w:val="baseline"/>
                    <w:rPr>
                      <w:rFonts w:hint="eastAsia" w:eastAsia="宋体"/>
                      <w:b/>
                      <w:bCs/>
                      <w:color w:val="auto"/>
                      <w:szCs w:val="21"/>
                      <w:u w:val="single"/>
                      <w:lang w:eastAsia="zh-CN"/>
                    </w:rPr>
                  </w:pPr>
                  <w:r>
                    <w:rPr>
                      <w:rFonts w:hint="eastAsia"/>
                      <w:b/>
                      <w:bCs/>
                      <w:color w:val="auto"/>
                      <w:szCs w:val="21"/>
                      <w:u w:val="single"/>
                      <w:lang w:eastAsia="zh-CN"/>
                    </w:rPr>
                    <w:t>上料</w:t>
                  </w:r>
                </w:p>
              </w:tc>
              <w:tc>
                <w:tcPr>
                  <w:tcW w:w="979" w:type="dxa"/>
                  <w:noWrap w:val="0"/>
                  <w:vAlign w:val="center"/>
                </w:tcPr>
                <w:p>
                  <w:pPr>
                    <w:spacing w:line="240" w:lineRule="atLeast"/>
                    <w:jc w:val="center"/>
                    <w:textAlignment w:val="baseline"/>
                    <w:rPr>
                      <w:rFonts w:hint="default"/>
                      <w:b/>
                      <w:bCs/>
                      <w:color w:val="auto"/>
                      <w:szCs w:val="21"/>
                      <w:u w:val="single"/>
                      <w:lang w:val="en-US" w:eastAsia="zh-CN"/>
                    </w:rPr>
                  </w:pPr>
                  <w:r>
                    <w:rPr>
                      <w:rFonts w:hint="eastAsia"/>
                      <w:b/>
                      <w:bCs/>
                      <w:color w:val="auto"/>
                      <w:szCs w:val="21"/>
                      <w:u w:val="single"/>
                      <w:lang w:val="en-US" w:eastAsia="zh-CN"/>
                    </w:rPr>
                    <w:t>2.025</w:t>
                  </w:r>
                </w:p>
              </w:tc>
              <w:tc>
                <w:tcPr>
                  <w:tcW w:w="1650" w:type="dxa"/>
                  <w:vMerge w:val="restart"/>
                  <w:noWrap w:val="0"/>
                  <w:vAlign w:val="center"/>
                </w:tcPr>
                <w:p>
                  <w:pPr>
                    <w:spacing w:line="240" w:lineRule="atLeast"/>
                    <w:jc w:val="center"/>
                    <w:textAlignment w:val="baseline"/>
                    <w:rPr>
                      <w:rFonts w:hint="eastAsia"/>
                      <w:b/>
                      <w:bCs/>
                      <w:color w:val="auto"/>
                      <w:szCs w:val="21"/>
                      <w:u w:val="none"/>
                      <w:lang w:val="en-US" w:eastAsia="zh-CN"/>
                    </w:rPr>
                  </w:pPr>
                  <w:r>
                    <w:rPr>
                      <w:b/>
                      <w:bCs w:val="0"/>
                      <w:szCs w:val="21"/>
                      <w:u w:val="single"/>
                    </w:rPr>
                    <w:t>进料口上方配备集尘罩（</w:t>
                  </w:r>
                  <w:r>
                    <w:rPr>
                      <w:b/>
                      <w:bCs w:val="0"/>
                      <w:u w:val="single"/>
                    </w:rPr>
                    <w:t>收集效率</w:t>
                  </w:r>
                  <w:r>
                    <w:rPr>
                      <w:rFonts w:hint="eastAsia"/>
                      <w:b/>
                      <w:bCs w:val="0"/>
                      <w:u w:val="single"/>
                      <w:lang w:val="en-US" w:eastAsia="zh-CN"/>
                    </w:rPr>
                    <w:t>90</w:t>
                  </w:r>
                  <w:r>
                    <w:rPr>
                      <w:b/>
                      <w:bCs w:val="0"/>
                      <w:u w:val="single"/>
                    </w:rPr>
                    <w:t>%</w:t>
                  </w:r>
                  <w:r>
                    <w:rPr>
                      <w:b/>
                      <w:bCs w:val="0"/>
                      <w:szCs w:val="21"/>
                      <w:u w:val="single"/>
                    </w:rPr>
                    <w:t>），产尘抽吸至1套袋式除尘器处理（总风量</w:t>
                  </w:r>
                  <w:r>
                    <w:rPr>
                      <w:rFonts w:hint="eastAsia"/>
                      <w:b/>
                      <w:bCs w:val="0"/>
                      <w:szCs w:val="21"/>
                      <w:u w:val="single"/>
                      <w:lang w:val="en-US" w:eastAsia="zh-CN"/>
                    </w:rPr>
                    <w:t>5</w:t>
                  </w:r>
                  <w:r>
                    <w:rPr>
                      <w:b/>
                      <w:bCs w:val="0"/>
                      <w:szCs w:val="21"/>
                      <w:u w:val="single"/>
                    </w:rPr>
                    <w:t>000m</w:t>
                  </w:r>
                  <w:r>
                    <w:rPr>
                      <w:b/>
                      <w:bCs w:val="0"/>
                      <w:szCs w:val="21"/>
                      <w:u w:val="single"/>
                      <w:vertAlign w:val="superscript"/>
                    </w:rPr>
                    <w:t>3</w:t>
                  </w:r>
                  <w:r>
                    <w:rPr>
                      <w:b/>
                      <w:bCs w:val="0"/>
                      <w:szCs w:val="21"/>
                      <w:u w:val="single"/>
                    </w:rPr>
                    <w:t>/h，除尘效率</w:t>
                  </w:r>
                  <w:r>
                    <w:rPr>
                      <w:rFonts w:hint="eastAsia"/>
                      <w:b/>
                      <w:bCs w:val="0"/>
                      <w:szCs w:val="21"/>
                      <w:u w:val="single"/>
                      <w:lang w:val="en-US" w:eastAsia="zh-CN"/>
                    </w:rPr>
                    <w:t>99</w:t>
                  </w:r>
                  <w:r>
                    <w:rPr>
                      <w:b/>
                      <w:bCs w:val="0"/>
                      <w:szCs w:val="21"/>
                      <w:u w:val="single"/>
                    </w:rPr>
                    <w:t>%）。通过1根15m高排气筒排放</w:t>
                  </w:r>
                </w:p>
              </w:tc>
              <w:tc>
                <w:tcPr>
                  <w:tcW w:w="1116" w:type="dxa"/>
                  <w:noWrap w:val="0"/>
                  <w:vAlign w:val="center"/>
                </w:tcPr>
                <w:p>
                  <w:pPr>
                    <w:spacing w:line="240" w:lineRule="atLeast"/>
                    <w:jc w:val="center"/>
                    <w:textAlignment w:val="baseline"/>
                    <w:rPr>
                      <w:rFonts w:hint="eastAsia" w:eastAsia="宋体"/>
                      <w:b/>
                      <w:bCs/>
                      <w:color w:val="auto"/>
                      <w:szCs w:val="21"/>
                      <w:u w:val="single"/>
                      <w:lang w:val="en-US" w:eastAsia="zh-CN"/>
                    </w:rPr>
                  </w:pPr>
                  <w:r>
                    <w:rPr>
                      <w:rFonts w:hint="eastAsia"/>
                      <w:b/>
                      <w:bCs/>
                      <w:color w:val="auto"/>
                      <w:szCs w:val="21"/>
                      <w:u w:val="none"/>
                      <w:lang w:val="en-US" w:eastAsia="zh-CN"/>
                    </w:rPr>
                    <w:t>/</w:t>
                  </w:r>
                </w:p>
              </w:tc>
              <w:tc>
                <w:tcPr>
                  <w:tcW w:w="867" w:type="dxa"/>
                  <w:noWrap w:val="0"/>
                  <w:vAlign w:val="center"/>
                </w:tcPr>
                <w:p>
                  <w:pPr>
                    <w:spacing w:line="240" w:lineRule="atLeast"/>
                    <w:jc w:val="center"/>
                    <w:textAlignment w:val="baseline"/>
                    <w:rPr>
                      <w:rFonts w:hint="default"/>
                      <w:b/>
                      <w:bCs/>
                      <w:color w:val="auto"/>
                      <w:szCs w:val="21"/>
                      <w:u w:val="single"/>
                      <w:lang w:val="en-US" w:eastAsia="zh-CN"/>
                    </w:rPr>
                  </w:pPr>
                  <w:r>
                    <w:rPr>
                      <w:rFonts w:hint="eastAsia"/>
                      <w:b/>
                      <w:bCs/>
                      <w:color w:val="auto"/>
                      <w:szCs w:val="21"/>
                      <w:u w:val="single"/>
                      <w:lang w:val="en-US" w:eastAsia="zh-CN"/>
                    </w:rPr>
                    <w:t>0.021</w:t>
                  </w:r>
                </w:p>
              </w:tc>
              <w:tc>
                <w:tcPr>
                  <w:tcW w:w="1217" w:type="dxa"/>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0.86</w:t>
                  </w:r>
                </w:p>
              </w:tc>
              <w:tc>
                <w:tcPr>
                  <w:tcW w:w="1083" w:type="dxa"/>
                  <w:noWrap w:val="0"/>
                  <w:vAlign w:val="center"/>
                </w:tcPr>
                <w:p>
                  <w:pPr>
                    <w:spacing w:line="240" w:lineRule="atLeast"/>
                    <w:jc w:val="center"/>
                    <w:textAlignment w:val="baseline"/>
                    <w:rPr>
                      <w:rFonts w:hint="default"/>
                      <w:b/>
                      <w:bCs/>
                      <w:color w:val="auto"/>
                      <w:szCs w:val="21"/>
                      <w:u w:val="single"/>
                      <w:lang w:val="en-US" w:eastAsia="zh-CN"/>
                    </w:rPr>
                  </w:pPr>
                  <w:r>
                    <w:rPr>
                      <w:rFonts w:hint="eastAsia"/>
                      <w:b/>
                      <w:bCs/>
                      <w:color w:val="auto"/>
                      <w:szCs w:val="21"/>
                      <w:u w:val="single"/>
                      <w:lang w:val="en-US" w:eastAsia="zh-CN"/>
                    </w:rPr>
                    <w:t>0.0043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415" w:type="dxa"/>
                  <w:vMerge w:val="continue"/>
                  <w:tcBorders>
                    <w:right w:val="single" w:color="auto" w:sz="4" w:space="0"/>
                  </w:tcBorders>
                  <w:noWrap w:val="0"/>
                  <w:vAlign w:val="center"/>
                </w:tcPr>
                <w:p>
                  <w:pPr>
                    <w:spacing w:line="240" w:lineRule="atLeast"/>
                    <w:jc w:val="center"/>
                    <w:textAlignment w:val="baseline"/>
                    <w:rPr>
                      <w:rFonts w:hint="eastAsia" w:eastAsia="宋体"/>
                      <w:color w:val="auto"/>
                      <w:szCs w:val="21"/>
                      <w:lang w:eastAsia="zh-CN"/>
                    </w:rPr>
                  </w:pPr>
                </w:p>
              </w:tc>
              <w:tc>
                <w:tcPr>
                  <w:tcW w:w="814" w:type="dxa"/>
                  <w:vMerge w:val="restart"/>
                  <w:tcBorders>
                    <w:left w:val="single" w:color="auto" w:sz="4" w:space="0"/>
                  </w:tcBorders>
                  <w:noWrap w:val="0"/>
                  <w:vAlign w:val="center"/>
                </w:tcPr>
                <w:p>
                  <w:pPr>
                    <w:spacing w:line="240" w:lineRule="atLeast"/>
                    <w:jc w:val="center"/>
                    <w:textAlignment w:val="baseline"/>
                    <w:rPr>
                      <w:color w:val="auto"/>
                      <w:szCs w:val="21"/>
                    </w:rPr>
                  </w:pPr>
                  <w:r>
                    <w:rPr>
                      <w:color w:val="auto"/>
                      <w:szCs w:val="21"/>
                    </w:rPr>
                    <w:t>无组织</w:t>
                  </w:r>
                </w:p>
              </w:tc>
              <w:tc>
                <w:tcPr>
                  <w:tcW w:w="1077" w:type="dxa"/>
                  <w:noWrap w:val="0"/>
                  <w:vAlign w:val="center"/>
                </w:tcPr>
                <w:p>
                  <w:pPr>
                    <w:spacing w:line="240" w:lineRule="atLeast"/>
                    <w:jc w:val="center"/>
                    <w:textAlignment w:val="baseline"/>
                    <w:rPr>
                      <w:color w:val="auto"/>
                      <w:szCs w:val="21"/>
                    </w:rPr>
                  </w:pPr>
                  <w:r>
                    <w:rPr>
                      <w:color w:val="auto"/>
                      <w:szCs w:val="21"/>
                    </w:rPr>
                    <w:t>原料</w:t>
                  </w:r>
                  <w:r>
                    <w:rPr>
                      <w:rFonts w:hint="eastAsia"/>
                      <w:color w:val="auto"/>
                      <w:szCs w:val="21"/>
                      <w:lang w:val="en-US" w:eastAsia="zh-CN"/>
                    </w:rPr>
                    <w:t>及成品</w:t>
                  </w:r>
                  <w:r>
                    <w:rPr>
                      <w:color w:val="auto"/>
                      <w:szCs w:val="21"/>
                    </w:rPr>
                    <w:t>装卸</w:t>
                  </w:r>
                </w:p>
              </w:tc>
              <w:tc>
                <w:tcPr>
                  <w:tcW w:w="979" w:type="dxa"/>
                  <w:noWrap w:val="0"/>
                  <w:vAlign w:val="center"/>
                </w:tcPr>
                <w:p>
                  <w:pPr>
                    <w:spacing w:line="240" w:lineRule="atLeast"/>
                    <w:jc w:val="center"/>
                    <w:textAlignment w:val="baseline"/>
                    <w:rPr>
                      <w:rFonts w:hint="default" w:eastAsia="宋体"/>
                      <w:color w:val="auto"/>
                      <w:szCs w:val="21"/>
                      <w:lang w:val="en-US" w:eastAsia="zh-CN"/>
                    </w:rPr>
                  </w:pPr>
                  <w:r>
                    <w:rPr>
                      <w:rFonts w:hint="eastAsia"/>
                      <w:color w:val="auto"/>
                      <w:szCs w:val="21"/>
                      <w:lang w:val="en-US" w:eastAsia="zh-CN"/>
                    </w:rPr>
                    <w:t>1.693</w:t>
                  </w:r>
                </w:p>
              </w:tc>
              <w:tc>
                <w:tcPr>
                  <w:tcW w:w="1650" w:type="dxa"/>
                  <w:vMerge w:val="continue"/>
                  <w:noWrap w:val="0"/>
                  <w:vAlign w:val="center"/>
                </w:tcPr>
                <w:p>
                  <w:pPr>
                    <w:spacing w:line="240" w:lineRule="atLeast"/>
                    <w:jc w:val="center"/>
                    <w:textAlignment w:val="baseline"/>
                    <w:rPr>
                      <w:color w:val="auto"/>
                      <w:szCs w:val="21"/>
                      <w:u w:val="none"/>
                    </w:rPr>
                  </w:pPr>
                </w:p>
              </w:tc>
              <w:tc>
                <w:tcPr>
                  <w:tcW w:w="1116" w:type="dxa"/>
                  <w:noWrap w:val="0"/>
                  <w:vAlign w:val="center"/>
                </w:tcPr>
                <w:p>
                  <w:pPr>
                    <w:spacing w:line="240" w:lineRule="atLeast"/>
                    <w:jc w:val="center"/>
                    <w:textAlignment w:val="baseline"/>
                    <w:rPr>
                      <w:color w:val="auto"/>
                      <w:szCs w:val="21"/>
                    </w:rPr>
                  </w:pPr>
                  <w:r>
                    <w:rPr>
                      <w:color w:val="auto"/>
                      <w:szCs w:val="21"/>
                    </w:rPr>
                    <w:t>/</w:t>
                  </w:r>
                </w:p>
              </w:tc>
              <w:tc>
                <w:tcPr>
                  <w:tcW w:w="867" w:type="dxa"/>
                  <w:noWrap w:val="0"/>
                  <w:vAlign w:val="center"/>
                </w:tcPr>
                <w:p>
                  <w:pPr>
                    <w:spacing w:line="240" w:lineRule="atLeast"/>
                    <w:jc w:val="center"/>
                    <w:textAlignment w:val="baseline"/>
                    <w:rPr>
                      <w:rFonts w:hint="default" w:eastAsia="宋体"/>
                      <w:color w:val="auto"/>
                      <w:szCs w:val="21"/>
                      <w:lang w:val="en-US" w:eastAsia="zh-CN"/>
                    </w:rPr>
                  </w:pPr>
                  <w:r>
                    <w:rPr>
                      <w:rFonts w:hint="eastAsia"/>
                      <w:color w:val="auto"/>
                      <w:szCs w:val="21"/>
                      <w:lang w:val="en-US" w:eastAsia="zh-CN"/>
                    </w:rPr>
                    <w:t>0.0846</w:t>
                  </w:r>
                </w:p>
              </w:tc>
              <w:tc>
                <w:tcPr>
                  <w:tcW w:w="1217" w:type="dxa"/>
                  <w:noWrap w:val="0"/>
                  <w:vAlign w:val="center"/>
                </w:tcPr>
                <w:p>
                  <w:pPr>
                    <w:spacing w:line="240" w:lineRule="atLeast"/>
                    <w:jc w:val="center"/>
                    <w:textAlignment w:val="baseline"/>
                    <w:rPr>
                      <w:color w:val="auto"/>
                      <w:szCs w:val="21"/>
                    </w:rPr>
                  </w:pPr>
                  <w:r>
                    <w:rPr>
                      <w:color w:val="auto"/>
                      <w:szCs w:val="21"/>
                    </w:rPr>
                    <w:t>/</w:t>
                  </w:r>
                </w:p>
              </w:tc>
              <w:tc>
                <w:tcPr>
                  <w:tcW w:w="1083" w:type="dxa"/>
                  <w:vMerge w:val="restart"/>
                  <w:noWrap w:val="0"/>
                  <w:vAlign w:val="center"/>
                </w:tcPr>
                <w:p>
                  <w:pPr>
                    <w:spacing w:line="240" w:lineRule="atLeast"/>
                    <w:jc w:val="center"/>
                    <w:textAlignment w:val="baseline"/>
                    <w:rPr>
                      <w:rFonts w:hint="default" w:eastAsia="宋体"/>
                      <w:color w:val="auto"/>
                      <w:szCs w:val="21"/>
                      <w:lang w:val="en-US" w:eastAsia="zh-CN"/>
                    </w:rPr>
                  </w:pPr>
                  <w:r>
                    <w:rPr>
                      <w:rFonts w:hint="eastAsia"/>
                      <w:b/>
                      <w:bCs/>
                      <w:color w:val="auto"/>
                      <w:szCs w:val="21"/>
                      <w:u w:val="single"/>
                      <w:lang w:val="en-US" w:eastAsia="zh-CN"/>
                    </w:rPr>
                    <w:t>0.031</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365" w:hRule="atLeast"/>
              </w:trPr>
              <w:tc>
                <w:tcPr>
                  <w:tcW w:w="415" w:type="dxa"/>
                  <w:vMerge w:val="continue"/>
                  <w:tcBorders>
                    <w:right w:val="single" w:color="auto" w:sz="4" w:space="0"/>
                  </w:tcBorders>
                  <w:noWrap w:val="0"/>
                  <w:vAlign w:val="center"/>
                </w:tcPr>
                <w:p>
                  <w:pPr>
                    <w:spacing w:line="240" w:lineRule="atLeast"/>
                    <w:jc w:val="center"/>
                    <w:textAlignment w:val="baseline"/>
                    <w:rPr>
                      <w:color w:val="auto"/>
                      <w:szCs w:val="21"/>
                    </w:rPr>
                  </w:pPr>
                </w:p>
              </w:tc>
              <w:tc>
                <w:tcPr>
                  <w:tcW w:w="814" w:type="dxa"/>
                  <w:vMerge w:val="continue"/>
                  <w:tcBorders>
                    <w:left w:val="single" w:color="auto" w:sz="4" w:space="0"/>
                  </w:tcBorders>
                  <w:noWrap w:val="0"/>
                  <w:vAlign w:val="center"/>
                </w:tcPr>
                <w:p>
                  <w:pPr>
                    <w:spacing w:line="240" w:lineRule="atLeast"/>
                    <w:jc w:val="center"/>
                    <w:textAlignment w:val="baseline"/>
                    <w:rPr>
                      <w:color w:val="auto"/>
                      <w:szCs w:val="21"/>
                    </w:rPr>
                  </w:pPr>
                </w:p>
              </w:tc>
              <w:tc>
                <w:tcPr>
                  <w:tcW w:w="1077" w:type="dxa"/>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上料</w:t>
                  </w:r>
                </w:p>
              </w:tc>
              <w:tc>
                <w:tcPr>
                  <w:tcW w:w="979" w:type="dxa"/>
                  <w:noWrap w:val="0"/>
                  <w:vAlign w:val="center"/>
                </w:tcPr>
                <w:p>
                  <w:pPr>
                    <w:spacing w:line="240" w:lineRule="atLeast"/>
                    <w:jc w:val="center"/>
                    <w:textAlignment w:val="baseline"/>
                    <w:rPr>
                      <w:rFonts w:hint="default"/>
                      <w:b/>
                      <w:bCs/>
                      <w:color w:val="auto"/>
                      <w:u w:val="single"/>
                      <w:lang w:val="en-US"/>
                    </w:rPr>
                  </w:pPr>
                  <w:r>
                    <w:rPr>
                      <w:rFonts w:hint="eastAsia"/>
                      <w:b/>
                      <w:bCs/>
                      <w:color w:val="auto"/>
                      <w:u w:val="single"/>
                      <w:lang w:val="en-US" w:eastAsia="zh-CN"/>
                    </w:rPr>
                    <w:t>0.225</w:t>
                  </w:r>
                </w:p>
              </w:tc>
              <w:tc>
                <w:tcPr>
                  <w:tcW w:w="1650" w:type="dxa"/>
                  <w:vMerge w:val="continue"/>
                  <w:noWrap w:val="0"/>
                  <w:vAlign w:val="center"/>
                </w:tcPr>
                <w:p>
                  <w:pPr>
                    <w:spacing w:line="240" w:lineRule="atLeast"/>
                    <w:jc w:val="center"/>
                    <w:textAlignment w:val="baseline"/>
                    <w:rPr>
                      <w:b/>
                      <w:bCs/>
                      <w:color w:val="auto"/>
                      <w:szCs w:val="21"/>
                      <w:u w:val="none"/>
                    </w:rPr>
                  </w:pPr>
                </w:p>
              </w:tc>
              <w:tc>
                <w:tcPr>
                  <w:tcW w:w="1116" w:type="dxa"/>
                  <w:noWrap w:val="0"/>
                  <w:vAlign w:val="center"/>
                </w:tcPr>
                <w:p>
                  <w:pPr>
                    <w:spacing w:line="240" w:lineRule="atLeast"/>
                    <w:jc w:val="center"/>
                    <w:textAlignment w:val="baseline"/>
                    <w:rPr>
                      <w:b/>
                      <w:bCs/>
                      <w:color w:val="auto"/>
                      <w:szCs w:val="21"/>
                      <w:u w:val="single"/>
                    </w:rPr>
                  </w:pPr>
                  <w:r>
                    <w:rPr>
                      <w:b/>
                      <w:bCs/>
                      <w:color w:val="auto"/>
                      <w:szCs w:val="21"/>
                      <w:u w:val="none"/>
                    </w:rPr>
                    <w:t>/</w:t>
                  </w:r>
                </w:p>
              </w:tc>
              <w:tc>
                <w:tcPr>
                  <w:tcW w:w="867" w:type="dxa"/>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0.0225</w:t>
                  </w:r>
                </w:p>
              </w:tc>
              <w:tc>
                <w:tcPr>
                  <w:tcW w:w="1217" w:type="dxa"/>
                  <w:noWrap w:val="0"/>
                  <w:vAlign w:val="center"/>
                </w:tcPr>
                <w:p>
                  <w:pPr>
                    <w:spacing w:line="240" w:lineRule="atLeast"/>
                    <w:jc w:val="center"/>
                    <w:textAlignment w:val="baseline"/>
                    <w:rPr>
                      <w:color w:val="auto"/>
                      <w:szCs w:val="21"/>
                    </w:rPr>
                  </w:pPr>
                  <w:r>
                    <w:rPr>
                      <w:color w:val="auto"/>
                      <w:szCs w:val="21"/>
                    </w:rPr>
                    <w:t>/</w:t>
                  </w:r>
                </w:p>
              </w:tc>
              <w:tc>
                <w:tcPr>
                  <w:tcW w:w="1083" w:type="dxa"/>
                  <w:vMerge w:val="continue"/>
                  <w:noWrap w:val="0"/>
                  <w:vAlign w:val="center"/>
                </w:tcPr>
                <w:p>
                  <w:pPr>
                    <w:spacing w:line="240" w:lineRule="atLeast"/>
                    <w:jc w:val="center"/>
                    <w:textAlignment w:val="baseline"/>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004" w:hRule="atLeast"/>
              </w:trPr>
              <w:tc>
                <w:tcPr>
                  <w:tcW w:w="415" w:type="dxa"/>
                  <w:vMerge w:val="continue"/>
                  <w:tcBorders>
                    <w:right w:val="single" w:color="auto" w:sz="4" w:space="0"/>
                  </w:tcBorders>
                  <w:noWrap w:val="0"/>
                  <w:vAlign w:val="center"/>
                </w:tcPr>
                <w:p>
                  <w:pPr>
                    <w:spacing w:line="240" w:lineRule="atLeast"/>
                    <w:jc w:val="center"/>
                    <w:textAlignment w:val="baseline"/>
                    <w:rPr>
                      <w:color w:val="auto"/>
                      <w:szCs w:val="21"/>
                    </w:rPr>
                  </w:pPr>
                </w:p>
              </w:tc>
              <w:tc>
                <w:tcPr>
                  <w:tcW w:w="814" w:type="dxa"/>
                  <w:vMerge w:val="continue"/>
                  <w:tcBorders>
                    <w:left w:val="single" w:color="auto" w:sz="4" w:space="0"/>
                  </w:tcBorders>
                  <w:noWrap w:val="0"/>
                  <w:vAlign w:val="center"/>
                </w:tcPr>
                <w:p>
                  <w:pPr>
                    <w:spacing w:line="240" w:lineRule="atLeast"/>
                    <w:jc w:val="center"/>
                    <w:textAlignment w:val="baseline"/>
                    <w:rPr>
                      <w:color w:val="auto"/>
                      <w:szCs w:val="21"/>
                    </w:rPr>
                  </w:pPr>
                </w:p>
              </w:tc>
              <w:tc>
                <w:tcPr>
                  <w:tcW w:w="1077" w:type="dxa"/>
                  <w:noWrap w:val="0"/>
                  <w:vAlign w:val="center"/>
                </w:tcPr>
                <w:p>
                  <w:pPr>
                    <w:spacing w:line="240" w:lineRule="atLeast"/>
                    <w:jc w:val="center"/>
                    <w:textAlignment w:val="baseline"/>
                    <w:rPr>
                      <w:color w:val="auto"/>
                      <w:szCs w:val="21"/>
                    </w:rPr>
                  </w:pPr>
                  <w:r>
                    <w:rPr>
                      <w:color w:val="auto"/>
                      <w:szCs w:val="21"/>
                    </w:rPr>
                    <w:t>运输扬尘</w:t>
                  </w:r>
                </w:p>
              </w:tc>
              <w:tc>
                <w:tcPr>
                  <w:tcW w:w="979" w:type="dxa"/>
                  <w:noWrap w:val="0"/>
                  <w:vAlign w:val="center"/>
                </w:tcPr>
                <w:p>
                  <w:pPr>
                    <w:spacing w:line="240" w:lineRule="atLeast"/>
                    <w:jc w:val="center"/>
                    <w:textAlignment w:val="baseline"/>
                    <w:rPr>
                      <w:rFonts w:hint="default" w:eastAsia="宋体"/>
                      <w:color w:val="auto"/>
                      <w:szCs w:val="21"/>
                      <w:lang w:val="en-US" w:eastAsia="zh-CN"/>
                    </w:rPr>
                  </w:pPr>
                  <w:r>
                    <w:rPr>
                      <w:rFonts w:hint="eastAsia"/>
                      <w:color w:val="auto"/>
                      <w:szCs w:val="21"/>
                      <w:lang w:val="en-US" w:eastAsia="zh-CN"/>
                    </w:rPr>
                    <w:t>0.418</w:t>
                  </w:r>
                </w:p>
              </w:tc>
              <w:tc>
                <w:tcPr>
                  <w:tcW w:w="1650" w:type="dxa"/>
                  <w:vMerge w:val="continue"/>
                  <w:noWrap w:val="0"/>
                  <w:vAlign w:val="center"/>
                </w:tcPr>
                <w:p>
                  <w:pPr>
                    <w:spacing w:line="240" w:lineRule="atLeast"/>
                    <w:jc w:val="center"/>
                    <w:textAlignment w:val="baseline"/>
                    <w:rPr>
                      <w:rFonts w:hint="eastAsia"/>
                      <w:color w:val="auto"/>
                      <w:szCs w:val="21"/>
                      <w:u w:val="none"/>
                    </w:rPr>
                  </w:pPr>
                </w:p>
              </w:tc>
              <w:tc>
                <w:tcPr>
                  <w:tcW w:w="1116" w:type="dxa"/>
                  <w:noWrap w:val="0"/>
                  <w:vAlign w:val="center"/>
                </w:tcPr>
                <w:p>
                  <w:pPr>
                    <w:spacing w:line="240" w:lineRule="atLeast"/>
                    <w:jc w:val="center"/>
                    <w:textAlignment w:val="baseline"/>
                    <w:rPr>
                      <w:color w:val="auto"/>
                      <w:szCs w:val="21"/>
                    </w:rPr>
                  </w:pPr>
                  <w:r>
                    <w:rPr>
                      <w:rFonts w:hint="eastAsia"/>
                      <w:color w:val="auto"/>
                      <w:szCs w:val="21"/>
                    </w:rPr>
                    <w:t>/</w:t>
                  </w:r>
                </w:p>
              </w:tc>
              <w:tc>
                <w:tcPr>
                  <w:tcW w:w="867" w:type="dxa"/>
                  <w:noWrap w:val="0"/>
                  <w:vAlign w:val="center"/>
                </w:tcPr>
                <w:p>
                  <w:pPr>
                    <w:spacing w:line="240" w:lineRule="atLeast"/>
                    <w:jc w:val="center"/>
                    <w:textAlignment w:val="baseline"/>
                    <w:rPr>
                      <w:rFonts w:hint="default" w:eastAsia="宋体"/>
                      <w:color w:val="auto"/>
                      <w:szCs w:val="21"/>
                      <w:lang w:val="en-US" w:eastAsia="zh-CN"/>
                    </w:rPr>
                  </w:pPr>
                  <w:r>
                    <w:rPr>
                      <w:rFonts w:hint="eastAsia"/>
                      <w:color w:val="auto"/>
                      <w:szCs w:val="21"/>
                      <w:lang w:val="en-US" w:eastAsia="zh-CN"/>
                    </w:rPr>
                    <w:t>0.0418</w:t>
                  </w:r>
                </w:p>
              </w:tc>
              <w:tc>
                <w:tcPr>
                  <w:tcW w:w="1217" w:type="dxa"/>
                  <w:noWrap w:val="0"/>
                  <w:vAlign w:val="center"/>
                </w:tcPr>
                <w:p>
                  <w:pPr>
                    <w:spacing w:line="240" w:lineRule="atLeast"/>
                    <w:jc w:val="center"/>
                    <w:textAlignment w:val="baseline"/>
                    <w:rPr>
                      <w:color w:val="auto"/>
                      <w:szCs w:val="21"/>
                    </w:rPr>
                  </w:pPr>
                  <w:r>
                    <w:rPr>
                      <w:rFonts w:hint="eastAsia"/>
                      <w:color w:val="auto"/>
                      <w:szCs w:val="21"/>
                    </w:rPr>
                    <w:t>/</w:t>
                  </w:r>
                </w:p>
              </w:tc>
              <w:tc>
                <w:tcPr>
                  <w:tcW w:w="1083" w:type="dxa"/>
                  <w:vMerge w:val="continue"/>
                  <w:noWrap w:val="0"/>
                  <w:vAlign w:val="center"/>
                </w:tcPr>
                <w:p>
                  <w:pPr>
                    <w:spacing w:line="240" w:lineRule="atLeast"/>
                    <w:jc w:val="center"/>
                    <w:textAlignment w:val="baseline"/>
                    <w:rPr>
                      <w:rFonts w:hint="default" w:eastAsia="宋体"/>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415" w:type="dxa"/>
                  <w:vMerge w:val="continue"/>
                  <w:tcBorders>
                    <w:right w:val="single" w:color="auto" w:sz="4" w:space="0"/>
                  </w:tcBorders>
                  <w:noWrap w:val="0"/>
                  <w:vAlign w:val="center"/>
                </w:tcPr>
                <w:p>
                  <w:pPr>
                    <w:spacing w:line="240" w:lineRule="atLeast"/>
                    <w:jc w:val="center"/>
                    <w:textAlignment w:val="baseline"/>
                    <w:rPr>
                      <w:color w:val="auto"/>
                      <w:szCs w:val="21"/>
                    </w:rPr>
                  </w:pPr>
                </w:p>
              </w:tc>
              <w:tc>
                <w:tcPr>
                  <w:tcW w:w="814" w:type="dxa"/>
                  <w:vMerge w:val="continue"/>
                  <w:tcBorders>
                    <w:left w:val="single" w:color="auto" w:sz="4" w:space="0"/>
                  </w:tcBorders>
                  <w:noWrap w:val="0"/>
                  <w:vAlign w:val="center"/>
                </w:tcPr>
                <w:p>
                  <w:pPr>
                    <w:spacing w:line="240" w:lineRule="atLeast"/>
                    <w:jc w:val="center"/>
                    <w:textAlignment w:val="baseline"/>
                    <w:rPr>
                      <w:color w:val="auto"/>
                      <w:szCs w:val="21"/>
                    </w:rPr>
                  </w:pPr>
                </w:p>
              </w:tc>
              <w:tc>
                <w:tcPr>
                  <w:tcW w:w="1077" w:type="dxa"/>
                  <w:noWrap w:val="0"/>
                  <w:vAlign w:val="center"/>
                </w:tcPr>
                <w:p>
                  <w:pPr>
                    <w:spacing w:line="240" w:lineRule="atLeast"/>
                    <w:jc w:val="center"/>
                    <w:textAlignment w:val="baseline"/>
                    <w:rPr>
                      <w:rFonts w:hint="eastAsia" w:eastAsia="宋体"/>
                      <w:color w:val="auto"/>
                      <w:szCs w:val="21"/>
                      <w:lang w:eastAsia="zh-CN"/>
                    </w:rPr>
                  </w:pPr>
                  <w:r>
                    <w:rPr>
                      <w:rFonts w:hint="eastAsia"/>
                      <w:color w:val="auto"/>
                      <w:szCs w:val="21"/>
                      <w:lang w:eastAsia="zh-CN"/>
                    </w:rPr>
                    <w:t>产品堆场</w:t>
                  </w:r>
                </w:p>
              </w:tc>
              <w:tc>
                <w:tcPr>
                  <w:tcW w:w="979" w:type="dxa"/>
                  <w:noWrap w:val="0"/>
                  <w:vAlign w:val="center"/>
                </w:tcPr>
                <w:p>
                  <w:pPr>
                    <w:spacing w:line="240" w:lineRule="atLeast"/>
                    <w:jc w:val="center"/>
                    <w:textAlignment w:val="baseline"/>
                    <w:rPr>
                      <w:rFonts w:hint="eastAsia"/>
                      <w:color w:val="auto"/>
                      <w:szCs w:val="21"/>
                      <w:lang w:val="en-US" w:eastAsia="zh-CN"/>
                    </w:rPr>
                  </w:pPr>
                  <w:r>
                    <w:rPr>
                      <w:rFonts w:hint="eastAsia"/>
                      <w:color w:val="auto"/>
                      <w:szCs w:val="21"/>
                      <w:lang w:val="en-US" w:eastAsia="zh-CN"/>
                    </w:rPr>
                    <w:t>少量</w:t>
                  </w:r>
                </w:p>
              </w:tc>
              <w:tc>
                <w:tcPr>
                  <w:tcW w:w="1650" w:type="dxa"/>
                  <w:vMerge w:val="continue"/>
                  <w:noWrap w:val="0"/>
                  <w:vAlign w:val="center"/>
                </w:tcPr>
                <w:p>
                  <w:pPr>
                    <w:spacing w:line="240" w:lineRule="atLeast"/>
                    <w:jc w:val="center"/>
                    <w:textAlignment w:val="baseline"/>
                    <w:rPr>
                      <w:rFonts w:hint="eastAsia"/>
                      <w:color w:val="auto"/>
                      <w:szCs w:val="21"/>
                      <w:u w:val="none"/>
                      <w:lang w:val="en-US" w:eastAsia="zh-CN"/>
                    </w:rPr>
                  </w:pPr>
                </w:p>
              </w:tc>
              <w:tc>
                <w:tcPr>
                  <w:tcW w:w="1116" w:type="dxa"/>
                  <w:noWrap w:val="0"/>
                  <w:vAlign w:val="center"/>
                </w:tcPr>
                <w:p>
                  <w:pPr>
                    <w:spacing w:line="240" w:lineRule="atLeast"/>
                    <w:jc w:val="center"/>
                    <w:textAlignment w:val="baseline"/>
                    <w:rPr>
                      <w:rFonts w:hint="eastAsia" w:eastAsia="宋体"/>
                      <w:color w:val="auto"/>
                      <w:szCs w:val="21"/>
                      <w:lang w:val="en-US" w:eastAsia="zh-CN"/>
                    </w:rPr>
                  </w:pPr>
                  <w:r>
                    <w:rPr>
                      <w:rFonts w:hint="eastAsia"/>
                      <w:color w:val="auto"/>
                      <w:szCs w:val="21"/>
                      <w:lang w:val="en-US" w:eastAsia="zh-CN"/>
                    </w:rPr>
                    <w:t>/</w:t>
                  </w:r>
                </w:p>
              </w:tc>
              <w:tc>
                <w:tcPr>
                  <w:tcW w:w="867" w:type="dxa"/>
                  <w:noWrap w:val="0"/>
                  <w:vAlign w:val="center"/>
                </w:tcPr>
                <w:p>
                  <w:pPr>
                    <w:spacing w:line="240" w:lineRule="atLeast"/>
                    <w:jc w:val="center"/>
                    <w:textAlignment w:val="baseline"/>
                    <w:rPr>
                      <w:rFonts w:hint="eastAsia"/>
                      <w:color w:val="auto"/>
                      <w:szCs w:val="21"/>
                      <w:lang w:val="en-US" w:eastAsia="zh-CN"/>
                    </w:rPr>
                  </w:pPr>
                  <w:r>
                    <w:rPr>
                      <w:rFonts w:hint="eastAsia"/>
                      <w:color w:val="auto"/>
                      <w:szCs w:val="21"/>
                      <w:lang w:val="en-US" w:eastAsia="zh-CN"/>
                    </w:rPr>
                    <w:t>少量</w:t>
                  </w:r>
                </w:p>
              </w:tc>
              <w:tc>
                <w:tcPr>
                  <w:tcW w:w="1217" w:type="dxa"/>
                  <w:noWrap w:val="0"/>
                  <w:vAlign w:val="center"/>
                </w:tcPr>
                <w:p>
                  <w:pPr>
                    <w:spacing w:line="240" w:lineRule="atLeast"/>
                    <w:jc w:val="center"/>
                    <w:textAlignment w:val="baseline"/>
                    <w:rPr>
                      <w:rFonts w:hint="eastAsia" w:eastAsia="宋体"/>
                      <w:color w:val="auto"/>
                      <w:szCs w:val="21"/>
                      <w:lang w:val="en-US" w:eastAsia="zh-CN"/>
                    </w:rPr>
                  </w:pPr>
                  <w:r>
                    <w:rPr>
                      <w:rFonts w:hint="eastAsia"/>
                      <w:color w:val="auto"/>
                      <w:szCs w:val="21"/>
                      <w:lang w:val="en-US" w:eastAsia="zh-CN"/>
                    </w:rPr>
                    <w:t>/</w:t>
                  </w:r>
                </w:p>
              </w:tc>
              <w:tc>
                <w:tcPr>
                  <w:tcW w:w="1083" w:type="dxa"/>
                  <w:vMerge w:val="continue"/>
                  <w:noWrap w:val="0"/>
                  <w:vAlign w:val="center"/>
                </w:tcPr>
                <w:p>
                  <w:pPr>
                    <w:spacing w:line="240" w:lineRule="atLeast"/>
                    <w:jc w:val="center"/>
                    <w:textAlignment w:val="baseline"/>
                    <w:rPr>
                      <w:rFonts w:hint="default" w:eastAsia="宋体"/>
                      <w:color w:val="auto"/>
                      <w:szCs w:val="21"/>
                      <w:lang w:val="en-US" w:eastAsia="zh-CN"/>
                    </w:rPr>
                  </w:pPr>
                </w:p>
              </w:tc>
            </w:tr>
          </w:tbl>
          <w:p>
            <w:pPr>
              <w:bidi w:val="0"/>
              <w:rPr>
                <w:rFonts w:hint="eastAsia"/>
                <w:lang w:eastAsia="zh-CN"/>
              </w:rPr>
            </w:pPr>
          </w:p>
          <w:p>
            <w:pPr>
              <w:autoSpaceDE w:val="0"/>
              <w:autoSpaceDN w:val="0"/>
              <w:adjustRightInd w:val="0"/>
              <w:snapToGrid w:val="0"/>
              <w:spacing w:line="520" w:lineRule="exact"/>
              <w:ind w:firstLine="470" w:firstLineChars="196"/>
              <w:rPr>
                <w:rFonts w:hint="eastAsia" w:ascii="Times New Roman" w:eastAsia="宋体"/>
                <w:b/>
                <w:sz w:val="24"/>
                <w:lang w:val="en-US" w:eastAsia="zh-CN"/>
              </w:rPr>
            </w:pPr>
            <w:r>
              <w:rPr>
                <w:sz w:val="24"/>
              </w:rPr>
              <mc:AlternateContent>
                <mc:Choice Requires="wpg">
                  <w:drawing>
                    <wp:anchor distT="0" distB="0" distL="114300" distR="114300" simplePos="0" relativeHeight="2392839168" behindDoc="0" locked="0" layoutInCell="1" allowOverlap="1">
                      <wp:simplePos x="0" y="0"/>
                      <wp:positionH relativeFrom="column">
                        <wp:posOffset>854710</wp:posOffset>
                      </wp:positionH>
                      <wp:positionV relativeFrom="paragraph">
                        <wp:posOffset>-142240</wp:posOffset>
                      </wp:positionV>
                      <wp:extent cx="4561205" cy="2148205"/>
                      <wp:effectExtent l="0" t="0" r="0" b="0"/>
                      <wp:wrapNone/>
                      <wp:docPr id="357" name="组合 357"/>
                      <wp:cNvGraphicFramePr/>
                      <a:graphic xmlns:a="http://schemas.openxmlformats.org/drawingml/2006/main">
                        <a:graphicData uri="http://schemas.microsoft.com/office/word/2010/wordprocessingGroup">
                          <wpg:wgp>
                            <wpg:cNvGrpSpPr/>
                            <wpg:grpSpPr>
                              <a:xfrm>
                                <a:off x="1831340" y="1067435"/>
                                <a:ext cx="4561205" cy="2148205"/>
                                <a:chOff x="15500" y="293654"/>
                                <a:chExt cx="7183" cy="3367"/>
                              </a:xfrm>
                            </wpg:grpSpPr>
                            <wps:wsp>
                              <wps:cNvPr id="358" name="文本框 345"/>
                              <wps:cNvSpPr txBox="1"/>
                              <wps:spPr>
                                <a:xfrm>
                                  <a:off x="19458" y="295919"/>
                                  <a:ext cx="1749" cy="531"/>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ascii="Times New Roman" w:eastAsia="宋体"/>
                                        <w:lang w:val="en-US" w:eastAsia="zh-CN"/>
                                      </w:rPr>
                                      <w:t>污泥</w:t>
                                    </w:r>
                                    <w:r>
                                      <w:rPr>
                                        <w:rFonts w:hint="eastAsia"/>
                                        <w:lang w:val="en-US" w:eastAsia="zh-CN"/>
                                      </w:rPr>
                                      <w:t>89275</w:t>
                                    </w:r>
                                    <w:r>
                                      <w:rPr>
                                        <w:rFonts w:hint="eastAsia" w:ascii="Times New Roman" w:eastAsia="宋体"/>
                                        <w:lang w:val="en-US" w:eastAsia="zh-CN"/>
                                      </w:rPr>
                                      <w:t>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9" name="文本框 343"/>
                              <wps:cNvSpPr txBox="1"/>
                              <wps:spPr>
                                <a:xfrm>
                                  <a:off x="18166" y="295379"/>
                                  <a:ext cx="1099" cy="44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720</w:t>
                                    </w:r>
                                    <w:r>
                                      <w:rPr>
                                        <w:rFonts w:hint="eastAsia" w:ascii="Times New Roman" w:eastAsia="宋体"/>
                                        <w:lang w:val="en-US" w:eastAsia="zh-CN"/>
                                      </w:rPr>
                                      <w:t>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0" name="文本框 354"/>
                              <wps:cNvSpPr txBox="1"/>
                              <wps:spPr>
                                <a:xfrm>
                                  <a:off x="17024" y="295352"/>
                                  <a:ext cx="1099" cy="44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lang w:val="en-US" w:eastAsia="zh-CN"/>
                                      </w:rPr>
                                      <w:t>2.004</w:t>
                                    </w:r>
                                    <w:r>
                                      <w:rPr>
                                        <w:rFonts w:hint="eastAsia" w:ascii="Times New Roman" w:eastAsia="宋体"/>
                                        <w:lang w:val="en-US" w:eastAsia="zh-CN"/>
                                      </w:rPr>
                                      <w:t>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1" name="文本框 349"/>
                              <wps:cNvSpPr txBox="1"/>
                              <wps:spPr>
                                <a:xfrm>
                                  <a:off x="20549" y="294079"/>
                                  <a:ext cx="1183" cy="44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eastAsia="宋体"/>
                                        <w:lang w:eastAsia="zh-CN"/>
                                      </w:rPr>
                                      <w:t>水分蒸发</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2" name="文本框 351"/>
                              <wps:cNvSpPr txBox="1"/>
                              <wps:spPr>
                                <a:xfrm>
                                  <a:off x="19050" y="294012"/>
                                  <a:ext cx="1648" cy="44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eastAsia="宋体"/>
                                        <w:lang w:eastAsia="zh-CN"/>
                                      </w:rPr>
                                      <w:t>损耗</w:t>
                                    </w:r>
                                    <w:r>
                                      <w:rPr>
                                        <w:rFonts w:hint="eastAsia"/>
                                        <w:lang w:val="en-US" w:eastAsia="zh-CN"/>
                                      </w:rPr>
                                      <w:t>1.807</w:t>
                                    </w:r>
                                    <w:r>
                                      <w:rPr>
                                        <w:rFonts w:hint="eastAsia" w:ascii="Times New Roman" w:eastAsia="宋体"/>
                                        <w:lang w:val="en-US" w:eastAsia="zh-CN"/>
                                      </w:rPr>
                                      <w:t>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3" name="文本框 335"/>
                              <wps:cNvSpPr txBox="1"/>
                              <wps:spPr>
                                <a:xfrm>
                                  <a:off x="15683" y="293985"/>
                                  <a:ext cx="1931" cy="49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eastAsia="宋体"/>
                                        <w:lang w:eastAsia="zh-CN"/>
                                      </w:rPr>
                                      <w:t>装卸损耗</w:t>
                                    </w:r>
                                    <w:r>
                                      <w:rPr>
                                        <w:rFonts w:hint="eastAsia"/>
                                        <w:lang w:val="en-US" w:eastAsia="zh-CN"/>
                                      </w:rPr>
                                      <w:t>0.943</w:t>
                                    </w:r>
                                    <w:r>
                                      <w:rPr>
                                        <w:rFonts w:hint="eastAsia" w:ascii="Times New Roman" w:eastAsia="宋体"/>
                                        <w:lang w:val="en-US" w:eastAsia="zh-CN"/>
                                      </w:rPr>
                                      <w:t>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4" name="矩形 330"/>
                              <wps:cNvSpPr/>
                              <wps:spPr>
                                <a:xfrm>
                                  <a:off x="15500" y="293654"/>
                                  <a:ext cx="7183" cy="3367"/>
                                </a:xfrm>
                                <a:prstGeom prst="rect">
                                  <a:avLst/>
                                </a:prstGeom>
                                <a:noFill/>
                                <a:ln w="12700" cap="flat" cmpd="sng" algn="ctr">
                                  <a:noFill/>
                                  <a:prstDash val="solid"/>
                                  <a:miter lim="800000"/>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wps:wsp>
                              <wps:cNvPr id="365" name="文本框 331"/>
                              <wps:cNvSpPr txBox="1"/>
                              <wps:spPr>
                                <a:xfrm>
                                  <a:off x="15633" y="294654"/>
                                  <a:ext cx="1401" cy="75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spacing w:line="240" w:lineRule="auto"/>
                                      <w:jc w:val="left"/>
                                      <w:rPr>
                                        <w:rFonts w:hint="eastAsia"/>
                                        <w:lang w:eastAsia="zh-CN"/>
                                      </w:rPr>
                                    </w:pPr>
                                    <w:r>
                                      <w:rPr>
                                        <w:rFonts w:hint="eastAsia" w:eastAsia="宋体"/>
                                        <w:lang w:eastAsia="zh-CN"/>
                                      </w:rPr>
                                      <w:t>原料钾长石</w:t>
                                    </w:r>
                                  </w:p>
                                  <w:p>
                                    <w:pPr>
                                      <w:pStyle w:val="2"/>
                                      <w:spacing w:line="240" w:lineRule="auto"/>
                                      <w:ind w:left="0" w:leftChars="0" w:firstLine="0" w:firstLineChars="0"/>
                                      <w:jc w:val="left"/>
                                      <w:rPr>
                                        <w:rFonts w:hint="default"/>
                                        <w:lang w:val="en-US" w:eastAsia="zh-CN"/>
                                      </w:rPr>
                                    </w:pPr>
                                    <w:r>
                                      <w:rPr>
                                        <w:rFonts w:hint="eastAsia"/>
                                        <w:lang w:val="en-US" w:eastAsia="zh-CN"/>
                                      </w:rPr>
                                      <w:t>45万t/a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6" name="直接箭头连接符 332"/>
                              <wps:cNvCnPr>
                                <a:stCxn id="331" idx="3"/>
                              </wps:cNvCnPr>
                              <wps:spPr>
                                <a:xfrm>
                                  <a:off x="17034" y="295030"/>
                                  <a:ext cx="466" cy="8"/>
                                </a:xfrm>
                                <a:prstGeom prst="straightConnector1">
                                  <a:avLst/>
                                </a:prstGeom>
                                <a:noFill/>
                                <a:ln w="6350" cap="flat" cmpd="sng" algn="ctr">
                                  <a:solidFill>
                                    <a:sysClr val="windowText" lastClr="000000"/>
                                  </a:solidFill>
                                  <a:prstDash val="solid"/>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367" name="文本框 333"/>
                              <wps:cNvSpPr txBox="1"/>
                              <wps:spPr>
                                <a:xfrm>
                                  <a:off x="17483" y="294786"/>
                                  <a:ext cx="785" cy="451"/>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t>上料</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68" name="直接箭头连接符 334"/>
                              <wps:cNvCnPr/>
                              <wps:spPr>
                                <a:xfrm flipV="1">
                                  <a:off x="15732" y="294319"/>
                                  <a:ext cx="568" cy="332"/>
                                </a:xfrm>
                                <a:prstGeom prst="straightConnector1">
                                  <a:avLst/>
                                </a:prstGeom>
                                <a:ln w="9525" cap="flat" cmpd="sng">
                                  <a:solidFill>
                                    <a:srgbClr val="000000"/>
                                  </a:solidFill>
                                  <a:prstDash val="dash"/>
                                  <a:headEnd type="none" w="med" len="med"/>
                                  <a:tailEnd type="triangle" w="med" len="med"/>
                                </a:ln>
                              </wps:spPr>
                              <wps:bodyPr/>
                            </wps:wsp>
                            <wps:wsp>
                              <wps:cNvPr id="369" name="文本框 337"/>
                              <wps:cNvSpPr txBox="1"/>
                              <wps:spPr>
                                <a:xfrm>
                                  <a:off x="17583" y="293999"/>
                                  <a:ext cx="1483" cy="447"/>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pPr>
                                      <w:rPr>
                                        <w:rFonts w:hint="default" w:eastAsia="宋体"/>
                                        <w:lang w:val="en-US" w:eastAsia="zh-CN"/>
                                      </w:rPr>
                                    </w:pPr>
                                    <w:r>
                                      <w:rPr>
                                        <w:rFonts w:hint="eastAsia" w:eastAsia="宋体"/>
                                        <w:lang w:eastAsia="zh-CN"/>
                                      </w:rPr>
                                      <w:t>损耗</w:t>
                                    </w:r>
                                    <w:r>
                                      <w:rPr>
                                        <w:rFonts w:hint="eastAsia"/>
                                        <w:lang w:val="en-US" w:eastAsia="zh-CN"/>
                                      </w:rPr>
                                      <w:t>0.246</w:t>
                                    </w:r>
                                    <w:r>
                                      <w:rPr>
                                        <w:rFonts w:hint="eastAsia" w:ascii="Times New Roman" w:eastAsia="宋体"/>
                                        <w:lang w:val="en-US" w:eastAsia="zh-CN"/>
                                      </w:rPr>
                                      <w:t>t/a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70" name="直接箭头连接符 338"/>
                              <wps:cNvCnPr/>
                              <wps:spPr>
                                <a:xfrm>
                                  <a:off x="18291" y="295020"/>
                                  <a:ext cx="466" cy="8"/>
                                </a:xfrm>
                                <a:prstGeom prst="straightConnector1">
                                  <a:avLst/>
                                </a:prstGeom>
                                <a:noFill/>
                                <a:ln w="6350" cap="flat" cmpd="sng" algn="ctr">
                                  <a:solidFill>
                                    <a:sysClr val="windowText" lastClr="000000"/>
                                  </a:solidFill>
                                  <a:prstDash val="solid"/>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371" name="文本框 339"/>
                              <wps:cNvSpPr txBox="1"/>
                              <wps:spPr>
                                <a:xfrm>
                                  <a:off x="18733" y="294789"/>
                                  <a:ext cx="1285" cy="4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t>磁选、水洗</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72" name="直接箭头连接符 341"/>
                              <wps:cNvCnPr>
                                <a:endCxn id="373" idx="0"/>
                              </wps:cNvCnPr>
                              <wps:spPr>
                                <a:xfrm flipH="1">
                                  <a:off x="18896" y="295278"/>
                                  <a:ext cx="20" cy="722"/>
                                </a:xfrm>
                                <a:prstGeom prst="straightConnector1">
                                  <a:avLst/>
                                </a:prstGeom>
                                <a:ln w="9525" cap="flat" cmpd="sng">
                                  <a:solidFill>
                                    <a:srgbClr val="000000"/>
                                  </a:solidFill>
                                  <a:prstDash val="dash"/>
                                  <a:headEnd type="none" w="med" len="med"/>
                                  <a:tailEnd type="triangle" w="med" len="med"/>
                                </a:ln>
                              </wps:spPr>
                              <wps:bodyPr/>
                            </wps:wsp>
                            <wps:wsp>
                              <wps:cNvPr id="373" name="文本框 342"/>
                              <wps:cNvSpPr txBox="1"/>
                              <wps:spPr>
                                <a:xfrm>
                                  <a:off x="18321" y="296000"/>
                                  <a:ext cx="1150" cy="41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t>金属杂质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74" name="直接箭头连接符 344"/>
                              <wps:cNvCnPr/>
                              <wps:spPr>
                                <a:xfrm>
                                  <a:off x="19740" y="295243"/>
                                  <a:ext cx="10" cy="660"/>
                                </a:xfrm>
                                <a:prstGeom prst="straightConnector1">
                                  <a:avLst/>
                                </a:prstGeom>
                                <a:ln w="9525" cap="flat" cmpd="sng">
                                  <a:solidFill>
                                    <a:srgbClr val="000000"/>
                                  </a:solidFill>
                                  <a:prstDash val="dash"/>
                                  <a:headEnd type="none" w="med" len="med"/>
                                  <a:tailEnd type="triangle" w="med" len="med"/>
                                </a:ln>
                              </wps:spPr>
                              <wps:bodyPr/>
                            </wps:wsp>
                            <wps:wsp>
                              <wps:cNvPr id="375" name="直接箭头连接符 346"/>
                              <wps:cNvCnPr/>
                              <wps:spPr>
                                <a:xfrm>
                                  <a:off x="20025" y="295034"/>
                                  <a:ext cx="466" cy="8"/>
                                </a:xfrm>
                                <a:prstGeom prst="straightConnector1">
                                  <a:avLst/>
                                </a:prstGeom>
                                <a:noFill/>
                                <a:ln w="6350" cap="flat" cmpd="sng" algn="ctr">
                                  <a:solidFill>
                                    <a:sysClr val="windowText" lastClr="000000"/>
                                  </a:solidFill>
                                  <a:prstDash val="solid"/>
                                  <a:miter lim="800000"/>
                                  <a:tailEnd type="arrow"/>
                                </a:ln>
                                <a:effectLst/>
                              </wps:spPr>
                              <wps:style>
                                <a:lnRef idx="1">
                                  <a:schemeClr val="accent1"/>
                                </a:lnRef>
                                <a:fillRef idx="0">
                                  <a:schemeClr val="accent1"/>
                                </a:fillRef>
                                <a:effectRef idx="0">
                                  <a:schemeClr val="accent1"/>
                                </a:effectRef>
                                <a:fontRef idx="minor">
                                  <a:schemeClr val="tx1"/>
                                </a:fontRef>
                              </wps:style>
                              <wps:bodyPr/>
                            </wps:wsp>
                            <wps:wsp>
                              <wps:cNvPr id="376" name="文本框 347"/>
                              <wps:cNvSpPr txBox="1"/>
                              <wps:spPr>
                                <a:xfrm>
                                  <a:off x="20490" y="294793"/>
                                  <a:ext cx="768" cy="502"/>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t>成品</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77" name="直接箭头连接符 348"/>
                              <wps:cNvCnPr/>
                              <wps:spPr>
                                <a:xfrm flipV="1">
                                  <a:off x="20605" y="294456"/>
                                  <a:ext cx="568" cy="332"/>
                                </a:xfrm>
                                <a:prstGeom prst="straightConnector1">
                                  <a:avLst/>
                                </a:prstGeom>
                                <a:ln w="9525" cap="flat" cmpd="sng">
                                  <a:solidFill>
                                    <a:srgbClr val="000000"/>
                                  </a:solidFill>
                                  <a:prstDash val="dash"/>
                                  <a:headEnd type="none" w="med" len="med"/>
                                  <a:tailEnd type="triangle" w="med" len="med"/>
                                </a:ln>
                              </wps:spPr>
                              <wps:bodyPr/>
                            </wps:wsp>
                            <wps:wsp>
                              <wps:cNvPr id="378" name="直接箭头连接符 350"/>
                              <wps:cNvCnPr/>
                              <wps:spPr>
                                <a:xfrm flipV="1">
                                  <a:off x="18966" y="294414"/>
                                  <a:ext cx="568" cy="332"/>
                                </a:xfrm>
                                <a:prstGeom prst="straightConnector1">
                                  <a:avLst/>
                                </a:prstGeom>
                                <a:ln w="9525" cap="flat" cmpd="sng">
                                  <a:solidFill>
                                    <a:srgbClr val="000000"/>
                                  </a:solidFill>
                                  <a:prstDash val="dash"/>
                                  <a:headEnd type="none" w="med" len="med"/>
                                  <a:tailEnd type="triangle" w="med" len="med"/>
                                </a:ln>
                              </wps:spPr>
                              <wps:bodyPr/>
                            </wps:wsp>
                            <wps:wsp>
                              <wps:cNvPr id="379" name="直接箭头连接符 352"/>
                              <wps:cNvCnPr/>
                              <wps:spPr>
                                <a:xfrm flipH="1">
                                  <a:off x="17912" y="295261"/>
                                  <a:ext cx="4" cy="760"/>
                                </a:xfrm>
                                <a:prstGeom prst="straightConnector1">
                                  <a:avLst/>
                                </a:prstGeom>
                                <a:ln w="9525" cap="flat" cmpd="sng">
                                  <a:solidFill>
                                    <a:srgbClr val="000000"/>
                                  </a:solidFill>
                                  <a:prstDash val="dash"/>
                                  <a:headEnd type="none" w="med" len="med"/>
                                  <a:tailEnd type="triangle" w="med" len="med"/>
                                </a:ln>
                              </wps:spPr>
                              <wps:bodyPr/>
                            </wps:wsp>
                            <wps:wsp>
                              <wps:cNvPr id="380" name="文本框 353"/>
                              <wps:cNvSpPr txBox="1"/>
                              <wps:spPr>
                                <a:xfrm>
                                  <a:off x="17269" y="296004"/>
                                  <a:ext cx="952" cy="418"/>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pPr>
                                      <w:rPr>
                                        <w:rFonts w:hint="eastAsia" w:eastAsia="宋体"/>
                                        <w:lang w:eastAsia="zh-CN"/>
                                      </w:rPr>
                                    </w:pPr>
                                    <w:r>
                                      <w:rPr>
                                        <w:rFonts w:hint="eastAsia" w:eastAsia="宋体"/>
                                        <w:lang w:eastAsia="zh-CN"/>
                                      </w:rPr>
                                      <w:t>除尘器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81" name="直接箭头连接符 355"/>
                              <wps:cNvCnPr/>
                              <wps:spPr>
                                <a:xfrm flipV="1">
                                  <a:off x="17605" y="294421"/>
                                  <a:ext cx="568" cy="332"/>
                                </a:xfrm>
                                <a:prstGeom prst="straightConnector1">
                                  <a:avLst/>
                                </a:prstGeom>
                                <a:ln w="9525" cap="flat" cmpd="sng">
                                  <a:solidFill>
                                    <a:srgbClr val="000000"/>
                                  </a:solidFill>
                                  <a:prstDash val="dash"/>
                                  <a:headEnd type="none" w="med" len="med"/>
                                  <a:tailEnd type="triangle" w="med" len="med"/>
                                </a:ln>
                              </wps:spPr>
                              <wps:bodyPr/>
                            </wps:wsp>
                          </wpg:wgp>
                        </a:graphicData>
                      </a:graphic>
                    </wp:anchor>
                  </w:drawing>
                </mc:Choice>
                <mc:Fallback>
                  <w:pict>
                    <v:group id="_x0000_s1026" o:spid="_x0000_s1026" o:spt="203" style="position:absolute;left:0pt;margin-left:67.3pt;margin-top:-11.2pt;height:169.15pt;width:359.15pt;z-index:-1902128128;mso-width-relative:page;mso-height-relative:page;" coordorigin="15500,293654" coordsize="7183,3367" o:gfxdata="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">
                      <o:lock v:ext="edit" aspectratio="f"/>
                      <v:shape id="文本框 345" o:spid="_x0000_s1026" o:spt="202" type="#_x0000_t202" style="position:absolute;left:19458;top:295919;height:531;width:1749;" fillcolor="#FFFFFF [3201]" filled="t" stroked="f" coordsize="21600,21600" o:gfxdata="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3mxe/ugAAANwA&#10;AAAPAAAAAAAAAAEAIAAAACIAAABkcnMvZG93bnJldi54bWxQSwECFAAUAAAACACHTuJAMy8FnjsA&#10;AAA5AAAAEAAAAAAAAAABACAAAAAJAQAAZHJzL3NoYXBleG1sLnhtbFBLBQYAAAAABgAGAFsBAACz&#10;AwAAAAA=&#10;">
                        <v:fill on="t" focussize="0,0"/>
                        <v:stroke on="f" weight="0.5pt"/>
                        <v:imagedata o:title=""/>
                        <o:lock v:ext="edit" aspectratio="f"/>
                        <v:textbox>
                          <w:txbxContent>
                            <w:p>
                              <w:pPr>
                                <w:rPr>
                                  <w:rFonts w:hint="default" w:eastAsia="宋体"/>
                                  <w:lang w:val="en-US" w:eastAsia="zh-CN"/>
                                </w:rPr>
                              </w:pPr>
                              <w:r>
                                <w:rPr>
                                  <w:rFonts w:hint="eastAsia" w:ascii="Times New Roman" w:eastAsia="宋体"/>
                                  <w:lang w:val="en-US" w:eastAsia="zh-CN"/>
                                </w:rPr>
                                <w:t>污泥</w:t>
                              </w:r>
                              <w:r>
                                <w:rPr>
                                  <w:rFonts w:hint="eastAsia"/>
                                  <w:lang w:val="en-US" w:eastAsia="zh-CN"/>
                                </w:rPr>
                                <w:t>89275</w:t>
                              </w:r>
                              <w:r>
                                <w:rPr>
                                  <w:rFonts w:hint="eastAsia" w:ascii="Times New Roman" w:eastAsia="宋体"/>
                                  <w:lang w:val="en-US" w:eastAsia="zh-CN"/>
                                </w:rPr>
                                <w:t>t/a</w:t>
                              </w:r>
                            </w:p>
                          </w:txbxContent>
                        </v:textbox>
                      </v:shape>
                      <v:shape id="文本框 343" o:spid="_x0000_s1026" o:spt="202" type="#_x0000_t202" style="position:absolute;left:18166;top:295379;height:447;width:1099;" fillcolor="#FFFFFF [3201]" filled="t" stroked="f" coordsize="21600,21600" o:gfxdata="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NeyJLsAAADc&#10;AAAADwAAAAAAAAABACAAAAAiAAAAZHJzL2Rvd25yZXYueG1sUEsBAhQAFAAAAAgAh07iQDMvBZ47&#10;AAAAOQAAABAAAAAAAAAAAQAgAAAACgEAAGRycy9zaGFwZXhtbC54bWxQSwUGAAAAAAYABgBbAQAA&#10;tAMAAAAA&#10;">
                        <v:fill on="t" focussize="0,0"/>
                        <v:stroke on="f" weight="0.5pt"/>
                        <v:imagedata o:title=""/>
                        <o:lock v:ext="edit" aspectratio="f"/>
                        <v:textbox>
                          <w:txbxContent>
                            <w:p>
                              <w:pPr>
                                <w:rPr>
                                  <w:rFonts w:hint="default" w:eastAsia="宋体"/>
                                  <w:lang w:val="en-US" w:eastAsia="zh-CN"/>
                                </w:rPr>
                              </w:pPr>
                              <w:r>
                                <w:rPr>
                                  <w:rFonts w:hint="eastAsia"/>
                                  <w:lang w:val="en-US" w:eastAsia="zh-CN"/>
                                </w:rPr>
                                <w:t>720</w:t>
                              </w:r>
                              <w:r>
                                <w:rPr>
                                  <w:rFonts w:hint="eastAsia" w:ascii="Times New Roman" w:eastAsia="宋体"/>
                                  <w:lang w:val="en-US" w:eastAsia="zh-CN"/>
                                </w:rPr>
                                <w:t>t/a</w:t>
                              </w:r>
                            </w:p>
                          </w:txbxContent>
                        </v:textbox>
                      </v:shape>
                      <v:shape id="文本框 354" o:spid="_x0000_s1026" o:spt="202" type="#_x0000_t202" style="position:absolute;left:17024;top:295352;height:447;width:1099;" fillcolor="#FFFFFF [3201]" filled="t" stroked="f" coordsize="21600,21600" o:gfxdata="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HgdEEtAAAANwAAAAPAAAA&#10;AAAAAAEAIAAAACIAAABkcnMvZG93bnJldi54bWxQSwECFAAUAAAACACHTuJAMy8FnjsAAAA5AAAA&#10;EAAAAAAAAAABACAAAAADAQAAZHJzL3NoYXBleG1sLnhtbFBLBQYAAAAABgAGAFsBAACtAwAAAAA=&#10;">
                        <v:fill on="t" focussize="0,0"/>
                        <v:stroke on="f" weight="0.5pt"/>
                        <v:imagedata o:title=""/>
                        <o:lock v:ext="edit" aspectratio="f"/>
                        <v:textbox>
                          <w:txbxContent>
                            <w:p>
                              <w:pPr>
                                <w:rPr>
                                  <w:rFonts w:hint="default" w:eastAsia="宋体"/>
                                  <w:lang w:val="en-US" w:eastAsia="zh-CN"/>
                                </w:rPr>
                              </w:pPr>
                              <w:r>
                                <w:rPr>
                                  <w:rFonts w:hint="eastAsia"/>
                                  <w:lang w:val="en-US" w:eastAsia="zh-CN"/>
                                </w:rPr>
                                <w:t>2.004</w:t>
                              </w:r>
                              <w:r>
                                <w:rPr>
                                  <w:rFonts w:hint="eastAsia" w:ascii="Times New Roman" w:eastAsia="宋体"/>
                                  <w:lang w:val="en-US" w:eastAsia="zh-CN"/>
                                </w:rPr>
                                <w:t>t/a</w:t>
                              </w:r>
                            </w:p>
                          </w:txbxContent>
                        </v:textbox>
                      </v:shape>
                      <v:shape id="文本框 349" o:spid="_x0000_s1026" o:spt="202" type="#_x0000_t202" style="position:absolute;left:20549;top:294079;height:447;width:1183;" fillcolor="#FFFFFF [3201]" filled="t" stroked="f" coordsize="21600,21600" o:gfxdata="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jNdJ+8AAAA&#10;3A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pPr>
                                <w:rPr>
                                  <w:rFonts w:hint="default" w:eastAsia="宋体"/>
                                  <w:lang w:val="en-US" w:eastAsia="zh-CN"/>
                                </w:rPr>
                              </w:pPr>
                              <w:r>
                                <w:rPr>
                                  <w:rFonts w:hint="eastAsia" w:eastAsia="宋体"/>
                                  <w:lang w:eastAsia="zh-CN"/>
                                </w:rPr>
                                <w:t>水分蒸发</w:t>
                              </w:r>
                            </w:p>
                          </w:txbxContent>
                        </v:textbox>
                      </v:shape>
                      <v:shape id="文本框 351" o:spid="_x0000_s1026" o:spt="202" type="#_x0000_t202" style="position:absolute;left:19050;top:294012;height:447;width:1648;" fillcolor="#FFFFFF [3201]" filled="t" stroked="f" coordsize="21600,21600" o:gfxdata="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B/q6LsAAADc&#10;AAAADwAAAAAAAAABACAAAAAiAAAAZHJzL2Rvd25yZXYueG1sUEsBAhQAFAAAAAgAh07iQDMvBZ47&#10;AAAAOQAAABAAAAAAAAAAAQAgAAAACgEAAGRycy9zaGFwZXhtbC54bWxQSwUGAAAAAAYABgBbAQAA&#10;tAMAAAAA&#10;">
                        <v:fill on="t" focussize="0,0"/>
                        <v:stroke on="f" weight="0.5pt"/>
                        <v:imagedata o:title=""/>
                        <o:lock v:ext="edit" aspectratio="f"/>
                        <v:textbox>
                          <w:txbxContent>
                            <w:p>
                              <w:pPr>
                                <w:rPr>
                                  <w:rFonts w:hint="default" w:eastAsia="宋体"/>
                                  <w:lang w:val="en-US" w:eastAsia="zh-CN"/>
                                </w:rPr>
                              </w:pPr>
                              <w:r>
                                <w:rPr>
                                  <w:rFonts w:hint="eastAsia" w:eastAsia="宋体"/>
                                  <w:lang w:eastAsia="zh-CN"/>
                                </w:rPr>
                                <w:t>损耗</w:t>
                              </w:r>
                              <w:r>
                                <w:rPr>
                                  <w:rFonts w:hint="eastAsia"/>
                                  <w:lang w:val="en-US" w:eastAsia="zh-CN"/>
                                </w:rPr>
                                <w:t>1.807</w:t>
                              </w:r>
                              <w:r>
                                <w:rPr>
                                  <w:rFonts w:hint="eastAsia" w:ascii="Times New Roman" w:eastAsia="宋体"/>
                                  <w:lang w:val="en-US" w:eastAsia="zh-CN"/>
                                </w:rPr>
                                <w:t>t/a</w:t>
                              </w:r>
                            </w:p>
                          </w:txbxContent>
                        </v:textbox>
                      </v:shape>
                      <v:shape id="文本框 335" o:spid="_x0000_s1026" o:spt="202" type="#_x0000_t202" style="position:absolute;left:15683;top:293985;height:497;width:1931;" fillcolor="#FFFFFF [3201]" filled="t" stroked="f" coordsize="21600,21600" o:gfxdata="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dTT3O8AAAA&#10;3AAAAA8AAAAAAAAAAQAgAAAAIgAAAGRycy9kb3ducmV2LnhtbFBLAQIUABQAAAAIAIdO4kAzLwWe&#10;OwAAADkAAAAQAAAAAAAAAAEAIAAAAAsBAABkcnMvc2hhcGV4bWwueG1sUEsFBgAAAAAGAAYAWwEA&#10;ALUDAAAAAA==&#10;">
                        <v:fill on="t" focussize="0,0"/>
                        <v:stroke on="f" weight="0.5pt"/>
                        <v:imagedata o:title=""/>
                        <o:lock v:ext="edit" aspectratio="f"/>
                        <v:textbox>
                          <w:txbxContent>
                            <w:p>
                              <w:pPr>
                                <w:rPr>
                                  <w:rFonts w:hint="default" w:eastAsia="宋体"/>
                                  <w:lang w:val="en-US" w:eastAsia="zh-CN"/>
                                </w:rPr>
                              </w:pPr>
                              <w:r>
                                <w:rPr>
                                  <w:rFonts w:hint="eastAsia" w:eastAsia="宋体"/>
                                  <w:lang w:eastAsia="zh-CN"/>
                                </w:rPr>
                                <w:t>装卸损耗</w:t>
                              </w:r>
                              <w:r>
                                <w:rPr>
                                  <w:rFonts w:hint="eastAsia"/>
                                  <w:lang w:val="en-US" w:eastAsia="zh-CN"/>
                                </w:rPr>
                                <w:t>0.943</w:t>
                              </w:r>
                              <w:r>
                                <w:rPr>
                                  <w:rFonts w:hint="eastAsia" w:ascii="Times New Roman" w:eastAsia="宋体"/>
                                  <w:lang w:val="en-US" w:eastAsia="zh-CN"/>
                                </w:rPr>
                                <w:t>t/a</w:t>
                              </w:r>
                            </w:p>
                          </w:txbxContent>
                        </v:textbox>
                      </v:shape>
                      <v:rect id="矩形 330" o:spid="_x0000_s1026" o:spt="1" style="position:absolute;left:15500;top:293654;height:3367;width:7183;v-text-anchor:middle;" filled="f" stroked="f" coordsize="21600,21600" o:gfxdata="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hrthZvQAA&#10;ANwAAAAPAAAAAAAAAAEAIAAAACIAAABkcnMvZG93bnJldi54bWxQSwECFAAUAAAACACHTuJAMy8F&#10;njsAAAA5AAAAEAAAAAAAAAABACAAAAAMAQAAZHJzL3NoYXBleG1sLnhtbFBLBQYAAAAABgAGAFsB&#10;AAC2AwAAAAA=&#10;">
                        <v:fill on="f" focussize="0,0"/>
                        <v:stroke on="f" weight="1pt" miterlimit="8" joinstyle="miter"/>
                        <v:imagedata o:title=""/>
                        <o:lock v:ext="edit" aspectratio="f"/>
                      </v:rect>
                      <v:shape id="文本框 331" o:spid="_x0000_s1026" o:spt="202" type="#_x0000_t202" style="position:absolute;left:15633;top:294654;height:751;width:1401;" fillcolor="#FFFFFF [3201]" filled="t" stroked="t" coordsize="21600,21600" o:gfxdata="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yD7vugAAANwA&#10;AAAPAAAAAAAAAAEAIAAAACIAAABkcnMvZG93bnJldi54bWxQSwECFAAUAAAACACHTuJAMy8FnjsA&#10;AAA5AAAAEAAAAAAAAAABACAAAAAJAQAAZHJzL3NoYXBleG1sLnhtbFBLBQYAAAAABgAGAFsBAACz&#10;AwAAAAA=&#10;">
                        <v:fill on="t" focussize="0,0"/>
                        <v:stroke weight="0.5pt" color="#000000 [3204]" joinstyle="round"/>
                        <v:imagedata o:title=""/>
                        <o:lock v:ext="edit" aspectratio="f"/>
                        <v:textbox>
                          <w:txbxContent>
                            <w:p>
                              <w:pPr>
                                <w:spacing w:line="240" w:lineRule="auto"/>
                                <w:jc w:val="left"/>
                                <w:rPr>
                                  <w:rFonts w:hint="eastAsia"/>
                                  <w:lang w:eastAsia="zh-CN"/>
                                </w:rPr>
                              </w:pPr>
                              <w:r>
                                <w:rPr>
                                  <w:rFonts w:hint="eastAsia" w:eastAsia="宋体"/>
                                  <w:lang w:eastAsia="zh-CN"/>
                                </w:rPr>
                                <w:t>原料钾长石</w:t>
                              </w:r>
                            </w:p>
                            <w:p>
                              <w:pPr>
                                <w:pStyle w:val="2"/>
                                <w:spacing w:line="240" w:lineRule="auto"/>
                                <w:ind w:left="0" w:leftChars="0" w:firstLine="0" w:firstLineChars="0"/>
                                <w:jc w:val="left"/>
                                <w:rPr>
                                  <w:rFonts w:hint="default"/>
                                  <w:lang w:val="en-US" w:eastAsia="zh-CN"/>
                                </w:rPr>
                              </w:pPr>
                              <w:r>
                                <w:rPr>
                                  <w:rFonts w:hint="eastAsia"/>
                                  <w:lang w:val="en-US" w:eastAsia="zh-CN"/>
                                </w:rPr>
                                <w:t>45万t/a</w:t>
                              </w:r>
                            </w:p>
                          </w:txbxContent>
                        </v:textbox>
                      </v:shape>
                      <v:shape id="直接箭头连接符 332" o:spid="_x0000_s1026" o:spt="32" type="#_x0000_t32" style="position:absolute;left:17034;top:295030;height:8;width:466;" filled="f" stroked="t" coordsize="21600,21600" o:gfxdata="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9vIMb4A&#10;AADcAAAADwAAAAAAAAABACAAAAAiAAAAZHJzL2Rvd25yZXYueG1sUEsBAhQAFAAAAAgAh07iQDMv&#10;BZ47AAAAOQAAABAAAAAAAAAAAQAgAAAADQEAAGRycy9zaGFwZXhtbC54bWxQSwUGAAAAAAYABgBb&#10;AQAAtwMAAAAA&#10;">
                        <v:fill on="f" focussize="0,0"/>
                        <v:stroke weight="0.5pt" color="#000000 [3204]" miterlimit="8" joinstyle="miter" endarrow="open"/>
                        <v:imagedata o:title=""/>
                        <o:lock v:ext="edit" aspectratio="f"/>
                      </v:shape>
                      <v:shape id="文本框 333" o:spid="_x0000_s1026" o:spt="202" type="#_x0000_t202" style="position:absolute;left:17483;top:294786;height:451;width:785;" fillcolor="#FFFFFF [3201]" filled="t" stroked="t" coordsize="21600,21600" o:gfxdata="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9WBQO8AAAA&#10;3AAAAA8AAAAAAAAAAQAgAAAAIgAAAGRycy9kb3ducmV2LnhtbFBLAQIUABQAAAAIAIdO4kAzLwWe&#10;OwAAADkAAAAQAAAAAAAAAAEAIAAAAAsBAABkcnMvc2hhcGV4bWwueG1sUEsFBgAAAAAGAAYAWwEA&#10;ALUDAAAAAA==&#10;">
                        <v:fill on="t" focussize="0,0"/>
                        <v:stroke weight="0.5pt" color="#000000 [3204]" joinstyle="round"/>
                        <v:imagedata o:title=""/>
                        <o:lock v:ext="edit" aspectratio="f"/>
                        <v:textbox>
                          <w:txbxContent>
                            <w:p>
                              <w:pPr>
                                <w:rPr>
                                  <w:rFonts w:hint="eastAsia" w:eastAsia="宋体"/>
                                  <w:lang w:eastAsia="zh-CN"/>
                                </w:rPr>
                              </w:pPr>
                              <w:r>
                                <w:rPr>
                                  <w:rFonts w:hint="eastAsia" w:eastAsia="宋体"/>
                                  <w:lang w:eastAsia="zh-CN"/>
                                </w:rPr>
                                <w:t>上料</w:t>
                              </w:r>
                            </w:p>
                          </w:txbxContent>
                        </v:textbox>
                      </v:shape>
                      <v:shape id="直接箭头连接符 334" o:spid="_x0000_s1026" o:spt="32" type="#_x0000_t32" style="position:absolute;left:15732;top:294319;flip:y;height:332;width:568;" filled="f" stroked="t" coordsize="21600,21600" o:gfxdata="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wO/KLgAAADcAAAA&#10;DwAAAAAAAAABACAAAAAiAAAAZHJzL2Rvd25yZXYueG1sUEsBAhQAFAAAAAgAh07iQDMvBZ47AAAA&#10;OQAAABAAAAAAAAAAAQAgAAAABwEAAGRycy9zaGFwZXhtbC54bWxQSwUGAAAAAAYABgBbAQAAsQMA&#10;AAAA&#10;">
                        <v:fill on="f" focussize="0,0"/>
                        <v:stroke color="#000000" joinstyle="round" dashstyle="dash" endarrow="block"/>
                        <v:imagedata o:title=""/>
                        <o:lock v:ext="edit" aspectratio="f"/>
                      </v:shape>
                      <v:shape id="文本框 337" o:spid="_x0000_s1026" o:spt="202" type="#_x0000_t202" style="position:absolute;left:17583;top:293999;height:447;width:1483;" fillcolor="#FFFFFF [3201]" filled="t" stroked="f" coordsize="21600,21600" o:gfxdata="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u3iZvQAA&#10;ANwAAAAPAAAAAAAAAAEAIAAAACIAAABkcnMvZG93bnJldi54bWxQSwECFAAUAAAACACHTuJAMy8F&#10;njsAAAA5AAAAEAAAAAAAAAABACAAAAAMAQAAZHJzL3NoYXBleG1sLnhtbFBLBQYAAAAABgAGAFsB&#10;AAC2AwAAAAA=&#10;">
                        <v:fill on="t" focussize="0,0"/>
                        <v:stroke on="f" weight="0.5pt"/>
                        <v:imagedata o:title=""/>
                        <o:lock v:ext="edit" aspectratio="f"/>
                        <v:textbox>
                          <w:txbxContent>
                            <w:p>
                              <w:pPr>
                                <w:rPr>
                                  <w:rFonts w:hint="default" w:eastAsia="宋体"/>
                                  <w:lang w:val="en-US" w:eastAsia="zh-CN"/>
                                </w:rPr>
                              </w:pPr>
                              <w:r>
                                <w:rPr>
                                  <w:rFonts w:hint="eastAsia" w:eastAsia="宋体"/>
                                  <w:lang w:eastAsia="zh-CN"/>
                                </w:rPr>
                                <w:t>损耗</w:t>
                              </w:r>
                              <w:r>
                                <w:rPr>
                                  <w:rFonts w:hint="eastAsia"/>
                                  <w:lang w:val="en-US" w:eastAsia="zh-CN"/>
                                </w:rPr>
                                <w:t>0.246</w:t>
                              </w:r>
                              <w:r>
                                <w:rPr>
                                  <w:rFonts w:hint="eastAsia" w:ascii="Times New Roman" w:eastAsia="宋体"/>
                                  <w:lang w:val="en-US" w:eastAsia="zh-CN"/>
                                </w:rPr>
                                <w:t>t/a</w:t>
                              </w:r>
                            </w:p>
                          </w:txbxContent>
                        </v:textbox>
                      </v:shape>
                      <v:shape id="直接箭头连接符 338" o:spid="_x0000_s1026" o:spt="32" type="#_x0000_t32" style="position:absolute;left:18291;top:295020;height:8;width:466;" filled="f" stroked="t" coordsize="21600,21600" o:gfxdata="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6nYwO8AAAA&#10;3AAAAA8AAAAAAAAAAQAgAAAAIgAAAGRycy9kb3ducmV2LnhtbFBLAQIUABQAAAAIAIdO4kAzLwWe&#10;OwAAADkAAAAQAAAAAAAAAAEAIAAAAAsBAABkcnMvc2hhcGV4bWwueG1sUEsFBgAAAAAGAAYAWwEA&#10;ALUDAAAAAA==&#10;">
                        <v:fill on="f" focussize="0,0"/>
                        <v:stroke weight="0.5pt" color="#000000 [3204]" miterlimit="8" joinstyle="miter" endarrow="open"/>
                        <v:imagedata o:title=""/>
                        <o:lock v:ext="edit" aspectratio="f"/>
                      </v:shape>
                      <v:shape id="文本框 339" o:spid="_x0000_s1026" o:spt="202" type="#_x0000_t202" style="position:absolute;left:18733;top:294789;height:450;width:1285;" fillcolor="#FFFFFF [3201]" filled="t" stroked="t" coordsize="21600,21600" o:gfxdata="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oqrjG8AAAA&#10;3AAAAA8AAAAAAAAAAQAgAAAAIgAAAGRycy9kb3ducmV2LnhtbFBLAQIUABQAAAAIAIdO4kAzLwWe&#10;OwAAADkAAAAQAAAAAAAAAAEAIAAAAAsBAABkcnMvc2hhcGV4bWwueG1sUEsFBgAAAAAGAAYAWwEA&#10;ALUDAAAAAA==&#10;">
                        <v:fill on="t" focussize="0,0"/>
                        <v:stroke weight="0.5pt" color="#000000 [3204]" joinstyle="round"/>
                        <v:imagedata o:title=""/>
                        <o:lock v:ext="edit" aspectratio="f"/>
                        <v:textbox>
                          <w:txbxContent>
                            <w:p>
                              <w:pPr>
                                <w:rPr>
                                  <w:rFonts w:hint="eastAsia" w:eastAsia="宋体"/>
                                  <w:lang w:eastAsia="zh-CN"/>
                                </w:rPr>
                              </w:pPr>
                              <w:r>
                                <w:rPr>
                                  <w:rFonts w:hint="eastAsia" w:eastAsia="宋体"/>
                                  <w:lang w:eastAsia="zh-CN"/>
                                </w:rPr>
                                <w:t>磁选、水洗</w:t>
                              </w:r>
                            </w:p>
                          </w:txbxContent>
                        </v:textbox>
                      </v:shape>
                      <v:shape id="直接箭头连接符 341" o:spid="_x0000_s1026" o:spt="32" type="#_x0000_t32" style="position:absolute;left:18896;top:295278;flip:x;height:722;width:20;" filled="f" stroked="t" coordsize="21600,21600" o:gfxdata="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zIeH7sAAADc&#10;AAAADwAAAAAAAAABACAAAAAiAAAAZHJzL2Rvd25yZXYueG1sUEsBAhQAFAAAAAgAh07iQDMvBZ47&#10;AAAAOQAAABAAAAAAAAAAAQAgAAAACgEAAGRycy9zaGFwZXhtbC54bWxQSwUGAAAAAAYABgBbAQAA&#10;tAMAAAAA&#10;">
                        <v:fill on="f" focussize="0,0"/>
                        <v:stroke color="#000000" joinstyle="round" dashstyle="dash" endarrow="block"/>
                        <v:imagedata o:title=""/>
                        <o:lock v:ext="edit" aspectratio="f"/>
                      </v:shape>
                      <v:shape id="文本框 342" o:spid="_x0000_s1026" o:spt="202" type="#_x0000_t202" style="position:absolute;left:18321;top:296000;height:418;width:1150;" fillcolor="#FFFFFF [3201]" filled="t" stroked="t" coordsize="21600,21600" o:gfxdata="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1tJXdtwAAANwAAAAP&#10;AAAAAAAAAAEAIAAAACIAAABkcnMvZG93bnJldi54bWxQSwECFAAUAAAACACHTuJAMy8FnjsAAAA5&#10;AAAAEAAAAAAAAAABACAAAAAGAQAAZHJzL3NoYXBleG1sLnhtbFBLBQYAAAAABgAGAFsBAACwAwAA&#10;AAA=&#10;">
                        <v:fill on="t" focussize="0,0"/>
                        <v:stroke weight="0.5pt" color="#000000 [3204]" joinstyle="round"/>
                        <v:imagedata o:title=""/>
                        <o:lock v:ext="edit" aspectratio="f"/>
                        <v:textbox>
                          <w:txbxContent>
                            <w:p>
                              <w:pPr>
                                <w:rPr>
                                  <w:rFonts w:hint="eastAsia" w:eastAsia="宋体"/>
                                  <w:lang w:eastAsia="zh-CN"/>
                                </w:rPr>
                              </w:pPr>
                              <w:r>
                                <w:rPr>
                                  <w:rFonts w:hint="eastAsia" w:eastAsia="宋体"/>
                                  <w:lang w:eastAsia="zh-CN"/>
                                </w:rPr>
                                <w:t>金属杂质</w:t>
                              </w:r>
                            </w:p>
                          </w:txbxContent>
                        </v:textbox>
                      </v:shape>
                      <v:shape id="直接箭头连接符 344" o:spid="_x0000_s1026" o:spt="32" type="#_x0000_t32" style="position:absolute;left:19740;top:295243;height:660;width:10;" filled="f" stroked="t" coordsize="21600,21600" o:gfxdata="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1uT9qL4A&#10;AADcAAAADwAAAAAAAAABACAAAAAiAAAAZHJzL2Rvd25yZXYueG1sUEsBAhQAFAAAAAgAh07iQDMv&#10;BZ47AAAAOQAAABAAAAAAAAAAAQAgAAAADQEAAGRycy9zaGFwZXhtbC54bWxQSwUGAAAAAAYABgBb&#10;AQAAtwMAAAAA&#10;">
                        <v:fill on="f" focussize="0,0"/>
                        <v:stroke color="#000000" joinstyle="round" dashstyle="dash" endarrow="block"/>
                        <v:imagedata o:title=""/>
                        <o:lock v:ext="edit" aspectratio="f"/>
                      </v:shape>
                      <v:shape id="直接箭头连接符 346" o:spid="_x0000_s1026" o:spt="32" type="#_x0000_t32" style="position:absolute;left:20025;top:295034;height:8;width:466;" filled="f" stroked="t" coordsize="21600,21600" o:gfxdata="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0MCb&#10;wAAAANwAAAAPAAAAAAAAAAEAIAAAACIAAABkcnMvZG93bnJldi54bWxQSwECFAAUAAAACACHTuJA&#10;My8FnjsAAAA5AAAAEAAAAAAAAAABACAAAAAPAQAAZHJzL3NoYXBleG1sLnhtbFBLBQYAAAAABgAG&#10;AFsBAAC5AwAAAAA=&#10;">
                        <v:fill on="f" focussize="0,0"/>
                        <v:stroke weight="0.5pt" color="#000000 [3204]" miterlimit="8" joinstyle="miter" endarrow="open"/>
                        <v:imagedata o:title=""/>
                        <o:lock v:ext="edit" aspectratio="f"/>
                      </v:shape>
                      <v:shape id="文本框 347" o:spid="_x0000_s1026" o:spt="202" type="#_x0000_t202" style="position:absolute;left:20490;top:294793;height:502;width:768;" fillcolor="#FFFFFF [3201]" filled="t" stroked="t" coordsize="21600,21600" o:gfxdata="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XDNkW8AAAA&#10;3AAAAA8AAAAAAAAAAQAgAAAAIgAAAGRycy9kb3ducmV2LnhtbFBLAQIUABQAAAAIAIdO4kAzLwWe&#10;OwAAADkAAAAQAAAAAAAAAAEAIAAAAAsBAABkcnMvc2hhcGV4bWwueG1sUEsFBgAAAAAGAAYAWwEA&#10;ALUDAAAAAA==&#10;">
                        <v:fill on="t" focussize="0,0"/>
                        <v:stroke weight="0.5pt" color="#000000 [3204]" joinstyle="round"/>
                        <v:imagedata o:title=""/>
                        <o:lock v:ext="edit" aspectratio="f"/>
                        <v:textbox>
                          <w:txbxContent>
                            <w:p>
                              <w:pPr>
                                <w:rPr>
                                  <w:rFonts w:hint="eastAsia" w:eastAsia="宋体"/>
                                  <w:lang w:eastAsia="zh-CN"/>
                                </w:rPr>
                              </w:pPr>
                              <w:r>
                                <w:rPr>
                                  <w:rFonts w:hint="eastAsia" w:eastAsia="宋体"/>
                                  <w:lang w:eastAsia="zh-CN"/>
                                </w:rPr>
                                <w:t>成品</w:t>
                              </w:r>
                            </w:p>
                          </w:txbxContent>
                        </v:textbox>
                      </v:shape>
                      <v:shape id="直接箭头连接符 348" o:spid="_x0000_s1026" o:spt="32" type="#_x0000_t32" style="position:absolute;left:20605;top:294456;flip:y;height:332;width:568;" filled="f" stroked="t" coordsize="21600,21600" o:gfxdata="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0W9h7sAAADc&#10;AAAADwAAAAAAAAABACAAAAAiAAAAZHJzL2Rvd25yZXYueG1sUEsBAhQAFAAAAAgAh07iQDMvBZ47&#10;AAAAOQAAABAAAAAAAAAAAQAgAAAACgEAAGRycy9zaGFwZXhtbC54bWxQSwUGAAAAAAYABgBbAQAA&#10;tAMAAAAA&#10;">
                        <v:fill on="f" focussize="0,0"/>
                        <v:stroke color="#000000" joinstyle="round" dashstyle="dash" endarrow="block"/>
                        <v:imagedata o:title=""/>
                        <o:lock v:ext="edit" aspectratio="f"/>
                      </v:shape>
                      <v:shape id="直接箭头连接符 350" o:spid="_x0000_s1026" o:spt="32" type="#_x0000_t32" style="position:absolute;left:18966;top:294414;flip:y;height:332;width:568;" filled="f" stroked="t" coordsize="21600,21600" o:gfxdata="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q2in1twAAANwAAAAP&#10;AAAAAAAAAAEAIAAAACIAAABkcnMvZG93bnJldi54bWxQSwECFAAUAAAACACHTuJAMy8FnjsAAAA5&#10;AAAAEAAAAAAAAAABACAAAAAGAQAAZHJzL3NoYXBleG1sLnhtbFBLBQYAAAAABgAGAFsBAACwAwAA&#10;AAA=&#10;">
                        <v:fill on="f" focussize="0,0"/>
                        <v:stroke color="#000000" joinstyle="round" dashstyle="dash" endarrow="block"/>
                        <v:imagedata o:title=""/>
                        <o:lock v:ext="edit" aspectratio="f"/>
                      </v:shape>
                      <v:shape id="直接箭头连接符 352" o:spid="_x0000_s1026" o:spt="32" type="#_x0000_t32" style="position:absolute;left:17912;top:295261;flip:x;height:760;width:4;" filled="f" stroked="t" coordsize="21600,21600" o:gfxdata="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ZaMbrsAAADc&#10;AAAADwAAAAAAAAABACAAAAAiAAAAZHJzL2Rvd25yZXYueG1sUEsBAhQAFAAAAAgAh07iQDMvBZ47&#10;AAAAOQAAABAAAAAAAAAAAQAgAAAACgEAAGRycy9zaGFwZXhtbC54bWxQSwUGAAAAAAYABgBbAQAA&#10;tAMAAAAA&#10;">
                        <v:fill on="f" focussize="0,0"/>
                        <v:stroke color="#000000" joinstyle="round" dashstyle="dash" endarrow="block"/>
                        <v:imagedata o:title=""/>
                        <o:lock v:ext="edit" aspectratio="f"/>
                      </v:shape>
                      <v:shape id="文本框 353" o:spid="_x0000_s1026" o:spt="202" type="#_x0000_t202" style="position:absolute;left:17269;top:296004;height:418;width:952;" fillcolor="#FFFFFF [3201]" filled="t" stroked="t" coordsize="21600,21600" o:gfxdata="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sLN7jbUAAADcAAAADwAA&#10;AAAAAAABACAAAAAiAAAAZHJzL2Rvd25yZXYueG1sUEsBAhQAFAAAAAgAh07iQDMvBZ47AAAAOQAA&#10;ABAAAAAAAAAAAQAgAAAABAEAAGRycy9zaGFwZXhtbC54bWxQSwUGAAAAAAYABgBbAQAArgMAAAAA&#10;">
                        <v:fill on="t" focussize="0,0"/>
                        <v:stroke weight="0.5pt" color="#000000 [3204]" joinstyle="round"/>
                        <v:imagedata o:title=""/>
                        <o:lock v:ext="edit" aspectratio="f"/>
                        <v:textbox>
                          <w:txbxContent>
                            <w:p>
                              <w:pPr>
                                <w:rPr>
                                  <w:rFonts w:hint="eastAsia" w:eastAsia="宋体"/>
                                  <w:lang w:eastAsia="zh-CN"/>
                                </w:rPr>
                              </w:pPr>
                              <w:r>
                                <w:rPr>
                                  <w:rFonts w:hint="eastAsia" w:eastAsia="宋体"/>
                                  <w:lang w:eastAsia="zh-CN"/>
                                </w:rPr>
                                <w:t>除尘器</w:t>
                              </w:r>
                            </w:p>
                          </w:txbxContent>
                        </v:textbox>
                      </v:shape>
                      <v:shape id="直接箭头连接符 355" o:spid="_x0000_s1026" o:spt="32" type="#_x0000_t32" style="position:absolute;left:17605;top:294421;flip:y;height:332;width:568;" filled="f" stroked="t" coordsize="21600,21600" o:gfxdata="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jXwT7sAAADc&#10;AAAADwAAAAAAAAABACAAAAAiAAAAZHJzL2Rvd25yZXYueG1sUEsBAhQAFAAAAAgAh07iQDMvBZ47&#10;AAAAOQAAABAAAAAAAAAAAQAgAAAACgEAAGRycy9zaGFwZXhtbC54bWxQSwUGAAAAAAYABgBbAQAA&#10;tAMAAAAA&#10;">
                        <v:fill on="f" focussize="0,0"/>
                        <v:stroke color="#000000" joinstyle="round" dashstyle="dash" endarrow="block"/>
                        <v:imagedata o:title=""/>
                        <o:lock v:ext="edit" aspectratio="f"/>
                      </v:shape>
                    </v:group>
                  </w:pict>
                </mc:Fallback>
              </mc:AlternateContent>
            </w:r>
          </w:p>
          <w:p>
            <w:pPr>
              <w:autoSpaceDE w:val="0"/>
              <w:autoSpaceDN w:val="0"/>
              <w:adjustRightInd w:val="0"/>
              <w:snapToGrid w:val="0"/>
              <w:spacing w:line="520" w:lineRule="exact"/>
              <w:ind w:firstLine="472" w:firstLineChars="196"/>
              <w:rPr>
                <w:rFonts w:hint="eastAsia" w:ascii="Times New Roman" w:eastAsia="宋体"/>
                <w:b/>
                <w:sz w:val="24"/>
                <w:lang w:val="en-US" w:eastAsia="zh-CN"/>
              </w:rPr>
            </w:pPr>
          </w:p>
          <w:p>
            <w:pPr>
              <w:autoSpaceDE w:val="0"/>
              <w:autoSpaceDN w:val="0"/>
              <w:adjustRightInd w:val="0"/>
              <w:snapToGrid w:val="0"/>
              <w:spacing w:line="520" w:lineRule="exact"/>
              <w:ind w:firstLine="472" w:firstLineChars="196"/>
              <w:rPr>
                <w:rFonts w:hint="eastAsia" w:ascii="Times New Roman" w:eastAsia="宋体"/>
                <w:b/>
                <w:sz w:val="24"/>
                <w:lang w:val="en-US" w:eastAsia="zh-CN"/>
              </w:rPr>
            </w:pPr>
          </w:p>
          <w:p>
            <w:pPr>
              <w:autoSpaceDE w:val="0"/>
              <w:autoSpaceDN w:val="0"/>
              <w:adjustRightInd w:val="0"/>
              <w:snapToGrid w:val="0"/>
              <w:spacing w:line="520" w:lineRule="exact"/>
              <w:ind w:firstLine="472" w:firstLineChars="196"/>
              <w:rPr>
                <w:rFonts w:hint="eastAsia" w:ascii="Times New Roman" w:eastAsia="宋体"/>
                <w:b/>
                <w:sz w:val="24"/>
                <w:lang w:val="en-US" w:eastAsia="zh-CN"/>
              </w:rPr>
            </w:pPr>
          </w:p>
          <w:p>
            <w:pPr>
              <w:autoSpaceDE w:val="0"/>
              <w:autoSpaceDN w:val="0"/>
              <w:adjustRightInd w:val="0"/>
              <w:snapToGrid w:val="0"/>
              <w:spacing w:line="520" w:lineRule="exact"/>
              <w:ind w:firstLine="472" w:firstLineChars="196"/>
              <w:rPr>
                <w:rFonts w:hint="eastAsia" w:ascii="Times New Roman" w:eastAsia="宋体"/>
                <w:b/>
                <w:sz w:val="24"/>
                <w:lang w:val="en-US" w:eastAsia="zh-CN"/>
              </w:rPr>
            </w:pPr>
          </w:p>
          <w:p>
            <w:pPr>
              <w:autoSpaceDE w:val="0"/>
              <w:autoSpaceDN w:val="0"/>
              <w:adjustRightInd w:val="0"/>
              <w:snapToGrid w:val="0"/>
              <w:spacing w:line="520" w:lineRule="exact"/>
              <w:jc w:val="both"/>
              <w:rPr>
                <w:rFonts w:hint="eastAsia" w:ascii="Times New Roman" w:eastAsia="宋体"/>
                <w:b/>
                <w:sz w:val="24"/>
                <w:lang w:val="en-US" w:eastAsia="zh-CN"/>
              </w:rPr>
            </w:pPr>
            <w:r>
              <w:rPr>
                <w:rFonts w:hint="eastAsia" w:eastAsia="黑体"/>
                <w:b/>
                <w:color w:val="auto"/>
                <w:sz w:val="24"/>
                <w:u w:val="none"/>
                <w:lang w:val="en-US" w:eastAsia="zh-CN"/>
              </w:rPr>
              <w:t xml:space="preserve">               </w:t>
            </w:r>
            <w:r>
              <w:rPr>
                <w:rFonts w:eastAsia="黑体"/>
                <w:b/>
                <w:color w:val="auto"/>
                <w:sz w:val="24"/>
                <w:u w:val="none"/>
              </w:rPr>
              <w:t>图</w:t>
            </w:r>
            <w:r>
              <w:rPr>
                <w:rFonts w:hint="eastAsia" w:eastAsia="黑体"/>
                <w:b/>
                <w:color w:val="auto"/>
                <w:sz w:val="24"/>
                <w:u w:val="none"/>
                <w:lang w:val="en-US" w:eastAsia="zh-CN"/>
              </w:rPr>
              <w:t>6</w:t>
            </w:r>
            <w:r>
              <w:rPr>
                <w:rFonts w:eastAsia="黑体"/>
                <w:b/>
                <w:color w:val="FF0000"/>
                <w:sz w:val="24"/>
                <w:u w:val="none"/>
              </w:rPr>
              <w:t xml:space="preserve">    </w:t>
            </w:r>
            <w:r>
              <w:rPr>
                <w:rFonts w:eastAsia="黑体"/>
                <w:b/>
                <w:color w:val="auto"/>
                <w:sz w:val="24"/>
                <w:u w:val="none"/>
              </w:rPr>
              <w:t xml:space="preserve"> 项目</w:t>
            </w:r>
            <w:r>
              <w:rPr>
                <w:rFonts w:hint="eastAsia" w:eastAsia="黑体"/>
                <w:b/>
                <w:color w:val="auto"/>
                <w:sz w:val="24"/>
                <w:u w:val="none"/>
                <w:lang w:eastAsia="zh-CN"/>
              </w:rPr>
              <w:t>二期生产线</w:t>
            </w:r>
            <w:r>
              <w:rPr>
                <w:rFonts w:hint="eastAsia" w:eastAsia="黑体"/>
                <w:b/>
                <w:color w:val="auto"/>
                <w:sz w:val="24"/>
                <w:u w:val="none"/>
              </w:rPr>
              <w:t>物料平衡</w:t>
            </w:r>
            <w:r>
              <w:rPr>
                <w:rFonts w:eastAsia="黑体"/>
                <w:b/>
                <w:color w:val="auto"/>
                <w:sz w:val="24"/>
                <w:u w:val="none"/>
              </w:rPr>
              <w:t>图</w:t>
            </w:r>
            <w:r>
              <w:rPr>
                <w:rFonts w:hint="eastAsia" w:eastAsia="黑体"/>
                <w:b/>
                <w:color w:val="auto"/>
                <w:sz w:val="24"/>
                <w:u w:val="none"/>
              </w:rPr>
              <w:t xml:space="preserve">   单位：t/a</w:t>
            </w:r>
          </w:p>
          <w:p>
            <w:pPr>
              <w:autoSpaceDE w:val="0"/>
              <w:autoSpaceDN w:val="0"/>
              <w:adjustRightInd w:val="0"/>
              <w:snapToGrid w:val="0"/>
              <w:spacing w:line="520" w:lineRule="exact"/>
              <w:ind w:firstLine="472" w:firstLineChars="196"/>
              <w:rPr>
                <w:rFonts w:hint="eastAsia" w:ascii="Times New Roman" w:eastAsia="宋体"/>
                <w:b/>
                <w:sz w:val="24"/>
                <w:lang w:val="en-US" w:eastAsia="zh-CN"/>
              </w:rPr>
            </w:pPr>
          </w:p>
          <w:p>
            <w:pPr>
              <w:autoSpaceDE w:val="0"/>
              <w:autoSpaceDN w:val="0"/>
              <w:adjustRightInd w:val="0"/>
              <w:snapToGrid w:val="0"/>
              <w:spacing w:line="520" w:lineRule="exact"/>
              <w:rPr>
                <w:rFonts w:hint="eastAsia" w:ascii="Times New Roman" w:eastAsia="宋体"/>
                <w:b/>
                <w:sz w:val="24"/>
                <w:lang w:val="en-US" w:eastAsia="zh-CN"/>
              </w:rPr>
            </w:pPr>
          </w:p>
          <w:p>
            <w:pPr>
              <w:autoSpaceDE w:val="0"/>
              <w:autoSpaceDN w:val="0"/>
              <w:adjustRightInd w:val="0"/>
              <w:snapToGrid w:val="0"/>
              <w:spacing w:line="520" w:lineRule="exact"/>
              <w:ind w:firstLine="472" w:firstLineChars="196"/>
              <w:rPr>
                <w:rFonts w:hint="default"/>
                <w:b/>
                <w:sz w:val="24"/>
                <w:lang w:val="en-US" w:eastAsia="zh-CN"/>
              </w:rPr>
            </w:pPr>
            <w:r>
              <w:rPr>
                <w:rFonts w:hint="eastAsia" w:ascii="Times New Roman" w:eastAsia="宋体"/>
                <w:b/>
                <w:sz w:val="24"/>
                <w:lang w:val="en-US" w:eastAsia="zh-CN"/>
              </w:rPr>
              <w:t>2.1.3、项目全</w:t>
            </w:r>
            <w:r>
              <w:rPr>
                <w:rFonts w:hint="eastAsia"/>
                <w:b/>
                <w:sz w:val="24"/>
                <w:lang w:val="en-US" w:eastAsia="zh-CN"/>
              </w:rPr>
              <w:t>厂</w:t>
            </w:r>
            <w:r>
              <w:rPr>
                <w:rFonts w:hint="eastAsia" w:ascii="Times New Roman" w:eastAsia="宋体"/>
                <w:b/>
                <w:sz w:val="24"/>
                <w:lang w:val="en-US" w:eastAsia="zh-CN"/>
              </w:rPr>
              <w:t>建成后大气污染物</w:t>
            </w:r>
          </w:p>
          <w:p>
            <w:pPr>
              <w:spacing w:line="520" w:lineRule="exact"/>
              <w:ind w:firstLine="480" w:firstLineChars="200"/>
              <w:rPr>
                <w:rFonts w:hint="default" w:ascii="Times New Roman" w:eastAsia="宋体"/>
                <w:b w:val="0"/>
                <w:bCs/>
                <w:sz w:val="24"/>
                <w:u w:val="none"/>
                <w:lang w:val="en-US" w:eastAsia="zh-CN"/>
              </w:rPr>
            </w:pPr>
            <w:r>
              <w:rPr>
                <w:rFonts w:hint="eastAsia" w:ascii="Times New Roman" w:eastAsia="宋体"/>
                <w:b w:val="0"/>
                <w:bCs/>
                <w:sz w:val="24"/>
                <w:u w:val="none"/>
                <w:lang w:val="en-US" w:eastAsia="zh-CN"/>
              </w:rPr>
              <w:t>项目</w:t>
            </w:r>
            <w:r>
              <w:rPr>
                <w:rFonts w:hint="eastAsia"/>
                <w:b w:val="0"/>
                <w:bCs/>
                <w:sz w:val="24"/>
                <w:u w:val="none"/>
                <w:lang w:val="en-US" w:eastAsia="zh-CN"/>
              </w:rPr>
              <w:t>一期生产线、二期生产线</w:t>
            </w:r>
            <w:r>
              <w:rPr>
                <w:rFonts w:hint="eastAsia" w:ascii="Times New Roman" w:eastAsia="宋体"/>
                <w:b w:val="0"/>
                <w:bCs/>
                <w:sz w:val="24"/>
                <w:u w:val="none"/>
                <w:lang w:val="en-US" w:eastAsia="zh-CN"/>
              </w:rPr>
              <w:t>生产工艺</w:t>
            </w:r>
            <w:r>
              <w:rPr>
                <w:rFonts w:hint="eastAsia"/>
                <w:b w:val="0"/>
                <w:bCs/>
                <w:sz w:val="24"/>
                <w:u w:val="none"/>
                <w:lang w:val="en-US" w:eastAsia="zh-CN"/>
              </w:rPr>
              <w:t>均</w:t>
            </w:r>
            <w:r>
              <w:rPr>
                <w:rFonts w:hint="eastAsia" w:ascii="Times New Roman" w:eastAsia="宋体"/>
                <w:b w:val="0"/>
                <w:bCs/>
                <w:sz w:val="24"/>
                <w:u w:val="none"/>
                <w:lang w:val="en-US" w:eastAsia="zh-CN"/>
              </w:rPr>
              <w:t>采用湿法生产，物料在生产过程中含有大量的水分，故生产过程中产生的废气较少。</w:t>
            </w:r>
            <w:r>
              <w:rPr>
                <w:rFonts w:hint="eastAsia"/>
                <w:b w:val="0"/>
                <w:bCs/>
                <w:color w:val="auto"/>
                <w:sz w:val="24"/>
                <w:u w:val="none"/>
                <w:lang w:val="en-US" w:eastAsia="zh-CN"/>
              </w:rPr>
              <w:t>项目定员28人，除办公室人员4名，一期生产线职工14人，二期生产线职工10人，24名职工需要在厂区食宿，办公室人员仅吃饭不住宿，</w:t>
            </w:r>
            <w:r>
              <w:rPr>
                <w:rFonts w:hint="eastAsia"/>
                <w:b w:val="0"/>
                <w:bCs/>
                <w:sz w:val="24"/>
                <w:u w:val="none"/>
                <w:lang w:val="en-US" w:eastAsia="zh-CN"/>
              </w:rPr>
              <w:t>因此项目全厂废气为生产废气和食堂油烟废气。</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（1）原料及成品装卸</w:t>
            </w:r>
            <w:r>
              <w:rPr>
                <w:rFonts w:hint="eastAsia"/>
                <w:b w:val="0"/>
                <w:bCs/>
                <w:sz w:val="24"/>
                <w:u w:val="none"/>
                <w:lang w:val="en-US" w:eastAsia="zh-CN"/>
              </w:rPr>
              <w:t>粉尘</w:t>
            </w:r>
            <w:r>
              <w:rPr>
                <w:rFonts w:hint="eastAsia" w:ascii="Times New Roman" w:eastAsia="宋体"/>
                <w:b w:val="0"/>
                <w:bCs/>
                <w:sz w:val="24"/>
                <w:u w:val="none"/>
                <w:lang w:val="en-US" w:eastAsia="zh-CN"/>
              </w:rPr>
              <w:t xml:space="preserve">  </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本项目在厂区西南侧设置一座原料库，在生产车间内设置成品库，原料、成品在机械装卸过程中会有</w:t>
            </w:r>
            <w:r>
              <w:rPr>
                <w:rFonts w:hint="eastAsia"/>
                <w:b w:val="0"/>
                <w:bCs/>
                <w:sz w:val="24"/>
                <w:u w:val="none"/>
                <w:lang w:val="en-US" w:eastAsia="zh-CN"/>
              </w:rPr>
              <w:t>粉尘</w:t>
            </w:r>
            <w:r>
              <w:rPr>
                <w:rFonts w:hint="eastAsia" w:ascii="Times New Roman" w:eastAsia="宋体"/>
                <w:b w:val="0"/>
                <w:bCs/>
                <w:sz w:val="24"/>
                <w:u w:val="none"/>
                <w:lang w:val="en-US" w:eastAsia="zh-CN"/>
              </w:rPr>
              <w:t>产生，根据装卸起尘量计算公式来计算原料、半成品、成品的装卸扬尘量，公式如下：</w:t>
            </w:r>
          </w:p>
          <w:p>
            <w:pPr>
              <w:spacing w:line="520" w:lineRule="exact"/>
              <w:ind w:firstLine="480" w:firstLineChars="200"/>
              <w:jc w:val="center"/>
              <w:rPr>
                <w:rFonts w:ascii="Times New Roman" w:hAnsi="Times New Roman" w:cs="Times New Roman"/>
                <w:bCs/>
                <w:iCs/>
                <w:sz w:val="24"/>
              </w:rPr>
            </w:pPr>
            <w:r>
              <w:rPr>
                <w:rFonts w:ascii="Times New Roman" w:hAnsi="Times New Roman" w:cs="Times New Roman"/>
                <w:bCs/>
                <w:iCs/>
                <w:sz w:val="24"/>
              </w:rPr>
              <w:t>Q=1113.33×U</w:t>
            </w:r>
            <w:r>
              <w:rPr>
                <w:rFonts w:ascii="Times New Roman" w:hAnsi="Times New Roman" w:cs="Times New Roman"/>
                <w:bCs/>
                <w:iCs/>
                <w:sz w:val="24"/>
                <w:vertAlign w:val="superscript"/>
              </w:rPr>
              <w:t>1.6</w:t>
            </w:r>
            <w:r>
              <w:rPr>
                <w:rFonts w:ascii="Times New Roman" w:hAnsi="Times New Roman" w:cs="Times New Roman"/>
                <w:bCs/>
                <w:iCs/>
                <w:sz w:val="24"/>
              </w:rPr>
              <w:t>×H</w:t>
            </w:r>
            <w:r>
              <w:rPr>
                <w:rFonts w:ascii="Times New Roman" w:hAnsi="Times New Roman" w:cs="Times New Roman"/>
                <w:bCs/>
                <w:iCs/>
                <w:sz w:val="24"/>
                <w:vertAlign w:val="superscript"/>
              </w:rPr>
              <w:t>1.23</w:t>
            </w:r>
            <w:r>
              <w:rPr>
                <w:rFonts w:ascii="Times New Roman" w:hAnsi="Times New Roman" w:cs="Times New Roman"/>
                <w:bCs/>
                <w:iCs/>
                <w:sz w:val="24"/>
              </w:rPr>
              <w:t>×e</w:t>
            </w:r>
            <w:r>
              <w:rPr>
                <w:rFonts w:ascii="Times New Roman" w:hAnsi="Times New Roman" w:cs="Times New Roman"/>
                <w:bCs/>
                <w:iCs/>
                <w:sz w:val="24"/>
                <w:vertAlign w:val="superscript"/>
              </w:rPr>
              <w:t>-0.28w</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式中：Q—装卸起尘量，mg/s；</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U—堆场年平均风速，m/s；本项目原料、成品堆场均设置在封闭车间内，无风，静风风速为u&lt;0.5m/s，评价取风速为0.25 m/s。</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H—物料落差，m，取3m；</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W—物料含水率，%。其中原料、半成品含水率取8%，成品含水率取10%。</w:t>
            </w:r>
          </w:p>
          <w:p>
            <w:pPr>
              <w:spacing w:line="520" w:lineRule="exact"/>
              <w:ind w:firstLine="480" w:firstLineChars="200"/>
              <w:rPr>
                <w:rFonts w:hint="eastAsia" w:ascii="Times New Roman" w:eastAsia="宋体"/>
                <w:b w:val="0"/>
                <w:bCs/>
                <w:sz w:val="24"/>
                <w:u w:val="none"/>
                <w:lang w:val="en-US" w:eastAsia="zh-CN"/>
              </w:rPr>
            </w:pPr>
            <w:r>
              <w:rPr>
                <w:b w:val="0"/>
                <w:bCs w:val="0"/>
                <w:sz w:val="24"/>
                <w:u w:val="none"/>
              </w:rPr>
              <w:t>该公式为装载机同时作业的情况下，无顶棚、无挡墙、无人工增湿、自然状态下的原</w:t>
            </w:r>
            <w:r>
              <w:rPr>
                <w:rFonts w:hint="eastAsia" w:eastAsia="宋体"/>
                <w:b w:val="0"/>
                <w:bCs w:val="0"/>
                <w:sz w:val="24"/>
                <w:u w:val="none"/>
                <w:lang w:eastAsia="zh-CN"/>
              </w:rPr>
              <w:t>料</w:t>
            </w:r>
            <w:r>
              <w:rPr>
                <w:b w:val="0"/>
                <w:bCs w:val="0"/>
                <w:sz w:val="24"/>
                <w:u w:val="none"/>
              </w:rPr>
              <w:t>堆场起尘量计算。</w:t>
            </w:r>
            <w:r>
              <w:rPr>
                <w:rFonts w:hint="eastAsia" w:ascii="Times New Roman" w:eastAsia="宋体"/>
                <w:b w:val="0"/>
                <w:bCs/>
                <w:sz w:val="24"/>
                <w:u w:val="none"/>
                <w:lang w:val="en-US" w:eastAsia="zh-CN"/>
              </w:rPr>
              <w:t>将有关参数代入上述起尘模式计算得，项目原料装卸起尘速率为0.466g/s，成品装卸起尘速率为0.463g/s。</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装卸原料、成品均以每车40t计，则原料装卸次数约为</w:t>
            </w:r>
            <w:r>
              <w:rPr>
                <w:rFonts w:hint="eastAsia"/>
                <w:b w:val="0"/>
                <w:bCs/>
                <w:sz w:val="24"/>
                <w:u w:val="none"/>
                <w:lang w:val="en-US" w:eastAsia="zh-CN"/>
              </w:rPr>
              <w:t>30000</w:t>
            </w:r>
            <w:r>
              <w:rPr>
                <w:rFonts w:hint="eastAsia" w:ascii="Times New Roman" w:eastAsia="宋体"/>
                <w:b w:val="0"/>
                <w:bCs/>
                <w:sz w:val="24"/>
                <w:u w:val="none"/>
                <w:lang w:val="en-US" w:eastAsia="zh-CN"/>
              </w:rPr>
              <w:t>次/a、成品装卸次数均约为</w:t>
            </w:r>
            <w:r>
              <w:rPr>
                <w:rFonts w:hint="eastAsia"/>
                <w:b w:val="0"/>
                <w:bCs/>
                <w:sz w:val="24"/>
                <w:u w:val="none"/>
                <w:lang w:val="en-US" w:eastAsia="zh-CN"/>
              </w:rPr>
              <w:t>24000</w:t>
            </w:r>
            <w:r>
              <w:rPr>
                <w:rFonts w:hint="eastAsia" w:ascii="Times New Roman" w:eastAsia="宋体"/>
                <w:b w:val="0"/>
                <w:bCs/>
                <w:sz w:val="24"/>
                <w:u w:val="none"/>
                <w:lang w:val="en-US" w:eastAsia="zh-CN"/>
              </w:rPr>
              <w:t>次/a。每车每次装卸时间以3分钟计，则原料装卸</w:t>
            </w:r>
            <w:r>
              <w:rPr>
                <w:rFonts w:hint="eastAsia"/>
                <w:b w:val="0"/>
                <w:bCs/>
                <w:sz w:val="24"/>
                <w:u w:val="none"/>
                <w:lang w:val="en-US" w:eastAsia="zh-CN"/>
              </w:rPr>
              <w:t>粉尘</w:t>
            </w:r>
            <w:r>
              <w:rPr>
                <w:rFonts w:hint="eastAsia" w:ascii="Times New Roman" w:eastAsia="宋体"/>
                <w:b w:val="0"/>
                <w:bCs/>
                <w:sz w:val="24"/>
                <w:u w:val="none"/>
                <w:lang w:val="en-US" w:eastAsia="zh-CN"/>
              </w:rPr>
              <w:t>产生量约为</w:t>
            </w:r>
            <w:r>
              <w:rPr>
                <w:rFonts w:hint="eastAsia"/>
                <w:b w:val="0"/>
                <w:bCs/>
                <w:sz w:val="24"/>
                <w:u w:val="none"/>
                <w:lang w:val="en-US" w:eastAsia="zh-CN"/>
              </w:rPr>
              <w:t>2.515</w:t>
            </w:r>
            <w:r>
              <w:rPr>
                <w:rFonts w:hint="eastAsia" w:ascii="Times New Roman" w:eastAsia="宋体"/>
                <w:b w:val="0"/>
                <w:bCs/>
                <w:sz w:val="24"/>
                <w:u w:val="none"/>
                <w:lang w:val="en-US" w:eastAsia="zh-CN"/>
              </w:rPr>
              <w:t>t/a，成品装卸</w:t>
            </w:r>
            <w:r>
              <w:rPr>
                <w:rFonts w:hint="eastAsia"/>
                <w:b w:val="0"/>
                <w:bCs/>
                <w:sz w:val="24"/>
                <w:u w:val="none"/>
                <w:lang w:val="en-US" w:eastAsia="zh-CN"/>
              </w:rPr>
              <w:t>粉尘</w:t>
            </w:r>
            <w:r>
              <w:rPr>
                <w:rFonts w:hint="eastAsia" w:ascii="Times New Roman" w:eastAsia="宋体"/>
                <w:b w:val="0"/>
                <w:bCs/>
                <w:sz w:val="24"/>
                <w:u w:val="none"/>
                <w:lang w:val="en-US" w:eastAsia="zh-CN"/>
              </w:rPr>
              <w:t>产生量约为</w:t>
            </w:r>
            <w:r>
              <w:rPr>
                <w:rFonts w:hint="eastAsia"/>
                <w:b w:val="0"/>
                <w:bCs/>
                <w:sz w:val="24"/>
                <w:u w:val="none"/>
                <w:lang w:val="en-US" w:eastAsia="zh-CN"/>
              </w:rPr>
              <w:t>2</w:t>
            </w:r>
            <w:r>
              <w:rPr>
                <w:rFonts w:hint="eastAsia" w:ascii="Times New Roman" w:eastAsia="宋体"/>
                <w:b w:val="0"/>
                <w:bCs/>
                <w:sz w:val="24"/>
                <w:u w:val="none"/>
                <w:lang w:val="en-US" w:eastAsia="zh-CN"/>
              </w:rPr>
              <w:t>t/a。</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根据《河南省生态环境厅关于印发河南省工业大气污染防治6个专项方案的通知[2019]84号》的要求，本次环评建议所有物料（包括原辅料、成品）进库存放，厂界内无露天堆放物料，密闭料场覆盖所有堆场料区（堆放区、工作区和主通道区），通道口安装卷帘门、推拉门等封闭性良好且便于开关的硬质门，并在原料库、成品库上方设置洒水喷淋装置，定期对原料和成品进行洒水、抑尘。经采取以上措施后可有效抑制95%以上的扬尘产生，故项目原料</w:t>
            </w:r>
            <w:r>
              <w:rPr>
                <w:rFonts w:hint="eastAsia"/>
                <w:b w:val="0"/>
                <w:bCs/>
                <w:sz w:val="24"/>
                <w:u w:val="none"/>
                <w:lang w:val="en-US" w:eastAsia="zh-CN"/>
              </w:rPr>
              <w:t>、成品</w:t>
            </w:r>
            <w:r>
              <w:rPr>
                <w:rFonts w:hint="eastAsia" w:ascii="Times New Roman" w:eastAsia="宋体"/>
                <w:b w:val="0"/>
                <w:bCs/>
                <w:sz w:val="24"/>
                <w:u w:val="none"/>
                <w:lang w:val="en-US" w:eastAsia="zh-CN"/>
              </w:rPr>
              <w:t>装卸</w:t>
            </w:r>
            <w:r>
              <w:rPr>
                <w:rFonts w:hint="eastAsia"/>
                <w:b w:val="0"/>
                <w:bCs/>
                <w:sz w:val="24"/>
                <w:u w:val="none"/>
                <w:lang w:val="en-US" w:eastAsia="zh-CN"/>
              </w:rPr>
              <w:t>粉尘</w:t>
            </w:r>
            <w:r>
              <w:rPr>
                <w:rFonts w:hint="eastAsia" w:ascii="Times New Roman" w:eastAsia="宋体"/>
                <w:b w:val="0"/>
                <w:bCs/>
                <w:sz w:val="24"/>
                <w:u w:val="none"/>
                <w:lang w:val="en-US" w:eastAsia="zh-CN"/>
              </w:rPr>
              <w:t>排放</w:t>
            </w:r>
            <w:r>
              <w:rPr>
                <w:rFonts w:hint="eastAsia"/>
                <w:b w:val="0"/>
                <w:bCs/>
                <w:sz w:val="24"/>
                <w:u w:val="none"/>
                <w:lang w:val="en-US" w:eastAsia="zh-CN"/>
              </w:rPr>
              <w:t>总</w:t>
            </w:r>
            <w:r>
              <w:rPr>
                <w:rFonts w:hint="eastAsia" w:ascii="Times New Roman" w:eastAsia="宋体"/>
                <w:b w:val="0"/>
                <w:bCs/>
                <w:sz w:val="24"/>
                <w:u w:val="none"/>
                <w:lang w:val="en-US" w:eastAsia="zh-CN"/>
              </w:rPr>
              <w:t>量约为</w:t>
            </w:r>
            <w:r>
              <w:rPr>
                <w:rFonts w:hint="eastAsia"/>
                <w:b w:val="0"/>
                <w:bCs/>
                <w:sz w:val="24"/>
                <w:u w:val="none"/>
                <w:lang w:val="en-US" w:eastAsia="zh-CN"/>
              </w:rPr>
              <w:t>0.2257</w:t>
            </w:r>
            <w:r>
              <w:rPr>
                <w:rFonts w:hint="eastAsia" w:ascii="Times New Roman" w:eastAsia="宋体"/>
                <w:b w:val="0"/>
                <w:bCs/>
                <w:sz w:val="24"/>
                <w:u w:val="none"/>
                <w:lang w:val="en-US" w:eastAsia="zh-CN"/>
              </w:rPr>
              <w:t>t/a。</w:t>
            </w:r>
          </w:p>
          <w:p>
            <w:pPr>
              <w:spacing w:line="520" w:lineRule="exact"/>
              <w:ind w:firstLine="482" w:firstLineChars="200"/>
              <w:rPr>
                <w:rFonts w:hint="eastAsia" w:ascii="Times New Roman" w:eastAsia="宋体"/>
                <w:b/>
                <w:bCs w:val="0"/>
                <w:sz w:val="24"/>
                <w:u w:val="single"/>
                <w:lang w:val="en-US" w:eastAsia="zh-CN"/>
              </w:rPr>
            </w:pPr>
            <w:r>
              <w:rPr>
                <w:rFonts w:hint="eastAsia" w:ascii="Times New Roman" w:eastAsia="宋体"/>
                <w:b/>
                <w:bCs w:val="0"/>
                <w:sz w:val="24"/>
                <w:u w:val="single"/>
                <w:lang w:val="en-US" w:eastAsia="zh-CN"/>
              </w:rPr>
              <w:t>（2）上料、鄂破及物料中转、输送粉尘</w:t>
            </w:r>
          </w:p>
          <w:p>
            <w:pPr>
              <w:spacing w:line="500" w:lineRule="exact"/>
              <w:rPr>
                <w:rFonts w:hint="eastAsia"/>
                <w:b/>
                <w:bCs/>
                <w:sz w:val="24"/>
                <w:u w:val="single"/>
                <w:lang w:val="en-US" w:eastAsia="zh-CN"/>
              </w:rPr>
            </w:pPr>
            <w:r>
              <w:rPr>
                <w:rFonts w:hint="eastAsia" w:cs="Times New Roman"/>
                <w:b/>
                <w:bCs/>
                <w:sz w:val="24"/>
                <w:u w:val="single"/>
                <w:lang w:eastAsia="zh-CN"/>
              </w:rPr>
              <w:t>项目一期主要设置了</w:t>
            </w:r>
            <w:r>
              <w:rPr>
                <w:rFonts w:hint="eastAsia" w:cs="Times New Roman"/>
                <w:b/>
                <w:bCs/>
                <w:sz w:val="24"/>
                <w:u w:val="single"/>
                <w:lang w:val="en-US" w:eastAsia="zh-CN"/>
              </w:rPr>
              <w:t>1台给料机、1台颚式破碎机、3台圆锥破碎机、2台振动筛分机及磁选机和洗砂机，所有工段除上料和鄂破工段，其余工段均为湿法作业，基本无粉尘产生。</w:t>
            </w:r>
            <w:r>
              <w:rPr>
                <w:rFonts w:hint="eastAsia" w:cs="Times New Roman"/>
                <w:b/>
                <w:bCs/>
                <w:sz w:val="24"/>
                <w:u w:val="single"/>
                <w:lang w:eastAsia="zh-CN"/>
              </w:rPr>
              <w:t>上料及鄂破工段会产生一部分粉尘；项目二期主要设置了</w:t>
            </w:r>
            <w:r>
              <w:rPr>
                <w:rFonts w:hint="eastAsia" w:cs="Times New Roman"/>
                <w:b/>
                <w:bCs/>
                <w:sz w:val="24"/>
                <w:u w:val="single"/>
                <w:lang w:val="en-US" w:eastAsia="zh-CN"/>
              </w:rPr>
              <w:t>1台给料机、1台球磨机、2台磁选机及水洗轮，所有工段均为湿法作业，基本无粉尘产生。</w:t>
            </w:r>
            <w:r>
              <w:rPr>
                <w:rFonts w:hint="eastAsia" w:cs="Times New Roman"/>
                <w:b/>
                <w:bCs/>
                <w:sz w:val="24"/>
                <w:u w:val="single"/>
                <w:lang w:eastAsia="zh-CN"/>
              </w:rPr>
              <w:t>上料会产生一部分粉尘，</w:t>
            </w:r>
            <w:r>
              <w:rPr>
                <w:b/>
                <w:bCs/>
                <w:sz w:val="24"/>
                <w:u w:val="single"/>
              </w:rPr>
              <w:t>根据《逸散性工业粉尘控制技术》、《工业污染核算》中的行业经验系数，并类比同类项目粉尘产生情况，项目</w:t>
            </w:r>
            <w:r>
              <w:rPr>
                <w:rFonts w:hint="eastAsia"/>
                <w:b/>
                <w:bCs/>
                <w:sz w:val="24"/>
                <w:u w:val="single"/>
                <w:lang w:eastAsia="zh-CN"/>
              </w:rPr>
              <w:t>一期</w:t>
            </w:r>
            <w:r>
              <w:rPr>
                <w:b/>
                <w:bCs/>
                <w:sz w:val="24"/>
                <w:u w:val="single"/>
              </w:rPr>
              <w:t>生产过程中产</w:t>
            </w:r>
            <w:r>
              <w:rPr>
                <w:rFonts w:hint="eastAsia"/>
                <w:b/>
                <w:bCs/>
                <w:sz w:val="24"/>
                <w:u w:val="single"/>
                <w:lang w:eastAsia="zh-CN"/>
              </w:rPr>
              <w:t>尘量为</w:t>
            </w:r>
            <w:r>
              <w:rPr>
                <w:rFonts w:hint="eastAsia"/>
                <w:b/>
                <w:bCs/>
                <w:sz w:val="24"/>
                <w:u w:val="single"/>
                <w:lang w:val="en-US" w:eastAsia="zh-CN"/>
              </w:rPr>
              <w:t>192.75t/a，项目二期生产过程中产尘量为2.25t/a。</w:t>
            </w:r>
          </w:p>
          <w:p>
            <w:pPr>
              <w:spacing w:line="500" w:lineRule="exact"/>
              <w:rPr>
                <w:rFonts w:ascii="Times New Roman" w:hAnsi="Times New Roman" w:cs="Times New Roman"/>
                <w:b/>
                <w:bCs w:val="0"/>
                <w:color w:val="auto"/>
                <w:sz w:val="24"/>
                <w:u w:val="single"/>
              </w:rPr>
            </w:pPr>
            <w:r>
              <w:rPr>
                <w:rFonts w:hint="eastAsia" w:cs="Times New Roman"/>
                <w:b/>
                <w:bCs w:val="0"/>
                <w:sz w:val="24"/>
                <w:u w:val="none"/>
                <w:lang w:val="en-US" w:eastAsia="zh-CN"/>
              </w:rPr>
              <w:t xml:space="preserve">    </w:t>
            </w:r>
            <w:r>
              <w:rPr>
                <w:rFonts w:ascii="Times New Roman" w:hAnsi="Times New Roman" w:cs="Times New Roman"/>
                <w:b/>
                <w:bCs w:val="0"/>
                <w:sz w:val="24"/>
                <w:u w:val="single"/>
              </w:rPr>
              <w:t>根据本项目</w:t>
            </w:r>
            <w:r>
              <w:rPr>
                <w:rFonts w:hint="eastAsia" w:ascii="Times New Roman" w:hAnsi="Times New Roman" w:cs="Times New Roman"/>
                <w:b/>
                <w:bCs w:val="0"/>
                <w:sz w:val="24"/>
                <w:u w:val="single"/>
              </w:rPr>
              <w:t>生产</w:t>
            </w:r>
            <w:r>
              <w:rPr>
                <w:rFonts w:ascii="Times New Roman" w:hAnsi="Times New Roman" w:cs="Times New Roman"/>
                <w:b/>
                <w:bCs w:val="0"/>
                <w:sz w:val="24"/>
                <w:u w:val="single"/>
              </w:rPr>
              <w:t>特点，</w:t>
            </w:r>
            <w:r>
              <w:rPr>
                <w:rFonts w:hint="eastAsia" w:ascii="Times New Roman" w:hAnsi="Times New Roman" w:cs="Times New Roman"/>
                <w:b/>
                <w:bCs w:val="0"/>
                <w:sz w:val="24"/>
                <w:u w:val="single"/>
              </w:rPr>
              <w:t>结合</w:t>
            </w:r>
            <w:r>
              <w:rPr>
                <w:rFonts w:ascii="Times New Roman" w:hAnsi="Times New Roman" w:cs="Times New Roman"/>
                <w:b/>
                <w:bCs w:val="0"/>
                <w:color w:val="auto"/>
                <w:sz w:val="24"/>
                <w:u w:val="single"/>
              </w:rPr>
              <w:t>《河南省生态环境厅关于印发河南省工业大气污染防治6个专项方案的通知[2019]84号》的要求，要求给料机</w:t>
            </w:r>
            <w:r>
              <w:rPr>
                <w:rFonts w:hint="eastAsia" w:cs="Times New Roman"/>
                <w:b/>
                <w:bCs w:val="0"/>
                <w:color w:val="auto"/>
                <w:sz w:val="24"/>
                <w:u w:val="single"/>
                <w:lang w:eastAsia="zh-CN"/>
              </w:rPr>
              <w:t>给</w:t>
            </w:r>
            <w:r>
              <w:rPr>
                <w:rFonts w:ascii="Times New Roman" w:hAnsi="Times New Roman" w:cs="Times New Roman"/>
                <w:b/>
                <w:bCs w:val="0"/>
                <w:color w:val="auto"/>
                <w:sz w:val="24"/>
                <w:u w:val="single"/>
              </w:rPr>
              <w:t>料口设置独立集气罩集尘，物料破碎等生产过程中的产尘设备在封闭的厂房内进行二次封闭，并安装集气设施和除尘设施。</w:t>
            </w:r>
          </w:p>
          <w:p>
            <w:pPr>
              <w:spacing w:line="500" w:lineRule="exact"/>
              <w:ind w:firstLine="482" w:firstLineChars="200"/>
              <w:rPr>
                <w:rFonts w:ascii="Times New Roman" w:hAnsi="宋体" w:cs="Times New Roman"/>
                <w:b/>
                <w:bCs w:val="0"/>
                <w:color w:val="auto"/>
                <w:sz w:val="24"/>
                <w:u w:val="single"/>
              </w:rPr>
            </w:pPr>
            <w:r>
              <w:rPr>
                <w:rFonts w:ascii="Times New Roman" w:hAnsi="Times New Roman" w:cs="Times New Roman"/>
                <w:b/>
                <w:bCs w:val="0"/>
                <w:color w:val="auto"/>
                <w:sz w:val="24"/>
                <w:u w:val="single"/>
              </w:rPr>
              <w:t>本项目</w:t>
            </w:r>
            <w:r>
              <w:rPr>
                <w:rFonts w:hint="eastAsia" w:cs="Times New Roman"/>
                <w:b/>
                <w:bCs w:val="0"/>
                <w:color w:val="auto"/>
                <w:sz w:val="24"/>
                <w:u w:val="single"/>
                <w:lang w:eastAsia="zh-CN"/>
              </w:rPr>
              <w:t>一期、二期</w:t>
            </w:r>
            <w:r>
              <w:rPr>
                <w:rFonts w:ascii="Times New Roman" w:hAnsi="Times New Roman" w:cs="Times New Roman"/>
                <w:b/>
                <w:bCs w:val="0"/>
                <w:color w:val="auto"/>
                <w:sz w:val="24"/>
                <w:u w:val="single"/>
              </w:rPr>
              <w:t>给料机</w:t>
            </w:r>
            <w:r>
              <w:rPr>
                <w:rFonts w:hint="eastAsia" w:cs="Times New Roman"/>
                <w:b/>
                <w:bCs w:val="0"/>
                <w:color w:val="auto"/>
                <w:sz w:val="24"/>
                <w:u w:val="single"/>
                <w:lang w:eastAsia="zh-CN"/>
              </w:rPr>
              <w:t>给</w:t>
            </w:r>
            <w:r>
              <w:rPr>
                <w:rFonts w:ascii="Times New Roman" w:hAnsi="Times New Roman" w:cs="Times New Roman"/>
                <w:b/>
                <w:bCs w:val="0"/>
                <w:color w:val="auto"/>
                <w:sz w:val="24"/>
                <w:u w:val="single"/>
              </w:rPr>
              <w:t>料口</w:t>
            </w:r>
            <w:r>
              <w:rPr>
                <w:rFonts w:hint="eastAsia" w:cs="Times New Roman"/>
                <w:b/>
                <w:bCs w:val="0"/>
                <w:color w:val="auto"/>
                <w:sz w:val="24"/>
                <w:u w:val="single"/>
                <w:lang w:eastAsia="zh-CN"/>
              </w:rPr>
              <w:t>均</w:t>
            </w:r>
            <w:r>
              <w:rPr>
                <w:rFonts w:ascii="Times New Roman" w:hAnsi="Times New Roman" w:cs="Times New Roman"/>
                <w:b/>
                <w:bCs w:val="0"/>
                <w:color w:val="auto"/>
                <w:sz w:val="24"/>
                <w:u w:val="single"/>
              </w:rPr>
              <w:t>安装集气罩（集气效率</w:t>
            </w:r>
            <w:r>
              <w:rPr>
                <w:rFonts w:hint="eastAsia" w:cs="Times New Roman"/>
                <w:b/>
                <w:bCs w:val="0"/>
                <w:color w:val="auto"/>
                <w:sz w:val="24"/>
                <w:u w:val="single"/>
                <w:lang w:val="en-US" w:eastAsia="zh-CN"/>
              </w:rPr>
              <w:t>90</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一期鄂破</w:t>
            </w:r>
            <w:r>
              <w:rPr>
                <w:rFonts w:ascii="Times New Roman" w:hAnsi="Times New Roman" w:cs="Times New Roman"/>
                <w:b/>
                <w:bCs w:val="0"/>
                <w:color w:val="auto"/>
                <w:sz w:val="24"/>
                <w:u w:val="single"/>
              </w:rPr>
              <w:t>在封闭车间内进行二次封闭，生产过程中给料、</w:t>
            </w:r>
            <w:r>
              <w:rPr>
                <w:rFonts w:hint="eastAsia" w:cs="Times New Roman"/>
                <w:b/>
                <w:bCs w:val="0"/>
                <w:color w:val="auto"/>
                <w:sz w:val="24"/>
                <w:u w:val="single"/>
                <w:lang w:eastAsia="zh-CN"/>
              </w:rPr>
              <w:t>鄂破</w:t>
            </w:r>
            <w:r>
              <w:rPr>
                <w:rFonts w:ascii="Times New Roman" w:hAnsi="Times New Roman" w:cs="Times New Roman"/>
                <w:b/>
                <w:bCs w:val="0"/>
                <w:color w:val="auto"/>
                <w:sz w:val="24"/>
                <w:u w:val="single"/>
              </w:rPr>
              <w:t>产尘通过管道抽吸至1套袋式除尘器处理（风量</w:t>
            </w:r>
            <w:r>
              <w:rPr>
                <w:rFonts w:hint="eastAsia" w:cs="Times New Roman"/>
                <w:b/>
                <w:bCs w:val="0"/>
                <w:color w:val="auto"/>
                <w:sz w:val="24"/>
                <w:u w:val="single"/>
                <w:lang w:val="en-US" w:eastAsia="zh-CN"/>
              </w:rPr>
              <w:t>40</w:t>
            </w:r>
            <w:r>
              <w:rPr>
                <w:rFonts w:ascii="Times New Roman" w:hAnsi="Times New Roman" w:cs="Times New Roman"/>
                <w:b/>
                <w:bCs w:val="0"/>
                <w:color w:val="auto"/>
                <w:sz w:val="24"/>
                <w:u w:val="single"/>
              </w:rPr>
              <w:t>000m</w:t>
            </w:r>
            <w:r>
              <w:rPr>
                <w:rFonts w:ascii="Times New Roman" w:hAnsi="Times New Roman" w:cs="Times New Roman"/>
                <w:b/>
                <w:bCs w:val="0"/>
                <w:color w:val="auto"/>
                <w:sz w:val="24"/>
                <w:u w:val="single"/>
                <w:vertAlign w:val="superscript"/>
              </w:rPr>
              <w:t>3</w:t>
            </w:r>
            <w:r>
              <w:rPr>
                <w:rFonts w:ascii="Times New Roman" w:hAnsi="Times New Roman" w:cs="Times New Roman"/>
                <w:b/>
                <w:bCs w:val="0"/>
                <w:color w:val="auto"/>
                <w:sz w:val="24"/>
                <w:u w:val="single"/>
              </w:rPr>
              <w:t>/h，除尘效率为</w:t>
            </w:r>
            <w:r>
              <w:rPr>
                <w:rFonts w:hint="eastAsia" w:cs="Times New Roman"/>
                <w:b/>
                <w:bCs w:val="0"/>
                <w:color w:val="auto"/>
                <w:sz w:val="24"/>
                <w:u w:val="single"/>
                <w:lang w:val="en-US" w:eastAsia="zh-CN"/>
              </w:rPr>
              <w:t>99</w:t>
            </w:r>
            <w:r>
              <w:rPr>
                <w:rFonts w:ascii="Times New Roman" w:hAnsi="Times New Roman" w:cs="Times New Roman"/>
                <w:b/>
                <w:bCs w:val="0"/>
                <w:color w:val="auto"/>
                <w:sz w:val="24"/>
                <w:u w:val="single"/>
              </w:rPr>
              <w:t>%），处理后的废气经1根15m高排气筒排放</w:t>
            </w:r>
            <w:r>
              <w:rPr>
                <w:rFonts w:hint="eastAsia" w:ascii="Times New Roman" w:hAnsi="Times New Roman" w:cs="Times New Roman"/>
                <w:b/>
                <w:bCs w:val="0"/>
                <w:color w:val="auto"/>
                <w:sz w:val="24"/>
                <w:u w:val="single"/>
                <w:lang w:eastAsia="zh-CN"/>
              </w:rPr>
              <w:t>，</w:t>
            </w:r>
            <w:r>
              <w:rPr>
                <w:rFonts w:ascii="Times New Roman" w:hAnsi="Times New Roman" w:cs="Times New Roman"/>
                <w:b/>
                <w:bCs w:val="0"/>
                <w:color w:val="auto"/>
                <w:sz w:val="24"/>
                <w:u w:val="single"/>
              </w:rPr>
              <w:t>车间内各工段之间的物料转运采用密封输送皮带，并与生产设备封闭连接，物料转运点、落料点设置封闭集气管道，转运、落料粉尘连入除尘设备进行处理</w:t>
            </w:r>
            <w:r>
              <w:rPr>
                <w:rFonts w:hint="eastAsia" w:ascii="Times New Roman" w:hAnsi="Times New Roman" w:cs="Times New Roman"/>
                <w:b/>
                <w:bCs w:val="0"/>
                <w:color w:val="auto"/>
                <w:sz w:val="24"/>
                <w:u w:val="single"/>
                <w:lang w:eastAsia="zh-CN"/>
              </w:rPr>
              <w:t>，</w:t>
            </w:r>
            <w:r>
              <w:rPr>
                <w:rFonts w:hint="eastAsia" w:cs="Times New Roman"/>
                <w:b/>
                <w:bCs w:val="0"/>
                <w:color w:val="auto"/>
                <w:sz w:val="24"/>
                <w:u w:val="single"/>
                <w:lang w:eastAsia="zh-CN"/>
              </w:rPr>
              <w:t>处理后</w:t>
            </w:r>
            <w:r>
              <w:rPr>
                <w:rFonts w:hint="eastAsia" w:ascii="Times New Roman" w:hAnsi="Times New Roman" w:cs="Times New Roman"/>
                <w:b/>
                <w:bCs w:val="0"/>
                <w:color w:val="auto"/>
                <w:sz w:val="24"/>
                <w:u w:val="single"/>
                <w:lang w:eastAsia="zh-CN"/>
              </w:rPr>
              <w:t>除尘器收集粉尘为</w:t>
            </w:r>
            <w:r>
              <w:rPr>
                <w:rFonts w:hint="eastAsia" w:cs="Times New Roman"/>
                <w:b/>
                <w:bCs w:val="0"/>
                <w:color w:val="auto"/>
                <w:sz w:val="24"/>
                <w:u w:val="single"/>
                <w:lang w:val="en-US" w:eastAsia="zh-CN"/>
              </w:rPr>
              <w:t>173.744</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有组织排放量为1.756t/a，有组织排放速率为0.3653kg/h，有组织排放浓度为9.87mg/m</w:t>
            </w:r>
            <w:r>
              <w:rPr>
                <w:rFonts w:hint="eastAsia" w:cs="Times New Roman"/>
                <w:b/>
                <w:bCs w:val="0"/>
                <w:color w:val="auto"/>
                <w:sz w:val="24"/>
                <w:u w:val="single"/>
                <w:vertAlign w:val="superscript"/>
                <w:lang w:val="en-US" w:eastAsia="zh-CN"/>
              </w:rPr>
              <w:t>3</w:t>
            </w:r>
            <w:r>
              <w:rPr>
                <w:rFonts w:hint="eastAsia" w:cs="Times New Roman"/>
                <w:b/>
                <w:bCs w:val="0"/>
                <w:color w:val="auto"/>
                <w:sz w:val="24"/>
                <w:u w:val="single"/>
                <w:vertAlign w:val="baseline"/>
                <w:lang w:val="en-US" w:eastAsia="zh-CN"/>
              </w:rPr>
              <w:t>，</w:t>
            </w:r>
            <w:r>
              <w:rPr>
                <w:b/>
                <w:bCs/>
                <w:sz w:val="24"/>
                <w:szCs w:val="22"/>
                <w:u w:val="single"/>
              </w:rPr>
              <w:t>满足</w:t>
            </w:r>
            <w:r>
              <w:rPr>
                <w:b/>
                <w:bCs/>
                <w:szCs w:val="21"/>
                <w:u w:val="single"/>
              </w:rPr>
              <w:t>《</w:t>
            </w:r>
            <w:r>
              <w:rPr>
                <w:b/>
                <w:bCs/>
                <w:sz w:val="24"/>
                <w:u w:val="single"/>
              </w:rPr>
              <w:t>大气污染物综合排放标准》（GB16297-1996）表2中二级颗粒物排放限值要求（允许排放浓度120 mg/m</w:t>
            </w:r>
            <w:r>
              <w:rPr>
                <w:b/>
                <w:bCs/>
                <w:sz w:val="24"/>
                <w:u w:val="single"/>
                <w:vertAlign w:val="superscript"/>
              </w:rPr>
              <w:t>3</w:t>
            </w:r>
            <w:r>
              <w:rPr>
                <w:b/>
                <w:bCs/>
                <w:sz w:val="24"/>
                <w:u w:val="single"/>
              </w:rPr>
              <w:t>，15m高排气筒最高允许排放速率3.5kg/h）</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经处理后的无组织粉尘排放量为</w:t>
            </w:r>
            <w:r>
              <w:rPr>
                <w:rFonts w:hint="eastAsia" w:cs="Times New Roman"/>
                <w:b/>
                <w:bCs w:val="0"/>
                <w:color w:val="auto"/>
                <w:sz w:val="24"/>
                <w:u w:val="single"/>
                <w:lang w:val="en-US" w:eastAsia="zh-CN"/>
              </w:rPr>
              <w:t>19.5t/a，</w:t>
            </w:r>
            <w:r>
              <w:rPr>
                <w:rFonts w:hint="eastAsia" w:cs="Times New Roman"/>
                <w:b/>
                <w:bCs w:val="0"/>
                <w:color w:val="auto"/>
                <w:sz w:val="24"/>
                <w:u w:val="single"/>
                <w:lang w:eastAsia="zh-CN"/>
              </w:rPr>
              <w:t>项目生产车间为全封闭车间，对无组织粉尘有阻隔作用，车间阻隔按</w:t>
            </w:r>
            <w:r>
              <w:rPr>
                <w:rFonts w:hint="eastAsia" w:cs="Times New Roman"/>
                <w:b/>
                <w:bCs w:val="0"/>
                <w:color w:val="auto"/>
                <w:sz w:val="24"/>
                <w:u w:val="single"/>
                <w:lang w:val="en-US" w:eastAsia="zh-CN"/>
              </w:rPr>
              <w:t>90%计</w:t>
            </w:r>
            <w:r>
              <w:rPr>
                <w:rFonts w:hint="eastAsia" w:ascii="Times New Roman" w:hAnsi="Times New Roman" w:cs="Times New Roman"/>
                <w:b/>
                <w:bCs w:val="0"/>
                <w:color w:val="auto"/>
                <w:sz w:val="24"/>
                <w:u w:val="single"/>
                <w:lang w:val="en-US" w:eastAsia="zh-CN"/>
              </w:rPr>
              <w:t>，则无组织粉尘排放量为</w:t>
            </w:r>
            <w:r>
              <w:rPr>
                <w:rFonts w:hint="eastAsia" w:cs="Times New Roman"/>
                <w:b/>
                <w:bCs w:val="0"/>
                <w:color w:val="auto"/>
                <w:sz w:val="24"/>
                <w:u w:val="single"/>
                <w:lang w:val="en-US" w:eastAsia="zh-CN"/>
              </w:rPr>
              <w:t>1.95</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0.406</w:t>
            </w:r>
            <w:r>
              <w:rPr>
                <w:rFonts w:hint="eastAsia" w:ascii="Times New Roman" w:hAnsi="Times New Roman" w:cs="Times New Roman"/>
                <w:b/>
                <w:bCs w:val="0"/>
                <w:color w:val="auto"/>
                <w:sz w:val="24"/>
                <w:u w:val="single"/>
                <w:lang w:val="en-US" w:eastAsia="zh-CN"/>
              </w:rPr>
              <w:t>kg/h。</w:t>
            </w:r>
          </w:p>
          <w:p>
            <w:pPr>
              <w:spacing w:line="520" w:lineRule="exact"/>
              <w:ind w:firstLine="480" w:firstLineChars="200"/>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sz w:val="24"/>
                <w:szCs w:val="24"/>
                <w:u w:val="none"/>
              </w:rPr>
              <w:t>（</w:t>
            </w:r>
            <w:r>
              <w:rPr>
                <w:rFonts w:hint="eastAsia" w:asciiTheme="minorEastAsia" w:hAnsiTheme="minorEastAsia" w:eastAsiaTheme="minorEastAsia" w:cstheme="minorEastAsia"/>
                <w:sz w:val="24"/>
                <w:szCs w:val="24"/>
                <w:u w:val="none"/>
                <w:lang w:val="en-US" w:eastAsia="zh-CN"/>
              </w:rPr>
              <w:t>3</w:t>
            </w:r>
            <w:r>
              <w:rPr>
                <w:rFonts w:hint="eastAsia" w:asciiTheme="minorEastAsia" w:hAnsiTheme="minorEastAsia" w:eastAsiaTheme="minorEastAsia" w:cstheme="minorEastAsia"/>
                <w:sz w:val="24"/>
                <w:szCs w:val="24"/>
                <w:u w:val="none"/>
              </w:rPr>
              <w:t>）产品堆场粉尘</w:t>
            </w:r>
          </w:p>
          <w:p>
            <w:pPr>
              <w:spacing w:line="520" w:lineRule="exact"/>
              <w:ind w:firstLine="480" w:firstLineChars="200"/>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sz w:val="24"/>
                <w:szCs w:val="24"/>
                <w:u w:val="none"/>
              </w:rPr>
              <w:t>项目</w:t>
            </w:r>
            <w:r>
              <w:rPr>
                <w:rFonts w:hint="eastAsia" w:asciiTheme="minorEastAsia" w:hAnsiTheme="minorEastAsia" w:eastAsiaTheme="minorEastAsia" w:cstheme="minorEastAsia"/>
                <w:sz w:val="24"/>
                <w:szCs w:val="24"/>
                <w:u w:val="none"/>
                <w:lang w:eastAsia="zh-CN"/>
              </w:rPr>
              <w:t>一期、二期各</w:t>
            </w:r>
            <w:r>
              <w:rPr>
                <w:rFonts w:hint="eastAsia" w:asciiTheme="minorEastAsia" w:hAnsiTheme="minorEastAsia" w:eastAsiaTheme="minorEastAsia" w:cstheme="minorEastAsia"/>
                <w:sz w:val="24"/>
                <w:szCs w:val="24"/>
                <w:u w:val="none"/>
              </w:rPr>
              <w:t>设置一座钾长石</w:t>
            </w:r>
            <w:r>
              <w:rPr>
                <w:rFonts w:hint="eastAsia" w:asciiTheme="minorEastAsia" w:hAnsiTheme="minorEastAsia" w:eastAsiaTheme="minorEastAsia" w:cstheme="minorEastAsia"/>
                <w:sz w:val="24"/>
                <w:szCs w:val="24"/>
                <w:u w:val="none"/>
                <w:lang w:eastAsia="zh-CN"/>
              </w:rPr>
              <w:t>成品库</w:t>
            </w:r>
            <w:r>
              <w:rPr>
                <w:rFonts w:hint="eastAsia" w:asciiTheme="minorEastAsia" w:hAnsiTheme="minorEastAsia" w:eastAsiaTheme="minorEastAsia" w:cstheme="minorEastAsia"/>
                <w:sz w:val="24"/>
                <w:szCs w:val="24"/>
                <w:u w:val="none"/>
              </w:rPr>
              <w:t>。生产过程采用湿法工艺，钾长石颗粒表面湿润，含水率较高，暂存过程产尘量较少，但在有风天气和装卸时可能会产生扬尘。</w:t>
            </w:r>
          </w:p>
          <w:p>
            <w:pPr>
              <w:spacing w:line="520" w:lineRule="exact"/>
              <w:ind w:firstLine="480" w:firstLineChars="200"/>
              <w:rPr>
                <w:rFonts w:hint="eastAsia" w:eastAsia="宋体"/>
                <w:bCs/>
                <w:sz w:val="24"/>
                <w:lang w:eastAsia="zh-CN"/>
              </w:rPr>
            </w:pPr>
            <w:r>
              <w:rPr>
                <w:rFonts w:hint="eastAsia" w:asciiTheme="minorEastAsia" w:hAnsiTheme="minorEastAsia" w:eastAsiaTheme="minorEastAsia" w:cstheme="minorEastAsia"/>
                <w:bCs/>
                <w:sz w:val="24"/>
                <w:szCs w:val="24"/>
                <w:u w:val="none"/>
              </w:rPr>
              <w:t>为减少该处无组织扬尘，</w:t>
            </w:r>
            <w:r>
              <w:rPr>
                <w:rFonts w:hint="eastAsia" w:asciiTheme="minorEastAsia" w:hAnsiTheme="minorEastAsia" w:eastAsiaTheme="minorEastAsia" w:cstheme="minorEastAsia"/>
                <w:bCs/>
                <w:sz w:val="24"/>
                <w:szCs w:val="24"/>
                <w:u w:val="none"/>
                <w:lang w:eastAsia="zh-CN"/>
              </w:rPr>
              <w:t>结合</w:t>
            </w:r>
            <w:r>
              <w:rPr>
                <w:rFonts w:ascii="Times New Roman" w:hAnsi="Times New Roman" w:cs="Times New Roman"/>
                <w:color w:val="auto"/>
                <w:sz w:val="24"/>
                <w:u w:val="none"/>
              </w:rPr>
              <w:t>《河南省生态环境厅关于印发河南省工业大气污染防治6个专项方案的通知[2019]84号》的要求，</w:t>
            </w:r>
            <w:r>
              <w:rPr>
                <w:rFonts w:hint="eastAsia" w:asciiTheme="minorEastAsia" w:hAnsiTheme="minorEastAsia" w:eastAsiaTheme="minorEastAsia" w:cstheme="minorEastAsia"/>
                <w:bCs/>
                <w:sz w:val="24"/>
                <w:szCs w:val="24"/>
                <w:u w:val="none"/>
              </w:rPr>
              <w:t>评价建议</w:t>
            </w:r>
            <w:r>
              <w:rPr>
                <w:rFonts w:hint="eastAsia" w:asciiTheme="minorEastAsia" w:hAnsiTheme="minorEastAsia" w:eastAsiaTheme="minorEastAsia" w:cstheme="minorEastAsia"/>
                <w:bCs/>
                <w:sz w:val="24"/>
                <w:szCs w:val="24"/>
                <w:u w:val="none"/>
                <w:lang w:eastAsia="zh-CN"/>
              </w:rPr>
              <w:t>成品库全封闭，并在成品库</w:t>
            </w:r>
            <w:r>
              <w:rPr>
                <w:rFonts w:hint="eastAsia" w:asciiTheme="minorEastAsia" w:hAnsiTheme="minorEastAsia" w:eastAsiaTheme="minorEastAsia" w:cstheme="minorEastAsia"/>
                <w:bCs/>
                <w:sz w:val="24"/>
                <w:szCs w:val="24"/>
                <w:u w:val="none"/>
              </w:rPr>
              <w:t>安装洒水喷头定期洒水，并在每天装车外运产品前洒水湿润待装车的物料，减少装卸无组织扬尘。通过采取上述有效措施，</w:t>
            </w:r>
            <w:r>
              <w:rPr>
                <w:rFonts w:hint="eastAsia" w:asciiTheme="minorEastAsia" w:hAnsiTheme="minorEastAsia" w:eastAsiaTheme="minorEastAsia" w:cstheme="minorEastAsia"/>
                <w:kern w:val="0"/>
                <w:sz w:val="24"/>
                <w:szCs w:val="24"/>
                <w:u w:val="none"/>
              </w:rPr>
              <w:t>产品堆场堆存和装卸粉尘排放量较小。</w:t>
            </w:r>
          </w:p>
          <w:p>
            <w:pPr>
              <w:spacing w:line="520" w:lineRule="exact"/>
              <w:ind w:firstLine="480" w:firstLineChars="200"/>
              <w:rPr>
                <w:bCs/>
                <w:sz w:val="24"/>
              </w:rPr>
            </w:pPr>
            <w:r>
              <w:rPr>
                <w:rFonts w:hint="eastAsia" w:eastAsia="宋体"/>
                <w:bCs/>
                <w:sz w:val="24"/>
                <w:lang w:eastAsia="zh-CN"/>
              </w:rPr>
              <w:t>（</w:t>
            </w:r>
            <w:r>
              <w:rPr>
                <w:rFonts w:hint="eastAsia"/>
                <w:bCs/>
                <w:sz w:val="24"/>
                <w:lang w:val="en-US" w:eastAsia="zh-CN"/>
              </w:rPr>
              <w:t>4</w:t>
            </w:r>
            <w:r>
              <w:rPr>
                <w:rFonts w:hint="eastAsia" w:eastAsia="宋体"/>
                <w:bCs/>
                <w:sz w:val="24"/>
                <w:lang w:eastAsia="zh-CN"/>
              </w:rPr>
              <w:t>）</w:t>
            </w:r>
            <w:r>
              <w:rPr>
                <w:sz w:val="24"/>
              </w:rPr>
              <w:t>运输扬尘</w:t>
            </w:r>
          </w:p>
          <w:p>
            <w:pPr>
              <w:spacing w:line="520" w:lineRule="exact"/>
              <w:ind w:firstLine="480" w:firstLineChars="200"/>
              <w:rPr>
                <w:sz w:val="24"/>
              </w:rPr>
            </w:pPr>
            <w:r>
              <w:rPr>
                <w:sz w:val="24"/>
              </w:rPr>
              <w:t>本次项目原材料及产品均采用汽车运输。汽车运输时由于碾压卷带产生的扬尘对道路两侧一定范围内会造成污染。扬尘量的大小与车流量、道路状况、气候条件、汽车行驶速度等均有关系。根据汽车道路扬尘扩散规律，在大气干燥和地面风速低于4m/s条件下，汽车行驶时引起的路面扬尘量与汽车速度成正比，与汽车质量成正比，与道路表面扬尘量成正比，其汽车扬尘量预测经验公式为：</w:t>
            </w:r>
          </w:p>
          <w:p>
            <w:pPr>
              <w:widowControl/>
              <w:spacing w:before="156" w:beforeLines="50" w:after="156" w:afterLines="50" w:line="520" w:lineRule="exact"/>
              <w:jc w:val="center"/>
              <w:rPr>
                <w:sz w:val="24"/>
              </w:rPr>
            </w:pPr>
            <w:r>
              <w:rPr>
                <w:sz w:val="24"/>
              </w:rPr>
              <w:fldChar w:fldCharType="begin"/>
            </w:r>
            <w:r>
              <w:rPr>
                <w:sz w:val="24"/>
              </w:rPr>
              <w:instrText xml:space="preserve"> INCLUDEPICTURE  "C:\\Users\\huineng02\\Desktop\\宝丰县坤石混凝土搅拌站\\临颍县联通混凝土制品报告表\\Application Data\\Tencent\\Users\\307673270\\QQ\\WinTemp\\RichOle\\UI91D8XVF22YM])K{(1M(U2.png" \* MERGEFORMATINET </w:instrText>
            </w:r>
            <w:r>
              <w:rPr>
                <w:sz w:val="24"/>
              </w:rPr>
              <w:fldChar w:fldCharType="separate"/>
            </w:r>
            <w:r>
              <w:rPr>
                <w:sz w:val="24"/>
              </w:rPr>
              <w:drawing>
                <wp:inline distT="0" distB="0" distL="114300" distR="114300">
                  <wp:extent cx="2553970" cy="351155"/>
                  <wp:effectExtent l="0" t="0" r="17780" b="10795"/>
                  <wp:docPr id="7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1"/>
                          <pic:cNvPicPr>
                            <a:picLocks noChangeAspect="1"/>
                          </pic:cNvPicPr>
                        </pic:nvPicPr>
                        <pic:blipFill>
                          <a:blip r:embed="rId6" r:link="rId7"/>
                          <a:stretch>
                            <a:fillRect/>
                          </a:stretch>
                        </pic:blipFill>
                        <pic:spPr>
                          <a:xfrm>
                            <a:off x="0" y="0"/>
                            <a:ext cx="2553970" cy="351155"/>
                          </a:xfrm>
                          <a:prstGeom prst="rect">
                            <a:avLst/>
                          </a:prstGeom>
                          <a:noFill/>
                          <a:ln>
                            <a:noFill/>
                          </a:ln>
                        </pic:spPr>
                      </pic:pic>
                    </a:graphicData>
                  </a:graphic>
                </wp:inline>
              </w:drawing>
            </w:r>
            <w:r>
              <w:rPr>
                <w:sz w:val="24"/>
              </w:rPr>
              <w:fldChar w:fldCharType="end"/>
            </w:r>
          </w:p>
          <w:p>
            <w:pPr>
              <w:adjustRightInd w:val="0"/>
              <w:snapToGrid w:val="0"/>
              <w:spacing w:line="520" w:lineRule="exact"/>
              <w:ind w:firstLine="480" w:firstLineChars="200"/>
              <w:rPr>
                <w:sz w:val="24"/>
              </w:rPr>
            </w:pPr>
            <w:r>
              <w:rPr>
                <w:sz w:val="24"/>
              </w:rPr>
              <w:t>式中：Q：汽车行驶时的扬尘，kg/km·辆；</w:t>
            </w:r>
          </w:p>
          <w:p>
            <w:pPr>
              <w:adjustRightInd w:val="0"/>
              <w:snapToGrid w:val="0"/>
              <w:spacing w:line="520" w:lineRule="exact"/>
              <w:ind w:firstLine="1320" w:firstLineChars="550"/>
              <w:rPr>
                <w:sz w:val="24"/>
              </w:rPr>
            </w:pPr>
            <w:r>
              <w:rPr>
                <w:sz w:val="24"/>
              </w:rPr>
              <w:t>V：汽车速度，km/h；</w:t>
            </w:r>
          </w:p>
          <w:p>
            <w:pPr>
              <w:adjustRightInd w:val="0"/>
              <w:snapToGrid w:val="0"/>
              <w:spacing w:line="520" w:lineRule="exact"/>
              <w:ind w:firstLine="1320" w:firstLineChars="550"/>
              <w:rPr>
                <w:sz w:val="24"/>
              </w:rPr>
            </w:pPr>
            <w:r>
              <w:rPr>
                <w:sz w:val="24"/>
              </w:rPr>
              <w:t>W：汽车载重量，吨；</w:t>
            </w:r>
          </w:p>
          <w:p>
            <w:pPr>
              <w:adjustRightInd w:val="0"/>
              <w:snapToGrid w:val="0"/>
              <w:spacing w:line="520" w:lineRule="exact"/>
              <w:ind w:firstLine="1320" w:firstLineChars="550"/>
              <w:rPr>
                <w:sz w:val="24"/>
              </w:rPr>
            </w:pPr>
            <w:r>
              <w:rPr>
                <w:sz w:val="24"/>
              </w:rPr>
              <w:t>P：道路表面粉尘量，kg/m</w:t>
            </w:r>
            <w:r>
              <w:rPr>
                <w:sz w:val="24"/>
                <w:vertAlign w:val="superscript"/>
              </w:rPr>
              <w:t>2</w:t>
            </w:r>
            <w:r>
              <w:rPr>
                <w:sz w:val="24"/>
              </w:rPr>
              <w:t>，本次计算取0.1。</w:t>
            </w:r>
          </w:p>
          <w:p>
            <w:pPr>
              <w:autoSpaceDE w:val="0"/>
              <w:autoSpaceDN w:val="0"/>
              <w:adjustRightInd w:val="0"/>
              <w:spacing w:line="520" w:lineRule="exact"/>
              <w:ind w:firstLine="480" w:firstLineChars="200"/>
              <w:jc w:val="left"/>
              <w:rPr>
                <w:rFonts w:ascii="宋体" w:hAnsi="Calibri" w:cs="宋体"/>
                <w:kern w:val="0"/>
                <w:sz w:val="24"/>
              </w:rPr>
            </w:pPr>
            <w:r>
              <w:rPr>
                <w:rFonts w:hint="eastAsia" w:ascii="宋体" w:hAnsi="Calibri" w:cs="宋体"/>
                <w:kern w:val="0"/>
                <w:sz w:val="24"/>
              </w:rPr>
              <w:t>由上述计算公式计算，汽车行驶过程中扬尘量的预测结果见表</w:t>
            </w:r>
            <w:r>
              <w:rPr>
                <w:rFonts w:hint="eastAsia" w:ascii="Times New Roman" w:hAnsi="Times New Roman" w:cs="Times New Roman"/>
                <w:kern w:val="0"/>
                <w:sz w:val="24"/>
              </w:rPr>
              <w:t>12</w:t>
            </w:r>
            <w:r>
              <w:rPr>
                <w:rFonts w:hint="eastAsia" w:ascii="宋体" w:hAnsi="Calibri" w:cs="宋体"/>
                <w:kern w:val="0"/>
                <w:sz w:val="24"/>
              </w:rPr>
              <w:t>。</w:t>
            </w:r>
          </w:p>
          <w:p>
            <w:pPr>
              <w:widowControl w:val="0"/>
              <w:adjustRightInd w:val="0"/>
              <w:snapToGrid w:val="0"/>
              <w:spacing w:beforeLines="50" w:line="240" w:lineRule="auto"/>
              <w:jc w:val="center"/>
              <w:rPr>
                <w:rFonts w:ascii="Times New Roman" w:hAnsi="黑体" w:eastAsia="黑体" w:cs="Times New Roman"/>
                <w:kern w:val="2"/>
                <w:sz w:val="21"/>
                <w:szCs w:val="21"/>
                <w:lang w:val="en-US" w:eastAsia="zh-CN" w:bidi="ar-SA"/>
              </w:rPr>
            </w:pPr>
            <w:r>
              <w:rPr>
                <w:rFonts w:ascii="Times New Roman" w:hAnsi="黑体" w:eastAsia="黑体" w:cs="Times New Roman"/>
                <w:kern w:val="2"/>
                <w:sz w:val="21"/>
                <w:szCs w:val="21"/>
                <w:lang w:val="en-US" w:eastAsia="zh-CN" w:bidi="ar-SA"/>
              </w:rPr>
              <w:t>表</w:t>
            </w:r>
            <w:r>
              <w:rPr>
                <w:rFonts w:hint="eastAsia" w:hAnsi="黑体" w:eastAsia="黑体" w:cs="Times New Roman"/>
                <w:kern w:val="2"/>
                <w:sz w:val="21"/>
                <w:szCs w:val="21"/>
                <w:lang w:val="en-US" w:eastAsia="zh-CN" w:bidi="ar-SA"/>
              </w:rPr>
              <w:t>23</w:t>
            </w:r>
            <w:r>
              <w:rPr>
                <w:rFonts w:hint="eastAsia" w:ascii="Times New Roman" w:hAnsi="黑体" w:eastAsia="黑体" w:cs="Times New Roman"/>
                <w:kern w:val="2"/>
                <w:sz w:val="21"/>
                <w:szCs w:val="21"/>
                <w:lang w:val="en-US" w:eastAsia="zh-CN" w:bidi="ar-SA"/>
              </w:rPr>
              <w:t xml:space="preserve"> </w:t>
            </w:r>
            <w:r>
              <w:rPr>
                <w:rFonts w:ascii="Times New Roman" w:hAnsi="黑体" w:eastAsia="黑体" w:cs="Times New Roman"/>
                <w:kern w:val="2"/>
                <w:sz w:val="21"/>
                <w:szCs w:val="21"/>
                <w:lang w:val="en-US" w:eastAsia="zh-CN" w:bidi="ar-SA"/>
              </w:rPr>
              <w:t>汽车运输道路扬尘量预测结果</w:t>
            </w:r>
          </w:p>
          <w:tbl>
            <w:tblPr>
              <w:tblStyle w:val="19"/>
              <w:tblW w:w="5000" w:type="pct"/>
              <w:tblInd w:w="0"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0" w:type="dxa"/>
                <w:bottom w:w="0" w:type="dxa"/>
                <w:right w:w="0" w:type="dxa"/>
              </w:tblCellMar>
            </w:tblPr>
            <w:tblGrid>
              <w:gridCol w:w="2002"/>
              <w:gridCol w:w="2003"/>
              <w:gridCol w:w="2580"/>
              <w:gridCol w:w="2571"/>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汽车平均速度（km/h）</w:t>
                  </w:r>
                </w:p>
              </w:tc>
              <w:tc>
                <w:tcPr>
                  <w:tcW w:w="1094"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汽车平均质量（t）</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道路表面粉尘量</w:t>
                  </w:r>
                  <w:r>
                    <w:rPr>
                      <w:rFonts w:hint="eastAsia" w:ascii="Times New Roman" w:hAnsi="Times New Roman" w:cs="Times New Roman"/>
                      <w:sz w:val="21"/>
                      <w:szCs w:val="21"/>
                    </w:rPr>
                    <w:t>（</w:t>
                  </w:r>
                  <w:r>
                    <w:rPr>
                      <w:rFonts w:ascii="Times New Roman" w:hAnsi="Times New Roman" w:cs="Times New Roman"/>
                      <w:sz w:val="21"/>
                      <w:szCs w:val="21"/>
                    </w:rPr>
                    <w:t>kg/m</w:t>
                  </w:r>
                  <w:r>
                    <w:rPr>
                      <w:rFonts w:ascii="Times New Roman" w:hAnsi="Times New Roman" w:cs="Times New Roman"/>
                      <w:sz w:val="21"/>
                      <w:szCs w:val="21"/>
                      <w:vertAlign w:val="superscript"/>
                    </w:rPr>
                    <w:t>2</w:t>
                  </w:r>
                  <w:r>
                    <w:rPr>
                      <w:rFonts w:hint="eastAsia" w:ascii="Times New Roman" w:hAnsi="Times New Roman" w:cs="Times New Roman"/>
                      <w:sz w:val="21"/>
                      <w:szCs w:val="21"/>
                    </w:rPr>
                    <w:t>）</w:t>
                  </w:r>
                </w:p>
              </w:tc>
              <w:tc>
                <w:tcPr>
                  <w:tcW w:w="1404"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汽车扬尘量预测（kg/km</w:t>
                  </w:r>
                  <w:r>
                    <w:rPr>
                      <w:rFonts w:hint="eastAsia" w:ascii="Times New Roman" w:hAnsi="Times New Roman" w:cs="Times New Roman"/>
                      <w:sz w:val="21"/>
                      <w:szCs w:val="21"/>
                    </w:rPr>
                    <w:t>·</w:t>
                  </w:r>
                  <w:r>
                    <w:rPr>
                      <w:rFonts w:ascii="Times New Roman" w:hAnsi="Times New Roman" w:cs="Times New Roman"/>
                      <w:sz w:val="21"/>
                      <w:szCs w:val="21"/>
                    </w:rPr>
                    <w:t>辆）</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5</w:t>
                  </w:r>
                </w:p>
              </w:tc>
              <w:tc>
                <w:tcPr>
                  <w:tcW w:w="109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50</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0.</w:t>
                  </w:r>
                  <w:r>
                    <w:rPr>
                      <w:rFonts w:hint="eastAsia" w:ascii="Times New Roman" w:hAnsi="Times New Roman" w:cs="Times New Roman"/>
                      <w:sz w:val="21"/>
                      <w:szCs w:val="21"/>
                      <w:lang w:val="en-US" w:eastAsia="zh-CN"/>
                    </w:rPr>
                    <w:t>1</w:t>
                  </w:r>
                  <w:r>
                    <w:rPr>
                      <w:rFonts w:ascii="Times New Roman" w:hAnsi="Times New Roman" w:cs="Times New Roman"/>
                      <w:sz w:val="21"/>
                      <w:szCs w:val="21"/>
                    </w:rPr>
                    <w:t>0</w:t>
                  </w:r>
                </w:p>
              </w:tc>
              <w:tc>
                <w:tcPr>
                  <w:tcW w:w="140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0.207</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16"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10</w:t>
                  </w:r>
                </w:p>
              </w:tc>
              <w:tc>
                <w:tcPr>
                  <w:tcW w:w="109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50</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0.</w:t>
                  </w:r>
                  <w:r>
                    <w:rPr>
                      <w:rFonts w:hint="eastAsia" w:ascii="Times New Roman" w:hAnsi="Times New Roman" w:cs="Times New Roman"/>
                      <w:sz w:val="21"/>
                      <w:szCs w:val="21"/>
                      <w:lang w:val="en-US" w:eastAsia="zh-CN"/>
                    </w:rPr>
                    <w:t>1</w:t>
                  </w:r>
                  <w:r>
                    <w:rPr>
                      <w:rFonts w:ascii="Times New Roman" w:hAnsi="Times New Roman" w:cs="Times New Roman"/>
                      <w:sz w:val="21"/>
                      <w:szCs w:val="21"/>
                    </w:rPr>
                    <w:t>0</w:t>
                  </w:r>
                </w:p>
              </w:tc>
              <w:tc>
                <w:tcPr>
                  <w:tcW w:w="140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0.414</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0" w:type="dxa"/>
                  <w:bottom w:w="0" w:type="dxa"/>
                  <w:right w:w="0" w:type="dxa"/>
                </w:tblCellMar>
              </w:tblPrEx>
              <w:trPr>
                <w:trHeight w:val="408" w:hRule="atLeast"/>
              </w:trPr>
              <w:tc>
                <w:tcPr>
                  <w:tcW w:w="1093"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20</w:t>
                  </w:r>
                </w:p>
              </w:tc>
              <w:tc>
                <w:tcPr>
                  <w:tcW w:w="109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50</w:t>
                  </w:r>
                </w:p>
              </w:tc>
              <w:tc>
                <w:tcPr>
                  <w:tcW w:w="1409" w:type="pct"/>
                  <w:shd w:val="clear" w:color="auto" w:fill="FFFFFF"/>
                  <w:vAlign w:val="center"/>
                </w:tcPr>
                <w:p>
                  <w:pPr>
                    <w:adjustRightInd w:val="0"/>
                    <w:snapToGrid w:val="0"/>
                    <w:spacing w:line="240" w:lineRule="auto"/>
                    <w:jc w:val="center"/>
                    <w:rPr>
                      <w:rFonts w:ascii="Times New Roman" w:hAnsi="Times New Roman" w:cs="Times New Roman"/>
                      <w:sz w:val="21"/>
                      <w:szCs w:val="21"/>
                    </w:rPr>
                  </w:pPr>
                  <w:r>
                    <w:rPr>
                      <w:rFonts w:ascii="Times New Roman" w:hAnsi="Times New Roman" w:cs="Times New Roman"/>
                      <w:sz w:val="21"/>
                      <w:szCs w:val="21"/>
                    </w:rPr>
                    <w:t>0.</w:t>
                  </w:r>
                  <w:r>
                    <w:rPr>
                      <w:rFonts w:hint="eastAsia" w:ascii="Times New Roman" w:hAnsi="Times New Roman" w:cs="Times New Roman"/>
                      <w:sz w:val="21"/>
                      <w:szCs w:val="21"/>
                      <w:lang w:val="en-US" w:eastAsia="zh-CN"/>
                    </w:rPr>
                    <w:t>1</w:t>
                  </w:r>
                  <w:r>
                    <w:rPr>
                      <w:rFonts w:ascii="Times New Roman" w:hAnsi="Times New Roman" w:cs="Times New Roman"/>
                      <w:sz w:val="21"/>
                      <w:szCs w:val="21"/>
                    </w:rPr>
                    <w:t>0</w:t>
                  </w:r>
                </w:p>
              </w:tc>
              <w:tc>
                <w:tcPr>
                  <w:tcW w:w="1404" w:type="pct"/>
                  <w:shd w:val="clear" w:color="auto" w:fill="FFFFFF"/>
                  <w:vAlign w:val="center"/>
                </w:tcPr>
                <w:p>
                  <w:pPr>
                    <w:adjustRightInd w:val="0"/>
                    <w:snapToGrid w:val="0"/>
                    <w:spacing w:line="240" w:lineRule="auto"/>
                    <w:jc w:val="center"/>
                    <w:rPr>
                      <w:rFonts w:hint="default" w:ascii="Times New Roman" w:hAnsi="Times New Roman" w:eastAsia="宋体" w:cs="Times New Roman"/>
                      <w:sz w:val="21"/>
                      <w:szCs w:val="21"/>
                      <w:lang w:val="en-US" w:eastAsia="zh-CN"/>
                    </w:rPr>
                  </w:pPr>
                  <w:r>
                    <w:rPr>
                      <w:rFonts w:hint="eastAsia" w:ascii="Times New Roman" w:hAnsi="Times New Roman" w:cs="Times New Roman"/>
                      <w:sz w:val="21"/>
                      <w:szCs w:val="21"/>
                      <w:lang w:val="en-US" w:eastAsia="zh-CN"/>
                    </w:rPr>
                    <w:t>0.828</w:t>
                  </w:r>
                </w:p>
              </w:tc>
            </w:tr>
          </w:tbl>
          <w:p>
            <w:pPr>
              <w:spacing w:line="520" w:lineRule="exact"/>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rPr>
              <w:t>车流量核算：成品转运量为</w:t>
            </w:r>
            <w:r>
              <w:rPr>
                <w:rFonts w:hint="eastAsia" w:cs="Times New Roman" w:eastAsiaTheme="minorEastAsia"/>
                <w:sz w:val="24"/>
                <w:lang w:val="en-US" w:eastAsia="zh-CN"/>
              </w:rPr>
              <w:t>96</w:t>
            </w:r>
            <w:r>
              <w:rPr>
                <w:rFonts w:hint="default" w:ascii="Times New Roman" w:hAnsi="Times New Roman" w:cs="Times New Roman" w:eastAsiaTheme="minorEastAsia"/>
                <w:sz w:val="24"/>
              </w:rPr>
              <w:t>万t/a</w:t>
            </w:r>
            <w:r>
              <w:rPr>
                <w:rFonts w:hint="eastAsia" w:asciiTheme="minorEastAsia" w:hAnsiTheme="minorEastAsia" w:eastAsiaTheme="minorEastAsia" w:cstheme="minorEastAsia"/>
                <w:sz w:val="24"/>
              </w:rPr>
              <w:t>，单车每次运输量按</w:t>
            </w:r>
            <w:r>
              <w:rPr>
                <w:rFonts w:hint="default" w:ascii="Times New Roman" w:hAnsi="Times New Roman" w:cs="Times New Roman" w:eastAsiaTheme="minorEastAsia"/>
                <w:sz w:val="24"/>
              </w:rPr>
              <w:t>40t</w:t>
            </w:r>
            <w:r>
              <w:rPr>
                <w:rFonts w:hint="eastAsia" w:asciiTheme="minorEastAsia" w:hAnsiTheme="minorEastAsia" w:eastAsiaTheme="minorEastAsia" w:cstheme="minorEastAsia"/>
                <w:sz w:val="24"/>
              </w:rPr>
              <w:t>计算，转运车辆为</w:t>
            </w:r>
            <w:r>
              <w:rPr>
                <w:rFonts w:hint="eastAsia" w:cs="Times New Roman" w:eastAsiaTheme="minorEastAsia"/>
                <w:sz w:val="24"/>
                <w:lang w:val="en-US" w:eastAsia="zh-CN"/>
              </w:rPr>
              <w:t>24000</w:t>
            </w:r>
            <w:r>
              <w:rPr>
                <w:rFonts w:hint="default" w:ascii="Times New Roman" w:hAnsi="Times New Roman" w:cs="Times New Roman" w:eastAsiaTheme="minorEastAsia"/>
                <w:sz w:val="24"/>
              </w:rPr>
              <w:t>次/a</w:t>
            </w:r>
            <w:r>
              <w:rPr>
                <w:rFonts w:hint="eastAsia" w:asciiTheme="minorEastAsia" w:hAnsiTheme="minorEastAsia" w:eastAsiaTheme="minorEastAsia" w:cstheme="minorEastAsia"/>
                <w:sz w:val="24"/>
              </w:rPr>
              <w:t>；原料运输量为</w:t>
            </w:r>
            <w:r>
              <w:rPr>
                <w:rFonts w:hint="default" w:ascii="Times New Roman" w:hAnsi="Times New Roman" w:cs="Times New Roman" w:eastAsiaTheme="minorEastAsia"/>
                <w:sz w:val="24"/>
                <w:lang w:val="en-US" w:eastAsia="zh-CN"/>
              </w:rPr>
              <w:t>75万</w:t>
            </w:r>
            <w:r>
              <w:rPr>
                <w:rFonts w:hint="default" w:ascii="Times New Roman" w:hAnsi="Times New Roman" w:cs="Times New Roman" w:eastAsiaTheme="minorEastAsia"/>
                <w:sz w:val="24"/>
              </w:rPr>
              <w:t>t/a</w:t>
            </w:r>
            <w:r>
              <w:rPr>
                <w:rFonts w:hint="eastAsia" w:asciiTheme="minorEastAsia" w:hAnsiTheme="minorEastAsia" w:eastAsiaTheme="minorEastAsia" w:cstheme="minorEastAsia"/>
                <w:sz w:val="24"/>
              </w:rPr>
              <w:t>，单车每次运输量按</w:t>
            </w:r>
            <w:r>
              <w:rPr>
                <w:rFonts w:hint="default" w:ascii="Times New Roman" w:hAnsi="Times New Roman" w:cs="Times New Roman" w:eastAsiaTheme="minorEastAsia"/>
                <w:sz w:val="24"/>
              </w:rPr>
              <w:t>40t</w:t>
            </w:r>
            <w:r>
              <w:rPr>
                <w:rFonts w:hint="eastAsia" w:asciiTheme="minorEastAsia" w:hAnsiTheme="minorEastAsia" w:eastAsiaTheme="minorEastAsia" w:cstheme="minorEastAsia"/>
                <w:sz w:val="24"/>
              </w:rPr>
              <w:t>计算，运输车辆为</w:t>
            </w:r>
            <w:r>
              <w:rPr>
                <w:rFonts w:hint="eastAsia" w:cs="Times New Roman" w:eastAsiaTheme="minorEastAsia"/>
                <w:sz w:val="24"/>
                <w:lang w:val="en-US" w:eastAsia="zh-CN"/>
              </w:rPr>
              <w:t>30000</w:t>
            </w:r>
            <w:r>
              <w:rPr>
                <w:rFonts w:hint="default" w:ascii="Times New Roman" w:hAnsi="Times New Roman" w:cs="Times New Roman" w:eastAsiaTheme="minorEastAsia"/>
                <w:sz w:val="24"/>
              </w:rPr>
              <w:t>次/a</w:t>
            </w:r>
            <w:r>
              <w:rPr>
                <w:rFonts w:hint="eastAsia" w:asciiTheme="minorEastAsia" w:hAnsiTheme="minorEastAsia" w:eastAsiaTheme="minorEastAsia" w:cstheme="minorEastAsia"/>
                <w:sz w:val="24"/>
              </w:rPr>
              <w:t>。项目车辆在厂区行驶距离约为</w:t>
            </w:r>
            <w:r>
              <w:rPr>
                <w:rFonts w:hint="default" w:ascii="Times New Roman" w:hAnsi="Times New Roman" w:cs="Times New Roman" w:eastAsiaTheme="minorEastAsia"/>
                <w:sz w:val="24"/>
              </w:rPr>
              <w:t>100m</w:t>
            </w:r>
            <w:r>
              <w:rPr>
                <w:rFonts w:hint="eastAsia" w:asciiTheme="minorEastAsia" w:hAnsiTheme="minorEastAsia" w:eastAsiaTheme="minorEastAsia" w:cstheme="minorEastAsia"/>
                <w:sz w:val="24"/>
              </w:rPr>
              <w:t>，经计算，</w:t>
            </w:r>
            <w:r>
              <w:rPr>
                <w:rFonts w:hint="eastAsia" w:asciiTheme="minorEastAsia" w:hAnsiTheme="minorEastAsia" w:eastAsiaTheme="minorEastAsia" w:cstheme="minorEastAsia"/>
                <w:sz w:val="24"/>
                <w:lang w:eastAsia="zh-CN"/>
              </w:rPr>
              <w:t>原料运输汽车起尘量为</w:t>
            </w:r>
            <w:r>
              <w:rPr>
                <w:rFonts w:hint="default" w:ascii="Times New Roman" w:hAnsi="Times New Roman" w:cs="Times New Roman" w:eastAsiaTheme="minorEastAsia"/>
                <w:sz w:val="24"/>
                <w:lang w:val="en-US" w:eastAsia="zh-CN"/>
              </w:rPr>
              <w:t>0.</w:t>
            </w:r>
            <w:r>
              <w:rPr>
                <w:rFonts w:hint="eastAsia" w:cs="Times New Roman" w:eastAsiaTheme="minorEastAsia"/>
                <w:sz w:val="24"/>
                <w:lang w:val="en-US" w:eastAsia="zh-CN"/>
              </w:rPr>
              <w:t>62</w:t>
            </w:r>
            <w:r>
              <w:rPr>
                <w:rFonts w:hint="default" w:ascii="Times New Roman" w:hAnsi="Times New Roman" w:cs="Times New Roman" w:eastAsiaTheme="minorEastAsia"/>
                <w:sz w:val="24"/>
                <w:lang w:val="en-US" w:eastAsia="zh-CN"/>
              </w:rPr>
              <w:t>t/a</w:t>
            </w:r>
            <w:r>
              <w:rPr>
                <w:rFonts w:hint="eastAsia" w:asciiTheme="minorEastAsia" w:hAnsiTheme="minorEastAsia" w:eastAsiaTheme="minorEastAsia" w:cstheme="minorEastAsia"/>
                <w:sz w:val="24"/>
                <w:lang w:val="en-US" w:eastAsia="zh-CN"/>
              </w:rPr>
              <w:t>，成品运输汽车起尘量为</w:t>
            </w:r>
            <w:r>
              <w:rPr>
                <w:rFonts w:hint="default" w:ascii="Times New Roman" w:hAnsi="Times New Roman" w:cs="Times New Roman" w:eastAsiaTheme="minorEastAsia"/>
                <w:sz w:val="24"/>
                <w:lang w:val="en-US" w:eastAsia="zh-CN"/>
              </w:rPr>
              <w:t>0.</w:t>
            </w:r>
            <w:r>
              <w:rPr>
                <w:rFonts w:hint="eastAsia" w:cs="Times New Roman" w:eastAsiaTheme="minorEastAsia"/>
                <w:sz w:val="24"/>
                <w:lang w:val="en-US" w:eastAsia="zh-CN"/>
              </w:rPr>
              <w:t>496</w:t>
            </w:r>
            <w:r>
              <w:rPr>
                <w:rFonts w:hint="default" w:ascii="Times New Roman" w:hAnsi="Times New Roman" w:cs="Times New Roman" w:eastAsiaTheme="minorEastAsia"/>
                <w:sz w:val="24"/>
                <w:lang w:val="en-US" w:eastAsia="zh-CN"/>
              </w:rPr>
              <w:t>t/a</w:t>
            </w:r>
            <w:r>
              <w:rPr>
                <w:rFonts w:hint="eastAsia" w:cs="Times New Roman" w:eastAsiaTheme="minorEastAsia"/>
                <w:sz w:val="24"/>
                <w:lang w:val="en-US" w:eastAsia="zh-CN"/>
              </w:rPr>
              <w:t>，</w:t>
            </w:r>
            <w:r>
              <w:rPr>
                <w:rFonts w:hint="eastAsia" w:asciiTheme="minorEastAsia" w:hAnsiTheme="minorEastAsia" w:eastAsiaTheme="minorEastAsia" w:cstheme="minorEastAsia"/>
                <w:bCs/>
                <w:iCs/>
                <w:sz w:val="24"/>
                <w:szCs w:val="24"/>
              </w:rPr>
              <w:t>汽车在厂区内行驶过程的扬尘量</w:t>
            </w:r>
            <w:r>
              <w:rPr>
                <w:rFonts w:hint="eastAsia" w:asciiTheme="minorEastAsia" w:hAnsiTheme="minorEastAsia" w:eastAsiaTheme="minorEastAsia" w:cstheme="minorEastAsia"/>
                <w:bCs/>
                <w:iCs/>
                <w:sz w:val="24"/>
                <w:szCs w:val="24"/>
                <w:lang w:eastAsia="zh-CN"/>
              </w:rPr>
              <w:t>总计</w:t>
            </w:r>
            <w:r>
              <w:rPr>
                <w:rFonts w:hint="eastAsia" w:asciiTheme="minorEastAsia" w:hAnsiTheme="minorEastAsia" w:eastAsiaTheme="minorEastAsia" w:cstheme="minorEastAsia"/>
                <w:bCs/>
                <w:iCs/>
                <w:sz w:val="24"/>
                <w:szCs w:val="24"/>
              </w:rPr>
              <w:t>为</w:t>
            </w:r>
            <w:r>
              <w:rPr>
                <w:rFonts w:hint="eastAsia" w:cs="Times New Roman" w:eastAsiaTheme="minorEastAsia"/>
                <w:bCs/>
                <w:iCs/>
                <w:sz w:val="24"/>
                <w:szCs w:val="24"/>
                <w:lang w:val="en-US" w:eastAsia="zh-CN"/>
              </w:rPr>
              <w:t>1.116</w:t>
            </w:r>
            <w:r>
              <w:rPr>
                <w:rFonts w:hint="default" w:ascii="Times New Roman" w:hAnsi="Times New Roman" w:cs="Times New Roman" w:eastAsiaTheme="minorEastAsia"/>
                <w:bCs/>
                <w:iCs/>
                <w:sz w:val="24"/>
                <w:szCs w:val="24"/>
              </w:rPr>
              <w:t>t/a</w:t>
            </w:r>
            <w:r>
              <w:rPr>
                <w:rFonts w:hint="eastAsia" w:asciiTheme="minorEastAsia" w:hAnsiTheme="minorEastAsia" w:eastAsiaTheme="minorEastAsia" w:cstheme="minorEastAsia"/>
                <w:bCs/>
                <w:iCs/>
                <w:sz w:val="24"/>
                <w:szCs w:val="24"/>
              </w:rPr>
              <w:t>。</w:t>
            </w:r>
          </w:p>
          <w:p>
            <w:pPr>
              <w:spacing w:line="520" w:lineRule="exact"/>
              <w:ind w:firstLine="480" w:firstLineChars="200"/>
              <w:rPr>
                <w:sz w:val="24"/>
              </w:rPr>
            </w:pPr>
            <w:r>
              <w:rPr>
                <w:sz w:val="24"/>
              </w:rPr>
              <w:t>为减少物料运输产生的</w:t>
            </w:r>
            <w:r>
              <w:rPr>
                <w:rFonts w:hint="eastAsia"/>
                <w:sz w:val="24"/>
                <w:lang w:eastAsia="zh-CN"/>
              </w:rPr>
              <w:t>粉尘</w:t>
            </w:r>
            <w:r>
              <w:rPr>
                <w:sz w:val="24"/>
              </w:rPr>
              <w:t>，建设单位主要采取如下措施：</w:t>
            </w:r>
          </w:p>
          <w:p>
            <w:pPr>
              <w:spacing w:line="520" w:lineRule="exact"/>
              <w:ind w:firstLine="480" w:firstLineChars="200"/>
              <w:rPr>
                <w:bCs/>
                <w:sz w:val="24"/>
              </w:rPr>
            </w:pPr>
            <w:r>
              <w:rPr>
                <w:rFonts w:hint="eastAsia" w:ascii="宋体" w:hAnsi="宋体" w:cs="宋体"/>
                <w:bCs/>
                <w:sz w:val="24"/>
              </w:rPr>
              <w:t>①</w:t>
            </w:r>
            <w:r>
              <w:rPr>
                <w:bCs/>
                <w:sz w:val="24"/>
              </w:rPr>
              <w:t>对厂区道路进行硬化，减少输送车辆扬尘对外环境的影响；</w:t>
            </w:r>
          </w:p>
          <w:p>
            <w:pPr>
              <w:spacing w:line="520" w:lineRule="exact"/>
              <w:ind w:firstLine="480" w:firstLineChars="200"/>
              <w:rPr>
                <w:bCs/>
                <w:sz w:val="24"/>
              </w:rPr>
            </w:pPr>
            <w:r>
              <w:rPr>
                <w:rFonts w:hint="eastAsia" w:ascii="宋体" w:hAnsi="宋体" w:cs="宋体"/>
                <w:bCs/>
                <w:sz w:val="24"/>
              </w:rPr>
              <w:t>②</w:t>
            </w:r>
            <w:r>
              <w:rPr>
                <w:bCs/>
                <w:sz w:val="24"/>
              </w:rPr>
              <w:t>运输车辆装载高度最高点不得超过车辆槽帮上沿40厘米，两侧边缘应当低于槽帮上缘10厘米，车斗应采用苫布覆盖，苫布边缘至少要遮住槽帮上沿以下15厘米，禁止厂内露天转运散状物料；</w:t>
            </w:r>
          </w:p>
          <w:p>
            <w:pPr>
              <w:spacing w:line="520" w:lineRule="exact"/>
              <w:ind w:firstLine="480" w:firstLineChars="200"/>
              <w:rPr>
                <w:bCs/>
                <w:sz w:val="24"/>
              </w:rPr>
            </w:pPr>
            <w:r>
              <w:rPr>
                <w:rFonts w:hint="eastAsia" w:ascii="宋体" w:hAnsi="宋体" w:cs="宋体"/>
                <w:bCs/>
                <w:sz w:val="24"/>
              </w:rPr>
              <w:t>③</w:t>
            </w:r>
            <w:r>
              <w:rPr>
                <w:bCs/>
                <w:sz w:val="24"/>
              </w:rPr>
              <w:t>配备专人对厂区及入厂道路定期清扫，防止积尘，加强场地进行洒水降尘，以降低扬尘污染；</w:t>
            </w:r>
          </w:p>
          <w:p>
            <w:pPr>
              <w:spacing w:line="520" w:lineRule="exact"/>
              <w:ind w:firstLine="480" w:firstLineChars="200"/>
              <w:rPr>
                <w:bCs/>
                <w:sz w:val="24"/>
              </w:rPr>
            </w:pPr>
            <w:r>
              <w:rPr>
                <w:rFonts w:hint="eastAsia" w:ascii="宋体" w:hAnsi="宋体" w:cs="宋体"/>
                <w:bCs/>
                <w:sz w:val="24"/>
              </w:rPr>
              <w:t>④</w:t>
            </w:r>
            <w:r>
              <w:rPr>
                <w:bCs/>
                <w:sz w:val="24"/>
              </w:rPr>
              <w:t>铲车作业主要原料库内进行，要求对库内地面及时清洁，设专人清扫，防止铲车作业过程中粉尘外逸；</w:t>
            </w:r>
          </w:p>
          <w:p>
            <w:pPr>
              <w:spacing w:line="520" w:lineRule="exact"/>
              <w:ind w:firstLine="480" w:firstLineChars="200"/>
              <w:rPr>
                <w:sz w:val="24"/>
              </w:rPr>
            </w:pPr>
            <w:r>
              <w:rPr>
                <w:rFonts w:hint="eastAsia" w:ascii="宋体" w:hAnsi="宋体" w:cs="宋体"/>
                <w:sz w:val="24"/>
              </w:rPr>
              <w:t>⑤</w:t>
            </w:r>
            <w:r>
              <w:rPr>
                <w:sz w:val="24"/>
              </w:rPr>
              <w:t>厂区内设置洒水装置，企业出厂口配备高压清洗装置对所有车辆车轮、底盘进行冲洗，严禁带泥上路。洗车平台四周应设置洗车废水收集防治设施。</w:t>
            </w:r>
          </w:p>
          <w:p>
            <w:pPr>
              <w:spacing w:line="520" w:lineRule="exact"/>
              <w:ind w:firstLine="480"/>
              <w:textAlignment w:val="baseline"/>
              <w:rPr>
                <w:sz w:val="24"/>
              </w:rPr>
            </w:pPr>
            <w:r>
              <w:rPr>
                <w:sz w:val="24"/>
                <w:szCs w:val="32"/>
              </w:rPr>
              <w:t>采取以上措施后，可使</w:t>
            </w:r>
            <w:r>
              <w:rPr>
                <w:rFonts w:hint="eastAsia"/>
                <w:sz w:val="24"/>
                <w:szCs w:val="32"/>
                <w:lang w:eastAsia="zh-CN"/>
              </w:rPr>
              <w:t>粉尘</w:t>
            </w:r>
            <w:r>
              <w:rPr>
                <w:sz w:val="24"/>
                <w:szCs w:val="32"/>
              </w:rPr>
              <w:t>降低90%以上，即汽车运输起尘量约为0.</w:t>
            </w:r>
            <w:r>
              <w:rPr>
                <w:rFonts w:hint="eastAsia"/>
                <w:sz w:val="24"/>
                <w:szCs w:val="32"/>
                <w:lang w:val="en-US" w:eastAsia="zh-CN"/>
              </w:rPr>
              <w:t>1116</w:t>
            </w:r>
            <w:r>
              <w:rPr>
                <w:sz w:val="24"/>
                <w:szCs w:val="32"/>
              </w:rPr>
              <w:t>t/a。</w:t>
            </w:r>
          </w:p>
          <w:p>
            <w:pPr>
              <w:spacing w:line="520" w:lineRule="exact"/>
              <w:ind w:firstLine="480"/>
              <w:textAlignment w:val="baseline"/>
              <w:rPr>
                <w:rFonts w:hint="eastAsia" w:eastAsia="宋体"/>
                <w:color w:val="auto"/>
                <w:sz w:val="24"/>
                <w:lang w:eastAsia="zh-CN"/>
              </w:rPr>
            </w:pPr>
            <w:r>
              <w:rPr>
                <w:rFonts w:hint="eastAsia"/>
                <w:color w:val="auto"/>
                <w:sz w:val="24"/>
                <w:lang w:eastAsia="zh-CN"/>
              </w:rPr>
              <w:t>（</w:t>
            </w:r>
            <w:r>
              <w:rPr>
                <w:rFonts w:hint="eastAsia"/>
                <w:color w:val="auto"/>
                <w:sz w:val="24"/>
                <w:lang w:val="en-US" w:eastAsia="zh-CN"/>
              </w:rPr>
              <w:t>5</w:t>
            </w:r>
            <w:r>
              <w:rPr>
                <w:rFonts w:hint="eastAsia"/>
                <w:color w:val="auto"/>
                <w:sz w:val="24"/>
                <w:lang w:eastAsia="zh-CN"/>
              </w:rPr>
              <w:t>）食堂油烟废气</w:t>
            </w:r>
          </w:p>
          <w:p>
            <w:pPr>
              <w:pStyle w:val="34"/>
              <w:adjustRightInd w:val="0"/>
              <w:snapToGrid w:val="0"/>
              <w:spacing w:line="500" w:lineRule="exact"/>
              <w:ind w:firstLine="456"/>
              <w:rPr>
                <w:rFonts w:ascii="Times New Roman" w:hAnsi="Times New Roman" w:cs="Times New Roman"/>
                <w:bCs/>
                <w:color w:val="auto"/>
                <w:szCs w:val="20"/>
                <w:lang w:val="en-US" w:eastAsia="zh-CN"/>
              </w:rPr>
            </w:pPr>
            <w:r>
              <w:rPr>
                <w:rFonts w:ascii="Times New Roman" w:hAnsi="Times New Roman" w:cs="Times New Roman"/>
                <w:bCs/>
                <w:szCs w:val="20"/>
                <w:lang w:val="en-US" w:eastAsia="zh-CN"/>
              </w:rPr>
              <w:t>食堂油烟是食物烹饪过程中挥发的油脂、有机质及其加热分解或裂解的产物。</w:t>
            </w:r>
            <w:r>
              <w:rPr>
                <w:rFonts w:hint="eastAsia" w:ascii="Times New Roman" w:hAnsi="Times New Roman" w:cs="Times New Roman"/>
                <w:bCs/>
                <w:szCs w:val="20"/>
                <w:lang w:val="en-US" w:eastAsia="zh-CN"/>
              </w:rPr>
              <w:t>经类比调查，我国居民食用油消耗量</w:t>
            </w:r>
            <w:r>
              <w:rPr>
                <w:rFonts w:ascii="Times New Roman" w:hAnsi="Times New Roman" w:cs="Times New Roman"/>
                <w:bCs/>
                <w:szCs w:val="20"/>
                <w:lang w:val="en-US" w:eastAsia="zh-CN"/>
              </w:rPr>
              <w:t>30g/</w:t>
            </w:r>
            <w:r>
              <w:rPr>
                <w:rFonts w:hint="eastAsia" w:ascii="Times New Roman" w:hAnsi="Times New Roman" w:cs="Times New Roman"/>
                <w:bCs/>
                <w:szCs w:val="20"/>
                <w:lang w:val="en-US" w:eastAsia="zh-CN"/>
              </w:rPr>
              <w:t>人</w:t>
            </w:r>
            <w:r>
              <w:rPr>
                <w:rFonts w:ascii="Times New Roman" w:hAnsi="Times New Roman" w:cs="Times New Roman"/>
                <w:bCs/>
                <w:szCs w:val="20"/>
                <w:lang w:val="en-US" w:eastAsia="zh-CN"/>
              </w:rPr>
              <w:t>∙d</w:t>
            </w:r>
            <w:r>
              <w:rPr>
                <w:rFonts w:hint="eastAsia" w:ascii="Times New Roman" w:hAnsi="Times New Roman" w:cs="Times New Roman"/>
                <w:bCs/>
                <w:szCs w:val="20"/>
                <w:lang w:val="en-US" w:eastAsia="zh-CN"/>
              </w:rPr>
              <w:t>，</w:t>
            </w:r>
            <w:r>
              <w:rPr>
                <w:rFonts w:hint="eastAsia" w:ascii="Times New Roman" w:hAnsi="Times New Roman" w:cs="Times New Roman"/>
                <w:bCs/>
                <w:color w:val="auto"/>
                <w:szCs w:val="20"/>
                <w:lang w:val="en-US" w:eastAsia="zh-CN"/>
              </w:rPr>
              <w:t>本项目职工</w:t>
            </w:r>
            <w:r>
              <w:rPr>
                <w:rFonts w:hint="eastAsia" w:cs="Times New Roman"/>
                <w:bCs/>
                <w:color w:val="auto"/>
                <w:szCs w:val="20"/>
                <w:lang w:val="en-US" w:eastAsia="zh-CN"/>
              </w:rPr>
              <w:t>28</w:t>
            </w:r>
            <w:r>
              <w:rPr>
                <w:rFonts w:ascii="Times New Roman" w:hAnsi="Times New Roman" w:cs="Times New Roman"/>
                <w:bCs/>
                <w:color w:val="auto"/>
                <w:szCs w:val="20"/>
                <w:lang w:val="en-US" w:eastAsia="zh-CN"/>
              </w:rPr>
              <w:t>人</w:t>
            </w:r>
            <w:r>
              <w:rPr>
                <w:rFonts w:hint="eastAsia" w:ascii="Times New Roman" w:hAnsi="Times New Roman" w:cs="Times New Roman"/>
                <w:bCs/>
                <w:color w:val="auto"/>
                <w:szCs w:val="20"/>
                <w:lang w:val="en-US" w:eastAsia="zh-CN"/>
              </w:rPr>
              <w:t>，在厂区食宿人数</w:t>
            </w:r>
            <w:r>
              <w:rPr>
                <w:rFonts w:hint="eastAsia" w:cs="Times New Roman"/>
                <w:bCs/>
                <w:color w:val="auto"/>
                <w:szCs w:val="20"/>
                <w:lang w:val="en-US" w:eastAsia="zh-CN"/>
              </w:rPr>
              <w:t>24</w:t>
            </w:r>
            <w:r>
              <w:rPr>
                <w:rFonts w:hint="eastAsia" w:ascii="Times New Roman" w:hAnsi="Times New Roman" w:cs="Times New Roman"/>
                <w:bCs/>
                <w:color w:val="auto"/>
                <w:szCs w:val="20"/>
                <w:lang w:val="en-US" w:eastAsia="zh-CN"/>
              </w:rPr>
              <w:t>人，</w:t>
            </w:r>
            <w:r>
              <w:rPr>
                <w:rFonts w:hint="eastAsia" w:cs="Times New Roman"/>
                <w:bCs/>
                <w:color w:val="auto"/>
                <w:szCs w:val="20"/>
                <w:lang w:val="en-US" w:eastAsia="zh-CN"/>
              </w:rPr>
              <w:t>办公室人员4名仅吃饭不住宿，</w:t>
            </w:r>
            <w:r>
              <w:rPr>
                <w:rFonts w:hint="eastAsia" w:ascii="Times New Roman" w:hAnsi="Times New Roman" w:cs="Times New Roman"/>
                <w:bCs/>
                <w:color w:val="auto"/>
                <w:szCs w:val="20"/>
                <w:lang w:val="en-US" w:eastAsia="zh-CN"/>
              </w:rPr>
              <w:t>食用油消耗量以30</w:t>
            </w:r>
            <w:r>
              <w:rPr>
                <w:rFonts w:ascii="Times New Roman" w:hAnsi="Times New Roman" w:cs="Times New Roman"/>
                <w:bCs/>
                <w:color w:val="auto"/>
                <w:szCs w:val="20"/>
                <w:lang w:val="en-US" w:eastAsia="zh-CN"/>
              </w:rPr>
              <w:t>g/</w:t>
            </w:r>
            <w:r>
              <w:rPr>
                <w:rFonts w:hint="eastAsia" w:ascii="Times New Roman" w:hAnsi="Times New Roman" w:cs="Times New Roman"/>
                <w:bCs/>
                <w:color w:val="auto"/>
                <w:szCs w:val="20"/>
                <w:lang w:val="en-US" w:eastAsia="zh-CN"/>
              </w:rPr>
              <w:t>人</w:t>
            </w:r>
            <w:r>
              <w:rPr>
                <w:rFonts w:ascii="Times New Roman" w:hAnsi="Times New Roman" w:cs="Times New Roman"/>
                <w:bCs/>
                <w:color w:val="auto"/>
                <w:szCs w:val="20"/>
                <w:lang w:val="en-US" w:eastAsia="zh-CN"/>
              </w:rPr>
              <w:t>∙d</w:t>
            </w:r>
            <w:r>
              <w:rPr>
                <w:rFonts w:hint="eastAsia" w:ascii="Times New Roman" w:hAnsi="Times New Roman" w:cs="Times New Roman"/>
                <w:bCs/>
                <w:color w:val="auto"/>
                <w:szCs w:val="20"/>
                <w:lang w:val="en-US" w:eastAsia="zh-CN"/>
              </w:rPr>
              <w:t>，食堂运行300天，</w:t>
            </w:r>
            <w:r>
              <w:rPr>
                <w:rFonts w:ascii="Times New Roman" w:hAnsi="Times New Roman" w:cs="Times New Roman"/>
                <w:bCs/>
                <w:color w:val="auto"/>
                <w:szCs w:val="20"/>
                <w:lang w:val="en-US" w:eastAsia="zh-CN"/>
              </w:rPr>
              <w:t>则总耗油量为</w:t>
            </w:r>
            <w:r>
              <w:rPr>
                <w:rFonts w:hint="eastAsia" w:ascii="Times New Roman" w:hAnsi="Times New Roman" w:cs="Times New Roman"/>
                <w:bCs/>
                <w:color w:val="auto"/>
                <w:szCs w:val="20"/>
                <w:lang w:val="en-US" w:eastAsia="zh-CN"/>
              </w:rPr>
              <w:t>0.</w:t>
            </w:r>
            <w:r>
              <w:rPr>
                <w:rFonts w:hint="eastAsia" w:cs="Times New Roman"/>
                <w:bCs/>
                <w:color w:val="auto"/>
                <w:szCs w:val="20"/>
                <w:lang w:val="en-US" w:eastAsia="zh-CN"/>
              </w:rPr>
              <w:t>252</w:t>
            </w:r>
            <w:r>
              <w:rPr>
                <w:rFonts w:ascii="Times New Roman" w:hAnsi="Times New Roman" w:cs="Times New Roman"/>
                <w:bCs/>
                <w:color w:val="auto"/>
                <w:szCs w:val="20"/>
                <w:lang w:val="en-US" w:eastAsia="zh-CN"/>
              </w:rPr>
              <w:t>t/a，一般油烟挥发量占总耗油量的2.83%，则本项目油烟废气产生量（按每天工作</w:t>
            </w:r>
            <w:r>
              <w:rPr>
                <w:rFonts w:hint="eastAsia" w:ascii="Times New Roman" w:hAnsi="Times New Roman" w:cs="Times New Roman"/>
                <w:bCs/>
                <w:color w:val="auto"/>
                <w:szCs w:val="20"/>
                <w:lang w:val="en-US" w:eastAsia="zh-CN"/>
              </w:rPr>
              <w:t>4</w:t>
            </w:r>
            <w:r>
              <w:rPr>
                <w:rFonts w:ascii="Times New Roman" w:hAnsi="Times New Roman" w:cs="Times New Roman"/>
                <w:bCs/>
                <w:color w:val="auto"/>
                <w:szCs w:val="20"/>
                <w:lang w:val="en-US" w:eastAsia="zh-CN"/>
              </w:rPr>
              <w:t>小时计）</w:t>
            </w:r>
            <w:r>
              <w:rPr>
                <w:rFonts w:hint="eastAsia" w:ascii="Times New Roman" w:hAnsi="Times New Roman" w:cs="Times New Roman"/>
                <w:bCs/>
                <w:color w:val="auto"/>
                <w:szCs w:val="20"/>
                <w:lang w:val="en-US" w:eastAsia="zh-CN"/>
              </w:rPr>
              <w:t>约</w:t>
            </w:r>
            <w:r>
              <w:rPr>
                <w:rFonts w:ascii="Times New Roman" w:hAnsi="Times New Roman" w:cs="Times New Roman"/>
                <w:bCs/>
                <w:color w:val="auto"/>
                <w:szCs w:val="20"/>
                <w:lang w:val="en-US" w:eastAsia="zh-CN"/>
              </w:rPr>
              <w:t>为</w:t>
            </w:r>
            <w:r>
              <w:rPr>
                <w:rFonts w:hint="eastAsia" w:ascii="Times New Roman" w:hAnsi="Times New Roman" w:cs="Times New Roman"/>
                <w:bCs/>
                <w:color w:val="auto"/>
                <w:szCs w:val="20"/>
                <w:lang w:val="en-US" w:eastAsia="zh-CN"/>
              </w:rPr>
              <w:t>0.00</w:t>
            </w:r>
            <w:r>
              <w:rPr>
                <w:rFonts w:hint="eastAsia" w:cs="Times New Roman"/>
                <w:bCs/>
                <w:color w:val="auto"/>
                <w:szCs w:val="20"/>
                <w:lang w:val="en-US" w:eastAsia="zh-CN"/>
              </w:rPr>
              <w:t>7</w:t>
            </w:r>
            <w:r>
              <w:rPr>
                <w:rFonts w:hint="eastAsia" w:ascii="Times New Roman" w:hAnsi="Times New Roman" w:cs="Times New Roman"/>
                <w:bCs/>
                <w:color w:val="auto"/>
                <w:szCs w:val="20"/>
                <w:lang w:val="en-US" w:eastAsia="zh-CN"/>
              </w:rPr>
              <w:t>t</w:t>
            </w:r>
            <w:r>
              <w:rPr>
                <w:rFonts w:ascii="Times New Roman" w:hAnsi="Times New Roman" w:cs="Times New Roman"/>
                <w:bCs/>
                <w:color w:val="auto"/>
                <w:szCs w:val="20"/>
                <w:lang w:val="en-US" w:eastAsia="zh-CN"/>
              </w:rPr>
              <w:t>/a。</w:t>
            </w:r>
          </w:p>
          <w:p>
            <w:pPr>
              <w:pStyle w:val="34"/>
              <w:adjustRightInd w:val="0"/>
              <w:snapToGrid w:val="0"/>
              <w:spacing w:line="500" w:lineRule="exact"/>
              <w:ind w:firstLine="458"/>
              <w:rPr>
                <w:rFonts w:hint="eastAsia" w:ascii="Times New Roman" w:hAnsi="Times New Roman" w:cs="Times New Roman"/>
                <w:bCs/>
                <w:szCs w:val="20"/>
                <w:lang w:val="en-US" w:eastAsia="zh-CN"/>
              </w:rPr>
            </w:pPr>
            <w:r>
              <w:rPr>
                <w:rFonts w:hint="eastAsia" w:ascii="Times New Roman" w:hAnsi="Times New Roman" w:cs="Times New Roman"/>
                <w:b w:val="0"/>
                <w:bCs/>
                <w:szCs w:val="20"/>
                <w:u w:val="none"/>
                <w:lang w:val="en-US" w:eastAsia="zh-CN"/>
              </w:rPr>
              <w:t>项目</w:t>
            </w:r>
            <w:r>
              <w:rPr>
                <w:rFonts w:hint="eastAsia" w:ascii="Times New Roman" w:hAnsi="宋体" w:cs="Times New Roman"/>
                <w:sz w:val="24"/>
                <w:szCs w:val="20"/>
                <w:lang w:eastAsia="zh-CN"/>
              </w:rPr>
              <w:t>食堂</w:t>
            </w:r>
            <w:r>
              <w:rPr>
                <w:rFonts w:hint="eastAsia" w:ascii="Times New Roman" w:hAnsi="Times New Roman" w:cs="Times New Roman"/>
                <w:b w:val="0"/>
                <w:bCs/>
                <w:szCs w:val="20"/>
                <w:u w:val="none"/>
                <w:lang w:val="en-US" w:eastAsia="zh-CN"/>
              </w:rPr>
              <w:t>设1个灶头</w:t>
            </w:r>
            <w:r>
              <w:rPr>
                <w:rFonts w:ascii="Times New Roman" w:hAnsi="Times New Roman" w:cs="Times New Roman"/>
                <w:b w:val="0"/>
                <w:bCs/>
                <w:szCs w:val="20"/>
                <w:u w:val="none"/>
                <w:lang w:val="en-US" w:eastAsia="zh-CN"/>
              </w:rPr>
              <w:t>，</w:t>
            </w:r>
            <w:r>
              <w:rPr>
                <w:rFonts w:hint="eastAsia" w:ascii="Times New Roman" w:hAnsi="Times New Roman" w:cs="Times New Roman"/>
                <w:b w:val="0"/>
                <w:bCs/>
                <w:szCs w:val="20"/>
                <w:u w:val="none"/>
                <w:lang w:val="en-US" w:eastAsia="zh-CN"/>
              </w:rPr>
              <w:t>同时配套建设油烟净化装置，风量2000m</w:t>
            </w:r>
            <w:r>
              <w:rPr>
                <w:rFonts w:hint="eastAsia" w:ascii="Times New Roman" w:hAnsi="Times New Roman" w:cs="Times New Roman"/>
                <w:b w:val="0"/>
                <w:bCs/>
                <w:szCs w:val="20"/>
                <w:u w:val="none"/>
                <w:vertAlign w:val="superscript"/>
                <w:lang w:val="en-US" w:eastAsia="zh-CN"/>
              </w:rPr>
              <w:t>3</w:t>
            </w:r>
            <w:r>
              <w:rPr>
                <w:rFonts w:hint="eastAsia" w:ascii="Times New Roman" w:hAnsi="Times New Roman" w:cs="Times New Roman"/>
                <w:b w:val="0"/>
                <w:bCs/>
                <w:szCs w:val="20"/>
                <w:u w:val="none"/>
                <w:lang w:val="en-US" w:eastAsia="zh-CN"/>
              </w:rPr>
              <w:t>/h，</w:t>
            </w:r>
            <w:r>
              <w:rPr>
                <w:rFonts w:hint="eastAsia" w:ascii="Times New Roman" w:hAnsi="Times New Roman" w:cs="宋体"/>
                <w:color w:val="auto"/>
                <w:sz w:val="24"/>
                <w:szCs w:val="20"/>
                <w:lang w:bidi="ar"/>
              </w:rPr>
              <w:t>去除效率达到</w:t>
            </w:r>
            <w:r>
              <w:rPr>
                <w:rFonts w:ascii="Times New Roman" w:hAnsi="Times New Roman" w:cs="Times New Roman"/>
                <w:color w:val="auto"/>
                <w:sz w:val="24"/>
                <w:szCs w:val="20"/>
                <w:lang w:bidi="ar"/>
              </w:rPr>
              <w:t>90%</w:t>
            </w:r>
            <w:r>
              <w:rPr>
                <w:rFonts w:hint="eastAsia" w:ascii="Times New Roman" w:hAnsi="Times New Roman" w:cs="Times New Roman"/>
                <w:b w:val="0"/>
                <w:bCs/>
                <w:szCs w:val="20"/>
                <w:u w:val="none"/>
                <w:lang w:val="en-US" w:eastAsia="zh-CN"/>
              </w:rPr>
              <w:t>。</w:t>
            </w:r>
            <w:r>
              <w:rPr>
                <w:rFonts w:ascii="Times New Roman" w:hAnsi="Times New Roman" w:cs="Times New Roman"/>
                <w:b w:val="0"/>
                <w:bCs/>
                <w:szCs w:val="20"/>
                <w:u w:val="none"/>
                <w:lang w:val="en-US" w:eastAsia="zh-CN"/>
              </w:rPr>
              <w:t>按《</w:t>
            </w:r>
            <w:r>
              <w:rPr>
                <w:rFonts w:hint="eastAsia" w:ascii="Times New Roman" w:hAnsi="Times New Roman" w:cs="Times New Roman"/>
                <w:b w:val="0"/>
                <w:bCs/>
                <w:szCs w:val="20"/>
                <w:u w:val="none"/>
                <w:lang w:val="en-US" w:eastAsia="zh-CN"/>
              </w:rPr>
              <w:t>餐</w:t>
            </w:r>
            <w:r>
              <w:rPr>
                <w:rFonts w:ascii="Times New Roman" w:hAnsi="Times New Roman" w:cs="Times New Roman"/>
                <w:b w:val="0"/>
                <w:bCs/>
                <w:szCs w:val="20"/>
                <w:u w:val="none"/>
                <w:lang w:val="en-US" w:eastAsia="zh-CN"/>
              </w:rPr>
              <w:t>饮业油烟</w:t>
            </w:r>
            <w:r>
              <w:rPr>
                <w:rFonts w:hint="eastAsia" w:ascii="Times New Roman" w:hAnsi="Times New Roman" w:cs="Times New Roman"/>
                <w:b w:val="0"/>
                <w:bCs/>
                <w:szCs w:val="20"/>
                <w:u w:val="none"/>
                <w:lang w:val="en-US" w:eastAsia="zh-CN"/>
              </w:rPr>
              <w:t>污染物</w:t>
            </w:r>
            <w:r>
              <w:rPr>
                <w:rFonts w:ascii="Times New Roman" w:hAnsi="Times New Roman" w:cs="Times New Roman"/>
                <w:b w:val="0"/>
                <w:bCs/>
                <w:szCs w:val="20"/>
                <w:u w:val="none"/>
                <w:lang w:val="en-US" w:eastAsia="zh-CN"/>
              </w:rPr>
              <w:t>排放标准》</w:t>
            </w:r>
            <w:r>
              <w:rPr>
                <w:rFonts w:hint="eastAsia" w:ascii="Times New Roman" w:hAnsi="Times New Roman" w:cs="Times New Roman"/>
                <w:b w:val="0"/>
                <w:bCs/>
                <w:szCs w:val="20"/>
                <w:u w:val="none"/>
                <w:lang w:val="en-US" w:eastAsia="zh-CN"/>
              </w:rPr>
              <w:t>（河南省地方标准）</w:t>
            </w:r>
            <w:r>
              <w:rPr>
                <w:rFonts w:ascii="Times New Roman" w:hAnsi="Times New Roman" w:cs="Times New Roman"/>
                <w:b w:val="0"/>
                <w:bCs/>
                <w:szCs w:val="20"/>
                <w:u w:val="none"/>
                <w:lang w:val="en-US" w:eastAsia="zh-CN"/>
              </w:rPr>
              <w:t>（</w:t>
            </w:r>
            <w:r>
              <w:rPr>
                <w:rFonts w:hint="eastAsia" w:ascii="Times New Roman" w:hAnsi="Times New Roman" w:cs="Times New Roman"/>
                <w:b w:val="0"/>
                <w:bCs/>
                <w:szCs w:val="20"/>
                <w:u w:val="none"/>
                <w:lang w:val="en-US" w:eastAsia="zh-CN"/>
              </w:rPr>
              <w:t>D</w:t>
            </w:r>
            <w:r>
              <w:rPr>
                <w:rFonts w:ascii="Times New Roman" w:hAnsi="Times New Roman" w:cs="Times New Roman"/>
                <w:b w:val="0"/>
                <w:bCs/>
                <w:szCs w:val="20"/>
                <w:u w:val="none"/>
                <w:lang w:val="en-US" w:eastAsia="zh-CN"/>
              </w:rPr>
              <w:t>B</w:t>
            </w:r>
            <w:r>
              <w:rPr>
                <w:rFonts w:hint="eastAsia" w:ascii="Times New Roman" w:hAnsi="Times New Roman" w:cs="Times New Roman"/>
                <w:b w:val="0"/>
                <w:bCs/>
                <w:szCs w:val="20"/>
                <w:u w:val="none"/>
                <w:lang w:val="en-US" w:eastAsia="zh-CN"/>
              </w:rPr>
              <w:t>41/1604</w:t>
            </w:r>
            <w:r>
              <w:rPr>
                <w:rFonts w:ascii="Times New Roman" w:hAnsi="Times New Roman" w:cs="Times New Roman"/>
                <w:b w:val="0"/>
                <w:bCs/>
                <w:szCs w:val="20"/>
                <w:u w:val="none"/>
                <w:lang w:val="en-US" w:eastAsia="zh-CN"/>
              </w:rPr>
              <w:t>-20</w:t>
            </w:r>
            <w:r>
              <w:rPr>
                <w:rFonts w:hint="eastAsia" w:ascii="Times New Roman" w:hAnsi="Times New Roman" w:cs="Times New Roman"/>
                <w:b w:val="0"/>
                <w:bCs/>
                <w:szCs w:val="20"/>
                <w:u w:val="none"/>
                <w:lang w:val="en-US" w:eastAsia="zh-CN"/>
              </w:rPr>
              <w:t>18</w:t>
            </w:r>
            <w:r>
              <w:rPr>
                <w:rFonts w:ascii="Times New Roman" w:hAnsi="Times New Roman" w:cs="Times New Roman"/>
                <w:b w:val="0"/>
                <w:bCs/>
                <w:szCs w:val="20"/>
                <w:u w:val="none"/>
                <w:lang w:val="en-US" w:eastAsia="zh-CN"/>
              </w:rPr>
              <w:t>）</w:t>
            </w:r>
            <w:r>
              <w:rPr>
                <w:rFonts w:hint="eastAsia" w:ascii="Times New Roman" w:hAnsi="Times New Roman" w:cs="Times New Roman"/>
                <w:b w:val="0"/>
                <w:bCs/>
                <w:szCs w:val="20"/>
                <w:u w:val="none"/>
                <w:lang w:val="en-US" w:eastAsia="zh-CN"/>
              </w:rPr>
              <w:t>表A.1要求</w:t>
            </w:r>
            <w:r>
              <w:rPr>
                <w:rFonts w:ascii="Times New Roman" w:hAnsi="Times New Roman" w:cs="Times New Roman"/>
                <w:b w:val="0"/>
                <w:bCs/>
                <w:szCs w:val="20"/>
                <w:u w:val="none"/>
                <w:lang w:val="en-US" w:eastAsia="zh-CN"/>
              </w:rPr>
              <w:t>划分，</w:t>
            </w:r>
            <w:r>
              <w:rPr>
                <w:rFonts w:hint="eastAsia" w:ascii="Times New Roman" w:hAnsi="Times New Roman" w:cs="Times New Roman"/>
                <w:b w:val="0"/>
                <w:bCs/>
                <w:szCs w:val="20"/>
                <w:u w:val="none"/>
                <w:lang w:val="en-US" w:eastAsia="zh-CN"/>
              </w:rPr>
              <w:t>项目</w:t>
            </w:r>
            <w:r>
              <w:rPr>
                <w:rFonts w:hint="eastAsia" w:ascii="Times New Roman" w:hAnsi="Times New Roman" w:cs="Times New Roman"/>
                <w:bCs/>
                <w:szCs w:val="20"/>
                <w:lang w:val="en-US" w:eastAsia="zh-CN"/>
              </w:rPr>
              <w:t>在厂区食宿人数</w:t>
            </w:r>
            <w:r>
              <w:rPr>
                <w:rFonts w:hint="eastAsia" w:cs="Times New Roman"/>
                <w:bCs/>
                <w:szCs w:val="20"/>
                <w:lang w:val="en-US" w:eastAsia="zh-CN"/>
              </w:rPr>
              <w:t>28</w:t>
            </w:r>
            <w:r>
              <w:rPr>
                <w:rFonts w:hint="eastAsia" w:ascii="Times New Roman" w:hAnsi="Times New Roman" w:cs="Times New Roman"/>
                <w:bCs/>
                <w:szCs w:val="20"/>
                <w:lang w:val="en-US" w:eastAsia="zh-CN"/>
              </w:rPr>
              <w:t>人，</w:t>
            </w:r>
            <w:r>
              <w:rPr>
                <w:rFonts w:hint="eastAsia" w:ascii="Times New Roman" w:hAnsi="Times New Roman" w:cs="Times New Roman"/>
                <w:b w:val="0"/>
                <w:bCs/>
                <w:szCs w:val="20"/>
                <w:u w:val="none"/>
                <w:lang w:val="en-US" w:eastAsia="zh-CN"/>
              </w:rPr>
              <w:t>则项目食堂</w:t>
            </w:r>
            <w:r>
              <w:rPr>
                <w:rFonts w:ascii="Times New Roman" w:hAnsi="Times New Roman" w:cs="Times New Roman"/>
                <w:b w:val="0"/>
                <w:bCs/>
                <w:color w:val="auto"/>
                <w:szCs w:val="20"/>
                <w:u w:val="none"/>
                <w:lang w:val="en-US" w:eastAsia="zh-CN"/>
              </w:rPr>
              <w:t>为</w:t>
            </w:r>
            <w:r>
              <w:rPr>
                <w:rFonts w:hint="eastAsia" w:ascii="Times New Roman" w:hAnsi="Times New Roman" w:cs="Times New Roman"/>
                <w:b w:val="0"/>
                <w:bCs/>
                <w:color w:val="auto"/>
                <w:szCs w:val="20"/>
                <w:u w:val="none"/>
                <w:lang w:val="en-US" w:eastAsia="zh-CN"/>
              </w:rPr>
              <w:t>小</w:t>
            </w:r>
            <w:r>
              <w:rPr>
                <w:rFonts w:ascii="Times New Roman" w:hAnsi="Times New Roman" w:cs="Times New Roman"/>
                <w:b w:val="0"/>
                <w:bCs/>
                <w:color w:val="auto"/>
                <w:szCs w:val="20"/>
                <w:u w:val="none"/>
                <w:lang w:val="en-US" w:eastAsia="zh-CN"/>
              </w:rPr>
              <w:t>型餐厅</w:t>
            </w:r>
            <w:r>
              <w:rPr>
                <w:rFonts w:hint="eastAsia" w:ascii="Times New Roman" w:hAnsi="Times New Roman" w:cs="Times New Roman"/>
                <w:bCs/>
                <w:szCs w:val="20"/>
                <w:lang w:val="en-US" w:eastAsia="zh-CN"/>
              </w:rPr>
              <w:t>。</w:t>
            </w:r>
          </w:p>
          <w:p>
            <w:pPr>
              <w:pStyle w:val="34"/>
              <w:adjustRightInd w:val="0"/>
              <w:snapToGrid w:val="0"/>
              <w:spacing w:line="500" w:lineRule="exact"/>
              <w:rPr>
                <w:rFonts w:ascii="Times New Roman" w:hAnsi="Times New Roman" w:cs="Times New Roman"/>
                <w:bCs/>
                <w:szCs w:val="20"/>
                <w:lang w:val="en-US" w:eastAsia="zh-CN"/>
              </w:rPr>
            </w:pPr>
            <w:r>
              <w:rPr>
                <w:rFonts w:ascii="Times New Roman" w:hAnsi="Times New Roman" w:cs="Times New Roman"/>
                <w:bCs/>
                <w:szCs w:val="20"/>
                <w:lang w:val="en-US" w:eastAsia="zh-CN"/>
              </w:rPr>
              <w:t>厨房</w:t>
            </w:r>
            <w:r>
              <w:rPr>
                <w:rFonts w:hint="eastAsia" w:ascii="Times New Roman" w:hAnsi="Times New Roman" w:cs="Times New Roman"/>
                <w:bCs/>
                <w:szCs w:val="20"/>
                <w:lang w:val="en-US" w:eastAsia="zh-CN"/>
              </w:rPr>
              <w:t>废气</w:t>
            </w:r>
            <w:r>
              <w:rPr>
                <w:rFonts w:ascii="Times New Roman" w:hAnsi="Times New Roman" w:cs="Times New Roman"/>
                <w:bCs/>
                <w:szCs w:val="20"/>
                <w:lang w:val="en-US" w:eastAsia="zh-CN"/>
              </w:rPr>
              <w:t>排放源强计算见表</w:t>
            </w:r>
            <w:r>
              <w:rPr>
                <w:rFonts w:hint="eastAsia" w:ascii="Times New Roman" w:hAnsi="Times New Roman" w:cs="Times New Roman"/>
                <w:bCs/>
                <w:szCs w:val="20"/>
                <w:lang w:val="en-US" w:eastAsia="zh-CN"/>
              </w:rPr>
              <w:t>17</w:t>
            </w:r>
            <w:r>
              <w:rPr>
                <w:rFonts w:ascii="Times New Roman" w:hAnsi="Times New Roman" w:cs="Times New Roman"/>
                <w:bCs/>
                <w:szCs w:val="20"/>
                <w:lang w:val="en-US" w:eastAsia="zh-CN"/>
              </w:rPr>
              <w:t>。</w:t>
            </w:r>
          </w:p>
          <w:p>
            <w:pPr>
              <w:widowControl w:val="0"/>
              <w:ind w:firstLine="420" w:firstLineChars="200"/>
              <w:jc w:val="center"/>
              <w:rPr>
                <w:rFonts w:hint="default" w:ascii="Times New Roman" w:hAnsi="Times New Roman" w:eastAsia="黑体" w:cs="Times New Roman"/>
                <w:kern w:val="2"/>
                <w:sz w:val="24"/>
                <w:szCs w:val="22"/>
                <w:lang w:val="en-US" w:eastAsia="zh-CN" w:bidi="ar-SA"/>
              </w:rPr>
            </w:pPr>
            <w:r>
              <w:rPr>
                <w:rFonts w:hint="default" w:ascii="Times New Roman" w:hAnsi="Times New Roman" w:eastAsia="黑体" w:cs="Times New Roman"/>
                <w:kern w:val="2"/>
                <w:sz w:val="21"/>
                <w:szCs w:val="21"/>
                <w:lang w:val="en-US" w:eastAsia="zh-CN" w:bidi="ar-SA"/>
              </w:rPr>
              <w:t>表</w:t>
            </w:r>
            <w:r>
              <w:rPr>
                <w:rFonts w:hint="eastAsia" w:eastAsia="黑体" w:cs="Times New Roman"/>
                <w:kern w:val="2"/>
                <w:sz w:val="21"/>
                <w:szCs w:val="21"/>
                <w:lang w:val="en-US" w:eastAsia="zh-CN" w:bidi="ar-SA"/>
              </w:rPr>
              <w:t>24</w:t>
            </w:r>
            <w:r>
              <w:rPr>
                <w:rFonts w:hint="default" w:ascii="Times New Roman" w:hAnsi="Times New Roman" w:eastAsia="黑体" w:cs="Times New Roman"/>
                <w:kern w:val="2"/>
                <w:sz w:val="21"/>
                <w:szCs w:val="21"/>
                <w:lang w:val="en-US" w:eastAsia="zh-CN" w:bidi="ar-SA"/>
              </w:rPr>
              <w:t xml:space="preserve">         餐厅厨房油烟废气排放情况</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28" w:type="dxa"/>
                <w:bottom w:w="0" w:type="dxa"/>
                <w:right w:w="28" w:type="dxa"/>
              </w:tblCellMar>
            </w:tblPr>
            <w:tblGrid>
              <w:gridCol w:w="800"/>
              <w:gridCol w:w="992"/>
              <w:gridCol w:w="709"/>
              <w:gridCol w:w="567"/>
              <w:gridCol w:w="953"/>
              <w:gridCol w:w="992"/>
              <w:gridCol w:w="1354"/>
              <w:gridCol w:w="108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1321" w:hRule="atLeast"/>
                <w:jc w:val="center"/>
              </w:trPr>
              <w:tc>
                <w:tcPr>
                  <w:tcW w:w="800" w:type="dxa"/>
                  <w:tcBorders>
                    <w:top w:val="single" w:color="auto" w:sz="12" w:space="0"/>
                    <w:left w:val="single" w:color="auto" w:sz="12" w:space="0"/>
                    <w:bottom w:val="single" w:color="auto" w:sz="4" w:space="0"/>
                    <w:right w:val="single" w:color="auto" w:sz="4" w:space="0"/>
                  </w:tcBorders>
                  <w:noWrap w:val="0"/>
                  <w:vAlign w:val="center"/>
                </w:tcPr>
                <w:p>
                  <w:pPr>
                    <w:jc w:val="center"/>
                    <w:rPr>
                      <w:rFonts w:ascii="Times New Roman" w:hAnsi="Times New Roman" w:cs="Times New Roman"/>
                      <w:sz w:val="21"/>
                      <w:szCs w:val="21"/>
                    </w:rPr>
                  </w:pPr>
                  <w:r>
                    <w:rPr>
                      <w:rFonts w:ascii="Times New Roman" w:hAnsi="Cambria" w:cs="Times New Roman"/>
                      <w:sz w:val="21"/>
                      <w:szCs w:val="21"/>
                    </w:rPr>
                    <w:t>餐厅</w:t>
                  </w:r>
                </w:p>
              </w:tc>
              <w:tc>
                <w:tcPr>
                  <w:tcW w:w="992" w:type="dxa"/>
                  <w:tcBorders>
                    <w:top w:val="single" w:color="auto" w:sz="12" w:space="0"/>
                    <w:left w:val="single" w:color="auto" w:sz="4" w:space="0"/>
                    <w:bottom w:val="single" w:color="auto" w:sz="4" w:space="0"/>
                    <w:right w:val="single" w:color="auto" w:sz="4" w:space="0"/>
                  </w:tcBorders>
                  <w:noWrap w:val="0"/>
                  <w:vAlign w:val="center"/>
                </w:tcPr>
                <w:p>
                  <w:pPr>
                    <w:jc w:val="center"/>
                    <w:rPr>
                      <w:rFonts w:ascii="Times New Roman" w:hAnsi="Times New Roman" w:cs="Times New Roman"/>
                      <w:sz w:val="21"/>
                      <w:szCs w:val="21"/>
                    </w:rPr>
                  </w:pPr>
                  <w:r>
                    <w:rPr>
                      <w:rFonts w:ascii="Times New Roman" w:hAnsi="Cambria" w:cs="Times New Roman"/>
                      <w:sz w:val="21"/>
                      <w:szCs w:val="21"/>
                    </w:rPr>
                    <w:t>用餐人数</w:t>
                  </w:r>
                </w:p>
                <w:p>
                  <w:pPr>
                    <w:jc w:val="center"/>
                    <w:rPr>
                      <w:rFonts w:ascii="Times New Roman" w:hAnsi="Times New Roman" w:cs="Times New Roman"/>
                      <w:sz w:val="21"/>
                      <w:szCs w:val="21"/>
                    </w:rPr>
                  </w:pPr>
                  <w:r>
                    <w:rPr>
                      <w:rFonts w:ascii="Times New Roman" w:hAnsi="Cambria" w:cs="Times New Roman"/>
                      <w:sz w:val="21"/>
                      <w:szCs w:val="21"/>
                    </w:rPr>
                    <w:t>（人</w:t>
                  </w:r>
                  <w:r>
                    <w:rPr>
                      <w:rFonts w:ascii="Times New Roman" w:hAnsi="Times New Roman" w:cs="Times New Roman"/>
                      <w:sz w:val="21"/>
                      <w:szCs w:val="21"/>
                    </w:rPr>
                    <w:t>/d</w:t>
                  </w:r>
                  <w:r>
                    <w:rPr>
                      <w:rFonts w:ascii="Times New Roman" w:hAnsi="Cambria" w:cs="Times New Roman"/>
                      <w:sz w:val="21"/>
                      <w:szCs w:val="21"/>
                    </w:rPr>
                    <w:t>）</w:t>
                  </w:r>
                </w:p>
              </w:tc>
              <w:tc>
                <w:tcPr>
                  <w:tcW w:w="709" w:type="dxa"/>
                  <w:tcBorders>
                    <w:top w:val="single" w:color="auto" w:sz="12" w:space="0"/>
                    <w:left w:val="single" w:color="auto" w:sz="4" w:space="0"/>
                    <w:bottom w:val="single" w:color="auto" w:sz="4" w:space="0"/>
                    <w:right w:val="single" w:color="auto" w:sz="4" w:space="0"/>
                  </w:tcBorders>
                  <w:noWrap w:val="0"/>
                  <w:vAlign w:val="center"/>
                </w:tcPr>
                <w:p>
                  <w:pPr>
                    <w:jc w:val="center"/>
                    <w:rPr>
                      <w:rFonts w:ascii="Times New Roman" w:hAnsi="Times New Roman" w:cs="Times New Roman"/>
                      <w:sz w:val="21"/>
                      <w:szCs w:val="21"/>
                    </w:rPr>
                  </w:pPr>
                  <w:r>
                    <w:rPr>
                      <w:rFonts w:ascii="Times New Roman" w:hAnsi="Cambria" w:cs="Times New Roman"/>
                      <w:sz w:val="21"/>
                      <w:szCs w:val="21"/>
                    </w:rPr>
                    <w:t>食用油耗量（</w:t>
                  </w:r>
                  <w:r>
                    <w:rPr>
                      <w:rFonts w:ascii="Times New Roman" w:hAnsi="Times New Roman" w:cs="Times New Roman"/>
                      <w:sz w:val="21"/>
                      <w:szCs w:val="21"/>
                    </w:rPr>
                    <w:t>t/a</w:t>
                  </w:r>
                  <w:r>
                    <w:rPr>
                      <w:rFonts w:ascii="Times New Roman" w:hAnsi="Cambria" w:cs="Times New Roman"/>
                      <w:sz w:val="21"/>
                      <w:szCs w:val="21"/>
                    </w:rPr>
                    <w:t>）</w:t>
                  </w:r>
                </w:p>
              </w:tc>
              <w:tc>
                <w:tcPr>
                  <w:tcW w:w="567" w:type="dxa"/>
                  <w:tcBorders>
                    <w:top w:val="single" w:color="auto" w:sz="12" w:space="0"/>
                    <w:left w:val="single" w:color="auto" w:sz="4" w:space="0"/>
                    <w:bottom w:val="single" w:color="auto" w:sz="4" w:space="0"/>
                    <w:right w:val="single" w:color="auto" w:sz="4" w:space="0"/>
                  </w:tcBorders>
                  <w:noWrap w:val="0"/>
                  <w:vAlign w:val="center"/>
                </w:tcPr>
                <w:p>
                  <w:pPr>
                    <w:jc w:val="center"/>
                    <w:rPr>
                      <w:rFonts w:ascii="Times New Roman" w:hAnsi="Times New Roman" w:cs="Times New Roman"/>
                      <w:sz w:val="21"/>
                      <w:szCs w:val="21"/>
                    </w:rPr>
                  </w:pPr>
                  <w:r>
                    <w:rPr>
                      <w:rFonts w:ascii="Times New Roman" w:hAnsi="Cambria" w:cs="Times New Roman"/>
                      <w:sz w:val="21"/>
                      <w:szCs w:val="21"/>
                    </w:rPr>
                    <w:t>灶头</w:t>
                  </w:r>
                </w:p>
                <w:p>
                  <w:pPr>
                    <w:jc w:val="center"/>
                    <w:rPr>
                      <w:rFonts w:ascii="Times New Roman" w:hAnsi="Times New Roman" w:cs="Times New Roman"/>
                      <w:sz w:val="21"/>
                      <w:szCs w:val="21"/>
                    </w:rPr>
                  </w:pPr>
                  <w:r>
                    <w:rPr>
                      <w:rFonts w:ascii="Times New Roman" w:hAnsi="Cambria" w:cs="Times New Roman"/>
                      <w:sz w:val="21"/>
                      <w:szCs w:val="21"/>
                    </w:rPr>
                    <w:t>数量</w:t>
                  </w:r>
                </w:p>
              </w:tc>
              <w:tc>
                <w:tcPr>
                  <w:tcW w:w="953" w:type="dxa"/>
                  <w:tcBorders>
                    <w:top w:val="single" w:color="auto" w:sz="12" w:space="0"/>
                    <w:left w:val="single" w:color="auto" w:sz="4" w:space="0"/>
                    <w:bottom w:val="single" w:color="auto" w:sz="4" w:space="0"/>
                    <w:right w:val="single" w:color="auto" w:sz="4" w:space="0"/>
                  </w:tcBorders>
                  <w:noWrap w:val="0"/>
                  <w:vAlign w:val="center"/>
                </w:tcPr>
                <w:p>
                  <w:pPr>
                    <w:jc w:val="center"/>
                    <w:rPr>
                      <w:rFonts w:ascii="Times New Roman" w:hAnsi="Times New Roman" w:cs="Times New Roman"/>
                      <w:sz w:val="21"/>
                      <w:szCs w:val="21"/>
                    </w:rPr>
                  </w:pPr>
                  <w:r>
                    <w:rPr>
                      <w:rFonts w:ascii="Times New Roman" w:hAnsi="Cambria" w:cs="Times New Roman"/>
                      <w:sz w:val="21"/>
                      <w:szCs w:val="21"/>
                    </w:rPr>
                    <w:t>油烟产生量（</w:t>
                  </w:r>
                  <w:r>
                    <w:rPr>
                      <w:rFonts w:ascii="Times New Roman" w:hAnsi="Times New Roman" w:cs="Times New Roman"/>
                      <w:sz w:val="21"/>
                      <w:szCs w:val="21"/>
                    </w:rPr>
                    <w:t>t/a</w:t>
                  </w:r>
                  <w:r>
                    <w:rPr>
                      <w:rFonts w:ascii="Times New Roman" w:hAnsi="Cambria" w:cs="Times New Roman"/>
                      <w:sz w:val="21"/>
                      <w:szCs w:val="21"/>
                    </w:rPr>
                    <w:t>）</w:t>
                  </w:r>
                </w:p>
              </w:tc>
              <w:tc>
                <w:tcPr>
                  <w:tcW w:w="992" w:type="dxa"/>
                  <w:tcBorders>
                    <w:top w:val="single" w:color="auto" w:sz="12" w:space="0"/>
                    <w:left w:val="single" w:color="auto" w:sz="4" w:space="0"/>
                    <w:bottom w:val="single" w:color="auto" w:sz="4" w:space="0"/>
                    <w:right w:val="single" w:color="auto" w:sz="4" w:space="0"/>
                  </w:tcBorders>
                  <w:noWrap w:val="0"/>
                  <w:vAlign w:val="center"/>
                </w:tcPr>
                <w:p>
                  <w:pPr>
                    <w:jc w:val="center"/>
                    <w:rPr>
                      <w:rFonts w:ascii="Times New Roman" w:hAnsi="Times New Roman" w:cs="Times New Roman"/>
                      <w:sz w:val="21"/>
                      <w:szCs w:val="21"/>
                    </w:rPr>
                  </w:pPr>
                  <w:r>
                    <w:rPr>
                      <w:rFonts w:ascii="Times New Roman" w:hAnsi="Cambria" w:cs="Times New Roman"/>
                      <w:sz w:val="21"/>
                      <w:szCs w:val="21"/>
                    </w:rPr>
                    <w:t>油烟产生浓度</w:t>
                  </w:r>
                </w:p>
                <w:p>
                  <w:pPr>
                    <w:jc w:val="center"/>
                    <w:rPr>
                      <w:rFonts w:ascii="Times New Roman" w:hAnsi="Times New Roman" w:cs="Times New Roman"/>
                      <w:sz w:val="21"/>
                      <w:szCs w:val="21"/>
                    </w:rPr>
                  </w:pPr>
                  <w:r>
                    <w:rPr>
                      <w:rFonts w:ascii="Times New Roman" w:hAnsi="Cambria" w:cs="Times New Roman"/>
                      <w:sz w:val="21"/>
                      <w:szCs w:val="21"/>
                    </w:rPr>
                    <w:t>（</w:t>
                  </w:r>
                  <w:r>
                    <w:rPr>
                      <w:rFonts w:ascii="Times New Roman" w:hAnsi="Times New Roman" w:cs="Times New Roman"/>
                      <w:sz w:val="21"/>
                      <w:szCs w:val="21"/>
                    </w:rPr>
                    <w:t>mg/m</w:t>
                  </w:r>
                  <w:r>
                    <w:rPr>
                      <w:rFonts w:ascii="Times New Roman" w:hAnsi="Times New Roman" w:cs="Times New Roman"/>
                      <w:sz w:val="21"/>
                      <w:szCs w:val="21"/>
                      <w:vertAlign w:val="superscript"/>
                    </w:rPr>
                    <w:t>3</w:t>
                  </w:r>
                  <w:r>
                    <w:rPr>
                      <w:rFonts w:ascii="Times New Roman" w:hAnsi="Cambria" w:cs="Times New Roman"/>
                      <w:sz w:val="21"/>
                      <w:szCs w:val="21"/>
                    </w:rPr>
                    <w:t>）</w:t>
                  </w:r>
                </w:p>
              </w:tc>
              <w:tc>
                <w:tcPr>
                  <w:tcW w:w="1354" w:type="dxa"/>
                  <w:tcBorders>
                    <w:top w:val="single" w:color="auto" w:sz="12" w:space="0"/>
                    <w:left w:val="single" w:color="auto" w:sz="4" w:space="0"/>
                    <w:bottom w:val="single" w:color="auto" w:sz="4" w:space="0"/>
                    <w:right w:val="single" w:color="auto" w:sz="4" w:space="0"/>
                  </w:tcBorders>
                  <w:noWrap w:val="0"/>
                  <w:vAlign w:val="center"/>
                </w:tcPr>
                <w:p>
                  <w:pPr>
                    <w:jc w:val="center"/>
                    <w:rPr>
                      <w:rFonts w:ascii="Times New Roman" w:hAnsi="Times New Roman" w:cs="Times New Roman"/>
                      <w:sz w:val="21"/>
                      <w:szCs w:val="21"/>
                    </w:rPr>
                  </w:pPr>
                  <w:r>
                    <w:rPr>
                      <w:rFonts w:ascii="Times New Roman" w:hAnsi="Cambria" w:cs="Times New Roman"/>
                      <w:sz w:val="21"/>
                      <w:szCs w:val="21"/>
                    </w:rPr>
                    <w:t>油烟排放量（</w:t>
                  </w:r>
                  <w:r>
                    <w:rPr>
                      <w:rFonts w:ascii="Times New Roman" w:hAnsi="Times New Roman" w:cs="Times New Roman"/>
                      <w:sz w:val="21"/>
                      <w:szCs w:val="21"/>
                    </w:rPr>
                    <w:t>t/a</w:t>
                  </w:r>
                  <w:r>
                    <w:rPr>
                      <w:rFonts w:ascii="Times New Roman" w:hAnsi="Cambria" w:cs="Times New Roman"/>
                      <w:sz w:val="21"/>
                      <w:szCs w:val="21"/>
                    </w:rPr>
                    <w:t>）</w:t>
                  </w:r>
                </w:p>
              </w:tc>
              <w:tc>
                <w:tcPr>
                  <w:tcW w:w="1089" w:type="dxa"/>
                  <w:tcBorders>
                    <w:top w:val="single" w:color="auto" w:sz="12" w:space="0"/>
                    <w:left w:val="single" w:color="auto" w:sz="4" w:space="0"/>
                    <w:bottom w:val="single" w:color="auto" w:sz="4" w:space="0"/>
                    <w:right w:val="single" w:color="auto" w:sz="12" w:space="0"/>
                  </w:tcBorders>
                  <w:noWrap w:val="0"/>
                  <w:vAlign w:val="center"/>
                </w:tcPr>
                <w:p>
                  <w:pPr>
                    <w:jc w:val="center"/>
                    <w:rPr>
                      <w:rFonts w:ascii="Times New Roman" w:hAnsi="Times New Roman" w:cs="Times New Roman"/>
                      <w:sz w:val="21"/>
                      <w:szCs w:val="21"/>
                    </w:rPr>
                  </w:pPr>
                  <w:r>
                    <w:rPr>
                      <w:rFonts w:ascii="Times New Roman" w:hAnsi="Cambria" w:cs="Times New Roman"/>
                      <w:sz w:val="21"/>
                      <w:szCs w:val="21"/>
                    </w:rPr>
                    <w:t>油烟排放</w:t>
                  </w:r>
                </w:p>
                <w:p>
                  <w:pPr>
                    <w:jc w:val="center"/>
                    <w:rPr>
                      <w:rFonts w:ascii="Times New Roman" w:hAnsi="Times New Roman" w:cs="Times New Roman"/>
                      <w:sz w:val="21"/>
                      <w:szCs w:val="21"/>
                    </w:rPr>
                  </w:pPr>
                  <w:r>
                    <w:rPr>
                      <w:rFonts w:ascii="Times New Roman" w:hAnsi="Cambria" w:cs="Times New Roman"/>
                      <w:sz w:val="21"/>
                      <w:szCs w:val="21"/>
                    </w:rPr>
                    <w:t>浓度</w:t>
                  </w:r>
                </w:p>
                <w:p>
                  <w:pPr>
                    <w:jc w:val="center"/>
                    <w:rPr>
                      <w:rFonts w:ascii="Times New Roman" w:hAnsi="Times New Roman" w:cs="Times New Roman"/>
                      <w:sz w:val="21"/>
                      <w:szCs w:val="21"/>
                    </w:rPr>
                  </w:pPr>
                  <w:r>
                    <w:rPr>
                      <w:rFonts w:ascii="Times New Roman" w:hAnsi="Cambria" w:cs="Times New Roman"/>
                      <w:sz w:val="21"/>
                      <w:szCs w:val="21"/>
                    </w:rPr>
                    <w:t>（</w:t>
                  </w:r>
                  <w:r>
                    <w:rPr>
                      <w:rFonts w:ascii="Times New Roman" w:hAnsi="Times New Roman" w:cs="Times New Roman"/>
                      <w:sz w:val="21"/>
                      <w:szCs w:val="21"/>
                    </w:rPr>
                    <w:t>mg/m</w:t>
                  </w:r>
                  <w:r>
                    <w:rPr>
                      <w:rFonts w:ascii="Times New Roman" w:hAnsi="Times New Roman" w:cs="Times New Roman"/>
                      <w:sz w:val="21"/>
                      <w:szCs w:val="21"/>
                      <w:vertAlign w:val="superscript"/>
                    </w:rPr>
                    <w:t>3</w:t>
                  </w:r>
                  <w:r>
                    <w:rPr>
                      <w:rFonts w:ascii="Times New Roman" w:hAnsi="Cambria" w:cs="Times New Roman"/>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618" w:hRule="atLeast"/>
                <w:jc w:val="center"/>
              </w:trPr>
              <w:tc>
                <w:tcPr>
                  <w:tcW w:w="800" w:type="dxa"/>
                  <w:tcBorders>
                    <w:top w:val="single" w:color="auto" w:sz="4" w:space="0"/>
                    <w:left w:val="single" w:color="auto" w:sz="12" w:space="0"/>
                    <w:bottom w:val="single" w:color="auto" w:sz="4" w:space="0"/>
                    <w:right w:val="single" w:color="auto" w:sz="4" w:space="0"/>
                  </w:tcBorders>
                  <w:noWrap w:val="0"/>
                  <w:vAlign w:val="center"/>
                </w:tcPr>
                <w:p>
                  <w:pPr>
                    <w:jc w:val="center"/>
                    <w:rPr>
                      <w:rFonts w:ascii="Times New Roman" w:hAnsi="Times New Roman" w:cs="Times New Roman"/>
                      <w:sz w:val="21"/>
                      <w:szCs w:val="21"/>
                    </w:rPr>
                  </w:pPr>
                  <w:r>
                    <w:rPr>
                      <w:rFonts w:ascii="Times New Roman" w:hAnsi="Cambria" w:cs="Times New Roman"/>
                      <w:sz w:val="21"/>
                      <w:szCs w:val="21"/>
                    </w:rPr>
                    <w:t>厨房</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color w:val="auto"/>
                      <w:sz w:val="21"/>
                      <w:szCs w:val="21"/>
                      <w:lang w:val="en-US" w:eastAsia="zh-CN"/>
                    </w:rPr>
                  </w:pPr>
                  <w:r>
                    <w:rPr>
                      <w:rFonts w:hint="eastAsia" w:cs="Times New Roman"/>
                      <w:color w:val="auto"/>
                      <w:sz w:val="21"/>
                      <w:szCs w:val="21"/>
                      <w:lang w:val="en-US" w:eastAsia="zh-CN"/>
                    </w:rPr>
                    <w:t>28</w:t>
                  </w:r>
                </w:p>
              </w:tc>
              <w:tc>
                <w:tcPr>
                  <w:tcW w:w="709"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0.</w:t>
                  </w:r>
                  <w:r>
                    <w:rPr>
                      <w:rFonts w:hint="eastAsia" w:cs="Times New Roman"/>
                      <w:color w:val="auto"/>
                      <w:sz w:val="21"/>
                      <w:szCs w:val="21"/>
                      <w:lang w:val="en-US" w:eastAsia="zh-CN"/>
                    </w:rPr>
                    <w:t>252</w:t>
                  </w:r>
                </w:p>
              </w:tc>
              <w:tc>
                <w:tcPr>
                  <w:tcW w:w="56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Times New Roman" w:hAnsi="Times New Roman" w:eastAsia="宋体" w:cs="Times New Roman"/>
                      <w:color w:val="auto"/>
                      <w:sz w:val="21"/>
                      <w:szCs w:val="21"/>
                      <w:lang w:eastAsia="zh-CN"/>
                    </w:rPr>
                  </w:pPr>
                  <w:r>
                    <w:rPr>
                      <w:rFonts w:hint="eastAsia" w:ascii="Times New Roman" w:hAnsi="Times New Roman" w:cs="Times New Roman"/>
                      <w:color w:val="auto"/>
                      <w:sz w:val="21"/>
                      <w:szCs w:val="21"/>
                      <w:lang w:val="en-US" w:eastAsia="zh-CN"/>
                    </w:rPr>
                    <w:t>1</w:t>
                  </w:r>
                </w:p>
              </w:tc>
              <w:tc>
                <w:tcPr>
                  <w:tcW w:w="953"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0.00</w:t>
                  </w:r>
                  <w:r>
                    <w:rPr>
                      <w:rFonts w:hint="eastAsia" w:cs="Times New Roman"/>
                      <w:color w:val="auto"/>
                      <w:sz w:val="21"/>
                      <w:szCs w:val="21"/>
                      <w:lang w:val="en-US" w:eastAsia="zh-CN"/>
                    </w:rPr>
                    <w:t>7</w:t>
                  </w:r>
                </w:p>
              </w:tc>
              <w:tc>
                <w:tcPr>
                  <w:tcW w:w="992"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color w:val="auto"/>
                      <w:sz w:val="21"/>
                      <w:szCs w:val="21"/>
                      <w:lang w:val="en-US" w:eastAsia="zh-CN"/>
                    </w:rPr>
                  </w:pPr>
                  <w:r>
                    <w:rPr>
                      <w:rFonts w:hint="eastAsia" w:cs="Times New Roman"/>
                      <w:b/>
                      <w:bCs/>
                      <w:color w:val="auto"/>
                      <w:sz w:val="21"/>
                      <w:szCs w:val="21"/>
                      <w:u w:val="single"/>
                      <w:lang w:val="en-US" w:eastAsia="zh-CN"/>
                    </w:rPr>
                    <w:t>0.729</w:t>
                  </w:r>
                </w:p>
              </w:tc>
              <w:tc>
                <w:tcPr>
                  <w:tcW w:w="1354" w:type="dxa"/>
                  <w:tcBorders>
                    <w:top w:val="single" w:color="auto" w:sz="4" w:space="0"/>
                    <w:left w:val="single" w:color="auto" w:sz="4" w:space="0"/>
                    <w:bottom w:val="single" w:color="auto" w:sz="4" w:space="0"/>
                    <w:right w:val="single" w:color="auto" w:sz="4" w:space="0"/>
                  </w:tcBorders>
                  <w:noWrap w:val="0"/>
                  <w:vAlign w:val="center"/>
                </w:tcPr>
                <w:p>
                  <w:pPr>
                    <w:jc w:val="center"/>
                    <w:rPr>
                      <w:rFonts w:hint="default" w:ascii="Times New Roman" w:hAnsi="Times New Roman" w:eastAsia="宋体" w:cs="Times New Roman"/>
                      <w:color w:val="auto"/>
                      <w:sz w:val="21"/>
                      <w:szCs w:val="21"/>
                      <w:lang w:val="en-US" w:eastAsia="zh-CN"/>
                    </w:rPr>
                  </w:pPr>
                  <w:r>
                    <w:rPr>
                      <w:rFonts w:hint="eastAsia" w:ascii="Times New Roman" w:hAnsi="Times New Roman" w:cs="Times New Roman"/>
                      <w:color w:val="auto"/>
                      <w:sz w:val="21"/>
                      <w:szCs w:val="21"/>
                      <w:lang w:val="en-US" w:eastAsia="zh-CN"/>
                    </w:rPr>
                    <w:t>0.000</w:t>
                  </w:r>
                  <w:r>
                    <w:rPr>
                      <w:rFonts w:hint="eastAsia" w:cs="Times New Roman"/>
                      <w:color w:val="auto"/>
                      <w:sz w:val="21"/>
                      <w:szCs w:val="21"/>
                      <w:lang w:val="en-US" w:eastAsia="zh-CN"/>
                    </w:rPr>
                    <w:t>7</w:t>
                  </w:r>
                </w:p>
              </w:tc>
              <w:tc>
                <w:tcPr>
                  <w:tcW w:w="1089" w:type="dxa"/>
                  <w:tcBorders>
                    <w:top w:val="single" w:color="auto" w:sz="4" w:space="0"/>
                    <w:left w:val="single" w:color="auto" w:sz="4" w:space="0"/>
                    <w:bottom w:val="single" w:color="auto" w:sz="4" w:space="0"/>
                    <w:right w:val="single" w:color="auto" w:sz="12" w:space="0"/>
                  </w:tcBorders>
                  <w:noWrap w:val="0"/>
                  <w:vAlign w:val="center"/>
                </w:tcPr>
                <w:p>
                  <w:pPr>
                    <w:jc w:val="center"/>
                    <w:rPr>
                      <w:rFonts w:hint="default" w:ascii="Times New Roman" w:hAnsi="Times New Roman" w:eastAsia="宋体" w:cs="Times New Roman"/>
                      <w:color w:val="auto"/>
                      <w:sz w:val="21"/>
                      <w:szCs w:val="21"/>
                      <w:lang w:val="en-US" w:eastAsia="zh-CN"/>
                    </w:rPr>
                  </w:pPr>
                  <w:r>
                    <w:rPr>
                      <w:rFonts w:hint="eastAsia" w:cs="Times New Roman"/>
                      <w:b/>
                      <w:bCs/>
                      <w:color w:val="auto"/>
                      <w:sz w:val="21"/>
                      <w:szCs w:val="21"/>
                      <w:u w:val="single"/>
                      <w:lang w:val="en-US" w:eastAsia="zh-CN"/>
                    </w:rPr>
                    <w:t>0.0729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28" w:type="dxa"/>
                  <w:bottom w:w="0" w:type="dxa"/>
                  <w:right w:w="28" w:type="dxa"/>
                </w:tblCellMar>
              </w:tblPrEx>
              <w:trPr>
                <w:cantSplit/>
                <w:trHeight w:val="618" w:hRule="atLeast"/>
                <w:jc w:val="center"/>
              </w:trPr>
              <w:tc>
                <w:tcPr>
                  <w:tcW w:w="800" w:type="dxa"/>
                  <w:tcBorders>
                    <w:top w:val="single" w:color="auto" w:sz="4" w:space="0"/>
                    <w:left w:val="single" w:color="auto" w:sz="12" w:space="0"/>
                    <w:bottom w:val="single" w:color="auto" w:sz="4" w:space="0"/>
                    <w:right w:val="single" w:color="auto" w:sz="4" w:space="0"/>
                  </w:tcBorders>
                  <w:noWrap w:val="0"/>
                  <w:vAlign w:val="center"/>
                </w:tcPr>
                <w:p>
                  <w:pPr>
                    <w:jc w:val="center"/>
                    <w:rPr>
                      <w:rFonts w:ascii="Times New Roman" w:hAnsi="Cambria" w:cs="Times New Roman"/>
                      <w:sz w:val="21"/>
                      <w:szCs w:val="21"/>
                    </w:rPr>
                  </w:pPr>
                  <w:r>
                    <w:rPr>
                      <w:rFonts w:hint="eastAsia" w:hAnsi="Cambria" w:cs="Times New Roman"/>
                      <w:sz w:val="21"/>
                      <w:szCs w:val="21"/>
                      <w:lang w:eastAsia="zh-CN"/>
                    </w:rPr>
                    <w:t>标准</w:t>
                  </w:r>
                </w:p>
              </w:tc>
              <w:tc>
                <w:tcPr>
                  <w:tcW w:w="6656" w:type="dxa"/>
                  <w:gridSpan w:val="7"/>
                  <w:tcBorders>
                    <w:top w:val="single" w:color="auto" w:sz="4" w:space="0"/>
                    <w:left w:val="single" w:color="auto" w:sz="4" w:space="0"/>
                    <w:bottom w:val="single" w:color="auto" w:sz="4" w:space="0"/>
                    <w:right w:val="single" w:color="auto" w:sz="12" w:space="0"/>
                  </w:tcBorders>
                  <w:noWrap w:val="0"/>
                  <w:vAlign w:val="center"/>
                </w:tcPr>
                <w:p>
                  <w:pPr>
                    <w:jc w:val="center"/>
                    <w:rPr>
                      <w:rFonts w:hint="eastAsia" w:ascii="Times New Roman" w:hAnsi="Times New Roman" w:cs="Times New Roman"/>
                      <w:color w:val="0066FF"/>
                      <w:sz w:val="21"/>
                      <w:szCs w:val="21"/>
                      <w:lang w:val="en-US" w:eastAsia="zh-CN"/>
                    </w:rPr>
                  </w:pPr>
                  <w:r>
                    <w:rPr>
                      <w:rFonts w:ascii="Times New Roman" w:hAnsi="Cambria" w:cs="Times New Roman"/>
                      <w:color w:val="000000"/>
                      <w:sz w:val="21"/>
                      <w:szCs w:val="21"/>
                    </w:rPr>
                    <w:t>排放浓度</w:t>
                  </w:r>
                  <w:r>
                    <w:rPr>
                      <w:rFonts w:ascii="Times New Roman" w:hAnsi="Times New Roman" w:cs="Times New Roman"/>
                      <w:color w:val="000000"/>
                      <w:sz w:val="21"/>
                      <w:szCs w:val="21"/>
                    </w:rPr>
                    <w:t>≤1.</w:t>
                  </w:r>
                  <w:r>
                    <w:rPr>
                      <w:rFonts w:hint="eastAsia" w:ascii="Times New Roman" w:hAnsi="Times New Roman" w:cs="Times New Roman"/>
                      <w:color w:val="000000"/>
                      <w:sz w:val="21"/>
                      <w:szCs w:val="21"/>
                      <w:lang w:val="en-US" w:eastAsia="zh-CN"/>
                    </w:rPr>
                    <w:t>5</w:t>
                  </w:r>
                  <w:r>
                    <w:rPr>
                      <w:rFonts w:ascii="Times New Roman" w:hAnsi="Times New Roman" w:cs="Times New Roman"/>
                      <w:color w:val="000000"/>
                      <w:sz w:val="21"/>
                      <w:szCs w:val="21"/>
                    </w:rPr>
                    <w:t>mg/m³</w:t>
                  </w:r>
                </w:p>
              </w:tc>
            </w:tr>
          </w:tbl>
          <w:p>
            <w:pPr>
              <w:spacing w:line="520" w:lineRule="exact"/>
              <w:ind w:firstLine="480" w:firstLineChars="200"/>
              <w:rPr>
                <w:rFonts w:ascii="Times New Roman" w:hAnsi="Times New Roman" w:cs="Times New Roman"/>
                <w:b w:val="0"/>
                <w:bCs/>
                <w:sz w:val="24"/>
                <w:szCs w:val="24"/>
                <w:u w:val="none"/>
                <w:lang w:val="en-US" w:eastAsia="zh-CN"/>
              </w:rPr>
            </w:pPr>
            <w:r>
              <w:rPr>
                <w:rFonts w:ascii="Times New Roman" w:hAnsi="Times New Roman" w:cs="Times New Roman"/>
                <w:b w:val="0"/>
                <w:bCs/>
                <w:sz w:val="24"/>
                <w:szCs w:val="24"/>
                <w:u w:val="none"/>
                <w:lang w:val="en-US" w:eastAsia="zh-CN"/>
              </w:rPr>
              <w:t>由上表可以得知，项目运营后，食堂油烟经油烟净化装置处理后</w:t>
            </w:r>
            <w:r>
              <w:rPr>
                <w:rFonts w:hint="eastAsia" w:ascii="Times New Roman" w:hAnsi="Times New Roman" w:cs="宋体"/>
                <w:sz w:val="24"/>
                <w:szCs w:val="24"/>
                <w:lang w:bidi="ar"/>
              </w:rPr>
              <w:t>的油烟经房顶排气筒排放</w:t>
            </w:r>
            <w:r>
              <w:rPr>
                <w:rFonts w:ascii="Times New Roman" w:hAnsi="Times New Roman" w:cs="Times New Roman"/>
                <w:b w:val="0"/>
                <w:bCs/>
                <w:sz w:val="24"/>
                <w:szCs w:val="24"/>
                <w:u w:val="none"/>
                <w:lang w:val="en-US" w:eastAsia="zh-CN"/>
              </w:rPr>
              <w:t>，油烟排放浓度为</w:t>
            </w:r>
            <w:r>
              <w:rPr>
                <w:rFonts w:hint="eastAsia" w:ascii="Times New Roman" w:hAnsi="Times New Roman" w:cs="Times New Roman"/>
                <w:b w:val="0"/>
                <w:bCs/>
                <w:color w:val="auto"/>
                <w:sz w:val="24"/>
                <w:szCs w:val="24"/>
                <w:u w:val="none"/>
                <w:lang w:val="en-US" w:eastAsia="zh-CN"/>
              </w:rPr>
              <w:t>0.</w:t>
            </w:r>
            <w:r>
              <w:rPr>
                <w:rFonts w:hint="eastAsia" w:cs="Times New Roman"/>
                <w:b w:val="0"/>
                <w:bCs/>
                <w:color w:val="auto"/>
                <w:sz w:val="24"/>
                <w:szCs w:val="24"/>
                <w:u w:val="none"/>
                <w:lang w:val="en-US" w:eastAsia="zh-CN"/>
              </w:rPr>
              <w:t>0729</w:t>
            </w:r>
            <w:r>
              <w:rPr>
                <w:rFonts w:ascii="Times New Roman" w:hAnsi="Times New Roman" w:cs="Times New Roman"/>
                <w:b w:val="0"/>
                <w:bCs/>
                <w:color w:val="auto"/>
                <w:sz w:val="24"/>
                <w:szCs w:val="24"/>
                <w:u w:val="none"/>
                <w:lang w:val="en-US" w:eastAsia="zh-CN"/>
              </w:rPr>
              <w:t>mg/m</w:t>
            </w:r>
            <w:r>
              <w:rPr>
                <w:rFonts w:ascii="Times New Roman" w:hAnsi="Times New Roman" w:cs="Times New Roman"/>
                <w:b w:val="0"/>
                <w:bCs/>
                <w:color w:val="auto"/>
                <w:sz w:val="24"/>
                <w:szCs w:val="24"/>
                <w:u w:val="none"/>
                <w:vertAlign w:val="superscript"/>
                <w:lang w:val="en-US" w:eastAsia="zh-CN"/>
              </w:rPr>
              <w:t>3</w:t>
            </w:r>
            <w:r>
              <w:rPr>
                <w:rFonts w:ascii="Times New Roman" w:hAnsi="Times New Roman" w:cs="Times New Roman"/>
                <w:b w:val="0"/>
                <w:bCs/>
                <w:color w:val="auto"/>
                <w:sz w:val="24"/>
                <w:szCs w:val="24"/>
                <w:u w:val="none"/>
                <w:lang w:val="en-US" w:eastAsia="zh-CN"/>
              </w:rPr>
              <w:t>，</w:t>
            </w:r>
            <w:r>
              <w:rPr>
                <w:rFonts w:hint="eastAsia" w:ascii="Times New Roman" w:hAnsi="Times New Roman" w:cs="Times New Roman"/>
                <w:b w:val="0"/>
                <w:bCs/>
                <w:sz w:val="24"/>
                <w:szCs w:val="24"/>
                <w:u w:val="none"/>
                <w:lang w:val="en-US" w:eastAsia="zh-CN"/>
              </w:rPr>
              <w:t>可</w:t>
            </w:r>
            <w:r>
              <w:rPr>
                <w:rFonts w:ascii="Times New Roman" w:hAnsi="Times New Roman" w:cs="Times New Roman"/>
                <w:b w:val="0"/>
                <w:bCs/>
                <w:sz w:val="24"/>
                <w:szCs w:val="24"/>
                <w:u w:val="none"/>
                <w:lang w:val="en-US" w:eastAsia="zh-CN"/>
              </w:rPr>
              <w:t>满足《</w:t>
            </w:r>
            <w:r>
              <w:rPr>
                <w:rFonts w:hint="eastAsia" w:ascii="Times New Roman" w:hAnsi="Times New Roman" w:cs="Times New Roman"/>
                <w:b w:val="0"/>
                <w:bCs/>
                <w:sz w:val="24"/>
                <w:szCs w:val="24"/>
                <w:u w:val="none"/>
                <w:lang w:val="en-US" w:eastAsia="zh-CN"/>
              </w:rPr>
              <w:t>餐</w:t>
            </w:r>
            <w:r>
              <w:rPr>
                <w:rFonts w:ascii="Times New Roman" w:hAnsi="Times New Roman" w:cs="Times New Roman"/>
                <w:b w:val="0"/>
                <w:bCs/>
                <w:sz w:val="24"/>
                <w:szCs w:val="24"/>
                <w:u w:val="none"/>
                <w:lang w:val="en-US" w:eastAsia="zh-CN"/>
              </w:rPr>
              <w:t>饮业油烟</w:t>
            </w:r>
            <w:r>
              <w:rPr>
                <w:rFonts w:hint="eastAsia" w:ascii="Times New Roman" w:hAnsi="Times New Roman" w:cs="Times New Roman"/>
                <w:b w:val="0"/>
                <w:bCs/>
                <w:sz w:val="24"/>
                <w:szCs w:val="24"/>
                <w:u w:val="none"/>
                <w:lang w:val="en-US" w:eastAsia="zh-CN"/>
              </w:rPr>
              <w:t>污染物</w:t>
            </w:r>
            <w:r>
              <w:rPr>
                <w:rFonts w:ascii="Times New Roman" w:hAnsi="Times New Roman" w:cs="Times New Roman"/>
                <w:b w:val="0"/>
                <w:bCs/>
                <w:sz w:val="24"/>
                <w:szCs w:val="24"/>
                <w:u w:val="none"/>
                <w:lang w:val="en-US" w:eastAsia="zh-CN"/>
              </w:rPr>
              <w:t>排放标准》</w:t>
            </w:r>
            <w:r>
              <w:rPr>
                <w:rFonts w:hint="eastAsia" w:ascii="Times New Roman" w:hAnsi="Times New Roman" w:cs="Times New Roman"/>
                <w:b w:val="0"/>
                <w:bCs/>
                <w:sz w:val="24"/>
                <w:szCs w:val="24"/>
                <w:u w:val="none"/>
                <w:lang w:val="en-US" w:eastAsia="zh-CN"/>
              </w:rPr>
              <w:t>（河南省地方标准）</w:t>
            </w:r>
            <w:r>
              <w:rPr>
                <w:rFonts w:ascii="Times New Roman" w:hAnsi="Times New Roman" w:cs="Times New Roman"/>
                <w:b w:val="0"/>
                <w:bCs/>
                <w:sz w:val="24"/>
                <w:szCs w:val="24"/>
                <w:u w:val="none"/>
                <w:lang w:val="en-US" w:eastAsia="zh-CN"/>
              </w:rPr>
              <w:t>（</w:t>
            </w:r>
            <w:r>
              <w:rPr>
                <w:rFonts w:hint="eastAsia" w:ascii="Times New Roman" w:hAnsi="Times New Roman" w:cs="Times New Roman"/>
                <w:b w:val="0"/>
                <w:bCs/>
                <w:sz w:val="24"/>
                <w:szCs w:val="24"/>
                <w:u w:val="none"/>
                <w:lang w:val="en-US" w:eastAsia="zh-CN"/>
              </w:rPr>
              <w:t>D</w:t>
            </w:r>
            <w:r>
              <w:rPr>
                <w:rFonts w:ascii="Times New Roman" w:hAnsi="Times New Roman" w:cs="Times New Roman"/>
                <w:b w:val="0"/>
                <w:bCs/>
                <w:sz w:val="24"/>
                <w:szCs w:val="24"/>
                <w:u w:val="none"/>
                <w:lang w:val="en-US" w:eastAsia="zh-CN"/>
              </w:rPr>
              <w:t>B</w:t>
            </w:r>
            <w:r>
              <w:rPr>
                <w:rFonts w:hint="eastAsia" w:ascii="Times New Roman" w:hAnsi="Times New Roman" w:cs="Times New Roman"/>
                <w:b w:val="0"/>
                <w:bCs/>
                <w:sz w:val="24"/>
                <w:szCs w:val="24"/>
                <w:u w:val="none"/>
                <w:lang w:val="en-US" w:eastAsia="zh-CN"/>
              </w:rPr>
              <w:t>41/1604</w:t>
            </w:r>
            <w:r>
              <w:rPr>
                <w:rFonts w:ascii="Times New Roman" w:hAnsi="Times New Roman" w:cs="Times New Roman"/>
                <w:b w:val="0"/>
                <w:bCs/>
                <w:sz w:val="24"/>
                <w:szCs w:val="24"/>
                <w:u w:val="none"/>
                <w:lang w:val="en-US" w:eastAsia="zh-CN"/>
              </w:rPr>
              <w:t>-20</w:t>
            </w:r>
            <w:r>
              <w:rPr>
                <w:rFonts w:hint="eastAsia" w:ascii="Times New Roman" w:hAnsi="Times New Roman" w:cs="Times New Roman"/>
                <w:b w:val="0"/>
                <w:bCs/>
                <w:sz w:val="24"/>
                <w:szCs w:val="24"/>
                <w:u w:val="none"/>
                <w:lang w:val="en-US" w:eastAsia="zh-CN"/>
              </w:rPr>
              <w:t>18</w:t>
            </w:r>
            <w:r>
              <w:rPr>
                <w:rFonts w:ascii="Times New Roman" w:hAnsi="Times New Roman" w:cs="Times New Roman"/>
                <w:b w:val="0"/>
                <w:bCs/>
                <w:sz w:val="24"/>
                <w:szCs w:val="24"/>
                <w:u w:val="none"/>
                <w:lang w:val="en-US" w:eastAsia="zh-CN"/>
              </w:rPr>
              <w:t>）中（</w:t>
            </w:r>
            <w:r>
              <w:rPr>
                <w:rFonts w:hint="eastAsia" w:ascii="Times New Roman" w:hAnsi="Times New Roman" w:cs="Times New Roman"/>
                <w:b w:val="0"/>
                <w:bCs/>
                <w:sz w:val="24"/>
                <w:szCs w:val="24"/>
                <w:u w:val="none"/>
                <w:lang w:val="en-US" w:eastAsia="zh-CN"/>
              </w:rPr>
              <w:t>油烟≤1.5mg/m</w:t>
            </w:r>
            <w:r>
              <w:rPr>
                <w:rFonts w:hint="eastAsia" w:ascii="Times New Roman" w:hAnsi="Times New Roman" w:cs="Times New Roman"/>
                <w:b w:val="0"/>
                <w:bCs/>
                <w:sz w:val="24"/>
                <w:szCs w:val="24"/>
                <w:u w:val="none"/>
                <w:vertAlign w:val="superscript"/>
                <w:lang w:val="en-US" w:eastAsia="zh-CN"/>
              </w:rPr>
              <w:t>3</w:t>
            </w:r>
            <w:r>
              <w:rPr>
                <w:rFonts w:hint="eastAsia" w:ascii="Times New Roman" w:hAnsi="Times New Roman" w:cs="Times New Roman"/>
                <w:b w:val="0"/>
                <w:bCs/>
                <w:sz w:val="24"/>
                <w:szCs w:val="24"/>
                <w:u w:val="none"/>
                <w:lang w:val="en-US" w:eastAsia="zh-CN"/>
              </w:rPr>
              <w:t>、油烟去除效率≥90%</w:t>
            </w:r>
            <w:r>
              <w:rPr>
                <w:rFonts w:ascii="Times New Roman" w:hAnsi="Times New Roman" w:cs="Times New Roman"/>
                <w:b w:val="0"/>
                <w:bCs/>
                <w:sz w:val="24"/>
                <w:szCs w:val="24"/>
                <w:u w:val="none"/>
                <w:lang w:val="en-US" w:eastAsia="zh-CN"/>
              </w:rPr>
              <w:t>）的要求</w:t>
            </w:r>
            <w:r>
              <w:rPr>
                <w:rFonts w:hint="eastAsia" w:ascii="Times New Roman" w:hAnsi="Times New Roman" w:cs="Times New Roman"/>
                <w:b w:val="0"/>
                <w:bCs/>
                <w:sz w:val="24"/>
                <w:szCs w:val="24"/>
                <w:u w:val="none"/>
                <w:lang w:val="en-US" w:eastAsia="zh-CN"/>
              </w:rPr>
              <w:t>。项目在运行过程中应严格执行</w:t>
            </w:r>
            <w:r>
              <w:rPr>
                <w:rFonts w:ascii="Times New Roman" w:hAnsi="Times New Roman" w:cs="Times New Roman"/>
                <w:b w:val="0"/>
                <w:bCs/>
                <w:sz w:val="24"/>
                <w:szCs w:val="24"/>
                <w:u w:val="none"/>
                <w:lang w:val="en-US" w:eastAsia="zh-CN"/>
              </w:rPr>
              <w:t>《</w:t>
            </w:r>
            <w:r>
              <w:rPr>
                <w:rFonts w:hint="eastAsia" w:ascii="Times New Roman" w:hAnsi="Times New Roman" w:cs="Times New Roman"/>
                <w:b w:val="0"/>
                <w:bCs/>
                <w:sz w:val="24"/>
                <w:szCs w:val="24"/>
                <w:u w:val="none"/>
                <w:lang w:val="en-US" w:eastAsia="zh-CN"/>
              </w:rPr>
              <w:t>餐</w:t>
            </w:r>
            <w:r>
              <w:rPr>
                <w:rFonts w:ascii="Times New Roman" w:hAnsi="Times New Roman" w:cs="Times New Roman"/>
                <w:b w:val="0"/>
                <w:bCs/>
                <w:sz w:val="24"/>
                <w:szCs w:val="24"/>
                <w:u w:val="none"/>
                <w:lang w:val="en-US" w:eastAsia="zh-CN"/>
              </w:rPr>
              <w:t>饮业油烟</w:t>
            </w:r>
            <w:r>
              <w:rPr>
                <w:rFonts w:hint="eastAsia" w:ascii="Times New Roman" w:hAnsi="Times New Roman" w:cs="Times New Roman"/>
                <w:b w:val="0"/>
                <w:bCs/>
                <w:sz w:val="24"/>
                <w:szCs w:val="24"/>
                <w:u w:val="none"/>
                <w:lang w:val="en-US" w:eastAsia="zh-CN"/>
              </w:rPr>
              <w:t>污染物</w:t>
            </w:r>
            <w:r>
              <w:rPr>
                <w:rFonts w:ascii="Times New Roman" w:hAnsi="Times New Roman" w:cs="Times New Roman"/>
                <w:b w:val="0"/>
                <w:bCs/>
                <w:sz w:val="24"/>
                <w:szCs w:val="24"/>
                <w:u w:val="none"/>
                <w:lang w:val="en-US" w:eastAsia="zh-CN"/>
              </w:rPr>
              <w:t>排放标准》</w:t>
            </w:r>
            <w:r>
              <w:rPr>
                <w:rFonts w:hint="eastAsia" w:ascii="Times New Roman" w:hAnsi="Times New Roman" w:cs="Times New Roman"/>
                <w:b w:val="0"/>
                <w:bCs/>
                <w:sz w:val="24"/>
                <w:szCs w:val="24"/>
                <w:u w:val="none"/>
                <w:lang w:val="en-US" w:eastAsia="zh-CN"/>
              </w:rPr>
              <w:t>（河南省地方标准）</w:t>
            </w:r>
            <w:r>
              <w:rPr>
                <w:rFonts w:ascii="Times New Roman" w:hAnsi="Times New Roman" w:cs="Times New Roman"/>
                <w:b w:val="0"/>
                <w:bCs/>
                <w:sz w:val="24"/>
                <w:szCs w:val="24"/>
                <w:u w:val="none"/>
                <w:lang w:val="en-US" w:eastAsia="zh-CN"/>
              </w:rPr>
              <w:t>（</w:t>
            </w:r>
            <w:r>
              <w:rPr>
                <w:rFonts w:hint="eastAsia" w:ascii="Times New Roman" w:hAnsi="Times New Roman" w:cs="Times New Roman"/>
                <w:b w:val="0"/>
                <w:bCs/>
                <w:sz w:val="24"/>
                <w:szCs w:val="24"/>
                <w:u w:val="none"/>
                <w:lang w:val="en-US" w:eastAsia="zh-CN"/>
              </w:rPr>
              <w:t>D</w:t>
            </w:r>
            <w:r>
              <w:rPr>
                <w:rFonts w:ascii="Times New Roman" w:hAnsi="Times New Roman" w:cs="Times New Roman"/>
                <w:b w:val="0"/>
                <w:bCs/>
                <w:sz w:val="24"/>
                <w:szCs w:val="24"/>
                <w:u w:val="none"/>
                <w:lang w:val="en-US" w:eastAsia="zh-CN"/>
              </w:rPr>
              <w:t>B</w:t>
            </w:r>
            <w:r>
              <w:rPr>
                <w:rFonts w:hint="eastAsia" w:ascii="Times New Roman" w:hAnsi="Times New Roman" w:cs="Times New Roman"/>
                <w:b w:val="0"/>
                <w:bCs/>
                <w:sz w:val="24"/>
                <w:szCs w:val="24"/>
                <w:u w:val="none"/>
                <w:lang w:val="en-US" w:eastAsia="zh-CN"/>
              </w:rPr>
              <w:t>41/1604</w:t>
            </w:r>
            <w:r>
              <w:rPr>
                <w:rFonts w:ascii="Times New Roman" w:hAnsi="Times New Roman" w:cs="Times New Roman"/>
                <w:b w:val="0"/>
                <w:bCs/>
                <w:sz w:val="24"/>
                <w:szCs w:val="24"/>
                <w:u w:val="none"/>
                <w:lang w:val="en-US" w:eastAsia="zh-CN"/>
              </w:rPr>
              <w:t>-20</w:t>
            </w:r>
            <w:r>
              <w:rPr>
                <w:rFonts w:hint="eastAsia" w:ascii="Times New Roman" w:hAnsi="Times New Roman" w:cs="Times New Roman"/>
                <w:b w:val="0"/>
                <w:bCs/>
                <w:sz w:val="24"/>
                <w:szCs w:val="24"/>
                <w:u w:val="none"/>
                <w:lang w:val="en-US" w:eastAsia="zh-CN"/>
              </w:rPr>
              <w:t>18</w:t>
            </w:r>
            <w:r>
              <w:rPr>
                <w:rFonts w:ascii="Times New Roman" w:hAnsi="Times New Roman" w:cs="Times New Roman"/>
                <w:b w:val="0"/>
                <w:bCs/>
                <w:sz w:val="24"/>
                <w:szCs w:val="24"/>
                <w:u w:val="none"/>
                <w:lang w:val="en-US" w:eastAsia="zh-CN"/>
              </w:rPr>
              <w:t>）</w:t>
            </w:r>
            <w:r>
              <w:rPr>
                <w:rFonts w:hint="eastAsia" w:ascii="Times New Roman" w:hAnsi="Times New Roman" w:cs="Times New Roman"/>
                <w:b w:val="0"/>
                <w:bCs/>
                <w:sz w:val="24"/>
                <w:szCs w:val="24"/>
                <w:u w:val="none"/>
                <w:lang w:val="en-US" w:eastAsia="zh-CN"/>
              </w:rPr>
              <w:t>中要求后，处理后的食堂废气</w:t>
            </w:r>
            <w:r>
              <w:rPr>
                <w:rFonts w:ascii="Times New Roman" w:hAnsi="Times New Roman" w:cs="Times New Roman"/>
                <w:b w:val="0"/>
                <w:bCs/>
                <w:sz w:val="24"/>
                <w:szCs w:val="24"/>
                <w:u w:val="none"/>
                <w:lang w:val="en-US" w:eastAsia="zh-CN"/>
              </w:rPr>
              <w:t>经排烟管道高空排放，对周围大气环境影响不大。</w:t>
            </w:r>
          </w:p>
          <w:p>
            <w:pPr>
              <w:spacing w:line="520" w:lineRule="exact"/>
              <w:ind w:firstLine="480"/>
              <w:textAlignment w:val="baseline"/>
              <w:rPr>
                <w:color w:val="auto"/>
                <w:sz w:val="24"/>
              </w:rPr>
            </w:pPr>
            <w:r>
              <w:rPr>
                <w:color w:val="auto"/>
                <w:sz w:val="24"/>
              </w:rPr>
              <w:t>（</w:t>
            </w:r>
            <w:r>
              <w:rPr>
                <w:rFonts w:hint="eastAsia"/>
                <w:color w:val="auto"/>
                <w:sz w:val="24"/>
                <w:lang w:val="en-US" w:eastAsia="zh-CN"/>
              </w:rPr>
              <w:t>7</w:t>
            </w:r>
            <w:r>
              <w:rPr>
                <w:color w:val="auto"/>
                <w:sz w:val="24"/>
              </w:rPr>
              <w:t>）</w:t>
            </w:r>
            <w:r>
              <w:rPr>
                <w:rFonts w:hint="eastAsia" w:ascii="Times New Roman" w:eastAsia="宋体"/>
                <w:color w:val="auto"/>
                <w:sz w:val="24"/>
                <w:lang w:val="en-US" w:eastAsia="zh-CN"/>
              </w:rPr>
              <w:t>大气污染物产排情况</w:t>
            </w:r>
            <w:r>
              <w:rPr>
                <w:color w:val="auto"/>
                <w:sz w:val="24"/>
              </w:rPr>
              <w:t>汇总</w:t>
            </w:r>
          </w:p>
          <w:p>
            <w:pPr>
              <w:spacing w:line="520" w:lineRule="exact"/>
              <w:ind w:firstLine="480"/>
              <w:textAlignment w:val="baseline"/>
              <w:rPr>
                <w:rFonts w:eastAsia="黑体"/>
                <w:kern w:val="0"/>
                <w:sz w:val="24"/>
              </w:rPr>
            </w:pPr>
            <w:r>
              <w:rPr>
                <w:color w:val="auto"/>
                <w:sz w:val="24"/>
              </w:rPr>
              <w:t>本项目</w:t>
            </w:r>
            <w:r>
              <w:rPr>
                <w:rFonts w:hint="eastAsia"/>
                <w:color w:val="auto"/>
                <w:sz w:val="24"/>
                <w:lang w:eastAsia="zh-CN"/>
              </w:rPr>
              <w:t>全厂建成后</w:t>
            </w:r>
            <w:r>
              <w:rPr>
                <w:color w:val="auto"/>
                <w:sz w:val="24"/>
              </w:rPr>
              <w:t>产生的废气污染源源强核算结果见下表</w:t>
            </w:r>
            <w:r>
              <w:rPr>
                <w:rFonts w:hint="eastAsia"/>
                <w:color w:val="auto"/>
                <w:sz w:val="24"/>
              </w:rPr>
              <w:t>：</w:t>
            </w:r>
          </w:p>
          <w:p>
            <w:pPr>
              <w:spacing w:line="520" w:lineRule="exact"/>
              <w:ind w:firstLine="926" w:firstLineChars="441"/>
              <w:jc w:val="left"/>
              <w:rPr>
                <w:rFonts w:eastAsia="黑体"/>
                <w:kern w:val="0"/>
                <w:sz w:val="21"/>
                <w:szCs w:val="21"/>
              </w:rPr>
            </w:pPr>
            <w:r>
              <w:rPr>
                <w:rFonts w:eastAsia="黑体"/>
                <w:kern w:val="0"/>
                <w:sz w:val="21"/>
                <w:szCs w:val="21"/>
              </w:rPr>
              <w:t>表</w:t>
            </w:r>
            <w:r>
              <w:rPr>
                <w:rFonts w:hint="eastAsia" w:eastAsia="黑体"/>
                <w:kern w:val="0"/>
                <w:sz w:val="21"/>
                <w:szCs w:val="21"/>
                <w:lang w:val="en-US" w:eastAsia="zh-CN"/>
              </w:rPr>
              <w:t>25</w:t>
            </w:r>
            <w:r>
              <w:rPr>
                <w:rFonts w:eastAsia="黑体"/>
                <w:kern w:val="0"/>
                <w:sz w:val="21"/>
                <w:szCs w:val="21"/>
              </w:rPr>
              <w:t xml:space="preserve">            本项目</w:t>
            </w:r>
            <w:r>
              <w:rPr>
                <w:rFonts w:hint="eastAsia" w:eastAsia="黑体"/>
                <w:kern w:val="0"/>
                <w:sz w:val="21"/>
                <w:szCs w:val="21"/>
                <w:lang w:eastAsia="zh-CN"/>
              </w:rPr>
              <w:t>全厂建成后全厂</w:t>
            </w:r>
            <w:r>
              <w:rPr>
                <w:rFonts w:eastAsia="黑体"/>
                <w:kern w:val="0"/>
                <w:sz w:val="21"/>
                <w:szCs w:val="21"/>
              </w:rPr>
              <w:t>污染源源强核算一览表</w:t>
            </w:r>
          </w:p>
          <w:tbl>
            <w:tblPr>
              <w:tblStyle w:val="19"/>
              <w:tblW w:w="9218"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415"/>
              <w:gridCol w:w="814"/>
              <w:gridCol w:w="1077"/>
              <w:gridCol w:w="979"/>
              <w:gridCol w:w="1650"/>
              <w:gridCol w:w="1116"/>
              <w:gridCol w:w="867"/>
              <w:gridCol w:w="1217"/>
              <w:gridCol w:w="1083"/>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15" w:type="dxa"/>
                  <w:tcBorders>
                    <w:right w:val="single" w:color="auto" w:sz="4" w:space="0"/>
                  </w:tcBorders>
                  <w:noWrap w:val="0"/>
                  <w:vAlign w:val="center"/>
                </w:tcPr>
                <w:p>
                  <w:pPr>
                    <w:spacing w:line="240" w:lineRule="atLeast"/>
                    <w:jc w:val="center"/>
                    <w:textAlignment w:val="baseline"/>
                    <w:rPr>
                      <w:rFonts w:hint="eastAsia" w:eastAsia="宋体"/>
                      <w:b/>
                      <w:bCs/>
                      <w:szCs w:val="21"/>
                      <w:lang w:eastAsia="zh-CN"/>
                    </w:rPr>
                  </w:pPr>
                  <w:r>
                    <w:rPr>
                      <w:rFonts w:hint="eastAsia" w:eastAsia="宋体"/>
                      <w:b/>
                      <w:bCs/>
                      <w:szCs w:val="21"/>
                      <w:lang w:eastAsia="zh-CN"/>
                    </w:rPr>
                    <w:t>工段</w:t>
                  </w:r>
                </w:p>
              </w:tc>
              <w:tc>
                <w:tcPr>
                  <w:tcW w:w="814" w:type="dxa"/>
                  <w:tcBorders>
                    <w:left w:val="single" w:color="auto" w:sz="4" w:space="0"/>
                  </w:tcBorders>
                  <w:noWrap w:val="0"/>
                  <w:vAlign w:val="center"/>
                </w:tcPr>
                <w:p>
                  <w:pPr>
                    <w:spacing w:line="240" w:lineRule="atLeast"/>
                    <w:jc w:val="center"/>
                    <w:textAlignment w:val="baseline"/>
                    <w:rPr>
                      <w:b/>
                      <w:bCs/>
                      <w:szCs w:val="21"/>
                    </w:rPr>
                  </w:pPr>
                  <w:r>
                    <w:rPr>
                      <w:b/>
                      <w:bCs/>
                      <w:szCs w:val="21"/>
                    </w:rPr>
                    <w:t>排放形式</w:t>
                  </w:r>
                </w:p>
              </w:tc>
              <w:tc>
                <w:tcPr>
                  <w:tcW w:w="1077" w:type="dxa"/>
                  <w:noWrap w:val="0"/>
                  <w:vAlign w:val="center"/>
                </w:tcPr>
                <w:p>
                  <w:pPr>
                    <w:spacing w:line="240" w:lineRule="atLeast"/>
                    <w:jc w:val="center"/>
                    <w:textAlignment w:val="baseline"/>
                    <w:rPr>
                      <w:b/>
                      <w:bCs/>
                      <w:szCs w:val="21"/>
                    </w:rPr>
                  </w:pPr>
                  <w:r>
                    <w:rPr>
                      <w:rFonts w:hint="eastAsia"/>
                      <w:b/>
                      <w:bCs/>
                      <w:szCs w:val="21"/>
                      <w:lang w:eastAsia="zh-CN"/>
                    </w:rPr>
                    <w:t>粉尘</w:t>
                  </w:r>
                  <w:r>
                    <w:rPr>
                      <w:b/>
                      <w:bCs/>
                      <w:szCs w:val="21"/>
                    </w:rPr>
                    <w:t>产生环节</w:t>
                  </w:r>
                </w:p>
              </w:tc>
              <w:tc>
                <w:tcPr>
                  <w:tcW w:w="979" w:type="dxa"/>
                  <w:noWrap w:val="0"/>
                  <w:vAlign w:val="center"/>
                </w:tcPr>
                <w:p>
                  <w:pPr>
                    <w:spacing w:line="240" w:lineRule="atLeast"/>
                    <w:jc w:val="center"/>
                    <w:textAlignment w:val="baseline"/>
                    <w:rPr>
                      <w:b/>
                      <w:bCs/>
                      <w:szCs w:val="21"/>
                    </w:rPr>
                  </w:pPr>
                  <w:r>
                    <w:rPr>
                      <w:b/>
                      <w:bCs/>
                      <w:szCs w:val="21"/>
                    </w:rPr>
                    <w:t>产生量</w:t>
                  </w:r>
                </w:p>
                <w:p>
                  <w:pPr>
                    <w:spacing w:line="240" w:lineRule="atLeast"/>
                    <w:jc w:val="center"/>
                    <w:textAlignment w:val="baseline"/>
                    <w:rPr>
                      <w:b/>
                      <w:bCs/>
                      <w:szCs w:val="21"/>
                    </w:rPr>
                  </w:pPr>
                  <w:r>
                    <w:rPr>
                      <w:b/>
                      <w:bCs/>
                      <w:szCs w:val="21"/>
                    </w:rPr>
                    <w:t>(t/a)</w:t>
                  </w:r>
                </w:p>
              </w:tc>
              <w:tc>
                <w:tcPr>
                  <w:tcW w:w="1650" w:type="dxa"/>
                  <w:noWrap w:val="0"/>
                  <w:vAlign w:val="center"/>
                </w:tcPr>
                <w:p>
                  <w:pPr>
                    <w:spacing w:line="240" w:lineRule="atLeast"/>
                    <w:jc w:val="center"/>
                    <w:textAlignment w:val="baseline"/>
                    <w:rPr>
                      <w:rFonts w:hint="eastAsia" w:eastAsia="宋体"/>
                      <w:b/>
                      <w:bCs/>
                      <w:szCs w:val="21"/>
                      <w:lang w:eastAsia="zh-CN"/>
                    </w:rPr>
                  </w:pPr>
                  <w:r>
                    <w:rPr>
                      <w:rFonts w:hint="eastAsia"/>
                      <w:b/>
                      <w:bCs/>
                      <w:szCs w:val="21"/>
                      <w:lang w:eastAsia="zh-CN"/>
                    </w:rPr>
                    <w:t>治理措施</w:t>
                  </w:r>
                </w:p>
              </w:tc>
              <w:tc>
                <w:tcPr>
                  <w:tcW w:w="1116" w:type="dxa"/>
                  <w:noWrap w:val="0"/>
                  <w:vAlign w:val="center"/>
                </w:tcPr>
                <w:p>
                  <w:pPr>
                    <w:spacing w:line="240" w:lineRule="atLeast"/>
                    <w:jc w:val="center"/>
                    <w:textAlignment w:val="baseline"/>
                    <w:rPr>
                      <w:b/>
                      <w:bCs/>
                      <w:szCs w:val="21"/>
                    </w:rPr>
                  </w:pPr>
                  <w:r>
                    <w:rPr>
                      <w:b/>
                      <w:bCs/>
                      <w:szCs w:val="21"/>
                    </w:rPr>
                    <w:t>产生浓度（mg/m</w:t>
                  </w:r>
                  <w:r>
                    <w:rPr>
                      <w:b/>
                      <w:bCs/>
                      <w:szCs w:val="21"/>
                      <w:vertAlign w:val="superscript"/>
                    </w:rPr>
                    <w:t>3</w:t>
                  </w:r>
                  <w:r>
                    <w:rPr>
                      <w:b/>
                      <w:bCs/>
                      <w:szCs w:val="21"/>
                    </w:rPr>
                    <w:t>）</w:t>
                  </w:r>
                </w:p>
              </w:tc>
              <w:tc>
                <w:tcPr>
                  <w:tcW w:w="867" w:type="dxa"/>
                  <w:noWrap w:val="0"/>
                  <w:vAlign w:val="center"/>
                </w:tcPr>
                <w:p>
                  <w:pPr>
                    <w:spacing w:line="240" w:lineRule="atLeast"/>
                    <w:jc w:val="center"/>
                    <w:textAlignment w:val="baseline"/>
                    <w:rPr>
                      <w:b/>
                      <w:bCs/>
                      <w:szCs w:val="21"/>
                    </w:rPr>
                  </w:pPr>
                  <w:r>
                    <w:rPr>
                      <w:b/>
                      <w:bCs/>
                      <w:szCs w:val="21"/>
                    </w:rPr>
                    <w:t>排放量(t/a)</w:t>
                  </w:r>
                </w:p>
              </w:tc>
              <w:tc>
                <w:tcPr>
                  <w:tcW w:w="1217" w:type="dxa"/>
                  <w:noWrap w:val="0"/>
                  <w:vAlign w:val="center"/>
                </w:tcPr>
                <w:p>
                  <w:pPr>
                    <w:spacing w:line="240" w:lineRule="atLeast"/>
                    <w:jc w:val="center"/>
                    <w:textAlignment w:val="baseline"/>
                    <w:rPr>
                      <w:b/>
                      <w:bCs/>
                      <w:szCs w:val="21"/>
                    </w:rPr>
                  </w:pPr>
                  <w:r>
                    <w:rPr>
                      <w:b/>
                      <w:bCs/>
                      <w:szCs w:val="21"/>
                    </w:rPr>
                    <w:t>排放浓度</w:t>
                  </w:r>
                </w:p>
                <w:p>
                  <w:pPr>
                    <w:spacing w:line="240" w:lineRule="atLeast"/>
                    <w:jc w:val="center"/>
                    <w:textAlignment w:val="baseline"/>
                    <w:rPr>
                      <w:b/>
                      <w:bCs/>
                      <w:szCs w:val="21"/>
                    </w:rPr>
                  </w:pPr>
                  <w:r>
                    <w:rPr>
                      <w:b/>
                      <w:bCs/>
                      <w:szCs w:val="21"/>
                    </w:rPr>
                    <w:t>（mg/m</w:t>
                  </w:r>
                  <w:r>
                    <w:rPr>
                      <w:b/>
                      <w:bCs/>
                      <w:szCs w:val="21"/>
                      <w:vertAlign w:val="superscript"/>
                    </w:rPr>
                    <w:t>3</w:t>
                  </w:r>
                  <w:r>
                    <w:rPr>
                      <w:b/>
                      <w:bCs/>
                      <w:szCs w:val="21"/>
                    </w:rPr>
                    <w:t>）</w:t>
                  </w:r>
                </w:p>
              </w:tc>
              <w:tc>
                <w:tcPr>
                  <w:tcW w:w="1083" w:type="dxa"/>
                  <w:noWrap w:val="0"/>
                  <w:vAlign w:val="center"/>
                </w:tcPr>
                <w:p>
                  <w:pPr>
                    <w:spacing w:line="240" w:lineRule="atLeast"/>
                    <w:jc w:val="center"/>
                    <w:textAlignment w:val="baseline"/>
                    <w:rPr>
                      <w:b/>
                      <w:bCs/>
                      <w:szCs w:val="21"/>
                    </w:rPr>
                  </w:pPr>
                  <w:r>
                    <w:rPr>
                      <w:b/>
                      <w:bCs/>
                      <w:szCs w:val="21"/>
                    </w:rPr>
                    <w:t>排放速率(kg/h)</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415" w:type="dxa"/>
                  <w:vMerge w:val="restart"/>
                  <w:tcBorders>
                    <w:right w:val="single" w:color="auto" w:sz="4" w:space="0"/>
                  </w:tcBorders>
                  <w:noWrap w:val="0"/>
                  <w:vAlign w:val="center"/>
                </w:tcPr>
                <w:p>
                  <w:pPr>
                    <w:spacing w:line="240" w:lineRule="atLeast"/>
                    <w:jc w:val="center"/>
                    <w:textAlignment w:val="baseline"/>
                    <w:rPr>
                      <w:rFonts w:hint="eastAsia" w:eastAsia="宋体"/>
                      <w:color w:val="auto"/>
                      <w:szCs w:val="21"/>
                      <w:lang w:eastAsia="zh-CN"/>
                    </w:rPr>
                  </w:pPr>
                  <w:r>
                    <w:rPr>
                      <w:rFonts w:hint="eastAsia"/>
                      <w:color w:val="auto"/>
                      <w:szCs w:val="21"/>
                      <w:lang w:eastAsia="zh-CN"/>
                    </w:rPr>
                    <w:t>全厂</w:t>
                  </w:r>
                </w:p>
              </w:tc>
              <w:tc>
                <w:tcPr>
                  <w:tcW w:w="814" w:type="dxa"/>
                  <w:vMerge w:val="restart"/>
                  <w:tcBorders>
                    <w:left w:val="single" w:color="auto" w:sz="4" w:space="0"/>
                  </w:tcBorders>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有组织</w:t>
                  </w:r>
                </w:p>
              </w:tc>
              <w:tc>
                <w:tcPr>
                  <w:tcW w:w="1077" w:type="dxa"/>
                  <w:noWrap w:val="0"/>
                  <w:vAlign w:val="center"/>
                </w:tcPr>
                <w:p>
                  <w:pPr>
                    <w:spacing w:line="240" w:lineRule="atLeast"/>
                    <w:jc w:val="center"/>
                    <w:textAlignment w:val="baseline"/>
                    <w:rPr>
                      <w:rFonts w:hint="eastAsia"/>
                      <w:b/>
                      <w:bCs/>
                      <w:color w:val="auto"/>
                      <w:szCs w:val="21"/>
                      <w:u w:val="single"/>
                      <w:lang w:eastAsia="zh-CN"/>
                    </w:rPr>
                  </w:pPr>
                  <w:r>
                    <w:rPr>
                      <w:rFonts w:hint="eastAsia"/>
                      <w:szCs w:val="21"/>
                      <w:lang w:eastAsia="zh-CN"/>
                    </w:rPr>
                    <w:t>食堂油烟废气</w:t>
                  </w:r>
                </w:p>
              </w:tc>
              <w:tc>
                <w:tcPr>
                  <w:tcW w:w="979" w:type="dxa"/>
                  <w:noWrap w:val="0"/>
                  <w:vAlign w:val="center"/>
                </w:tcPr>
                <w:p>
                  <w:pPr>
                    <w:spacing w:line="240" w:lineRule="atLeast"/>
                    <w:jc w:val="center"/>
                    <w:textAlignment w:val="baseline"/>
                    <w:rPr>
                      <w:rFonts w:hint="eastAsia"/>
                      <w:b/>
                      <w:bCs/>
                      <w:color w:val="auto"/>
                      <w:szCs w:val="21"/>
                      <w:u w:val="single"/>
                      <w:lang w:val="en-US" w:eastAsia="zh-CN"/>
                    </w:rPr>
                  </w:pPr>
                  <w:r>
                    <w:rPr>
                      <w:rFonts w:hint="eastAsia"/>
                      <w:szCs w:val="21"/>
                      <w:lang w:val="en-US" w:eastAsia="zh-CN"/>
                    </w:rPr>
                    <w:t>0.007</w:t>
                  </w:r>
                </w:p>
              </w:tc>
              <w:tc>
                <w:tcPr>
                  <w:tcW w:w="1650" w:type="dxa"/>
                  <w:noWrap w:val="0"/>
                  <w:vAlign w:val="center"/>
                </w:tcPr>
                <w:p>
                  <w:pPr>
                    <w:spacing w:line="240" w:lineRule="atLeast"/>
                    <w:jc w:val="center"/>
                    <w:textAlignment w:val="baseline"/>
                    <w:rPr>
                      <w:rFonts w:hint="eastAsia" w:eastAsia="宋体"/>
                      <w:b/>
                      <w:bCs w:val="0"/>
                      <w:szCs w:val="21"/>
                      <w:u w:val="single"/>
                      <w:lang w:eastAsia="zh-CN"/>
                    </w:rPr>
                  </w:pPr>
                  <w:r>
                    <w:rPr>
                      <w:rFonts w:hint="eastAsia"/>
                      <w:b w:val="0"/>
                      <w:bCs/>
                      <w:szCs w:val="21"/>
                      <w:u w:val="none"/>
                      <w:lang w:eastAsia="zh-CN"/>
                    </w:rPr>
                    <w:t>配备油烟净化装置（风量</w:t>
                  </w:r>
                  <w:r>
                    <w:rPr>
                      <w:rFonts w:hint="eastAsia"/>
                      <w:b w:val="0"/>
                      <w:bCs/>
                      <w:szCs w:val="21"/>
                      <w:u w:val="none"/>
                      <w:lang w:val="en-US" w:eastAsia="zh-CN"/>
                    </w:rPr>
                    <w:t>2000</w:t>
                  </w:r>
                  <w:r>
                    <w:rPr>
                      <w:rFonts w:hint="eastAsia" w:ascii="Times New Roman" w:hAnsi="Times New Roman" w:cs="Times New Roman"/>
                      <w:b w:val="0"/>
                      <w:bCs/>
                      <w:szCs w:val="20"/>
                      <w:u w:val="none"/>
                      <w:lang w:val="en-US" w:eastAsia="zh-CN"/>
                    </w:rPr>
                    <w:t>m</w:t>
                  </w:r>
                  <w:r>
                    <w:rPr>
                      <w:rFonts w:hint="eastAsia" w:ascii="Times New Roman" w:hAnsi="Times New Roman" w:cs="Times New Roman"/>
                      <w:b w:val="0"/>
                      <w:bCs/>
                      <w:szCs w:val="20"/>
                      <w:u w:val="none"/>
                      <w:vertAlign w:val="superscript"/>
                      <w:lang w:val="en-US" w:eastAsia="zh-CN"/>
                    </w:rPr>
                    <w:t>3</w:t>
                  </w:r>
                  <w:r>
                    <w:rPr>
                      <w:rFonts w:hint="eastAsia" w:ascii="Times New Roman" w:hAnsi="Times New Roman" w:cs="Times New Roman"/>
                      <w:b w:val="0"/>
                      <w:bCs/>
                      <w:szCs w:val="20"/>
                      <w:u w:val="none"/>
                      <w:lang w:val="en-US" w:eastAsia="zh-CN"/>
                    </w:rPr>
                    <w:t>/h，</w:t>
                  </w:r>
                  <w:r>
                    <w:rPr>
                      <w:rFonts w:hint="eastAsia" w:ascii="Times New Roman" w:hAnsi="Times New Roman" w:cs="宋体"/>
                      <w:b w:val="0"/>
                      <w:bCs/>
                      <w:color w:val="auto"/>
                      <w:sz w:val="24"/>
                      <w:szCs w:val="20"/>
                      <w:u w:val="none"/>
                      <w:lang w:bidi="ar"/>
                    </w:rPr>
                    <w:t>去除效率达到</w:t>
                  </w:r>
                  <w:r>
                    <w:rPr>
                      <w:rFonts w:ascii="Times New Roman" w:hAnsi="Times New Roman" w:cs="Times New Roman"/>
                      <w:b w:val="0"/>
                      <w:bCs/>
                      <w:color w:val="auto"/>
                      <w:sz w:val="24"/>
                      <w:szCs w:val="20"/>
                      <w:u w:val="none"/>
                      <w:lang w:bidi="ar"/>
                    </w:rPr>
                    <w:t>90%</w:t>
                  </w:r>
                  <w:r>
                    <w:rPr>
                      <w:rFonts w:hint="eastAsia"/>
                      <w:b w:val="0"/>
                      <w:bCs/>
                      <w:szCs w:val="21"/>
                      <w:u w:val="none"/>
                      <w:lang w:eastAsia="zh-CN"/>
                    </w:rPr>
                    <w:t>）</w:t>
                  </w:r>
                </w:p>
              </w:tc>
              <w:tc>
                <w:tcPr>
                  <w:tcW w:w="1116" w:type="dxa"/>
                  <w:noWrap w:val="0"/>
                  <w:vAlign w:val="center"/>
                </w:tcPr>
                <w:p>
                  <w:pPr>
                    <w:spacing w:line="240" w:lineRule="atLeast"/>
                    <w:jc w:val="center"/>
                    <w:textAlignment w:val="baseline"/>
                    <w:rPr>
                      <w:rFonts w:hint="default"/>
                      <w:b/>
                      <w:bCs/>
                      <w:color w:val="auto"/>
                      <w:szCs w:val="21"/>
                      <w:u w:val="none"/>
                      <w:lang w:val="en-US" w:eastAsia="zh-CN"/>
                    </w:rPr>
                  </w:pPr>
                  <w:r>
                    <w:rPr>
                      <w:rFonts w:hint="eastAsia"/>
                      <w:szCs w:val="21"/>
                      <w:lang w:val="en-US" w:eastAsia="zh-CN"/>
                    </w:rPr>
                    <w:t>0.729</w:t>
                  </w:r>
                </w:p>
              </w:tc>
              <w:tc>
                <w:tcPr>
                  <w:tcW w:w="867" w:type="dxa"/>
                  <w:noWrap w:val="0"/>
                  <w:vAlign w:val="center"/>
                </w:tcPr>
                <w:p>
                  <w:pPr>
                    <w:spacing w:line="240" w:lineRule="atLeast"/>
                    <w:jc w:val="center"/>
                    <w:textAlignment w:val="baseline"/>
                    <w:rPr>
                      <w:rFonts w:hint="eastAsia"/>
                      <w:b/>
                      <w:bCs/>
                      <w:color w:val="auto"/>
                      <w:szCs w:val="21"/>
                      <w:u w:val="single"/>
                      <w:lang w:val="en-US" w:eastAsia="zh-CN"/>
                    </w:rPr>
                  </w:pPr>
                  <w:r>
                    <w:rPr>
                      <w:rFonts w:hint="eastAsia"/>
                      <w:szCs w:val="21"/>
                      <w:lang w:val="en-US" w:eastAsia="zh-CN"/>
                    </w:rPr>
                    <w:t>0.0007</w:t>
                  </w:r>
                </w:p>
              </w:tc>
              <w:tc>
                <w:tcPr>
                  <w:tcW w:w="1217" w:type="dxa"/>
                  <w:noWrap w:val="0"/>
                  <w:vAlign w:val="center"/>
                </w:tcPr>
                <w:p>
                  <w:pPr>
                    <w:spacing w:line="240" w:lineRule="atLeast"/>
                    <w:jc w:val="center"/>
                    <w:textAlignment w:val="baseline"/>
                    <w:rPr>
                      <w:rFonts w:hint="default"/>
                      <w:b/>
                      <w:bCs/>
                      <w:color w:val="auto"/>
                      <w:szCs w:val="21"/>
                      <w:u w:val="single"/>
                      <w:lang w:val="en-US" w:eastAsia="zh-CN"/>
                    </w:rPr>
                  </w:pPr>
                  <w:r>
                    <w:rPr>
                      <w:rFonts w:hint="eastAsia"/>
                      <w:szCs w:val="21"/>
                      <w:lang w:val="en-US" w:eastAsia="zh-CN"/>
                    </w:rPr>
                    <w:t>0.0729</w:t>
                  </w:r>
                </w:p>
              </w:tc>
              <w:tc>
                <w:tcPr>
                  <w:tcW w:w="1083" w:type="dxa"/>
                  <w:noWrap w:val="0"/>
                  <w:vAlign w:val="center"/>
                </w:tcPr>
                <w:p>
                  <w:pPr>
                    <w:spacing w:line="240" w:lineRule="atLeast"/>
                    <w:jc w:val="center"/>
                    <w:textAlignment w:val="baseline"/>
                    <w:rPr>
                      <w:rFonts w:hint="default"/>
                      <w:b/>
                      <w:bCs/>
                      <w:color w:val="auto"/>
                      <w:szCs w:val="21"/>
                      <w:u w:val="single"/>
                      <w:lang w:val="en-US" w:eastAsia="zh-CN"/>
                    </w:rPr>
                  </w:pPr>
                  <w:r>
                    <w:rPr>
                      <w:rFonts w:hint="eastAsia"/>
                      <w:b/>
                      <w:bCs/>
                      <w:color w:val="auto"/>
                      <w:szCs w:val="21"/>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415" w:type="dxa"/>
                  <w:vMerge w:val="continue"/>
                  <w:tcBorders>
                    <w:right w:val="single" w:color="auto" w:sz="4" w:space="0"/>
                  </w:tcBorders>
                  <w:noWrap w:val="0"/>
                  <w:vAlign w:val="center"/>
                </w:tcPr>
                <w:p>
                  <w:pPr>
                    <w:spacing w:line="240" w:lineRule="atLeast"/>
                    <w:jc w:val="center"/>
                    <w:textAlignment w:val="baseline"/>
                    <w:rPr>
                      <w:rFonts w:hint="eastAsia" w:eastAsia="宋体"/>
                      <w:color w:val="auto"/>
                      <w:szCs w:val="21"/>
                      <w:lang w:eastAsia="zh-CN"/>
                    </w:rPr>
                  </w:pPr>
                </w:p>
              </w:tc>
              <w:tc>
                <w:tcPr>
                  <w:tcW w:w="814" w:type="dxa"/>
                  <w:vMerge w:val="continue"/>
                  <w:tcBorders>
                    <w:left w:val="single" w:color="auto" w:sz="4" w:space="0"/>
                  </w:tcBorders>
                  <w:noWrap w:val="0"/>
                  <w:vAlign w:val="center"/>
                </w:tcPr>
                <w:p>
                  <w:pPr>
                    <w:spacing w:line="240" w:lineRule="atLeast"/>
                    <w:jc w:val="center"/>
                    <w:textAlignment w:val="baseline"/>
                    <w:rPr>
                      <w:rFonts w:hint="default" w:eastAsia="宋体"/>
                      <w:b/>
                      <w:bCs/>
                      <w:color w:val="auto"/>
                      <w:szCs w:val="21"/>
                      <w:u w:val="single"/>
                      <w:lang w:val="en-US" w:eastAsia="zh-CN"/>
                    </w:rPr>
                  </w:pPr>
                </w:p>
              </w:tc>
              <w:tc>
                <w:tcPr>
                  <w:tcW w:w="1077" w:type="dxa"/>
                  <w:noWrap w:val="0"/>
                  <w:vAlign w:val="center"/>
                </w:tcPr>
                <w:p>
                  <w:pPr>
                    <w:spacing w:line="240" w:lineRule="atLeast"/>
                    <w:jc w:val="center"/>
                    <w:textAlignment w:val="baseline"/>
                    <w:rPr>
                      <w:rFonts w:hint="eastAsia" w:eastAsia="宋体"/>
                      <w:b/>
                      <w:bCs/>
                      <w:color w:val="auto"/>
                      <w:szCs w:val="21"/>
                      <w:u w:val="single"/>
                      <w:lang w:eastAsia="zh-CN"/>
                    </w:rPr>
                  </w:pPr>
                  <w:r>
                    <w:rPr>
                      <w:rFonts w:hint="eastAsia"/>
                      <w:b/>
                      <w:bCs/>
                      <w:color w:val="auto"/>
                      <w:szCs w:val="21"/>
                      <w:u w:val="single"/>
                      <w:lang w:eastAsia="zh-CN"/>
                    </w:rPr>
                    <w:t>上料、鄂破、物料中转、输送</w:t>
                  </w:r>
                </w:p>
              </w:tc>
              <w:tc>
                <w:tcPr>
                  <w:tcW w:w="979" w:type="dxa"/>
                  <w:noWrap w:val="0"/>
                  <w:vAlign w:val="center"/>
                </w:tcPr>
                <w:p>
                  <w:pPr>
                    <w:spacing w:line="240" w:lineRule="atLeast"/>
                    <w:jc w:val="center"/>
                    <w:textAlignment w:val="baseline"/>
                    <w:rPr>
                      <w:rFonts w:hint="default"/>
                      <w:b/>
                      <w:bCs/>
                      <w:color w:val="auto"/>
                      <w:szCs w:val="21"/>
                      <w:u w:val="single"/>
                      <w:lang w:val="en-US" w:eastAsia="zh-CN"/>
                    </w:rPr>
                  </w:pPr>
                  <w:r>
                    <w:rPr>
                      <w:rFonts w:hint="eastAsia"/>
                      <w:b/>
                      <w:bCs/>
                      <w:color w:val="auto"/>
                      <w:szCs w:val="21"/>
                      <w:u w:val="single"/>
                      <w:lang w:val="en-US" w:eastAsia="zh-CN"/>
                    </w:rPr>
                    <w:t>175.5</w:t>
                  </w:r>
                </w:p>
              </w:tc>
              <w:tc>
                <w:tcPr>
                  <w:tcW w:w="1650" w:type="dxa"/>
                  <w:vMerge w:val="restart"/>
                  <w:noWrap w:val="0"/>
                  <w:vAlign w:val="center"/>
                </w:tcPr>
                <w:p>
                  <w:pPr>
                    <w:spacing w:line="240" w:lineRule="atLeast"/>
                    <w:jc w:val="center"/>
                    <w:textAlignment w:val="baseline"/>
                    <w:rPr>
                      <w:rFonts w:hint="eastAsia"/>
                      <w:b/>
                      <w:bCs/>
                      <w:color w:val="auto"/>
                      <w:szCs w:val="21"/>
                      <w:u w:val="none"/>
                      <w:lang w:val="en-US" w:eastAsia="zh-CN"/>
                    </w:rPr>
                  </w:pPr>
                  <w:r>
                    <w:rPr>
                      <w:b/>
                      <w:bCs w:val="0"/>
                      <w:szCs w:val="21"/>
                      <w:u w:val="single"/>
                    </w:rPr>
                    <w:t>进料口上方配备集尘罩（</w:t>
                  </w:r>
                  <w:r>
                    <w:rPr>
                      <w:b/>
                      <w:bCs w:val="0"/>
                      <w:u w:val="single"/>
                    </w:rPr>
                    <w:t>收集效率</w:t>
                  </w:r>
                  <w:r>
                    <w:rPr>
                      <w:rFonts w:hint="eastAsia"/>
                      <w:b/>
                      <w:bCs w:val="0"/>
                      <w:u w:val="single"/>
                      <w:lang w:val="en-US" w:eastAsia="zh-CN"/>
                    </w:rPr>
                    <w:t>90</w:t>
                  </w:r>
                  <w:r>
                    <w:rPr>
                      <w:b/>
                      <w:bCs w:val="0"/>
                      <w:u w:val="single"/>
                    </w:rPr>
                    <w:t>%</w:t>
                  </w:r>
                  <w:r>
                    <w:rPr>
                      <w:b/>
                      <w:bCs w:val="0"/>
                      <w:szCs w:val="21"/>
                      <w:u w:val="single"/>
                    </w:rPr>
                    <w:t>），车间内对</w:t>
                  </w:r>
                  <w:r>
                    <w:rPr>
                      <w:rFonts w:hint="eastAsia"/>
                      <w:b/>
                      <w:bCs w:val="0"/>
                      <w:szCs w:val="21"/>
                      <w:u w:val="single"/>
                      <w:lang w:eastAsia="zh-CN"/>
                    </w:rPr>
                    <w:t>鄂式破碎机</w:t>
                  </w:r>
                  <w:r>
                    <w:rPr>
                      <w:b/>
                      <w:bCs w:val="0"/>
                      <w:szCs w:val="21"/>
                      <w:u w:val="single"/>
                    </w:rPr>
                    <w:t>设备二次封闭并安装集尘管道，</w:t>
                  </w:r>
                  <w:r>
                    <w:rPr>
                      <w:rFonts w:hint="eastAsia"/>
                      <w:b/>
                      <w:bCs w:val="0"/>
                      <w:szCs w:val="21"/>
                      <w:u w:val="single"/>
                      <w:lang w:eastAsia="zh-CN"/>
                    </w:rPr>
                    <w:t>上料和鄂破工段</w:t>
                  </w:r>
                  <w:r>
                    <w:rPr>
                      <w:b/>
                      <w:bCs w:val="0"/>
                      <w:szCs w:val="21"/>
                      <w:u w:val="single"/>
                    </w:rPr>
                    <w:t>物料中转采用密封输送皮带，转运落料点设置集尘管道，所有产尘抽吸至1套袋式除尘器处理（总风量</w:t>
                  </w:r>
                  <w:r>
                    <w:rPr>
                      <w:rFonts w:hint="eastAsia"/>
                      <w:b/>
                      <w:bCs w:val="0"/>
                      <w:szCs w:val="21"/>
                      <w:u w:val="single"/>
                      <w:lang w:val="en-US" w:eastAsia="zh-CN"/>
                    </w:rPr>
                    <w:t>40</w:t>
                  </w:r>
                  <w:r>
                    <w:rPr>
                      <w:b/>
                      <w:bCs w:val="0"/>
                      <w:szCs w:val="21"/>
                      <w:u w:val="single"/>
                    </w:rPr>
                    <w:t>000m</w:t>
                  </w:r>
                  <w:r>
                    <w:rPr>
                      <w:b/>
                      <w:bCs w:val="0"/>
                      <w:szCs w:val="21"/>
                      <w:u w:val="single"/>
                      <w:vertAlign w:val="superscript"/>
                    </w:rPr>
                    <w:t>3</w:t>
                  </w:r>
                  <w:r>
                    <w:rPr>
                      <w:b/>
                      <w:bCs w:val="0"/>
                      <w:szCs w:val="21"/>
                      <w:u w:val="single"/>
                    </w:rPr>
                    <w:t>/h，除尘效率</w:t>
                  </w:r>
                  <w:r>
                    <w:rPr>
                      <w:rFonts w:hint="eastAsia"/>
                      <w:b/>
                      <w:bCs w:val="0"/>
                      <w:szCs w:val="21"/>
                      <w:u w:val="single"/>
                      <w:lang w:val="en-US" w:eastAsia="zh-CN"/>
                    </w:rPr>
                    <w:t>99</w:t>
                  </w:r>
                  <w:r>
                    <w:rPr>
                      <w:b/>
                      <w:bCs w:val="0"/>
                      <w:szCs w:val="21"/>
                      <w:u w:val="single"/>
                    </w:rPr>
                    <w:t>%）。通过1根15m高排气筒排放</w:t>
                  </w:r>
                </w:p>
              </w:tc>
              <w:tc>
                <w:tcPr>
                  <w:tcW w:w="1116" w:type="dxa"/>
                  <w:noWrap w:val="0"/>
                  <w:vAlign w:val="center"/>
                </w:tcPr>
                <w:p>
                  <w:pPr>
                    <w:spacing w:line="240" w:lineRule="atLeast"/>
                    <w:jc w:val="center"/>
                    <w:textAlignment w:val="baseline"/>
                    <w:rPr>
                      <w:rFonts w:hint="eastAsia" w:eastAsia="宋体"/>
                      <w:b/>
                      <w:bCs/>
                      <w:color w:val="auto"/>
                      <w:szCs w:val="21"/>
                      <w:u w:val="single"/>
                      <w:lang w:val="en-US" w:eastAsia="zh-CN"/>
                    </w:rPr>
                  </w:pPr>
                  <w:r>
                    <w:rPr>
                      <w:rFonts w:hint="eastAsia"/>
                      <w:b/>
                      <w:bCs/>
                      <w:color w:val="auto"/>
                      <w:szCs w:val="21"/>
                      <w:u w:val="none"/>
                      <w:lang w:val="en-US" w:eastAsia="zh-CN"/>
                    </w:rPr>
                    <w:t>/</w:t>
                  </w:r>
                </w:p>
              </w:tc>
              <w:tc>
                <w:tcPr>
                  <w:tcW w:w="867" w:type="dxa"/>
                  <w:noWrap w:val="0"/>
                  <w:vAlign w:val="center"/>
                </w:tcPr>
                <w:p>
                  <w:pPr>
                    <w:spacing w:line="240" w:lineRule="atLeast"/>
                    <w:jc w:val="center"/>
                    <w:textAlignment w:val="baseline"/>
                    <w:rPr>
                      <w:rFonts w:hint="default"/>
                      <w:b/>
                      <w:bCs/>
                      <w:color w:val="auto"/>
                      <w:szCs w:val="21"/>
                      <w:u w:val="single"/>
                      <w:lang w:val="en-US" w:eastAsia="zh-CN"/>
                    </w:rPr>
                  </w:pPr>
                  <w:r>
                    <w:rPr>
                      <w:rFonts w:hint="eastAsia"/>
                      <w:b/>
                      <w:bCs/>
                      <w:color w:val="auto"/>
                      <w:szCs w:val="21"/>
                      <w:u w:val="single"/>
                      <w:lang w:val="en-US" w:eastAsia="zh-CN"/>
                    </w:rPr>
                    <w:t>1.756</w:t>
                  </w:r>
                </w:p>
              </w:tc>
              <w:tc>
                <w:tcPr>
                  <w:tcW w:w="1217" w:type="dxa"/>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9.87</w:t>
                  </w:r>
                </w:p>
              </w:tc>
              <w:tc>
                <w:tcPr>
                  <w:tcW w:w="1083" w:type="dxa"/>
                  <w:noWrap w:val="0"/>
                  <w:vAlign w:val="center"/>
                </w:tcPr>
                <w:p>
                  <w:pPr>
                    <w:spacing w:line="240" w:lineRule="atLeast"/>
                    <w:jc w:val="center"/>
                    <w:textAlignment w:val="baseline"/>
                    <w:rPr>
                      <w:rFonts w:hint="default"/>
                      <w:b/>
                      <w:bCs/>
                      <w:color w:val="auto"/>
                      <w:szCs w:val="21"/>
                      <w:u w:val="single"/>
                      <w:lang w:val="en-US" w:eastAsia="zh-CN"/>
                    </w:rPr>
                  </w:pPr>
                  <w:r>
                    <w:rPr>
                      <w:rFonts w:hint="eastAsia"/>
                      <w:b/>
                      <w:bCs/>
                      <w:color w:val="auto"/>
                      <w:szCs w:val="21"/>
                      <w:u w:val="single"/>
                      <w:lang w:val="en-US" w:eastAsia="zh-CN"/>
                    </w:rPr>
                    <w:t>0.3653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859" w:hRule="atLeast"/>
              </w:trPr>
              <w:tc>
                <w:tcPr>
                  <w:tcW w:w="415" w:type="dxa"/>
                  <w:vMerge w:val="continue"/>
                  <w:tcBorders>
                    <w:right w:val="single" w:color="auto" w:sz="4" w:space="0"/>
                  </w:tcBorders>
                  <w:noWrap w:val="0"/>
                  <w:vAlign w:val="center"/>
                </w:tcPr>
                <w:p>
                  <w:pPr>
                    <w:spacing w:line="240" w:lineRule="atLeast"/>
                    <w:jc w:val="center"/>
                    <w:textAlignment w:val="baseline"/>
                    <w:rPr>
                      <w:rFonts w:hint="eastAsia" w:eastAsia="宋体"/>
                      <w:color w:val="auto"/>
                      <w:szCs w:val="21"/>
                      <w:lang w:eastAsia="zh-CN"/>
                    </w:rPr>
                  </w:pPr>
                </w:p>
              </w:tc>
              <w:tc>
                <w:tcPr>
                  <w:tcW w:w="814" w:type="dxa"/>
                  <w:vMerge w:val="restart"/>
                  <w:tcBorders>
                    <w:left w:val="single" w:color="auto" w:sz="4" w:space="0"/>
                  </w:tcBorders>
                  <w:noWrap w:val="0"/>
                  <w:vAlign w:val="center"/>
                </w:tcPr>
                <w:p>
                  <w:pPr>
                    <w:spacing w:line="240" w:lineRule="atLeast"/>
                    <w:jc w:val="center"/>
                    <w:textAlignment w:val="baseline"/>
                    <w:rPr>
                      <w:color w:val="auto"/>
                      <w:szCs w:val="21"/>
                    </w:rPr>
                  </w:pPr>
                  <w:r>
                    <w:rPr>
                      <w:color w:val="auto"/>
                      <w:szCs w:val="21"/>
                    </w:rPr>
                    <w:t>无组织</w:t>
                  </w:r>
                </w:p>
              </w:tc>
              <w:tc>
                <w:tcPr>
                  <w:tcW w:w="1077" w:type="dxa"/>
                  <w:noWrap w:val="0"/>
                  <w:vAlign w:val="center"/>
                </w:tcPr>
                <w:p>
                  <w:pPr>
                    <w:spacing w:line="240" w:lineRule="atLeast"/>
                    <w:jc w:val="center"/>
                    <w:textAlignment w:val="baseline"/>
                    <w:rPr>
                      <w:color w:val="auto"/>
                      <w:szCs w:val="21"/>
                    </w:rPr>
                  </w:pPr>
                  <w:r>
                    <w:rPr>
                      <w:color w:val="auto"/>
                      <w:szCs w:val="21"/>
                    </w:rPr>
                    <w:t>原料</w:t>
                  </w:r>
                  <w:r>
                    <w:rPr>
                      <w:rFonts w:hint="eastAsia"/>
                      <w:color w:val="auto"/>
                      <w:szCs w:val="21"/>
                      <w:lang w:val="en-US" w:eastAsia="zh-CN"/>
                    </w:rPr>
                    <w:t>及成品</w:t>
                  </w:r>
                  <w:r>
                    <w:rPr>
                      <w:color w:val="auto"/>
                      <w:szCs w:val="21"/>
                    </w:rPr>
                    <w:t>装卸</w:t>
                  </w:r>
                </w:p>
              </w:tc>
              <w:tc>
                <w:tcPr>
                  <w:tcW w:w="979" w:type="dxa"/>
                  <w:noWrap w:val="0"/>
                  <w:vAlign w:val="center"/>
                </w:tcPr>
                <w:p>
                  <w:pPr>
                    <w:spacing w:line="240" w:lineRule="atLeast"/>
                    <w:jc w:val="center"/>
                    <w:textAlignment w:val="baseline"/>
                    <w:rPr>
                      <w:rFonts w:hint="default" w:eastAsia="宋体"/>
                      <w:color w:val="auto"/>
                      <w:szCs w:val="21"/>
                      <w:lang w:val="en-US" w:eastAsia="zh-CN"/>
                    </w:rPr>
                  </w:pPr>
                  <w:r>
                    <w:rPr>
                      <w:rFonts w:hint="eastAsia" w:ascii="Times New Roman" w:eastAsia="宋体"/>
                      <w:szCs w:val="21"/>
                      <w:lang w:val="en-US" w:eastAsia="zh-CN"/>
                    </w:rPr>
                    <w:t>4.515</w:t>
                  </w:r>
                </w:p>
              </w:tc>
              <w:tc>
                <w:tcPr>
                  <w:tcW w:w="1650" w:type="dxa"/>
                  <w:vMerge w:val="continue"/>
                  <w:noWrap w:val="0"/>
                  <w:vAlign w:val="center"/>
                </w:tcPr>
                <w:p>
                  <w:pPr>
                    <w:spacing w:line="240" w:lineRule="atLeast"/>
                    <w:jc w:val="center"/>
                    <w:textAlignment w:val="baseline"/>
                    <w:rPr>
                      <w:color w:val="auto"/>
                      <w:szCs w:val="21"/>
                      <w:u w:val="none"/>
                    </w:rPr>
                  </w:pPr>
                </w:p>
              </w:tc>
              <w:tc>
                <w:tcPr>
                  <w:tcW w:w="1116" w:type="dxa"/>
                  <w:noWrap w:val="0"/>
                  <w:vAlign w:val="center"/>
                </w:tcPr>
                <w:p>
                  <w:pPr>
                    <w:spacing w:line="240" w:lineRule="atLeast"/>
                    <w:jc w:val="center"/>
                    <w:textAlignment w:val="baseline"/>
                    <w:rPr>
                      <w:color w:val="auto"/>
                      <w:szCs w:val="21"/>
                    </w:rPr>
                  </w:pPr>
                  <w:r>
                    <w:rPr>
                      <w:color w:val="auto"/>
                      <w:szCs w:val="21"/>
                    </w:rPr>
                    <w:t>/</w:t>
                  </w:r>
                </w:p>
              </w:tc>
              <w:tc>
                <w:tcPr>
                  <w:tcW w:w="867" w:type="dxa"/>
                  <w:noWrap w:val="0"/>
                  <w:vAlign w:val="center"/>
                </w:tcPr>
                <w:p>
                  <w:pPr>
                    <w:spacing w:line="240" w:lineRule="atLeast"/>
                    <w:jc w:val="center"/>
                    <w:textAlignment w:val="baseline"/>
                    <w:rPr>
                      <w:rFonts w:hint="default" w:eastAsia="宋体"/>
                      <w:color w:val="auto"/>
                      <w:szCs w:val="21"/>
                      <w:lang w:val="en-US" w:eastAsia="zh-CN"/>
                    </w:rPr>
                  </w:pPr>
                  <w:r>
                    <w:rPr>
                      <w:rFonts w:hint="eastAsia" w:ascii="Times New Roman" w:eastAsia="宋体"/>
                      <w:szCs w:val="21"/>
                      <w:lang w:val="en-US" w:eastAsia="zh-CN"/>
                    </w:rPr>
                    <w:t>0.2257</w:t>
                  </w:r>
                </w:p>
              </w:tc>
              <w:tc>
                <w:tcPr>
                  <w:tcW w:w="1217" w:type="dxa"/>
                  <w:noWrap w:val="0"/>
                  <w:vAlign w:val="center"/>
                </w:tcPr>
                <w:p>
                  <w:pPr>
                    <w:spacing w:line="240" w:lineRule="atLeast"/>
                    <w:jc w:val="center"/>
                    <w:textAlignment w:val="baseline"/>
                    <w:rPr>
                      <w:color w:val="auto"/>
                      <w:szCs w:val="21"/>
                    </w:rPr>
                  </w:pPr>
                  <w:r>
                    <w:rPr>
                      <w:color w:val="auto"/>
                      <w:szCs w:val="21"/>
                    </w:rPr>
                    <w:t>/</w:t>
                  </w:r>
                </w:p>
              </w:tc>
              <w:tc>
                <w:tcPr>
                  <w:tcW w:w="1083" w:type="dxa"/>
                  <w:vMerge w:val="restart"/>
                  <w:noWrap w:val="0"/>
                  <w:vAlign w:val="center"/>
                </w:tcPr>
                <w:p>
                  <w:pPr>
                    <w:spacing w:line="240" w:lineRule="atLeast"/>
                    <w:jc w:val="center"/>
                    <w:textAlignment w:val="baseline"/>
                    <w:rPr>
                      <w:rFonts w:hint="default" w:eastAsia="宋体"/>
                      <w:color w:val="auto"/>
                      <w:szCs w:val="21"/>
                      <w:lang w:val="en-US" w:eastAsia="zh-CN"/>
                    </w:rPr>
                  </w:pPr>
                  <w:r>
                    <w:rPr>
                      <w:rFonts w:hint="eastAsia"/>
                      <w:b/>
                      <w:bCs/>
                      <w:color w:val="auto"/>
                      <w:szCs w:val="21"/>
                      <w:u w:val="single"/>
                      <w:lang w:val="en-US" w:eastAsia="zh-CN"/>
                    </w:rPr>
                    <w:t>0.477</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83" w:hRule="atLeast"/>
              </w:trPr>
              <w:tc>
                <w:tcPr>
                  <w:tcW w:w="415" w:type="dxa"/>
                  <w:vMerge w:val="continue"/>
                  <w:tcBorders>
                    <w:right w:val="single" w:color="auto" w:sz="4" w:space="0"/>
                  </w:tcBorders>
                  <w:noWrap w:val="0"/>
                  <w:vAlign w:val="center"/>
                </w:tcPr>
                <w:p>
                  <w:pPr>
                    <w:spacing w:line="240" w:lineRule="atLeast"/>
                    <w:jc w:val="center"/>
                    <w:textAlignment w:val="baseline"/>
                    <w:rPr>
                      <w:color w:val="auto"/>
                      <w:szCs w:val="21"/>
                    </w:rPr>
                  </w:pPr>
                </w:p>
              </w:tc>
              <w:tc>
                <w:tcPr>
                  <w:tcW w:w="814" w:type="dxa"/>
                  <w:vMerge w:val="continue"/>
                  <w:tcBorders>
                    <w:left w:val="single" w:color="auto" w:sz="4" w:space="0"/>
                  </w:tcBorders>
                  <w:noWrap w:val="0"/>
                  <w:vAlign w:val="center"/>
                </w:tcPr>
                <w:p>
                  <w:pPr>
                    <w:spacing w:line="240" w:lineRule="atLeast"/>
                    <w:jc w:val="center"/>
                    <w:textAlignment w:val="baseline"/>
                    <w:rPr>
                      <w:color w:val="auto"/>
                      <w:szCs w:val="21"/>
                    </w:rPr>
                  </w:pPr>
                </w:p>
              </w:tc>
              <w:tc>
                <w:tcPr>
                  <w:tcW w:w="1077" w:type="dxa"/>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上料、鄂破、物料中转、输送粉尘</w:t>
                  </w:r>
                </w:p>
              </w:tc>
              <w:tc>
                <w:tcPr>
                  <w:tcW w:w="979" w:type="dxa"/>
                  <w:noWrap w:val="0"/>
                  <w:vAlign w:val="center"/>
                </w:tcPr>
                <w:p>
                  <w:pPr>
                    <w:spacing w:line="240" w:lineRule="atLeast"/>
                    <w:jc w:val="center"/>
                    <w:textAlignment w:val="baseline"/>
                    <w:rPr>
                      <w:rFonts w:hint="default"/>
                      <w:b/>
                      <w:bCs/>
                      <w:color w:val="auto"/>
                      <w:u w:val="single"/>
                      <w:lang w:val="en-US"/>
                    </w:rPr>
                  </w:pPr>
                  <w:r>
                    <w:rPr>
                      <w:rFonts w:hint="eastAsia"/>
                      <w:b/>
                      <w:bCs/>
                      <w:color w:val="auto"/>
                      <w:u w:val="single"/>
                      <w:lang w:val="en-US" w:eastAsia="zh-CN"/>
                    </w:rPr>
                    <w:t>19.5</w:t>
                  </w:r>
                </w:p>
              </w:tc>
              <w:tc>
                <w:tcPr>
                  <w:tcW w:w="1650" w:type="dxa"/>
                  <w:vMerge w:val="continue"/>
                  <w:noWrap w:val="0"/>
                  <w:vAlign w:val="center"/>
                </w:tcPr>
                <w:p>
                  <w:pPr>
                    <w:spacing w:line="240" w:lineRule="atLeast"/>
                    <w:jc w:val="center"/>
                    <w:textAlignment w:val="baseline"/>
                    <w:rPr>
                      <w:b/>
                      <w:bCs/>
                      <w:color w:val="auto"/>
                      <w:szCs w:val="21"/>
                      <w:u w:val="none"/>
                    </w:rPr>
                  </w:pPr>
                </w:p>
              </w:tc>
              <w:tc>
                <w:tcPr>
                  <w:tcW w:w="1116" w:type="dxa"/>
                  <w:noWrap w:val="0"/>
                  <w:vAlign w:val="center"/>
                </w:tcPr>
                <w:p>
                  <w:pPr>
                    <w:spacing w:line="240" w:lineRule="atLeast"/>
                    <w:jc w:val="center"/>
                    <w:textAlignment w:val="baseline"/>
                    <w:rPr>
                      <w:b/>
                      <w:bCs/>
                      <w:color w:val="auto"/>
                      <w:szCs w:val="21"/>
                      <w:u w:val="single"/>
                    </w:rPr>
                  </w:pPr>
                  <w:r>
                    <w:rPr>
                      <w:b/>
                      <w:bCs/>
                      <w:color w:val="auto"/>
                      <w:szCs w:val="21"/>
                      <w:u w:val="none"/>
                    </w:rPr>
                    <w:t>/</w:t>
                  </w:r>
                </w:p>
              </w:tc>
              <w:tc>
                <w:tcPr>
                  <w:tcW w:w="867" w:type="dxa"/>
                  <w:noWrap w:val="0"/>
                  <w:vAlign w:val="center"/>
                </w:tcPr>
                <w:p>
                  <w:pPr>
                    <w:spacing w:line="240" w:lineRule="atLeast"/>
                    <w:jc w:val="center"/>
                    <w:textAlignment w:val="baseline"/>
                    <w:rPr>
                      <w:rFonts w:hint="default" w:eastAsia="宋体"/>
                      <w:b/>
                      <w:bCs/>
                      <w:color w:val="auto"/>
                      <w:szCs w:val="21"/>
                      <w:u w:val="single"/>
                      <w:lang w:val="en-US" w:eastAsia="zh-CN"/>
                    </w:rPr>
                  </w:pPr>
                  <w:r>
                    <w:rPr>
                      <w:rFonts w:hint="eastAsia"/>
                      <w:b/>
                      <w:bCs/>
                      <w:color w:val="auto"/>
                      <w:szCs w:val="21"/>
                      <w:u w:val="single"/>
                      <w:lang w:val="en-US" w:eastAsia="zh-CN"/>
                    </w:rPr>
                    <w:t>1.95</w:t>
                  </w:r>
                </w:p>
              </w:tc>
              <w:tc>
                <w:tcPr>
                  <w:tcW w:w="1217" w:type="dxa"/>
                  <w:noWrap w:val="0"/>
                  <w:vAlign w:val="center"/>
                </w:tcPr>
                <w:p>
                  <w:pPr>
                    <w:spacing w:line="240" w:lineRule="atLeast"/>
                    <w:jc w:val="center"/>
                    <w:textAlignment w:val="baseline"/>
                    <w:rPr>
                      <w:color w:val="auto"/>
                      <w:szCs w:val="21"/>
                    </w:rPr>
                  </w:pPr>
                  <w:r>
                    <w:rPr>
                      <w:color w:val="auto"/>
                      <w:szCs w:val="21"/>
                    </w:rPr>
                    <w:t>/</w:t>
                  </w:r>
                </w:p>
              </w:tc>
              <w:tc>
                <w:tcPr>
                  <w:tcW w:w="1083" w:type="dxa"/>
                  <w:vMerge w:val="continue"/>
                  <w:noWrap w:val="0"/>
                  <w:vAlign w:val="center"/>
                </w:tcPr>
                <w:p>
                  <w:pPr>
                    <w:spacing w:line="240" w:lineRule="atLeast"/>
                    <w:jc w:val="center"/>
                    <w:textAlignment w:val="baseline"/>
                    <w:rPr>
                      <w:color w:val="auto"/>
                      <w:szCs w:val="21"/>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749" w:hRule="atLeast"/>
              </w:trPr>
              <w:tc>
                <w:tcPr>
                  <w:tcW w:w="415" w:type="dxa"/>
                  <w:vMerge w:val="continue"/>
                  <w:tcBorders>
                    <w:right w:val="single" w:color="auto" w:sz="4" w:space="0"/>
                  </w:tcBorders>
                  <w:noWrap w:val="0"/>
                  <w:vAlign w:val="center"/>
                </w:tcPr>
                <w:p>
                  <w:pPr>
                    <w:spacing w:line="240" w:lineRule="atLeast"/>
                    <w:jc w:val="center"/>
                    <w:textAlignment w:val="baseline"/>
                    <w:rPr>
                      <w:color w:val="auto"/>
                      <w:szCs w:val="21"/>
                    </w:rPr>
                  </w:pPr>
                </w:p>
              </w:tc>
              <w:tc>
                <w:tcPr>
                  <w:tcW w:w="814" w:type="dxa"/>
                  <w:vMerge w:val="continue"/>
                  <w:tcBorders>
                    <w:left w:val="single" w:color="auto" w:sz="4" w:space="0"/>
                  </w:tcBorders>
                  <w:noWrap w:val="0"/>
                  <w:vAlign w:val="center"/>
                </w:tcPr>
                <w:p>
                  <w:pPr>
                    <w:spacing w:line="240" w:lineRule="atLeast"/>
                    <w:jc w:val="center"/>
                    <w:textAlignment w:val="baseline"/>
                    <w:rPr>
                      <w:color w:val="auto"/>
                      <w:szCs w:val="21"/>
                    </w:rPr>
                  </w:pPr>
                </w:p>
              </w:tc>
              <w:tc>
                <w:tcPr>
                  <w:tcW w:w="1077" w:type="dxa"/>
                  <w:noWrap w:val="0"/>
                  <w:vAlign w:val="center"/>
                </w:tcPr>
                <w:p>
                  <w:pPr>
                    <w:spacing w:line="240" w:lineRule="atLeast"/>
                    <w:jc w:val="center"/>
                    <w:textAlignment w:val="baseline"/>
                    <w:rPr>
                      <w:color w:val="auto"/>
                      <w:szCs w:val="21"/>
                    </w:rPr>
                  </w:pPr>
                  <w:r>
                    <w:rPr>
                      <w:color w:val="auto"/>
                      <w:szCs w:val="21"/>
                    </w:rPr>
                    <w:t>运输扬尘</w:t>
                  </w:r>
                </w:p>
              </w:tc>
              <w:tc>
                <w:tcPr>
                  <w:tcW w:w="979" w:type="dxa"/>
                  <w:noWrap w:val="0"/>
                  <w:vAlign w:val="center"/>
                </w:tcPr>
                <w:p>
                  <w:pPr>
                    <w:spacing w:line="240" w:lineRule="atLeast"/>
                    <w:jc w:val="center"/>
                    <w:textAlignment w:val="baseline"/>
                    <w:rPr>
                      <w:rFonts w:hint="default" w:eastAsia="宋体"/>
                      <w:color w:val="auto"/>
                      <w:szCs w:val="21"/>
                      <w:lang w:val="en-US" w:eastAsia="zh-CN"/>
                    </w:rPr>
                  </w:pPr>
                  <w:r>
                    <w:rPr>
                      <w:rFonts w:hint="eastAsia" w:ascii="Times New Roman" w:eastAsia="宋体"/>
                      <w:szCs w:val="21"/>
                      <w:lang w:val="en-US" w:eastAsia="zh-CN"/>
                    </w:rPr>
                    <w:t>1.116</w:t>
                  </w:r>
                </w:p>
              </w:tc>
              <w:tc>
                <w:tcPr>
                  <w:tcW w:w="1650" w:type="dxa"/>
                  <w:vMerge w:val="continue"/>
                  <w:noWrap w:val="0"/>
                  <w:vAlign w:val="center"/>
                </w:tcPr>
                <w:p>
                  <w:pPr>
                    <w:spacing w:line="240" w:lineRule="atLeast"/>
                    <w:jc w:val="center"/>
                    <w:textAlignment w:val="baseline"/>
                    <w:rPr>
                      <w:rFonts w:hint="eastAsia"/>
                      <w:color w:val="auto"/>
                      <w:szCs w:val="21"/>
                      <w:u w:val="none"/>
                    </w:rPr>
                  </w:pPr>
                </w:p>
              </w:tc>
              <w:tc>
                <w:tcPr>
                  <w:tcW w:w="1116" w:type="dxa"/>
                  <w:noWrap w:val="0"/>
                  <w:vAlign w:val="center"/>
                </w:tcPr>
                <w:p>
                  <w:pPr>
                    <w:spacing w:line="240" w:lineRule="atLeast"/>
                    <w:jc w:val="center"/>
                    <w:textAlignment w:val="baseline"/>
                    <w:rPr>
                      <w:color w:val="auto"/>
                      <w:szCs w:val="21"/>
                    </w:rPr>
                  </w:pPr>
                  <w:r>
                    <w:rPr>
                      <w:rFonts w:hint="eastAsia"/>
                      <w:color w:val="auto"/>
                      <w:szCs w:val="21"/>
                    </w:rPr>
                    <w:t>/</w:t>
                  </w:r>
                </w:p>
              </w:tc>
              <w:tc>
                <w:tcPr>
                  <w:tcW w:w="867" w:type="dxa"/>
                  <w:noWrap w:val="0"/>
                  <w:vAlign w:val="center"/>
                </w:tcPr>
                <w:p>
                  <w:pPr>
                    <w:spacing w:line="240" w:lineRule="atLeast"/>
                    <w:jc w:val="center"/>
                    <w:textAlignment w:val="baseline"/>
                    <w:rPr>
                      <w:rFonts w:hint="default" w:eastAsia="宋体"/>
                      <w:color w:val="auto"/>
                      <w:szCs w:val="21"/>
                      <w:lang w:val="en-US" w:eastAsia="zh-CN"/>
                    </w:rPr>
                  </w:pPr>
                  <w:r>
                    <w:rPr>
                      <w:rFonts w:hint="eastAsia" w:ascii="Times New Roman" w:eastAsia="宋体"/>
                      <w:szCs w:val="21"/>
                      <w:lang w:val="en-US" w:eastAsia="zh-CN"/>
                    </w:rPr>
                    <w:t>0.116</w:t>
                  </w:r>
                </w:p>
              </w:tc>
              <w:tc>
                <w:tcPr>
                  <w:tcW w:w="1217" w:type="dxa"/>
                  <w:noWrap w:val="0"/>
                  <w:vAlign w:val="center"/>
                </w:tcPr>
                <w:p>
                  <w:pPr>
                    <w:spacing w:line="240" w:lineRule="atLeast"/>
                    <w:jc w:val="center"/>
                    <w:textAlignment w:val="baseline"/>
                    <w:rPr>
                      <w:color w:val="auto"/>
                      <w:szCs w:val="21"/>
                    </w:rPr>
                  </w:pPr>
                  <w:r>
                    <w:rPr>
                      <w:rFonts w:hint="eastAsia"/>
                      <w:color w:val="auto"/>
                      <w:szCs w:val="21"/>
                    </w:rPr>
                    <w:t>/</w:t>
                  </w:r>
                </w:p>
              </w:tc>
              <w:tc>
                <w:tcPr>
                  <w:tcW w:w="1083" w:type="dxa"/>
                  <w:vMerge w:val="continue"/>
                  <w:noWrap w:val="0"/>
                  <w:vAlign w:val="center"/>
                </w:tcPr>
                <w:p>
                  <w:pPr>
                    <w:spacing w:line="240" w:lineRule="atLeast"/>
                    <w:jc w:val="center"/>
                    <w:textAlignment w:val="baseline"/>
                    <w:rPr>
                      <w:rFonts w:hint="default" w:eastAsia="宋体"/>
                      <w:color w:val="auto"/>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415" w:type="dxa"/>
                  <w:vMerge w:val="continue"/>
                  <w:tcBorders>
                    <w:right w:val="single" w:color="auto" w:sz="4" w:space="0"/>
                  </w:tcBorders>
                  <w:noWrap w:val="0"/>
                  <w:vAlign w:val="center"/>
                </w:tcPr>
                <w:p>
                  <w:pPr>
                    <w:spacing w:line="240" w:lineRule="atLeast"/>
                    <w:jc w:val="center"/>
                    <w:textAlignment w:val="baseline"/>
                    <w:rPr>
                      <w:color w:val="auto"/>
                      <w:szCs w:val="21"/>
                    </w:rPr>
                  </w:pPr>
                </w:p>
              </w:tc>
              <w:tc>
                <w:tcPr>
                  <w:tcW w:w="814" w:type="dxa"/>
                  <w:vMerge w:val="continue"/>
                  <w:tcBorders>
                    <w:left w:val="single" w:color="auto" w:sz="4" w:space="0"/>
                  </w:tcBorders>
                  <w:noWrap w:val="0"/>
                  <w:vAlign w:val="center"/>
                </w:tcPr>
                <w:p>
                  <w:pPr>
                    <w:spacing w:line="240" w:lineRule="atLeast"/>
                    <w:jc w:val="center"/>
                    <w:textAlignment w:val="baseline"/>
                    <w:rPr>
                      <w:color w:val="auto"/>
                      <w:szCs w:val="21"/>
                    </w:rPr>
                  </w:pPr>
                </w:p>
              </w:tc>
              <w:tc>
                <w:tcPr>
                  <w:tcW w:w="1077" w:type="dxa"/>
                  <w:noWrap w:val="0"/>
                  <w:vAlign w:val="center"/>
                </w:tcPr>
                <w:p>
                  <w:pPr>
                    <w:spacing w:line="240" w:lineRule="atLeast"/>
                    <w:jc w:val="center"/>
                    <w:textAlignment w:val="baseline"/>
                    <w:rPr>
                      <w:rFonts w:hint="eastAsia" w:eastAsia="宋体"/>
                      <w:color w:val="auto"/>
                      <w:szCs w:val="21"/>
                      <w:lang w:eastAsia="zh-CN"/>
                    </w:rPr>
                  </w:pPr>
                  <w:r>
                    <w:rPr>
                      <w:rFonts w:hint="eastAsia"/>
                      <w:color w:val="auto"/>
                      <w:szCs w:val="21"/>
                      <w:lang w:eastAsia="zh-CN"/>
                    </w:rPr>
                    <w:t>产品堆场</w:t>
                  </w:r>
                </w:p>
              </w:tc>
              <w:tc>
                <w:tcPr>
                  <w:tcW w:w="979" w:type="dxa"/>
                  <w:noWrap w:val="0"/>
                  <w:vAlign w:val="center"/>
                </w:tcPr>
                <w:p>
                  <w:pPr>
                    <w:spacing w:line="240" w:lineRule="atLeast"/>
                    <w:jc w:val="center"/>
                    <w:textAlignment w:val="baseline"/>
                    <w:rPr>
                      <w:rFonts w:hint="eastAsia"/>
                      <w:color w:val="auto"/>
                      <w:szCs w:val="21"/>
                      <w:lang w:val="en-US" w:eastAsia="zh-CN"/>
                    </w:rPr>
                  </w:pPr>
                  <w:r>
                    <w:rPr>
                      <w:rFonts w:hint="eastAsia"/>
                      <w:color w:val="auto"/>
                      <w:szCs w:val="21"/>
                      <w:lang w:val="en-US" w:eastAsia="zh-CN"/>
                    </w:rPr>
                    <w:t>少量</w:t>
                  </w:r>
                </w:p>
              </w:tc>
              <w:tc>
                <w:tcPr>
                  <w:tcW w:w="1650" w:type="dxa"/>
                  <w:vMerge w:val="continue"/>
                  <w:noWrap w:val="0"/>
                  <w:vAlign w:val="center"/>
                </w:tcPr>
                <w:p>
                  <w:pPr>
                    <w:spacing w:line="240" w:lineRule="atLeast"/>
                    <w:jc w:val="center"/>
                    <w:textAlignment w:val="baseline"/>
                    <w:rPr>
                      <w:rFonts w:hint="eastAsia"/>
                      <w:color w:val="auto"/>
                      <w:szCs w:val="21"/>
                      <w:u w:val="none"/>
                      <w:lang w:val="en-US" w:eastAsia="zh-CN"/>
                    </w:rPr>
                  </w:pPr>
                </w:p>
              </w:tc>
              <w:tc>
                <w:tcPr>
                  <w:tcW w:w="1116" w:type="dxa"/>
                  <w:noWrap w:val="0"/>
                  <w:vAlign w:val="center"/>
                </w:tcPr>
                <w:p>
                  <w:pPr>
                    <w:spacing w:line="240" w:lineRule="atLeast"/>
                    <w:jc w:val="center"/>
                    <w:textAlignment w:val="baseline"/>
                    <w:rPr>
                      <w:rFonts w:hint="eastAsia" w:eastAsia="宋体"/>
                      <w:color w:val="auto"/>
                      <w:szCs w:val="21"/>
                      <w:lang w:val="en-US" w:eastAsia="zh-CN"/>
                    </w:rPr>
                  </w:pPr>
                  <w:r>
                    <w:rPr>
                      <w:rFonts w:hint="eastAsia"/>
                      <w:color w:val="auto"/>
                      <w:szCs w:val="21"/>
                      <w:lang w:val="en-US" w:eastAsia="zh-CN"/>
                    </w:rPr>
                    <w:t>/</w:t>
                  </w:r>
                </w:p>
              </w:tc>
              <w:tc>
                <w:tcPr>
                  <w:tcW w:w="867" w:type="dxa"/>
                  <w:noWrap w:val="0"/>
                  <w:vAlign w:val="center"/>
                </w:tcPr>
                <w:p>
                  <w:pPr>
                    <w:spacing w:line="240" w:lineRule="atLeast"/>
                    <w:jc w:val="center"/>
                    <w:textAlignment w:val="baseline"/>
                    <w:rPr>
                      <w:rFonts w:hint="eastAsia"/>
                      <w:color w:val="auto"/>
                      <w:szCs w:val="21"/>
                      <w:lang w:val="en-US" w:eastAsia="zh-CN"/>
                    </w:rPr>
                  </w:pPr>
                  <w:r>
                    <w:rPr>
                      <w:rFonts w:hint="eastAsia"/>
                      <w:color w:val="auto"/>
                      <w:szCs w:val="21"/>
                      <w:lang w:val="en-US" w:eastAsia="zh-CN"/>
                    </w:rPr>
                    <w:t>少量</w:t>
                  </w:r>
                </w:p>
              </w:tc>
              <w:tc>
                <w:tcPr>
                  <w:tcW w:w="1217" w:type="dxa"/>
                  <w:noWrap w:val="0"/>
                  <w:vAlign w:val="center"/>
                </w:tcPr>
                <w:p>
                  <w:pPr>
                    <w:spacing w:line="240" w:lineRule="atLeast"/>
                    <w:jc w:val="center"/>
                    <w:textAlignment w:val="baseline"/>
                    <w:rPr>
                      <w:rFonts w:hint="eastAsia" w:eastAsia="宋体"/>
                      <w:color w:val="auto"/>
                      <w:szCs w:val="21"/>
                      <w:lang w:val="en-US" w:eastAsia="zh-CN"/>
                    </w:rPr>
                  </w:pPr>
                  <w:r>
                    <w:rPr>
                      <w:rFonts w:hint="eastAsia"/>
                      <w:color w:val="auto"/>
                      <w:szCs w:val="21"/>
                      <w:lang w:val="en-US" w:eastAsia="zh-CN"/>
                    </w:rPr>
                    <w:t>/</w:t>
                  </w:r>
                </w:p>
              </w:tc>
              <w:tc>
                <w:tcPr>
                  <w:tcW w:w="1083" w:type="dxa"/>
                  <w:vMerge w:val="continue"/>
                  <w:noWrap w:val="0"/>
                  <w:vAlign w:val="center"/>
                </w:tcPr>
                <w:p>
                  <w:pPr>
                    <w:spacing w:line="240" w:lineRule="atLeast"/>
                    <w:jc w:val="center"/>
                    <w:textAlignment w:val="baseline"/>
                    <w:rPr>
                      <w:rFonts w:hint="default" w:eastAsia="宋体"/>
                      <w:color w:val="auto"/>
                      <w:szCs w:val="21"/>
                      <w:lang w:val="en-US" w:eastAsia="zh-CN"/>
                    </w:rPr>
                  </w:pPr>
                </w:p>
              </w:tc>
            </w:tr>
          </w:tbl>
          <w:p>
            <w:pPr>
              <w:autoSpaceDE w:val="0"/>
              <w:autoSpaceDN w:val="0"/>
              <w:adjustRightInd w:val="0"/>
              <w:snapToGrid w:val="0"/>
              <w:spacing w:line="520" w:lineRule="exact"/>
              <w:rPr>
                <w:b/>
                <w:sz w:val="24"/>
              </w:rPr>
            </w:pPr>
            <w:r>
              <w:rPr>
                <w:rFonts w:hint="eastAsia"/>
                <w:b/>
                <w:sz w:val="24"/>
                <w:lang w:val="en-US" w:eastAsia="zh-CN"/>
              </w:rPr>
              <w:t xml:space="preserve">     </w:t>
            </w:r>
            <w:r>
              <w:rPr>
                <w:b/>
                <w:sz w:val="24"/>
              </w:rPr>
              <w:t>2</w:t>
            </w:r>
            <w:r>
              <w:rPr>
                <w:rFonts w:hint="eastAsia" w:ascii="Times New Roman" w:eastAsia="宋体"/>
                <w:b/>
                <w:sz w:val="24"/>
                <w:lang w:val="en-US" w:eastAsia="zh-CN"/>
              </w:rPr>
              <w:t>.2</w:t>
            </w:r>
            <w:r>
              <w:rPr>
                <w:b/>
                <w:sz w:val="24"/>
              </w:rPr>
              <w:t>、水污染</w:t>
            </w:r>
          </w:p>
          <w:p>
            <w:pPr>
              <w:pStyle w:val="31"/>
              <w:ind w:firstLine="480"/>
              <w:rPr>
                <w:rFonts w:hint="eastAsia" w:ascii="Times New Roman" w:hAnsi="Times New Roman" w:eastAsia="宋体"/>
                <w:lang w:eastAsia="zh-CN"/>
              </w:rPr>
            </w:pPr>
            <w:r>
              <w:rPr>
                <w:rFonts w:ascii="Times New Roman" w:hAnsi="Times New Roman"/>
              </w:rPr>
              <w:t>本项目生产过程中废水主要为</w:t>
            </w:r>
            <w:r>
              <w:rPr>
                <w:rFonts w:hint="eastAsia" w:ascii="Times New Roman" w:hAnsi="Times New Roman"/>
                <w:lang w:eastAsia="zh-CN"/>
              </w:rPr>
              <w:t>生活废水、生产废水、车辆冲洗废水，</w:t>
            </w:r>
            <w:r>
              <w:rPr>
                <w:rFonts w:hint="eastAsia" w:hAnsi="宋体"/>
              </w:rPr>
              <w:t>生产过程中废水水质比较简单，主要污染物为SS，经</w:t>
            </w:r>
            <w:r>
              <w:rPr>
                <w:rFonts w:hAnsi="宋体"/>
              </w:rPr>
              <w:t>自然沉降</w:t>
            </w:r>
            <w:r>
              <w:rPr>
                <w:rFonts w:hint="eastAsia"/>
              </w:rPr>
              <w:t>+</w:t>
            </w:r>
            <w:r>
              <w:rPr>
                <w:rFonts w:hAnsi="宋体"/>
              </w:rPr>
              <w:t>絮凝沉淀</w:t>
            </w:r>
            <w:r>
              <w:rPr>
                <w:rFonts w:hint="eastAsia" w:hAnsi="宋体"/>
              </w:rPr>
              <w:t>沉淀后回用于生产</w:t>
            </w:r>
            <w:r>
              <w:rPr>
                <w:rFonts w:hAnsi="宋体"/>
              </w:rPr>
              <w:t>。</w:t>
            </w:r>
          </w:p>
          <w:p>
            <w:pPr>
              <w:autoSpaceDE w:val="0"/>
              <w:autoSpaceDN w:val="0"/>
              <w:adjustRightInd w:val="0"/>
              <w:snapToGrid w:val="0"/>
              <w:spacing w:line="520" w:lineRule="exact"/>
              <w:ind w:firstLine="472" w:firstLineChars="196"/>
              <w:rPr>
                <w:rFonts w:hint="default"/>
                <w:b/>
                <w:sz w:val="24"/>
                <w:lang w:val="en-US" w:eastAsia="zh-CN"/>
              </w:rPr>
            </w:pPr>
            <w:r>
              <w:rPr>
                <w:rFonts w:hint="eastAsia" w:ascii="Times New Roman" w:eastAsia="宋体"/>
                <w:b/>
                <w:sz w:val="24"/>
                <w:lang w:val="en-US" w:eastAsia="zh-CN"/>
              </w:rPr>
              <w:t>2.2.1、项目一期工程水污染</w:t>
            </w:r>
          </w:p>
          <w:p>
            <w:pPr>
              <w:keepNext w:val="0"/>
              <w:keepLines w:val="0"/>
              <w:pageBreakBefore w:val="0"/>
              <w:widowControl w:val="0"/>
              <w:kinsoku/>
              <w:wordWrap/>
              <w:overflowPunct/>
              <w:topLinePunct w:val="0"/>
              <w:autoSpaceDE w:val="0"/>
              <w:autoSpaceDN w:val="0"/>
              <w:bidi w:val="0"/>
              <w:spacing w:before="50" w:line="520" w:lineRule="exact"/>
              <w:ind w:firstLine="480"/>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lang w:eastAsia="zh-CN"/>
              </w:rPr>
              <w:t>）生活废水：</w:t>
            </w:r>
          </w:p>
          <w:p>
            <w:pPr>
              <w:pStyle w:val="35"/>
              <w:spacing w:line="500" w:lineRule="atLeast"/>
              <w:rPr>
                <w:rFonts w:ascii="Times New Roman" w:hAnsi="Times New Roman"/>
              </w:rPr>
            </w:pPr>
            <w:r>
              <w:rPr>
                <w:rFonts w:hint="eastAsia" w:ascii="Times New Roman" w:hAnsi="Times New Roman" w:cs="Times New Roman"/>
                <w:color w:val="000000" w:themeColor="text1"/>
                <w:sz w:val="24"/>
                <w:szCs w:val="24"/>
                <w:lang w:eastAsia="zh-CN"/>
                <w14:textFill>
                  <w14:solidFill>
                    <w14:schemeClr w14:val="tx1"/>
                  </w14:solidFill>
                </w14:textFill>
              </w:rPr>
              <w:t>本</w:t>
            </w:r>
            <w:r>
              <w:rPr>
                <w:rFonts w:hint="default" w:ascii="Times New Roman" w:hAnsi="Times New Roman" w:cs="Times New Roman"/>
                <w:color w:val="000000" w:themeColor="text1"/>
                <w:sz w:val="24"/>
                <w:szCs w:val="24"/>
                <w14:textFill>
                  <w14:solidFill>
                    <w14:schemeClr w14:val="tx1"/>
                  </w14:solidFill>
                </w14:textFill>
              </w:rPr>
              <w:t>项目</w:t>
            </w:r>
            <w:r>
              <w:rPr>
                <w:rFonts w:hint="eastAsia" w:ascii="Times New Roman" w:hAnsi="Times New Roman" w:cs="Times New Roman"/>
                <w:color w:val="000000" w:themeColor="text1"/>
                <w:sz w:val="24"/>
                <w:szCs w:val="24"/>
                <w:lang w:eastAsia="zh-CN"/>
                <w14:textFill>
                  <w14:solidFill>
                    <w14:schemeClr w14:val="tx1"/>
                  </w14:solidFill>
                </w14:textFill>
              </w:rPr>
              <w:t>一期</w:t>
            </w:r>
            <w:r>
              <w:rPr>
                <w:rFonts w:hint="default" w:ascii="Times New Roman" w:hAnsi="Times New Roman" w:cs="Times New Roman"/>
                <w:color w:val="000000" w:themeColor="text1"/>
                <w:sz w:val="24"/>
                <w:szCs w:val="24"/>
                <w14:textFill>
                  <w14:solidFill>
                    <w14:schemeClr w14:val="tx1"/>
                  </w14:solidFill>
                </w14:textFill>
              </w:rPr>
              <w:t>职工</w:t>
            </w:r>
            <w:r>
              <w:rPr>
                <w:rFonts w:hint="eastAsia" w:ascii="Times New Roman" w:hAnsi="Times New Roman" w:cs="Times New Roman"/>
                <w:color w:val="000000" w:themeColor="text1"/>
                <w:sz w:val="24"/>
                <w:szCs w:val="24"/>
                <w:lang w:val="en-US" w:eastAsia="zh-CN"/>
                <w14:textFill>
                  <w14:solidFill>
                    <w14:schemeClr w14:val="tx1"/>
                  </w14:solidFill>
                </w14:textFill>
              </w:rPr>
              <w:t>18</w:t>
            </w:r>
            <w:r>
              <w:rPr>
                <w:rFonts w:hint="default" w:ascii="Times New Roman" w:hAnsi="Times New Roman" w:cs="Times New Roman"/>
                <w:color w:val="000000" w:themeColor="text1"/>
                <w:sz w:val="24"/>
                <w:szCs w:val="24"/>
                <w14:textFill>
                  <w14:solidFill>
                    <w14:schemeClr w14:val="tx1"/>
                  </w14:solidFill>
                </w14:textFill>
              </w:rPr>
              <w:t>人</w:t>
            </w:r>
            <w:r>
              <w:rPr>
                <w:rFonts w:hint="eastAsia" w:ascii="Times New Roman" w:hAnsi="Times New Roman" w:cs="Times New Roman"/>
                <w:color w:val="000000" w:themeColor="text1"/>
                <w:sz w:val="24"/>
                <w:szCs w:val="24"/>
                <w:lang w:eastAsia="zh-CN"/>
                <w14:textFill>
                  <w14:solidFill>
                    <w14:schemeClr w14:val="tx1"/>
                  </w14:solidFill>
                </w14:textFill>
              </w:rPr>
              <w:t>，办公室人员</w:t>
            </w:r>
            <w:r>
              <w:rPr>
                <w:rFonts w:hint="eastAsia" w:ascii="Times New Roman" w:hAnsi="Times New Roman" w:cs="Times New Roman"/>
                <w:color w:val="000000" w:themeColor="text1"/>
                <w:sz w:val="24"/>
                <w:szCs w:val="24"/>
                <w:lang w:val="en-US" w:eastAsia="zh-CN"/>
                <w14:textFill>
                  <w14:solidFill>
                    <w14:schemeClr w14:val="tx1"/>
                  </w14:solidFill>
                </w14:textFill>
              </w:rPr>
              <w:t>4名，不在厂区食宿，</w:t>
            </w:r>
            <w:r>
              <w:rPr>
                <w:rFonts w:hint="eastAsia" w:ascii="Times New Roman" w:hAnsi="Times New Roman" w:cs="Times New Roman"/>
                <w:color w:val="000000" w:themeColor="text1"/>
                <w:sz w:val="24"/>
                <w:szCs w:val="24"/>
                <w:lang w:eastAsia="zh-CN"/>
                <w14:textFill>
                  <w14:solidFill>
                    <w14:schemeClr w14:val="tx1"/>
                  </w14:solidFill>
                </w14:textFill>
              </w:rPr>
              <w:t>其他</w:t>
            </w:r>
            <w:r>
              <w:rPr>
                <w:rFonts w:hint="eastAsia" w:ascii="Times New Roman" w:hAnsi="Times New Roman" w:cs="Times New Roman"/>
                <w:color w:val="000000" w:themeColor="text1"/>
                <w:sz w:val="24"/>
                <w:szCs w:val="24"/>
                <w:lang w:val="en-US" w:eastAsia="zh-CN"/>
                <w14:textFill>
                  <w14:solidFill>
                    <w14:schemeClr w14:val="tx1"/>
                  </w14:solidFill>
                </w14:textFill>
              </w:rPr>
              <w:t>14名工人</w:t>
            </w:r>
            <w:r>
              <w:rPr>
                <w:rFonts w:hint="default" w:ascii="Times New Roman" w:hAnsi="Times New Roman" w:cs="Times New Roman"/>
                <w:color w:val="000000" w:themeColor="text1"/>
                <w:sz w:val="24"/>
                <w:szCs w:val="24"/>
                <w14:textFill>
                  <w14:solidFill>
                    <w14:schemeClr w14:val="tx1"/>
                  </w14:solidFill>
                </w14:textFill>
              </w:rPr>
              <w:t>在厂内食宿，年工作</w:t>
            </w:r>
            <w:r>
              <w:rPr>
                <w:rFonts w:hint="eastAsia" w:ascii="Times New Roman" w:hAnsi="Times New Roman" w:cs="Times New Roman"/>
                <w:color w:val="000000" w:themeColor="text1"/>
                <w:sz w:val="24"/>
                <w:szCs w:val="24"/>
                <w:lang w:val="en-US" w:eastAsia="zh-CN"/>
                <w14:textFill>
                  <w14:solidFill>
                    <w14:schemeClr w14:val="tx1"/>
                  </w14:solidFill>
                </w14:textFill>
              </w:rPr>
              <w:t>300</w:t>
            </w:r>
            <w:r>
              <w:rPr>
                <w:rFonts w:hint="default" w:ascii="Times New Roman" w:hAnsi="Times New Roman" w:cs="Times New Roman"/>
                <w:color w:val="000000" w:themeColor="text1"/>
                <w:sz w:val="24"/>
                <w:szCs w:val="24"/>
                <w14:textFill>
                  <w14:solidFill>
                    <w14:schemeClr w14:val="tx1"/>
                  </w14:solidFill>
                </w14:textFill>
              </w:rPr>
              <w:t>天，</w:t>
            </w:r>
            <w:r>
              <w:rPr>
                <w:rFonts w:hint="eastAsia" w:ascii="Times New Roman" w:hAnsi="Times New Roman" w:cs="Times New Roman"/>
                <w:color w:val="000000" w:themeColor="text1"/>
                <w:sz w:val="24"/>
                <w:szCs w:val="24"/>
                <w:lang w:eastAsia="zh-CN"/>
                <w14:textFill>
                  <w14:solidFill>
                    <w14:schemeClr w14:val="tx1"/>
                  </w14:solidFill>
                </w14:textFill>
              </w:rPr>
              <w:t>不在厂区食宿职工</w:t>
            </w:r>
            <w:r>
              <w:rPr>
                <w:rFonts w:hint="default" w:ascii="Times New Roman" w:hAnsi="Times New Roman" w:cs="Times New Roman"/>
                <w:color w:val="000000" w:themeColor="text1"/>
                <w:sz w:val="24"/>
                <w:szCs w:val="24"/>
                <w14:textFill>
                  <w14:solidFill>
                    <w14:schemeClr w14:val="tx1"/>
                  </w14:solidFill>
                </w14:textFill>
              </w:rPr>
              <w:t>用水按每人每天40L计算，</w:t>
            </w:r>
            <w:r>
              <w:rPr>
                <w:rFonts w:hint="eastAsia" w:ascii="Times New Roman" w:hAnsi="Times New Roman" w:cs="Times New Roman"/>
                <w:color w:val="000000" w:themeColor="text1"/>
                <w:sz w:val="24"/>
                <w:szCs w:val="24"/>
                <w:lang w:eastAsia="zh-CN"/>
                <w14:textFill>
                  <w14:solidFill>
                    <w14:schemeClr w14:val="tx1"/>
                  </w14:solidFill>
                </w14:textFill>
              </w:rPr>
              <w:t>在厂区食宿职工</w:t>
            </w:r>
            <w:r>
              <w:rPr>
                <w:rFonts w:hint="default" w:ascii="Times New Roman" w:hAnsi="Times New Roman" w:cs="Times New Roman"/>
                <w:color w:val="000000" w:themeColor="text1"/>
                <w:sz w:val="24"/>
                <w:szCs w:val="24"/>
                <w14:textFill>
                  <w14:solidFill>
                    <w14:schemeClr w14:val="tx1"/>
                  </w14:solidFill>
                </w14:textFill>
              </w:rPr>
              <w:t>用水按每人每天</w:t>
            </w:r>
            <w:r>
              <w:rPr>
                <w:rFonts w:hint="eastAsia" w:ascii="Times New Roman" w:hAnsi="Times New Roman" w:cs="Times New Roman"/>
                <w:color w:val="000000" w:themeColor="text1"/>
                <w:sz w:val="24"/>
                <w:szCs w:val="24"/>
                <w:lang w:val="en-US" w:eastAsia="zh-CN"/>
                <w14:textFill>
                  <w14:solidFill>
                    <w14:schemeClr w14:val="tx1"/>
                  </w14:solidFill>
                </w14:textFill>
              </w:rPr>
              <w:t>60</w:t>
            </w:r>
            <w:r>
              <w:rPr>
                <w:rFonts w:hint="default" w:ascii="Times New Roman" w:hAnsi="Times New Roman" w:cs="Times New Roman"/>
                <w:color w:val="000000" w:themeColor="text1"/>
                <w:sz w:val="24"/>
                <w:szCs w:val="24"/>
                <w14:textFill>
                  <w14:solidFill>
                    <w14:schemeClr w14:val="tx1"/>
                  </w14:solidFill>
                </w14:textFill>
              </w:rPr>
              <w:t>L计算，</w:t>
            </w:r>
            <w:r>
              <w:rPr>
                <w:rFonts w:hint="eastAsia" w:ascii="Times New Roman" w:hAnsi="Times New Roman" w:cs="Times New Roman"/>
                <w:color w:val="000000" w:themeColor="text1"/>
                <w:sz w:val="24"/>
                <w:szCs w:val="24"/>
                <w:lang w:eastAsia="zh-CN"/>
                <w14:textFill>
                  <w14:solidFill>
                    <w14:schemeClr w14:val="tx1"/>
                  </w14:solidFill>
                </w14:textFill>
              </w:rPr>
              <w:t>则项目</w:t>
            </w:r>
            <w:r>
              <w:rPr>
                <w:rFonts w:hint="default" w:ascii="Times New Roman" w:hAnsi="Times New Roman" w:cs="Times New Roman"/>
                <w:color w:val="000000" w:themeColor="text1"/>
                <w:sz w:val="24"/>
                <w:szCs w:val="24"/>
                <w14:textFill>
                  <w14:solidFill>
                    <w14:schemeClr w14:val="tx1"/>
                  </w14:solidFill>
                </w14:textFill>
              </w:rPr>
              <w:t>生活用水量约</w:t>
            </w:r>
            <w:r>
              <w:rPr>
                <w:rFonts w:hint="eastAsia" w:ascii="Times New Roman" w:hAnsi="Times New Roman" w:cs="Times New Roman"/>
                <w:color w:val="000000" w:themeColor="text1"/>
                <w:sz w:val="24"/>
                <w:szCs w:val="24"/>
                <w:lang w:val="en-US" w:eastAsia="zh-CN"/>
                <w14:textFill>
                  <w14:solidFill>
                    <w14:schemeClr w14:val="tx1"/>
                  </w14:solidFill>
                </w14:textFill>
              </w:rPr>
              <w:t>1</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/d，年用水量</w:t>
            </w:r>
            <w:r>
              <w:rPr>
                <w:rFonts w:hint="eastAsia" w:ascii="Times New Roman" w:hAnsi="Times New Roman" w:cs="Times New Roman"/>
                <w:color w:val="000000" w:themeColor="text1"/>
                <w:sz w:val="24"/>
                <w:szCs w:val="24"/>
                <w:lang w:val="en-US" w:eastAsia="zh-CN"/>
                <w14:textFill>
                  <w14:solidFill>
                    <w14:schemeClr w14:val="tx1"/>
                  </w14:solidFill>
                </w14:textFill>
              </w:rPr>
              <w:t>300</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。污水排放系数按用水量的80%计算，污水产生量约</w:t>
            </w:r>
            <w:r>
              <w:rPr>
                <w:rFonts w:hint="eastAsia" w:ascii="Times New Roman" w:hAnsi="Times New Roman" w:cs="Times New Roman"/>
                <w:color w:val="000000" w:themeColor="text1"/>
                <w:sz w:val="24"/>
                <w:szCs w:val="24"/>
                <w:lang w:val="en-US" w:eastAsia="zh-CN"/>
                <w14:textFill>
                  <w14:solidFill>
                    <w14:schemeClr w14:val="tx1"/>
                  </w14:solidFill>
                </w14:textFill>
              </w:rPr>
              <w:t>0.8</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/d，</w:t>
            </w:r>
            <w:r>
              <w:rPr>
                <w:rFonts w:hint="eastAsia" w:ascii="Times New Roman" w:hAnsi="Times New Roman" w:cs="Times New Roman"/>
                <w:color w:val="000000" w:themeColor="text1"/>
                <w:sz w:val="24"/>
                <w:szCs w:val="24"/>
                <w:lang w:val="en-US" w:eastAsia="zh-CN"/>
                <w14:textFill>
                  <w14:solidFill>
                    <w14:schemeClr w14:val="tx1"/>
                  </w14:solidFill>
                </w14:textFill>
              </w:rPr>
              <w:t>240</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/a。</w:t>
            </w:r>
            <w:r>
              <w:rPr>
                <w:rFonts w:hint="eastAsia" w:ascii="Times New Roman" w:hAnsi="Times New Roman" w:cs="Times New Roman"/>
                <w:color w:val="000000"/>
                <w:kern w:val="0"/>
                <w:sz w:val="24"/>
                <w:szCs w:val="24"/>
                <w:lang w:eastAsia="zh-CN"/>
              </w:rPr>
              <w:t>生活</w:t>
            </w:r>
            <w:r>
              <w:rPr>
                <w:rFonts w:hint="default" w:ascii="Times New Roman" w:hAnsi="Times New Roman" w:cs="Times New Roman"/>
                <w:color w:val="000000"/>
                <w:kern w:val="0"/>
                <w:sz w:val="24"/>
                <w:szCs w:val="24"/>
              </w:rPr>
              <w:t>污水经</w:t>
            </w:r>
            <w:r>
              <w:rPr>
                <w:rFonts w:hint="eastAsia" w:ascii="Times New Roman" w:hAnsi="Times New Roman" w:cs="Times New Roman"/>
                <w:color w:val="000000"/>
                <w:kern w:val="0"/>
                <w:sz w:val="24"/>
                <w:szCs w:val="24"/>
                <w:lang w:val="en-US" w:eastAsia="zh-CN"/>
              </w:rPr>
              <w:t>厂区内两个污水储存罐（埋于地下）</w:t>
            </w:r>
            <w:r>
              <w:rPr>
                <w:rFonts w:hint="default" w:ascii="Times New Roman" w:hAnsi="Times New Roman" w:cs="Times New Roman"/>
                <w:color w:val="000000"/>
                <w:kern w:val="0"/>
                <w:sz w:val="24"/>
                <w:szCs w:val="24"/>
              </w:rPr>
              <w:t>处理后</w:t>
            </w:r>
            <w:r>
              <w:rPr>
                <w:rFonts w:hint="eastAsia" w:ascii="Times New Roman" w:hAnsi="Times New Roman" w:cs="Times New Roman"/>
                <w:color w:val="000000"/>
                <w:kern w:val="0"/>
                <w:sz w:val="24"/>
                <w:szCs w:val="24"/>
                <w:lang w:eastAsia="zh-CN"/>
              </w:rPr>
              <w:t>由环卫部门定期清运，综合利用，</w:t>
            </w:r>
            <w:r>
              <w:rPr>
                <w:rFonts w:hint="default" w:ascii="Times New Roman" w:hAnsi="Times New Roman" w:cs="Times New Roman"/>
                <w:color w:val="auto"/>
                <w:sz w:val="24"/>
                <w:szCs w:val="24"/>
              </w:rPr>
              <w:t>对地表水环境影响较小。</w:t>
            </w:r>
          </w:p>
          <w:p>
            <w:pPr>
              <w:pStyle w:val="31"/>
              <w:rPr>
                <w:rFonts w:hint="eastAsia" w:ascii="Times New Roman" w:hAnsi="Times New Roman" w:eastAsia="宋体"/>
                <w:lang w:eastAsia="zh-CN"/>
              </w:rPr>
            </w:pPr>
            <w:r>
              <w:rPr>
                <w:rFonts w:ascii="Times New Roman" w:hAnsi="Times New Roman"/>
              </w:rPr>
              <w:t>（2）</w:t>
            </w:r>
            <w:r>
              <w:rPr>
                <w:rFonts w:hint="eastAsia" w:ascii="Times New Roman" w:hAnsi="Times New Roman"/>
                <w:lang w:eastAsia="zh-CN"/>
              </w:rPr>
              <w:t>生产废水</w:t>
            </w:r>
          </w:p>
          <w:p>
            <w:pPr>
              <w:spacing w:line="520" w:lineRule="exact"/>
              <w:ind w:firstLine="480" w:firstLineChars="200"/>
              <w:rPr>
                <w:rFonts w:hint="default" w:eastAsia="宋体"/>
                <w:lang w:val="en-US" w:eastAsia="zh-CN"/>
              </w:rPr>
            </w:pPr>
            <w:r>
              <w:rPr>
                <w:rFonts w:hint="eastAsia" w:ascii="Times New Roman" w:hAnsi="Times New Roman"/>
                <w:sz w:val="24"/>
                <w:szCs w:val="24"/>
                <w:lang w:eastAsia="zh-CN"/>
              </w:rPr>
              <w:t>项目一期生产线和二期生产线均采用湿法生产，因此生产过程中需要大量用水，</w:t>
            </w:r>
            <w:r>
              <w:rPr>
                <w:rFonts w:ascii="Times New Roman" w:hAnsi="Times New Roman" w:cs="Times New Roman"/>
                <w:sz w:val="24"/>
                <w:szCs w:val="24"/>
              </w:rPr>
              <w:t>根据类比同类企业和建设方提供资料，</w:t>
            </w:r>
            <w:r>
              <w:rPr>
                <w:rFonts w:hint="eastAsia" w:ascii="Times New Roman" w:hAnsi="Times New Roman" w:cs="Times New Roman"/>
                <w:sz w:val="24"/>
                <w:szCs w:val="24"/>
                <w:lang w:eastAsia="zh-CN"/>
              </w:rPr>
              <w:t>生产</w:t>
            </w:r>
            <w:r>
              <w:rPr>
                <w:rFonts w:ascii="Times New Roman" w:hAnsi="Times New Roman" w:cs="Times New Roman"/>
                <w:sz w:val="24"/>
                <w:szCs w:val="24"/>
              </w:rPr>
              <w:t>用水</w:t>
            </w:r>
            <w:r>
              <w:rPr>
                <w:rFonts w:hint="eastAsia" w:ascii="Times New Roman" w:hAnsi="Times New Roman" w:cs="Times New Roman"/>
                <w:sz w:val="24"/>
                <w:szCs w:val="24"/>
              </w:rPr>
              <w:t>总</w:t>
            </w:r>
            <w:r>
              <w:rPr>
                <w:rFonts w:ascii="Times New Roman" w:hAnsi="Times New Roman" w:cs="Times New Roman"/>
                <w:sz w:val="24"/>
                <w:szCs w:val="24"/>
              </w:rPr>
              <w:t>量</w:t>
            </w:r>
            <w:r>
              <w:rPr>
                <w:rFonts w:hint="eastAsia" w:ascii="Times New Roman" w:hAnsi="Times New Roman" w:cs="Times New Roman"/>
                <w:sz w:val="24"/>
                <w:szCs w:val="24"/>
              </w:rPr>
              <w:t>约为</w:t>
            </w:r>
            <w:r>
              <w:rPr>
                <w:rFonts w:hint="eastAsia" w:ascii="Times New Roman" w:hAnsi="Times New Roman" w:cs="Times New Roman"/>
                <w:sz w:val="24"/>
                <w:szCs w:val="24"/>
                <w:lang w:eastAsia="zh-CN"/>
              </w:rPr>
              <w:t>处</w:t>
            </w:r>
            <w:r>
              <w:rPr>
                <w:rFonts w:hint="eastAsia" w:ascii="Times New Roman" w:hAnsi="Times New Roman" w:cs="Times New Roman"/>
                <w:sz w:val="24"/>
                <w:lang w:eastAsia="zh-CN"/>
              </w:rPr>
              <w:t>理</w:t>
            </w:r>
            <w:r>
              <w:rPr>
                <w:rFonts w:ascii="Times New Roman" w:hAnsi="Times New Roman" w:cs="Times New Roman"/>
                <w:sz w:val="24"/>
              </w:rPr>
              <w:t>1t原料需</w:t>
            </w:r>
            <w:r>
              <w:rPr>
                <w:rFonts w:hint="eastAsia" w:ascii="Times New Roman" w:hAnsi="Times New Roman" w:cs="Times New Roman"/>
                <w:sz w:val="24"/>
                <w:lang w:val="en-US" w:eastAsia="zh-CN"/>
              </w:rPr>
              <w:t>1</w:t>
            </w:r>
            <w:r>
              <w:rPr>
                <w:rFonts w:hint="eastAsia"/>
                <w:sz w:val="24"/>
                <w:szCs w:val="24"/>
              </w:rPr>
              <w:t>m</w:t>
            </w:r>
            <w:r>
              <w:rPr>
                <w:rFonts w:hint="eastAsia"/>
                <w:sz w:val="24"/>
                <w:szCs w:val="24"/>
                <w:vertAlign w:val="superscript"/>
              </w:rPr>
              <w:t>3</w:t>
            </w:r>
            <w:r>
              <w:rPr>
                <w:rFonts w:ascii="Times New Roman" w:hAnsi="Times New Roman" w:cs="Times New Roman"/>
                <w:sz w:val="24"/>
              </w:rPr>
              <w:t>水，则洗</w:t>
            </w:r>
            <w:r>
              <w:rPr>
                <w:rFonts w:hint="eastAsia" w:ascii="Times New Roman" w:hAnsi="Times New Roman" w:cs="Times New Roman"/>
                <w:sz w:val="24"/>
                <w:lang w:val="en-US" w:eastAsia="zh-CN"/>
              </w:rPr>
              <w:t>75</w:t>
            </w:r>
            <w:r>
              <w:rPr>
                <w:rFonts w:hint="eastAsia" w:ascii="Times New Roman" w:hAnsi="Times New Roman" w:cs="Times New Roman"/>
                <w:sz w:val="24"/>
              </w:rPr>
              <w:t>万</w:t>
            </w:r>
            <w:r>
              <w:rPr>
                <w:rFonts w:ascii="Times New Roman" w:hAnsi="Times New Roman" w:cs="Times New Roman"/>
                <w:sz w:val="24"/>
              </w:rPr>
              <w:t>t原料需水量为</w:t>
            </w:r>
            <w:r>
              <w:rPr>
                <w:rFonts w:hint="eastAsia" w:ascii="Times New Roman" w:hAnsi="Times New Roman" w:cs="Times New Roman"/>
                <w:sz w:val="24"/>
                <w:lang w:val="en-US" w:eastAsia="zh-CN"/>
              </w:rPr>
              <w:t>75</w:t>
            </w:r>
            <w:r>
              <w:rPr>
                <w:rFonts w:hint="eastAsia" w:ascii="Times New Roman" w:hAnsi="Times New Roman" w:cs="Times New Roman"/>
                <w:sz w:val="24"/>
              </w:rPr>
              <w:t>万</w:t>
            </w:r>
            <w:r>
              <w:rPr>
                <w:rFonts w:hint="eastAsia"/>
                <w:sz w:val="24"/>
                <w:szCs w:val="24"/>
              </w:rPr>
              <w:t>m</w:t>
            </w:r>
            <w:r>
              <w:rPr>
                <w:rFonts w:hint="eastAsia"/>
                <w:sz w:val="24"/>
                <w:szCs w:val="24"/>
                <w:vertAlign w:val="superscript"/>
              </w:rPr>
              <w:t>3</w:t>
            </w:r>
            <w:r>
              <w:rPr>
                <w:rFonts w:ascii="Times New Roman" w:hAnsi="Times New Roman" w:cs="Times New Roman"/>
                <w:sz w:val="24"/>
              </w:rPr>
              <w:t>/a</w:t>
            </w:r>
            <w:r>
              <w:rPr>
                <w:rFonts w:hint="eastAsia" w:ascii="Times New Roman" w:hAnsi="Times New Roman" w:cs="Times New Roman"/>
                <w:sz w:val="24"/>
              </w:rPr>
              <w:t>，</w:t>
            </w:r>
            <w:r>
              <w:rPr>
                <w:rFonts w:ascii="Times New Roman" w:hAnsi="Times New Roman" w:cs="Times New Roman"/>
                <w:sz w:val="24"/>
              </w:rPr>
              <w:t>废水产生量按0.</w:t>
            </w:r>
            <w:r>
              <w:rPr>
                <w:rFonts w:hint="eastAsia" w:ascii="Times New Roman" w:hAnsi="Times New Roman" w:cs="Times New Roman"/>
                <w:sz w:val="24"/>
              </w:rPr>
              <w:t>9</w:t>
            </w:r>
            <w:r>
              <w:rPr>
                <w:rFonts w:ascii="Times New Roman" w:hAnsi="Times New Roman" w:cs="Times New Roman"/>
                <w:sz w:val="24"/>
              </w:rPr>
              <w:t>计算，则</w:t>
            </w:r>
            <w:r>
              <w:rPr>
                <w:rFonts w:hint="eastAsia" w:ascii="Times New Roman" w:hAnsi="Times New Roman" w:cs="Times New Roman"/>
                <w:sz w:val="24"/>
                <w:lang w:eastAsia="zh-CN"/>
              </w:rPr>
              <w:t>生产</w:t>
            </w:r>
            <w:r>
              <w:rPr>
                <w:rFonts w:ascii="Times New Roman" w:hAnsi="Times New Roman" w:cs="Times New Roman"/>
                <w:sz w:val="24"/>
              </w:rPr>
              <w:t>工序废水产生量为</w:t>
            </w:r>
            <w:r>
              <w:rPr>
                <w:rFonts w:hint="eastAsia" w:ascii="Times New Roman" w:hAnsi="Times New Roman" w:cs="Times New Roman"/>
                <w:sz w:val="24"/>
                <w:lang w:val="en-US" w:eastAsia="zh-CN"/>
              </w:rPr>
              <w:t>2250</w:t>
            </w:r>
            <w:r>
              <w:rPr>
                <w:rFonts w:hint="eastAsia"/>
                <w:sz w:val="24"/>
                <w:szCs w:val="24"/>
              </w:rPr>
              <w:t>m</w:t>
            </w:r>
            <w:r>
              <w:rPr>
                <w:rFonts w:hint="eastAsia"/>
                <w:sz w:val="24"/>
                <w:szCs w:val="24"/>
                <w:vertAlign w:val="superscript"/>
              </w:rPr>
              <w:t>3</w:t>
            </w:r>
            <w:r>
              <w:rPr>
                <w:rFonts w:ascii="Times New Roman" w:hAnsi="Times New Roman" w:cs="Times New Roman"/>
                <w:sz w:val="24"/>
              </w:rPr>
              <w:t>/d</w:t>
            </w:r>
            <w:r>
              <w:rPr>
                <w:rFonts w:hint="eastAsia" w:ascii="Times New Roman" w:hAnsi="Times New Roman" w:cs="Times New Roman"/>
                <w:sz w:val="24"/>
              </w:rPr>
              <w:t>，</w:t>
            </w:r>
            <w:r>
              <w:rPr>
                <w:rFonts w:hint="eastAsia" w:ascii="Times New Roman" w:hAnsi="Times New Roman" w:cs="Times New Roman"/>
                <w:sz w:val="24"/>
                <w:lang w:val="en-US" w:eastAsia="zh-CN"/>
              </w:rPr>
              <w:t>67.5万</w:t>
            </w:r>
            <w:r>
              <w:rPr>
                <w:rFonts w:hint="eastAsia"/>
                <w:sz w:val="24"/>
                <w:szCs w:val="24"/>
              </w:rPr>
              <w:t>m</w:t>
            </w:r>
            <w:r>
              <w:rPr>
                <w:rFonts w:hint="eastAsia"/>
                <w:sz w:val="24"/>
                <w:szCs w:val="24"/>
                <w:vertAlign w:val="superscript"/>
              </w:rPr>
              <w:t>3</w:t>
            </w:r>
            <w:r>
              <w:rPr>
                <w:rFonts w:ascii="Times New Roman" w:hAnsi="Times New Roman" w:cs="Times New Roman"/>
                <w:sz w:val="24"/>
              </w:rPr>
              <w:t>/a。</w:t>
            </w:r>
            <w:r>
              <w:rPr>
                <w:rFonts w:hint="eastAsia" w:ascii="Times New Roman" w:hAnsi="Times New Roman" w:cs="Times New Roman"/>
                <w:sz w:val="24"/>
                <w:lang w:eastAsia="zh-CN"/>
              </w:rPr>
              <w:t>生产废水从引水</w:t>
            </w:r>
            <w:r>
              <w:rPr>
                <w:rFonts w:hint="eastAsia" w:ascii="Times New Roman" w:hAnsi="Times New Roman" w:cs="Times New Roman"/>
                <w:sz w:val="24"/>
              </w:rPr>
              <w:t>沟</w:t>
            </w:r>
            <w:r>
              <w:rPr>
                <w:rFonts w:ascii="Times New Roman" w:hAnsi="Times New Roman" w:cs="Times New Roman"/>
                <w:sz w:val="24"/>
              </w:rPr>
              <w:t>进入</w:t>
            </w:r>
            <w:r>
              <w:rPr>
                <w:rFonts w:hint="eastAsia" w:ascii="Times New Roman" w:hAnsi="Times New Roman" w:cs="Times New Roman"/>
                <w:sz w:val="24"/>
                <w:lang w:eastAsia="zh-CN"/>
              </w:rPr>
              <w:t>废水暂存池</w:t>
            </w:r>
            <w:r>
              <w:rPr>
                <w:rFonts w:ascii="Times New Roman" w:hAnsi="Times New Roman" w:cs="Times New Roman"/>
                <w:sz w:val="24"/>
              </w:rPr>
              <w:t>，</w:t>
            </w:r>
            <w:r>
              <w:rPr>
                <w:rFonts w:hint="eastAsia" w:ascii="Times New Roman" w:hAnsi="Times New Roman" w:cs="Times New Roman"/>
                <w:sz w:val="24"/>
                <w:lang w:eastAsia="zh-CN"/>
              </w:rPr>
              <w:t>而后进入沉淀罐</w:t>
            </w:r>
            <w:r>
              <w:rPr>
                <w:rFonts w:ascii="Times New Roman" w:hAnsi="Times New Roman" w:cs="Times New Roman"/>
                <w:sz w:val="24"/>
              </w:rPr>
              <w:t>采用自然沉降</w:t>
            </w:r>
            <w:r>
              <w:rPr>
                <w:rFonts w:hint="eastAsia" w:ascii="Times New Roman" w:hAnsi="Times New Roman" w:cs="Times New Roman"/>
                <w:sz w:val="24"/>
              </w:rPr>
              <w:t>+</w:t>
            </w:r>
            <w:r>
              <w:rPr>
                <w:rFonts w:ascii="Times New Roman" w:hAnsi="Times New Roman" w:cs="Times New Roman"/>
                <w:sz w:val="24"/>
              </w:rPr>
              <w:t>絮凝沉淀</w:t>
            </w:r>
            <w:r>
              <w:rPr>
                <w:rFonts w:hint="eastAsia" w:ascii="Times New Roman" w:hAnsi="Times New Roman" w:cs="Times New Roman"/>
                <w:sz w:val="24"/>
                <w:lang w:eastAsia="zh-CN"/>
              </w:rPr>
              <w:t>的方法处理</w:t>
            </w:r>
            <w:r>
              <w:rPr>
                <w:rFonts w:hint="eastAsia" w:cs="Times New Roman"/>
                <w:sz w:val="24"/>
                <w:lang w:eastAsia="zh-CN"/>
              </w:rPr>
              <w:t>，</w:t>
            </w:r>
            <w:r>
              <w:rPr>
                <w:rFonts w:hint="eastAsia" w:cs="Times New Roman"/>
                <w:sz w:val="24"/>
                <w:lang w:val="en-US" w:eastAsia="zh-CN"/>
              </w:rPr>
              <w:t>沉淀后湿污泥进入压滤机压滤后的压滤废水重新经污水暂存池进入沉淀罐处理，生产废水进入循环系统</w:t>
            </w:r>
            <w:r>
              <w:rPr>
                <w:rFonts w:hint="eastAsia" w:ascii="Times New Roman" w:hAnsi="Times New Roman" w:cs="Times New Roman"/>
                <w:sz w:val="24"/>
                <w:lang w:eastAsia="zh-CN"/>
              </w:rPr>
              <w:t>后</w:t>
            </w:r>
            <w:r>
              <w:rPr>
                <w:rFonts w:hint="eastAsia" w:cs="Times New Roman"/>
                <w:sz w:val="24"/>
                <w:lang w:val="en-US" w:eastAsia="zh-CN"/>
              </w:rPr>
              <w:t>的污泥带走的废水量约为72</w:t>
            </w:r>
            <w:r>
              <w:rPr>
                <w:rFonts w:hint="eastAsia"/>
                <w:sz w:val="24"/>
                <w:szCs w:val="24"/>
              </w:rPr>
              <w:t>m</w:t>
            </w:r>
            <w:r>
              <w:rPr>
                <w:rFonts w:hint="eastAsia"/>
                <w:sz w:val="24"/>
                <w:szCs w:val="24"/>
                <w:vertAlign w:val="superscript"/>
              </w:rPr>
              <w:t>3</w:t>
            </w:r>
            <w:r>
              <w:rPr>
                <w:rFonts w:ascii="Times New Roman" w:hAnsi="Times New Roman" w:cs="Times New Roman"/>
                <w:sz w:val="24"/>
              </w:rPr>
              <w:t>/d</w:t>
            </w:r>
            <w:r>
              <w:rPr>
                <w:rFonts w:hint="eastAsia" w:cs="Times New Roman"/>
                <w:sz w:val="24"/>
                <w:lang w:eastAsia="zh-CN"/>
              </w:rPr>
              <w:t>，</w:t>
            </w:r>
            <w:r>
              <w:rPr>
                <w:rFonts w:hint="eastAsia" w:cs="Times New Roman"/>
                <w:sz w:val="24"/>
                <w:lang w:val="en-US" w:eastAsia="zh-CN"/>
              </w:rPr>
              <w:t>生产废水沉淀罐沉淀后以</w:t>
            </w:r>
            <w:r>
              <w:rPr>
                <w:rFonts w:hint="eastAsia" w:ascii="Times New Roman" w:hAnsi="Times New Roman" w:cs="Times New Roman"/>
                <w:sz w:val="24"/>
                <w:lang w:eastAsia="zh-CN"/>
              </w:rPr>
              <w:t>上清液引入三格清水池</w:t>
            </w:r>
            <w:r>
              <w:rPr>
                <w:rFonts w:ascii="Times New Roman" w:hAnsi="Times New Roman" w:cs="Times New Roman"/>
                <w:sz w:val="24"/>
              </w:rPr>
              <w:t>全部回用于生产后循环使用，不外排。</w:t>
            </w:r>
            <w:r>
              <w:rPr>
                <w:rFonts w:hint="eastAsia" w:cs="Times New Roman"/>
                <w:sz w:val="24"/>
                <w:lang w:eastAsia="zh-CN"/>
              </w:rPr>
              <w:t>则一期生产线生产废水为</w:t>
            </w:r>
            <w:r>
              <w:rPr>
                <w:rFonts w:hint="eastAsia" w:cs="Times New Roman"/>
                <w:sz w:val="24"/>
                <w:lang w:val="en-US" w:eastAsia="zh-CN"/>
              </w:rPr>
              <w:t>2178</w:t>
            </w:r>
            <w:r>
              <w:rPr>
                <w:rFonts w:hint="eastAsia"/>
                <w:sz w:val="24"/>
                <w:szCs w:val="24"/>
              </w:rPr>
              <w:t>m</w:t>
            </w:r>
            <w:r>
              <w:rPr>
                <w:rFonts w:hint="eastAsia"/>
                <w:sz w:val="24"/>
                <w:szCs w:val="24"/>
                <w:vertAlign w:val="superscript"/>
              </w:rPr>
              <w:t>3</w:t>
            </w:r>
            <w:r>
              <w:rPr>
                <w:rFonts w:ascii="Times New Roman" w:hAnsi="Times New Roman" w:cs="Times New Roman"/>
                <w:sz w:val="24"/>
              </w:rPr>
              <w:t>/d</w:t>
            </w:r>
            <w:r>
              <w:rPr>
                <w:rFonts w:hint="eastAsia" w:ascii="Times New Roman" w:hAnsi="Times New Roman" w:cs="Times New Roman"/>
                <w:sz w:val="24"/>
              </w:rPr>
              <w:t>，</w:t>
            </w:r>
            <w:r>
              <w:rPr>
                <w:rFonts w:hint="eastAsia" w:ascii="Times New Roman" w:hAnsi="Times New Roman" w:cs="Times New Roman"/>
                <w:sz w:val="24"/>
                <w:lang w:val="en-US" w:eastAsia="zh-CN"/>
              </w:rPr>
              <w:t>653400万</w:t>
            </w:r>
            <w:r>
              <w:rPr>
                <w:rFonts w:hint="eastAsia"/>
                <w:sz w:val="24"/>
                <w:szCs w:val="24"/>
              </w:rPr>
              <w:t>m</w:t>
            </w:r>
            <w:r>
              <w:rPr>
                <w:rFonts w:hint="eastAsia"/>
                <w:sz w:val="24"/>
                <w:szCs w:val="24"/>
                <w:vertAlign w:val="superscript"/>
              </w:rPr>
              <w:t>3</w:t>
            </w:r>
            <w:r>
              <w:rPr>
                <w:rFonts w:ascii="Times New Roman" w:hAnsi="Times New Roman" w:cs="Times New Roman"/>
                <w:sz w:val="24"/>
              </w:rPr>
              <w:t>/a。</w:t>
            </w:r>
          </w:p>
          <w:p>
            <w:pPr>
              <w:pStyle w:val="31"/>
              <w:ind w:firstLine="480"/>
              <w:jc w:val="left"/>
              <w:rPr>
                <w:rFonts w:hint="default" w:ascii="Times New Roman" w:hAnsi="Times New Roman" w:eastAsia="宋体"/>
                <w:lang w:val="en-US" w:eastAsia="zh-CN"/>
              </w:rPr>
            </w:pPr>
            <w:r>
              <w:rPr>
                <w:rFonts w:hint="eastAsia" w:ascii="Times New Roman" w:hAnsi="Times New Roman"/>
                <w:lang w:val="en-US" w:eastAsia="zh-CN"/>
              </w:rPr>
              <w:t>（3）喷淋用水</w:t>
            </w:r>
          </w:p>
          <w:p>
            <w:pPr>
              <w:spacing w:line="520" w:lineRule="exact"/>
              <w:ind w:firstLine="480" w:firstLineChars="200"/>
              <w:rPr>
                <w:rFonts w:hint="default"/>
                <w:lang w:val="en-US" w:eastAsia="zh-CN"/>
              </w:rPr>
            </w:pPr>
            <w:r>
              <w:rPr>
                <w:sz w:val="24"/>
              </w:rPr>
              <w:t>本项目</w:t>
            </w:r>
            <w:r>
              <w:rPr>
                <w:rFonts w:hint="eastAsia" w:eastAsia="宋体"/>
                <w:sz w:val="24"/>
                <w:lang w:eastAsia="zh-CN"/>
              </w:rPr>
              <w:t>工程</w:t>
            </w:r>
            <w:r>
              <w:rPr>
                <w:sz w:val="24"/>
              </w:rPr>
              <w:t>物料在装卸、堆存时会产生</w:t>
            </w:r>
            <w:r>
              <w:rPr>
                <w:rFonts w:hint="eastAsia"/>
                <w:sz w:val="24"/>
                <w:lang w:eastAsia="zh-CN"/>
              </w:rPr>
              <w:t>粉尘</w:t>
            </w:r>
            <w:r>
              <w:rPr>
                <w:sz w:val="24"/>
              </w:rPr>
              <w:t>，通过安装</w:t>
            </w:r>
            <w:r>
              <w:rPr>
                <w:rFonts w:hint="eastAsia"/>
                <w:sz w:val="24"/>
              </w:rPr>
              <w:t>喷干雾</w:t>
            </w:r>
            <w:r>
              <w:rPr>
                <w:sz w:val="24"/>
              </w:rPr>
              <w:t>装置并及时散水可有效抑尘，</w:t>
            </w:r>
            <w:r>
              <w:rPr>
                <w:rFonts w:ascii="Times New Roman" w:hAnsi="Times New Roman" w:cs="Times New Roman"/>
                <w:bCs/>
                <w:iCs/>
                <w:sz w:val="24"/>
              </w:rPr>
              <w:t>项目包括原料库配备雾化洒水设施，抑尘喷淋用水全部进入到产品中，无废水产生。根据项目原料库、成品库面积及物料堆存情况，拟设置洒水喷头40个，精细雾化喷嘴喷头流量一般在0.0125~0.24L/分，本次取0.008m</w:t>
            </w:r>
            <w:r>
              <w:rPr>
                <w:rFonts w:ascii="Times New Roman" w:hAnsi="Times New Roman" w:cs="Times New Roman"/>
                <w:bCs/>
                <w:iCs/>
                <w:sz w:val="24"/>
                <w:vertAlign w:val="superscript"/>
              </w:rPr>
              <w:t>3</w:t>
            </w:r>
            <w:r>
              <w:rPr>
                <w:rFonts w:ascii="Times New Roman" w:hAnsi="Times New Roman" w:cs="Times New Roman"/>
                <w:bCs/>
                <w:iCs/>
                <w:sz w:val="24"/>
              </w:rPr>
              <w:t>/h进行计算，每天开启16h，根据计算，用水量约为5.12m</w:t>
            </w:r>
            <w:r>
              <w:rPr>
                <w:rFonts w:ascii="Times New Roman" w:hAnsi="Times New Roman" w:cs="Times New Roman"/>
                <w:bCs/>
                <w:iCs/>
                <w:sz w:val="24"/>
                <w:vertAlign w:val="superscript"/>
              </w:rPr>
              <w:t>3</w:t>
            </w:r>
            <w:r>
              <w:rPr>
                <w:rFonts w:ascii="Times New Roman" w:hAnsi="Times New Roman" w:cs="Times New Roman"/>
                <w:bCs/>
                <w:iCs/>
                <w:sz w:val="24"/>
              </w:rPr>
              <w:t>/d（1536m</w:t>
            </w:r>
            <w:r>
              <w:rPr>
                <w:rFonts w:ascii="Times New Roman" w:hAnsi="Times New Roman" w:cs="Times New Roman"/>
                <w:bCs/>
                <w:iCs/>
                <w:sz w:val="24"/>
                <w:vertAlign w:val="superscript"/>
              </w:rPr>
              <w:t>3</w:t>
            </w:r>
            <w:r>
              <w:rPr>
                <w:rFonts w:ascii="Times New Roman" w:hAnsi="Times New Roman" w:cs="Times New Roman"/>
                <w:bCs/>
                <w:iCs/>
                <w:sz w:val="24"/>
              </w:rPr>
              <w:t>/a）。此部分用水全部随物料进入生产系统，有抑尘增湿作用，对环境起改善作用，无废水外排。</w:t>
            </w:r>
          </w:p>
          <w:p>
            <w:pPr>
              <w:spacing w:line="240" w:lineRule="auto"/>
              <w:ind w:firstLine="480" w:firstLineChars="200"/>
              <w:rPr>
                <w:rFonts w:ascii="Times New Roman" w:hAnsi="Times New Roman" w:cs="Times New Roman"/>
                <w:b/>
                <w:bCs/>
                <w:iCs/>
                <w:sz w:val="24"/>
              </w:rPr>
            </w:pPr>
            <w:r>
              <w:rPr>
                <w:rFonts w:ascii="Times New Roman" w:hAnsi="Times New Roman" w:cs="Times New Roman"/>
                <w:bCs/>
                <w:iCs/>
                <w:sz w:val="24"/>
              </w:rPr>
              <w:t>（</w:t>
            </w:r>
            <w:r>
              <w:rPr>
                <w:rFonts w:hint="eastAsia" w:cs="Times New Roman"/>
                <w:bCs/>
                <w:iCs/>
                <w:sz w:val="24"/>
                <w:lang w:val="en-US" w:eastAsia="zh-CN"/>
              </w:rPr>
              <w:t>4</w:t>
            </w:r>
            <w:r>
              <w:rPr>
                <w:rFonts w:ascii="Times New Roman" w:hAnsi="Times New Roman" w:cs="Times New Roman"/>
                <w:bCs/>
                <w:iCs/>
                <w:sz w:val="24"/>
              </w:rPr>
              <w:t>）车辆清洗用水</w:t>
            </w:r>
          </w:p>
          <w:p>
            <w:pPr>
              <w:spacing w:line="520" w:lineRule="exact"/>
              <w:ind w:firstLine="480" w:firstLineChars="200"/>
              <w:rPr>
                <w:rFonts w:hint="eastAsia" w:ascii="宋体" w:hAnsi="宋体" w:eastAsia="宋体" w:cs="宋体"/>
                <w:bCs/>
                <w:iCs/>
                <w:sz w:val="24"/>
                <w:szCs w:val="24"/>
                <w:u w:val="none"/>
              </w:rPr>
            </w:pPr>
            <w:r>
              <w:rPr>
                <w:rFonts w:ascii="Times New Roman" w:hAnsi="Times New Roman" w:cs="Times New Roman"/>
                <w:bCs/>
                <w:iCs/>
                <w:sz w:val="24"/>
              </w:rPr>
              <w:t>运输车辆出厂区前需要进行冲洗，避免带土上路。类比同类型项目，单辆运输车冲洗用水量为</w:t>
            </w:r>
            <w:r>
              <w:rPr>
                <w:rFonts w:ascii="Times New Roman" w:hAnsi="Times New Roman" w:cs="Times New Roman"/>
                <w:bCs/>
                <w:iCs/>
                <w:sz w:val="24"/>
                <w:u w:val="none"/>
              </w:rPr>
              <w:t>0.13m</w:t>
            </w:r>
            <w:r>
              <w:rPr>
                <w:rFonts w:ascii="Times New Roman" w:hAnsi="Times New Roman" w:cs="Times New Roman"/>
                <w:bCs/>
                <w:iCs/>
                <w:sz w:val="24"/>
                <w:u w:val="none"/>
                <w:vertAlign w:val="superscript"/>
              </w:rPr>
              <w:t>3</w:t>
            </w:r>
            <w:r>
              <w:rPr>
                <w:rFonts w:ascii="Times New Roman" w:hAnsi="Times New Roman" w:cs="Times New Roman"/>
                <w:bCs/>
                <w:iCs/>
                <w:sz w:val="24"/>
                <w:u w:val="none"/>
              </w:rPr>
              <w:t>/辆·次</w:t>
            </w:r>
            <w:r>
              <w:rPr>
                <w:rFonts w:ascii="Times New Roman" w:hAnsi="Times New Roman" w:cs="Times New Roman"/>
                <w:bCs/>
                <w:iCs/>
                <w:sz w:val="24"/>
              </w:rPr>
              <w:t>，</w:t>
            </w:r>
            <w:r>
              <w:rPr>
                <w:rFonts w:hint="eastAsia" w:ascii="Times New Roman" w:hAnsi="Times New Roman" w:cs="Times New Roman"/>
                <w:bCs/>
                <w:iCs/>
                <w:sz w:val="24"/>
                <w:lang w:eastAsia="zh-CN"/>
              </w:rPr>
              <w:t>一期</w:t>
            </w:r>
            <w:r>
              <w:rPr>
                <w:rFonts w:ascii="Times New Roman" w:hAnsi="Times New Roman" w:cs="Times New Roman"/>
                <w:bCs/>
                <w:iCs/>
                <w:sz w:val="24"/>
              </w:rPr>
              <w:t>原料、成品运输车辆共</w:t>
            </w:r>
            <w:r>
              <w:rPr>
                <w:rFonts w:hint="eastAsia" w:ascii="Times New Roman" w:hAnsi="Times New Roman" w:cs="Times New Roman"/>
                <w:bCs/>
                <w:iCs/>
                <w:sz w:val="24"/>
                <w:lang w:val="en-US" w:eastAsia="zh-CN"/>
              </w:rPr>
              <w:t>33750</w:t>
            </w:r>
            <w:r>
              <w:rPr>
                <w:rFonts w:ascii="Times New Roman" w:hAnsi="Times New Roman" w:cs="Times New Roman"/>
                <w:bCs/>
                <w:iCs/>
                <w:sz w:val="24"/>
              </w:rPr>
              <w:t>次</w:t>
            </w:r>
            <w:r>
              <w:rPr>
                <w:rFonts w:hint="eastAsia" w:ascii="Times New Roman" w:hAnsi="Times New Roman" w:cs="Times New Roman"/>
                <w:bCs/>
                <w:iCs/>
                <w:sz w:val="24"/>
                <w:lang w:val="en-US" w:eastAsia="zh-CN"/>
              </w:rPr>
              <w:t>/a</w:t>
            </w:r>
            <w:r>
              <w:rPr>
                <w:rFonts w:ascii="Times New Roman" w:hAnsi="Times New Roman" w:cs="Times New Roman"/>
                <w:bCs/>
                <w:iCs/>
                <w:sz w:val="24"/>
              </w:rPr>
              <w:t>，每天约运输</w:t>
            </w:r>
            <w:r>
              <w:rPr>
                <w:rFonts w:hint="eastAsia" w:ascii="Times New Roman" w:hAnsi="Times New Roman" w:cs="Times New Roman"/>
                <w:bCs/>
                <w:iCs/>
                <w:sz w:val="24"/>
                <w:lang w:val="en-US" w:eastAsia="zh-CN"/>
              </w:rPr>
              <w:t>112</w:t>
            </w:r>
            <w:r>
              <w:rPr>
                <w:rFonts w:ascii="Times New Roman" w:hAnsi="Times New Roman" w:cs="Times New Roman"/>
                <w:bCs/>
                <w:iCs/>
                <w:sz w:val="24"/>
              </w:rPr>
              <w:t>辆次，</w:t>
            </w:r>
            <w:r>
              <w:rPr>
                <w:rFonts w:ascii="Times New Roman" w:hAnsi="Times New Roman" w:cs="Times New Roman"/>
                <w:bCs/>
                <w:iCs/>
                <w:sz w:val="24"/>
                <w:u w:val="none"/>
              </w:rPr>
              <w:t>则冲洗水用量为</w:t>
            </w:r>
            <w:r>
              <w:rPr>
                <w:rFonts w:hint="eastAsia" w:ascii="Times New Roman" w:hAnsi="Times New Roman" w:cs="Times New Roman"/>
                <w:bCs/>
                <w:iCs/>
                <w:sz w:val="24"/>
                <w:u w:val="none"/>
                <w:lang w:val="en-US" w:eastAsia="zh-CN"/>
              </w:rPr>
              <w:t>14.56</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/d（</w:t>
            </w:r>
            <w:r>
              <w:rPr>
                <w:rFonts w:hint="eastAsia" w:ascii="Times New Roman" w:hAnsi="Times New Roman" w:cs="Times New Roman"/>
                <w:bCs/>
                <w:iCs/>
                <w:sz w:val="24"/>
                <w:u w:val="none"/>
                <w:lang w:val="en-US" w:eastAsia="zh-CN"/>
              </w:rPr>
              <w:t>4368</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/a）</w:t>
            </w:r>
            <w:r>
              <w:rPr>
                <w:rFonts w:ascii="Times New Roman" w:hAnsi="Times New Roman" w:cs="Times New Roman"/>
                <w:bCs/>
                <w:iCs/>
                <w:sz w:val="24"/>
              </w:rPr>
              <w:t>，由于蒸发、车辆带走造成废水损失率按</w:t>
            </w:r>
            <w:r>
              <w:rPr>
                <w:rFonts w:hint="eastAsia" w:ascii="Times New Roman" w:hAnsi="Times New Roman" w:cs="Times New Roman"/>
                <w:bCs/>
                <w:iCs/>
                <w:sz w:val="24"/>
                <w:lang w:val="en-US" w:eastAsia="zh-CN"/>
              </w:rPr>
              <w:t>30</w:t>
            </w:r>
            <w:r>
              <w:rPr>
                <w:rFonts w:ascii="Times New Roman" w:hAnsi="Times New Roman" w:cs="Times New Roman"/>
                <w:bCs/>
                <w:iCs/>
                <w:sz w:val="24"/>
              </w:rPr>
              <w:t>%计，运输车辆冲洗废水产生量为</w:t>
            </w:r>
            <w:r>
              <w:rPr>
                <w:rFonts w:hint="eastAsia" w:ascii="Times New Roman" w:hAnsi="Times New Roman" w:cs="Times New Roman"/>
                <w:bCs/>
                <w:iCs/>
                <w:sz w:val="24"/>
                <w:u w:val="none"/>
                <w:lang w:val="en-US" w:eastAsia="zh-CN"/>
              </w:rPr>
              <w:t>10.192</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/d（</w:t>
            </w:r>
            <w:r>
              <w:rPr>
                <w:rFonts w:hint="eastAsia" w:ascii="Times New Roman" w:hAnsi="Times New Roman" w:cs="Times New Roman"/>
                <w:bCs/>
                <w:iCs/>
                <w:sz w:val="24"/>
                <w:u w:val="none"/>
                <w:lang w:val="en-US" w:eastAsia="zh-CN"/>
              </w:rPr>
              <w:t>3057.6</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/a）。</w:t>
            </w:r>
            <w:r>
              <w:rPr>
                <w:rFonts w:hint="eastAsia" w:ascii="宋体" w:hAnsi="宋体" w:eastAsia="宋体" w:cs="宋体"/>
                <w:kern w:val="0"/>
                <w:sz w:val="24"/>
                <w:szCs w:val="24"/>
              </w:rPr>
              <w:t>本项目在厂区</w:t>
            </w:r>
            <w:r>
              <w:rPr>
                <w:rFonts w:hint="eastAsia" w:ascii="宋体" w:hAnsi="宋体" w:eastAsia="宋体" w:cs="宋体"/>
                <w:kern w:val="0"/>
                <w:sz w:val="24"/>
                <w:szCs w:val="24"/>
                <w:lang w:eastAsia="zh-CN"/>
              </w:rPr>
              <w:t>北</w:t>
            </w:r>
            <w:r>
              <w:rPr>
                <w:rFonts w:hint="eastAsia" w:ascii="宋体" w:hAnsi="宋体" w:eastAsia="宋体" w:cs="宋体"/>
                <w:kern w:val="0"/>
                <w:sz w:val="24"/>
                <w:szCs w:val="24"/>
              </w:rPr>
              <w:t>侧出口设置1座洗车沉淀池，项目车辆冲洗废水经过沉淀池沉淀后循环利用，不外排。</w:t>
            </w:r>
          </w:p>
          <w:p>
            <w:pPr>
              <w:pStyle w:val="31"/>
              <w:ind w:firstLine="480"/>
              <w:jc w:val="left"/>
              <w:rPr>
                <w:rFonts w:hint="eastAsia" w:ascii="Times New Roman" w:hAnsi="Times New Roman"/>
                <w:b/>
                <w:bCs/>
                <w:color w:val="auto"/>
                <w:lang w:eastAsia="zh-CN"/>
              </w:rPr>
            </w:pPr>
            <w:r>
              <w:rPr>
                <w:rFonts w:hint="eastAsia" w:ascii="Times New Roman" w:hAnsi="Times New Roman"/>
                <w:b/>
                <w:bCs/>
                <w:color w:val="auto"/>
                <w:lang w:eastAsia="zh-CN"/>
              </w:rPr>
              <w:t>本项目一期工程用水平衡图：</w:t>
            </w:r>
          </w:p>
          <w:p>
            <w:pPr>
              <w:pStyle w:val="3"/>
              <w:jc w:val="center"/>
              <w:rPr>
                <w:rFonts w:hint="eastAsia" w:eastAsia="宋体" w:cs="Times New Roman"/>
                <w:lang w:eastAsia="zh-CN"/>
              </w:rPr>
            </w:pPr>
          </w:p>
          <w:p>
            <w:pPr>
              <w:pStyle w:val="3"/>
              <w:jc w:val="center"/>
              <w:rPr>
                <w:rFonts w:hint="eastAsia" w:eastAsia="宋体" w:cs="Times New Roman"/>
                <w:lang w:eastAsia="zh-CN"/>
              </w:rPr>
            </w:pPr>
            <w:r>
              <w:rPr>
                <w:rFonts w:ascii="Times New Roman" w:hAnsi="Times New Roman" w:eastAsia="黑体" w:cs="Times New Roman"/>
                <w:sz w:val="24"/>
              </w:rPr>
              <mc:AlternateContent>
                <mc:Choice Requires="wpg">
                  <w:drawing>
                    <wp:anchor distT="0" distB="0" distL="114300" distR="114300" simplePos="0" relativeHeight="519291904" behindDoc="0" locked="0" layoutInCell="1" allowOverlap="1">
                      <wp:simplePos x="0" y="0"/>
                      <wp:positionH relativeFrom="column">
                        <wp:posOffset>289560</wp:posOffset>
                      </wp:positionH>
                      <wp:positionV relativeFrom="paragraph">
                        <wp:posOffset>34925</wp:posOffset>
                      </wp:positionV>
                      <wp:extent cx="4928870" cy="3136265"/>
                      <wp:effectExtent l="0" t="0" r="0" b="6985"/>
                      <wp:wrapNone/>
                      <wp:docPr id="173" name="组合 173"/>
                      <wp:cNvGraphicFramePr/>
                      <a:graphic xmlns:a="http://schemas.openxmlformats.org/drawingml/2006/main">
                        <a:graphicData uri="http://schemas.microsoft.com/office/word/2010/wordprocessingGroup">
                          <wpg:wgp>
                            <wpg:cNvGrpSpPr/>
                            <wpg:grpSpPr>
                              <a:xfrm>
                                <a:off x="0" y="0"/>
                                <a:ext cx="4928870" cy="3136265"/>
                                <a:chOff x="1745" y="3936"/>
                                <a:chExt cx="8662" cy="6089"/>
                              </a:xfrm>
                            </wpg:grpSpPr>
                            <wps:wsp>
                              <wps:cNvPr id="72" name="矩形 72"/>
                              <wps:cNvSpPr/>
                              <wps:spPr>
                                <a:xfrm>
                                  <a:off x="1745" y="7200"/>
                                  <a:ext cx="202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新鲜水</w:t>
                                    </w:r>
                                    <w:r>
                                      <w:rPr>
                                        <w:rFonts w:hint="eastAsia" w:cs="Times New Roman"/>
                                        <w:lang w:val="en-US" w:eastAsia="zh-CN"/>
                                      </w:rPr>
                                      <w:t>82.488</w:t>
                                    </w:r>
                                  </w:p>
                                </w:txbxContent>
                              </wps:txbx>
                              <wps:bodyPr upright="1"/>
                            </wps:wsp>
                            <wps:wsp>
                              <wps:cNvPr id="73" name="直接箭头连接符 73"/>
                              <wps:cNvCnPr/>
                              <wps:spPr>
                                <a:xfrm>
                                  <a:off x="3505" y="9727"/>
                                  <a:ext cx="1185" cy="1"/>
                                </a:xfrm>
                                <a:prstGeom prst="straightConnector1">
                                  <a:avLst/>
                                </a:prstGeom>
                                <a:ln w="9525" cap="flat" cmpd="sng">
                                  <a:solidFill>
                                    <a:srgbClr val="000000"/>
                                  </a:solidFill>
                                  <a:prstDash val="solid"/>
                                  <a:headEnd type="none" w="med" len="med"/>
                                  <a:tailEnd type="triangle" w="med" len="med"/>
                                </a:ln>
                              </wps:spPr>
                              <wps:bodyPr/>
                            </wps:wsp>
                            <wps:wsp>
                              <wps:cNvPr id="76" name="直接箭头连接符 76"/>
                              <wps:cNvCnPr/>
                              <wps:spPr>
                                <a:xfrm>
                                  <a:off x="3523" y="4781"/>
                                  <a:ext cx="0" cy="4956"/>
                                </a:xfrm>
                                <a:prstGeom prst="straightConnector1">
                                  <a:avLst/>
                                </a:prstGeom>
                                <a:ln w="9525" cap="flat" cmpd="sng">
                                  <a:solidFill>
                                    <a:srgbClr val="000000"/>
                                  </a:solidFill>
                                  <a:prstDash val="solid"/>
                                  <a:headEnd type="none" w="med" len="med"/>
                                  <a:tailEnd type="none" w="med" len="med"/>
                                </a:ln>
                              </wps:spPr>
                              <wps:bodyPr/>
                            </wps:wsp>
                            <wps:wsp>
                              <wps:cNvPr id="77" name="直接箭头连接符 77"/>
                              <wps:cNvCnPr/>
                              <wps:spPr>
                                <a:xfrm>
                                  <a:off x="3523" y="4781"/>
                                  <a:ext cx="1110" cy="0"/>
                                </a:xfrm>
                                <a:prstGeom prst="straightConnector1">
                                  <a:avLst/>
                                </a:prstGeom>
                                <a:ln w="9525" cap="flat" cmpd="sng">
                                  <a:solidFill>
                                    <a:srgbClr val="000000"/>
                                  </a:solidFill>
                                  <a:prstDash val="solid"/>
                                  <a:headEnd type="none" w="med" len="med"/>
                                  <a:tailEnd type="triangle" w="med" len="med"/>
                                </a:ln>
                              </wps:spPr>
                              <wps:bodyPr/>
                            </wps:wsp>
                            <wps:wsp>
                              <wps:cNvPr id="78" name="矩形 78"/>
                              <wps:cNvSpPr/>
                              <wps:spPr>
                                <a:xfrm>
                                  <a:off x="4618" y="4541"/>
                                  <a:ext cx="1350"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eastAsia="zh-CN"/>
                                      </w:rPr>
                                    </w:pPr>
                                    <w:r>
                                      <w:rPr>
                                        <w:rFonts w:hint="eastAsia" w:cs="Times New Roman"/>
                                        <w:lang w:eastAsia="zh-CN"/>
                                      </w:rPr>
                                      <w:t>喷淋</w:t>
                                    </w:r>
                                    <w:r>
                                      <w:rPr>
                                        <w:rFonts w:hint="eastAsia" w:ascii="Times New Roman" w:hAnsi="Times New Roman" w:cs="Times New Roman"/>
                                        <w:lang w:eastAsia="zh-CN"/>
                                      </w:rPr>
                                      <w:t>用水</w:t>
                                    </w:r>
                                  </w:p>
                                </w:txbxContent>
                              </wps:txbx>
                              <wps:bodyPr upright="1"/>
                            </wps:wsp>
                            <wps:wsp>
                              <wps:cNvPr id="79" name="矩形 79"/>
                              <wps:cNvSpPr/>
                              <wps:spPr>
                                <a:xfrm>
                                  <a:off x="3613" y="4335"/>
                                  <a:ext cx="930" cy="496"/>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5.12</w:t>
                                    </w:r>
                                  </w:p>
                                </w:txbxContent>
                              </wps:txbx>
                              <wps:bodyPr upright="1"/>
                            </wps:wsp>
                            <wps:wsp>
                              <wps:cNvPr id="80" name="直接箭头连接符 80"/>
                              <wps:cNvCnPr/>
                              <wps:spPr>
                                <a:xfrm flipV="1">
                                  <a:off x="5083" y="4191"/>
                                  <a:ext cx="750" cy="330"/>
                                </a:xfrm>
                                <a:prstGeom prst="straightConnector1">
                                  <a:avLst/>
                                </a:prstGeom>
                                <a:ln w="9525" cap="flat" cmpd="sng">
                                  <a:solidFill>
                                    <a:srgbClr val="000000"/>
                                  </a:solidFill>
                                  <a:prstDash val="dash"/>
                                  <a:headEnd type="none" w="med" len="med"/>
                                  <a:tailEnd type="triangle" w="med" len="med"/>
                                </a:ln>
                              </wps:spPr>
                              <wps:bodyPr/>
                            </wps:wsp>
                            <wps:wsp>
                              <wps:cNvPr id="81" name="矩形 81"/>
                              <wps:cNvSpPr/>
                              <wps:spPr>
                                <a:xfrm>
                                  <a:off x="5533" y="3936"/>
                                  <a:ext cx="151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ascii="Times New Roman" w:hAnsi="Times New Roman" w:cs="Times New Roman"/>
                                        <w:lang w:val="en-US" w:eastAsia="zh-CN"/>
                                      </w:rPr>
                                      <w:t>5.12</w:t>
                                    </w:r>
                                  </w:p>
                                </w:txbxContent>
                              </wps:txbx>
                              <wps:bodyPr upright="1"/>
                            </wps:wsp>
                            <wps:wsp>
                              <wps:cNvPr id="82" name="直接箭头连接符 82"/>
                              <wps:cNvCnPr/>
                              <wps:spPr>
                                <a:xfrm>
                                  <a:off x="3523" y="6146"/>
                                  <a:ext cx="1110" cy="0"/>
                                </a:xfrm>
                                <a:prstGeom prst="straightConnector1">
                                  <a:avLst/>
                                </a:prstGeom>
                                <a:ln w="9525" cap="flat" cmpd="sng">
                                  <a:solidFill>
                                    <a:srgbClr val="000000"/>
                                  </a:solidFill>
                                  <a:prstDash val="solid"/>
                                  <a:headEnd type="none" w="med" len="med"/>
                                  <a:tailEnd type="triangle" w="med" len="med"/>
                                </a:ln>
                              </wps:spPr>
                              <wps:bodyPr/>
                            </wps:wsp>
                            <wps:wsp>
                              <wps:cNvPr id="83" name="矩形 83"/>
                              <wps:cNvSpPr/>
                              <wps:spPr>
                                <a:xfrm>
                                  <a:off x="3595" y="5746"/>
                                  <a:ext cx="930" cy="496"/>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4.368</w:t>
                                    </w:r>
                                  </w:p>
                                </w:txbxContent>
                              </wps:txbx>
                              <wps:bodyPr upright="1"/>
                            </wps:wsp>
                            <wps:wsp>
                              <wps:cNvPr id="95" name="矩形 95"/>
                              <wps:cNvSpPr/>
                              <wps:spPr>
                                <a:xfrm>
                                  <a:off x="4618" y="5906"/>
                                  <a:ext cx="1350"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车辆清洗</w:t>
                                    </w:r>
                                  </w:p>
                                </w:txbxContent>
                              </wps:txbx>
                              <wps:bodyPr upright="1"/>
                            </wps:wsp>
                            <wps:wsp>
                              <wps:cNvPr id="100" name="直接箭头连接符 100"/>
                              <wps:cNvCnPr/>
                              <wps:spPr>
                                <a:xfrm>
                                  <a:off x="5968" y="6146"/>
                                  <a:ext cx="750" cy="0"/>
                                </a:xfrm>
                                <a:prstGeom prst="straightConnector1">
                                  <a:avLst/>
                                </a:prstGeom>
                                <a:ln w="9525" cap="flat" cmpd="sng">
                                  <a:solidFill>
                                    <a:srgbClr val="000000"/>
                                  </a:solidFill>
                                  <a:prstDash val="solid"/>
                                  <a:headEnd type="none" w="med" len="med"/>
                                  <a:tailEnd type="triangle" w="med" len="med"/>
                                </a:ln>
                              </wps:spPr>
                              <wps:bodyPr/>
                            </wps:wsp>
                            <wps:wsp>
                              <wps:cNvPr id="105" name="矩形 105"/>
                              <wps:cNvSpPr/>
                              <wps:spPr>
                                <a:xfrm>
                                  <a:off x="6718" y="5906"/>
                                  <a:ext cx="121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沉淀池</w:t>
                                    </w:r>
                                  </w:p>
                                </w:txbxContent>
                              </wps:txbx>
                              <wps:bodyPr upright="1"/>
                            </wps:wsp>
                            <wps:wsp>
                              <wps:cNvPr id="107" name="直接箭头连接符 107"/>
                              <wps:cNvCnPr/>
                              <wps:spPr>
                                <a:xfrm flipV="1">
                                  <a:off x="5083" y="5576"/>
                                  <a:ext cx="750" cy="330"/>
                                </a:xfrm>
                                <a:prstGeom prst="straightConnector1">
                                  <a:avLst/>
                                </a:prstGeom>
                                <a:ln w="9525" cap="flat" cmpd="sng">
                                  <a:solidFill>
                                    <a:srgbClr val="000000"/>
                                  </a:solidFill>
                                  <a:prstDash val="dash"/>
                                  <a:headEnd type="none" w="med" len="med"/>
                                  <a:tailEnd type="triangle" w="med" len="med"/>
                                </a:ln>
                              </wps:spPr>
                              <wps:bodyPr/>
                            </wps:wsp>
                            <wps:wsp>
                              <wps:cNvPr id="118" name="矩形 118"/>
                              <wps:cNvSpPr/>
                              <wps:spPr>
                                <a:xfrm>
                                  <a:off x="5533" y="5336"/>
                                  <a:ext cx="151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ascii="Times New Roman" w:hAnsi="Times New Roman" w:cs="Times New Roman"/>
                                        <w:lang w:val="en-US" w:eastAsia="zh-CN"/>
                                      </w:rPr>
                                      <w:t>4.368</w:t>
                                    </w:r>
                                  </w:p>
                                </w:txbxContent>
                              </wps:txbx>
                              <wps:bodyPr upright="1"/>
                            </wps:wsp>
                            <wps:wsp>
                              <wps:cNvPr id="119" name="直接箭头连接符 119"/>
                              <wps:cNvCnPr/>
                              <wps:spPr>
                                <a:xfrm>
                                  <a:off x="7363" y="6430"/>
                                  <a:ext cx="0" cy="511"/>
                                </a:xfrm>
                                <a:prstGeom prst="straightConnector1">
                                  <a:avLst/>
                                </a:prstGeom>
                                <a:ln w="9525" cap="flat" cmpd="sng">
                                  <a:solidFill>
                                    <a:srgbClr val="000000"/>
                                  </a:solidFill>
                                  <a:prstDash val="solid"/>
                                  <a:headEnd type="none" w="med" len="med"/>
                                  <a:tailEnd type="none" w="med" len="med"/>
                                </a:ln>
                              </wps:spPr>
                              <wps:bodyPr/>
                            </wps:wsp>
                            <wps:wsp>
                              <wps:cNvPr id="126" name="直接箭头连接符 126"/>
                              <wps:cNvCnPr/>
                              <wps:spPr>
                                <a:xfrm>
                                  <a:off x="5369" y="6941"/>
                                  <a:ext cx="2009" cy="1"/>
                                </a:xfrm>
                                <a:prstGeom prst="straightConnector1">
                                  <a:avLst/>
                                </a:prstGeom>
                                <a:ln w="9525" cap="flat" cmpd="sng">
                                  <a:solidFill>
                                    <a:srgbClr val="000000"/>
                                  </a:solidFill>
                                  <a:prstDash val="solid"/>
                                  <a:headEnd type="none" w="med" len="med"/>
                                  <a:tailEnd type="none" w="med" len="med"/>
                                </a:ln>
                              </wps:spPr>
                              <wps:bodyPr/>
                            </wps:wsp>
                            <wps:wsp>
                              <wps:cNvPr id="127" name="直接箭头连接符 127"/>
                              <wps:cNvCnPr/>
                              <wps:spPr>
                                <a:xfrm flipV="1">
                                  <a:off x="5354" y="6401"/>
                                  <a:ext cx="0" cy="540"/>
                                </a:xfrm>
                                <a:prstGeom prst="straightConnector1">
                                  <a:avLst/>
                                </a:prstGeom>
                                <a:ln w="9525" cap="flat" cmpd="sng">
                                  <a:solidFill>
                                    <a:srgbClr val="000000"/>
                                  </a:solidFill>
                                  <a:prstDash val="solid"/>
                                  <a:headEnd type="none" w="med" len="med"/>
                                  <a:tailEnd type="triangle" w="med" len="med"/>
                                </a:ln>
                              </wps:spPr>
                              <wps:bodyPr/>
                            </wps:wsp>
                            <wps:wsp>
                              <wps:cNvPr id="130" name="矩形 130"/>
                              <wps:cNvSpPr/>
                              <wps:spPr>
                                <a:xfrm>
                                  <a:off x="5533" y="5725"/>
                                  <a:ext cx="1515" cy="496"/>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10.192</w:t>
                                    </w:r>
                                  </w:p>
                                </w:txbxContent>
                              </wps:txbx>
                              <wps:bodyPr upright="1"/>
                            </wps:wsp>
                            <wps:wsp>
                              <wps:cNvPr id="131" name="矩形 131"/>
                              <wps:cNvSpPr/>
                              <wps:spPr>
                                <a:xfrm>
                                  <a:off x="5533" y="6536"/>
                                  <a:ext cx="1515" cy="496"/>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10.192</w:t>
                                    </w:r>
                                  </w:p>
                                </w:txbxContent>
                              </wps:txbx>
                              <wps:bodyPr upright="1"/>
                            </wps:wsp>
                            <wps:wsp>
                              <wps:cNvPr id="132" name="直接箭头连接符 132"/>
                              <wps:cNvCnPr/>
                              <wps:spPr>
                                <a:xfrm>
                                  <a:off x="3523" y="8246"/>
                                  <a:ext cx="645" cy="1"/>
                                </a:xfrm>
                                <a:prstGeom prst="straightConnector1">
                                  <a:avLst/>
                                </a:prstGeom>
                                <a:ln w="9525" cap="flat" cmpd="sng">
                                  <a:solidFill>
                                    <a:srgbClr val="000000"/>
                                  </a:solidFill>
                                  <a:prstDash val="solid"/>
                                  <a:headEnd type="none" w="med" len="med"/>
                                  <a:tailEnd type="triangle" w="med" len="med"/>
                                </a:ln>
                              </wps:spPr>
                              <wps:bodyPr/>
                            </wps:wsp>
                            <wps:wsp>
                              <wps:cNvPr id="133" name="矩形 133"/>
                              <wps:cNvSpPr/>
                              <wps:spPr>
                                <a:xfrm>
                                  <a:off x="4138" y="8021"/>
                                  <a:ext cx="124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eastAsia="zh-CN"/>
                                      </w:rPr>
                                    </w:pPr>
                                    <w:r>
                                      <w:rPr>
                                        <w:rFonts w:hint="eastAsia" w:ascii="Times New Roman" w:hAnsi="Times New Roman" w:cs="Times New Roman"/>
                                        <w:lang w:eastAsia="zh-CN"/>
                                      </w:rPr>
                                      <w:t>生产用水</w:t>
                                    </w:r>
                                  </w:p>
                                </w:txbxContent>
                              </wps:txbx>
                              <wps:bodyPr upright="1"/>
                            </wps:wsp>
                            <wps:wsp>
                              <wps:cNvPr id="134" name="直接箭头连接符 134"/>
                              <wps:cNvCnPr/>
                              <wps:spPr>
                                <a:xfrm>
                                  <a:off x="5383" y="8246"/>
                                  <a:ext cx="750" cy="1"/>
                                </a:xfrm>
                                <a:prstGeom prst="straightConnector1">
                                  <a:avLst/>
                                </a:prstGeom>
                                <a:ln w="9525" cap="flat" cmpd="sng">
                                  <a:solidFill>
                                    <a:srgbClr val="000000"/>
                                  </a:solidFill>
                                  <a:prstDash val="solid"/>
                                  <a:headEnd type="none" w="med" len="med"/>
                                  <a:tailEnd type="triangle" w="med" len="med"/>
                                </a:ln>
                              </wps:spPr>
                              <wps:bodyPr/>
                            </wps:wsp>
                            <wps:wsp>
                              <wps:cNvPr id="135" name="矩形 135"/>
                              <wps:cNvSpPr/>
                              <wps:spPr>
                                <a:xfrm>
                                  <a:off x="6133" y="8021"/>
                                  <a:ext cx="154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絮凝沉淀池</w:t>
                                    </w:r>
                                  </w:p>
                                </w:txbxContent>
                              </wps:txbx>
                              <wps:bodyPr upright="1"/>
                            </wps:wsp>
                            <wps:wsp>
                              <wps:cNvPr id="153" name="矩形 153"/>
                              <wps:cNvSpPr/>
                              <wps:spPr>
                                <a:xfrm>
                                  <a:off x="5191" y="7845"/>
                                  <a:ext cx="1020" cy="496"/>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2250</w:t>
                                    </w:r>
                                  </w:p>
                                </w:txbxContent>
                              </wps:txbx>
                              <wps:bodyPr upright="1"/>
                            </wps:wsp>
                            <wps:wsp>
                              <wps:cNvPr id="154" name="直接箭头连接符 154"/>
                              <wps:cNvCnPr/>
                              <wps:spPr>
                                <a:xfrm flipV="1">
                                  <a:off x="8293" y="7271"/>
                                  <a:ext cx="16" cy="990"/>
                                </a:xfrm>
                                <a:prstGeom prst="straightConnector1">
                                  <a:avLst/>
                                </a:prstGeom>
                                <a:ln w="9525" cap="flat" cmpd="sng">
                                  <a:solidFill>
                                    <a:srgbClr val="000000"/>
                                  </a:solidFill>
                                  <a:prstDash val="solid"/>
                                  <a:headEnd type="none" w="med" len="med"/>
                                  <a:tailEnd type="none" w="med" len="med"/>
                                </a:ln>
                              </wps:spPr>
                              <wps:bodyPr/>
                            </wps:wsp>
                            <wps:wsp>
                              <wps:cNvPr id="155" name="直接箭头连接符 155"/>
                              <wps:cNvCnPr/>
                              <wps:spPr>
                                <a:xfrm flipH="1">
                                  <a:off x="4708" y="7271"/>
                                  <a:ext cx="3600" cy="1"/>
                                </a:xfrm>
                                <a:prstGeom prst="straightConnector1">
                                  <a:avLst/>
                                </a:prstGeom>
                                <a:ln w="9525" cap="flat" cmpd="sng">
                                  <a:solidFill>
                                    <a:srgbClr val="000000"/>
                                  </a:solidFill>
                                  <a:prstDash val="solid"/>
                                  <a:headEnd type="none" w="med" len="med"/>
                                  <a:tailEnd type="none" w="med" len="med"/>
                                </a:ln>
                              </wps:spPr>
                              <wps:bodyPr/>
                            </wps:wsp>
                            <wps:wsp>
                              <wps:cNvPr id="156" name="直接箭头连接符 156"/>
                              <wps:cNvCnPr/>
                              <wps:spPr>
                                <a:xfrm>
                                  <a:off x="4723" y="7272"/>
                                  <a:ext cx="1" cy="749"/>
                                </a:xfrm>
                                <a:prstGeom prst="straightConnector1">
                                  <a:avLst/>
                                </a:prstGeom>
                                <a:ln w="9525" cap="flat" cmpd="sng">
                                  <a:solidFill>
                                    <a:srgbClr val="000000"/>
                                  </a:solidFill>
                                  <a:prstDash val="solid"/>
                                  <a:headEnd type="none" w="med" len="med"/>
                                  <a:tailEnd type="triangle" w="med" len="med"/>
                                </a:ln>
                              </wps:spPr>
                              <wps:bodyPr/>
                            </wps:wsp>
                            <wps:wsp>
                              <wps:cNvPr id="158" name="矩形 158"/>
                              <wps:cNvSpPr/>
                              <wps:spPr>
                                <a:xfrm>
                                  <a:off x="5893" y="7181"/>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2178</w:t>
                                    </w:r>
                                  </w:p>
                                </w:txbxContent>
                              </wps:txbx>
                              <wps:bodyPr upright="1"/>
                            </wps:wsp>
                            <wps:wsp>
                              <wps:cNvPr id="159" name="矩形 159"/>
                              <wps:cNvSpPr/>
                              <wps:spPr>
                                <a:xfrm>
                                  <a:off x="3320" y="7798"/>
                                  <a:ext cx="1020" cy="496"/>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72</w:t>
                                    </w:r>
                                  </w:p>
                                </w:txbxContent>
                              </wps:txbx>
                              <wps:bodyPr upright="1"/>
                            </wps:wsp>
                            <wps:wsp>
                              <wps:cNvPr id="160" name="直接箭头连接符 160"/>
                              <wps:cNvCnPr/>
                              <wps:spPr>
                                <a:xfrm flipV="1">
                                  <a:off x="6208" y="7766"/>
                                  <a:ext cx="480" cy="255"/>
                                </a:xfrm>
                                <a:prstGeom prst="straightConnector1">
                                  <a:avLst/>
                                </a:prstGeom>
                                <a:ln w="9525" cap="flat" cmpd="sng">
                                  <a:solidFill>
                                    <a:srgbClr val="000000"/>
                                  </a:solidFill>
                                  <a:prstDash val="dash"/>
                                  <a:headEnd type="none" w="med" len="med"/>
                                  <a:tailEnd type="triangle" w="med" len="med"/>
                                </a:ln>
                              </wps:spPr>
                              <wps:bodyPr/>
                            </wps:wsp>
                            <wps:wsp>
                              <wps:cNvPr id="161" name="矩形 161"/>
                              <wps:cNvSpPr/>
                              <wps:spPr>
                                <a:xfrm>
                                  <a:off x="6463" y="7526"/>
                                  <a:ext cx="196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循环系统损耗</w:t>
                                    </w:r>
                                    <w:r>
                                      <w:rPr>
                                        <w:rFonts w:hint="eastAsia" w:cs="Times New Roman"/>
                                        <w:lang w:val="en-US" w:eastAsia="zh-CN"/>
                                      </w:rPr>
                                      <w:t>72</w:t>
                                    </w:r>
                                  </w:p>
                                </w:txbxContent>
                              </wps:txbx>
                              <wps:bodyPr upright="1"/>
                            </wps:wsp>
                            <wps:wsp>
                              <wps:cNvPr id="162" name="矩形 162"/>
                              <wps:cNvSpPr/>
                              <wps:spPr>
                                <a:xfrm>
                                  <a:off x="4687" y="9482"/>
                                  <a:ext cx="124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员工生活</w:t>
                                    </w:r>
                                  </w:p>
                                </w:txbxContent>
                              </wps:txbx>
                              <wps:bodyPr upright="1"/>
                            </wps:wsp>
                            <wps:wsp>
                              <wps:cNvPr id="163" name="矩形 163"/>
                              <wps:cNvSpPr/>
                              <wps:spPr>
                                <a:xfrm>
                                  <a:off x="3544" y="9365"/>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1</w:t>
                                    </w:r>
                                  </w:p>
                                </w:txbxContent>
                              </wps:txbx>
                              <wps:bodyPr upright="1"/>
                            </wps:wsp>
                            <wps:wsp>
                              <wps:cNvPr id="164" name="直接箭头连接符 164"/>
                              <wps:cNvCnPr/>
                              <wps:spPr>
                                <a:xfrm flipV="1">
                                  <a:off x="4906" y="9209"/>
                                  <a:ext cx="480" cy="255"/>
                                </a:xfrm>
                                <a:prstGeom prst="straightConnector1">
                                  <a:avLst/>
                                </a:prstGeom>
                                <a:ln w="9525" cap="flat" cmpd="sng">
                                  <a:solidFill>
                                    <a:srgbClr val="000000"/>
                                  </a:solidFill>
                                  <a:prstDash val="dash"/>
                                  <a:headEnd type="none" w="med" len="med"/>
                                  <a:tailEnd type="triangle" w="med" len="med"/>
                                </a:ln>
                              </wps:spPr>
                              <wps:bodyPr/>
                            </wps:wsp>
                            <wps:wsp>
                              <wps:cNvPr id="165" name="矩形 165"/>
                              <wps:cNvSpPr/>
                              <wps:spPr>
                                <a:xfrm>
                                  <a:off x="5200" y="8894"/>
                                  <a:ext cx="1319"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ascii="Times New Roman" w:hAnsi="Times New Roman" w:cs="Times New Roman"/>
                                        <w:lang w:val="en-US" w:eastAsia="zh-CN"/>
                                      </w:rPr>
                                      <w:t>0.</w:t>
                                    </w:r>
                                    <w:r>
                                      <w:rPr>
                                        <w:rFonts w:hint="eastAsia" w:cs="Times New Roman"/>
                                        <w:lang w:val="en-US" w:eastAsia="zh-CN"/>
                                      </w:rPr>
                                      <w:t>2</w:t>
                                    </w:r>
                                  </w:p>
                                </w:txbxContent>
                              </wps:txbx>
                              <wps:bodyPr upright="1"/>
                            </wps:wsp>
                            <wps:wsp>
                              <wps:cNvPr id="166" name="直接箭头连接符 166"/>
                              <wps:cNvCnPr/>
                              <wps:spPr>
                                <a:xfrm>
                                  <a:off x="5932" y="9751"/>
                                  <a:ext cx="960" cy="1"/>
                                </a:xfrm>
                                <a:prstGeom prst="straightConnector1">
                                  <a:avLst/>
                                </a:prstGeom>
                                <a:ln w="9525" cap="flat" cmpd="sng">
                                  <a:solidFill>
                                    <a:srgbClr val="000000"/>
                                  </a:solidFill>
                                  <a:prstDash val="solid"/>
                                  <a:headEnd type="none" w="med" len="med"/>
                                  <a:tailEnd type="triangle" w="med" len="med"/>
                                </a:ln>
                              </wps:spPr>
                              <wps:bodyPr/>
                            </wps:wsp>
                            <wps:wsp>
                              <wps:cNvPr id="167" name="矩形 167"/>
                              <wps:cNvSpPr/>
                              <wps:spPr>
                                <a:xfrm>
                                  <a:off x="5860" y="9311"/>
                                  <a:ext cx="1020" cy="496"/>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0.</w:t>
                                    </w:r>
                                    <w:r>
                                      <w:rPr>
                                        <w:rFonts w:hint="eastAsia" w:cs="Times New Roman"/>
                                        <w:lang w:val="en-US" w:eastAsia="zh-CN"/>
                                      </w:rPr>
                                      <w:t>8</w:t>
                                    </w:r>
                                  </w:p>
                                </w:txbxContent>
                              </wps:txbx>
                              <wps:bodyPr upright="1"/>
                            </wps:wsp>
                            <wps:wsp>
                              <wps:cNvPr id="168" name="矩形 168"/>
                              <wps:cNvSpPr/>
                              <wps:spPr>
                                <a:xfrm>
                                  <a:off x="6874" y="9497"/>
                                  <a:ext cx="1054"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化粪池</w:t>
                                    </w:r>
                                  </w:p>
                                </w:txbxContent>
                              </wps:txbx>
                              <wps:bodyPr upright="1"/>
                            </wps:wsp>
                            <wps:wsp>
                              <wps:cNvPr id="169" name="直接箭头连接符 169"/>
                              <wps:cNvCnPr/>
                              <wps:spPr>
                                <a:xfrm>
                                  <a:off x="7924" y="9739"/>
                                  <a:ext cx="540" cy="1"/>
                                </a:xfrm>
                                <a:prstGeom prst="straightConnector1">
                                  <a:avLst/>
                                </a:prstGeom>
                                <a:ln w="9525" cap="flat" cmpd="sng">
                                  <a:solidFill>
                                    <a:srgbClr val="000000"/>
                                  </a:solidFill>
                                  <a:prstDash val="solid"/>
                                  <a:headEnd type="none" w="med" len="med"/>
                                  <a:tailEnd type="triangle" w="med" len="med"/>
                                </a:ln>
                              </wps:spPr>
                              <wps:bodyPr/>
                            </wps:wsp>
                            <wps:wsp>
                              <wps:cNvPr id="170" name="矩形 170"/>
                              <wps:cNvSpPr/>
                              <wps:spPr>
                                <a:xfrm>
                                  <a:off x="8227" y="9530"/>
                                  <a:ext cx="2180" cy="495"/>
                                </a:xfrm>
                                <a:prstGeom prst="rect">
                                  <a:avLst/>
                                </a:prstGeom>
                                <a:noFill/>
                                <a:ln>
                                  <a:noFill/>
                                </a:ln>
                              </wps:spPr>
                              <wps:txbx>
                                <w:txbxContent>
                                  <w:p>
                                    <w:pPr>
                                      <w:jc w:val="center"/>
                                      <w:rPr>
                                        <w:rFonts w:ascii="Times New Roman" w:hAnsi="Times New Roman" w:cs="Times New Roman"/>
                                      </w:rPr>
                                    </w:pPr>
                                    <w:r>
                                      <w:rPr>
                                        <w:rFonts w:hint="eastAsia" w:ascii="Times New Roman" w:hAnsi="Times New Roman" w:cs="Times New Roman"/>
                                        <w:lang w:eastAsia="zh-CN"/>
                                      </w:rPr>
                                      <w:t>环卫部门</w:t>
                                    </w:r>
                                    <w:r>
                                      <w:rPr>
                                        <w:rFonts w:hint="eastAsia" w:ascii="Times New Roman" w:hAnsi="Times New Roman" w:cs="Times New Roman"/>
                                      </w:rPr>
                                      <w:t>定期清运</w:t>
                                    </w:r>
                                  </w:p>
                                </w:txbxContent>
                              </wps:txbx>
                              <wps:bodyPr upright="1"/>
                            </wps:wsp>
                            <wps:wsp>
                              <wps:cNvPr id="171" name="直接箭头连接符 171"/>
                              <wps:cNvCnPr/>
                              <wps:spPr>
                                <a:xfrm>
                                  <a:off x="2203" y="7603"/>
                                  <a:ext cx="1305" cy="1"/>
                                </a:xfrm>
                                <a:prstGeom prst="straightConnector1">
                                  <a:avLst/>
                                </a:prstGeom>
                                <a:ln w="19050" cap="flat" cmpd="sng">
                                  <a:solidFill>
                                    <a:srgbClr val="000000"/>
                                  </a:solidFill>
                                  <a:prstDash val="solid"/>
                                  <a:headEnd type="none" w="med" len="med"/>
                                  <a:tailEnd type="triangle" w="med" len="med"/>
                                </a:ln>
                              </wps:spPr>
                              <wps:bodyPr/>
                            </wps:wsp>
                            <wps:wsp>
                              <wps:cNvPr id="172" name="直接箭头连接符 172"/>
                              <wps:cNvCnPr/>
                              <wps:spPr>
                                <a:xfrm flipV="1">
                                  <a:off x="7663" y="8261"/>
                                  <a:ext cx="616" cy="1"/>
                                </a:xfrm>
                                <a:prstGeom prst="straightConnector1">
                                  <a:avLst/>
                                </a:prstGeom>
                                <a:ln w="9525" cap="flat" cmpd="sng">
                                  <a:solidFill>
                                    <a:srgbClr val="000000"/>
                                  </a:solidFill>
                                  <a:prstDash val="solid"/>
                                  <a:headEnd type="none" w="med" len="med"/>
                                  <a:tailEnd type="none" w="med" len="med"/>
                                </a:ln>
                              </wps:spPr>
                              <wps:bodyPr/>
                            </wps:wsp>
                          </wpg:wgp>
                        </a:graphicData>
                      </a:graphic>
                    </wp:anchor>
                  </w:drawing>
                </mc:Choice>
                <mc:Fallback>
                  <w:pict>
                    <v:group id="_x0000_s1026" o:spid="_x0000_s1026" o:spt="203" style="position:absolute;left:0pt;margin-left:22.8pt;margin-top:2.75pt;height:246.95pt;width:388.1pt;z-index:519291904;mso-width-relative:page;mso-height-relative:page;" coordorigin="1745,3936" coordsize="8662,6089" o:gfxdata="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">
                      <o:lock v:ext="edit" aspectratio="f"/>
                      <v:rect id="_x0000_s1026" o:spid="_x0000_s1026" o:spt="1" style="position:absolute;left:1745;top:7200;height:495;width:2025;" filled="f" stroked="f" coordsize="21600,21600" o:gfxdata="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Sfnpc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新鲜水</w:t>
                              </w:r>
                              <w:r>
                                <w:rPr>
                                  <w:rFonts w:hint="eastAsia" w:cs="Times New Roman"/>
                                  <w:lang w:val="en-US" w:eastAsia="zh-CN"/>
                                </w:rPr>
                                <w:t>82.488</w:t>
                              </w:r>
                            </w:p>
                          </w:txbxContent>
                        </v:textbox>
                      </v:rect>
                      <v:shape id="_x0000_s1026" o:spid="_x0000_s1026" o:spt="32" type="#_x0000_t32" style="position:absolute;left:3505;top:9727;height:1;width:1185;" filled="f" stroked="t" coordsize="21600,21600" o:gfxdata="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MoGSL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shape id="_x0000_s1026" o:spid="_x0000_s1026" o:spt="32" type="#_x0000_t32" style="position:absolute;left:3523;top:4781;height:4956;width:0;" filled="f" stroked="t" coordsize="21600,21600" o:gfxdata="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xMg4v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_x0000_s1026" o:spid="_x0000_s1026" o:spt="32" type="#_x0000_t32" style="position:absolute;left:3523;top:4781;height:0;width:1110;" filled="f" stroked="t" coordsize="21600,21600" o:gfxdata="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TbqUL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rect id="_x0000_s1026" o:spid="_x0000_s1026" o:spt="1" style="position:absolute;left:4618;top:4541;height:495;width:1350;" fillcolor="#FFFFFF" filled="t" stroked="t" coordsize="21600,21600" o:gfxdata="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mNfc3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rPr>
                                  <w:rFonts w:hint="eastAsia" w:ascii="Times New Roman" w:hAnsi="Times New Roman" w:eastAsia="宋体" w:cs="Times New Roman"/>
                                  <w:lang w:eastAsia="zh-CN"/>
                                </w:rPr>
                              </w:pPr>
                              <w:r>
                                <w:rPr>
                                  <w:rFonts w:hint="eastAsia" w:cs="Times New Roman"/>
                                  <w:lang w:eastAsia="zh-CN"/>
                                </w:rPr>
                                <w:t>喷淋</w:t>
                              </w:r>
                              <w:r>
                                <w:rPr>
                                  <w:rFonts w:hint="eastAsia" w:ascii="Times New Roman" w:hAnsi="Times New Roman" w:cs="Times New Roman"/>
                                  <w:lang w:eastAsia="zh-CN"/>
                                </w:rPr>
                                <w:t>用水</w:t>
                              </w:r>
                            </w:p>
                          </w:txbxContent>
                        </v:textbox>
                      </v:rect>
                      <v:rect id="_x0000_s1026" o:spid="_x0000_s1026" o:spt="1" style="position:absolute;left:3613;top:4335;height:496;width:930;" filled="f" stroked="f" coordsize="21600,21600" o:gfxdata="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za6C2/&#10;AAAA2w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5.12</w:t>
                              </w:r>
                            </w:p>
                          </w:txbxContent>
                        </v:textbox>
                      </v:rect>
                      <v:shape id="_x0000_s1026" o:spid="_x0000_s1026" o:spt="32" type="#_x0000_t32" style="position:absolute;left:5083;top:4191;flip:y;height:330;width:750;" filled="f" stroked="t" coordsize="21600,21600" o:gfxdata="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Gi44Dy2AAAA2wAAAA8A&#10;AAAAAAAAAQAgAAAAIgAAAGRycy9kb3ducmV2LnhtbFBLAQIUABQAAAAIAIdO4kAzLwWeOwAAADkA&#10;AAAQAAAAAAAAAAEAIAAAAAUBAABkcnMvc2hhcGV4bWwueG1sUEsFBgAAAAAGAAYAWwEAAK8DAAAA&#10;AA==&#10;">
                        <v:fill on="f" focussize="0,0"/>
                        <v:stroke color="#000000" joinstyle="round" dashstyle="dash" endarrow="block"/>
                        <v:imagedata o:title=""/>
                        <o:lock v:ext="edit" aspectratio="f"/>
                      </v:shape>
                      <v:rect id="_x0000_s1026" o:spid="_x0000_s1026" o:spt="1" style="position:absolute;left:5533;top:3936;height:495;width:1515;" filled="f" stroked="f" coordsize="21600,21600" o:gfxdata="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3mUD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ascii="Times New Roman" w:hAnsi="Times New Roman" w:cs="Times New Roman"/>
                                  <w:lang w:val="en-US" w:eastAsia="zh-CN"/>
                                </w:rPr>
                                <w:t>5.12</w:t>
                              </w:r>
                            </w:p>
                          </w:txbxContent>
                        </v:textbox>
                      </v:rect>
                      <v:shape id="_x0000_s1026" o:spid="_x0000_s1026" o:spt="32" type="#_x0000_t32" style="position:absolute;left:3523;top:6146;height:0;width:1110;" filled="f" stroked="t" coordsize="21600,21600" o:gfxdata="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oGEeR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rect id="_x0000_s1026" o:spid="_x0000_s1026" o:spt="1" style="position:absolute;left:3595;top:5746;height:496;width:930;" filled="f" stroked="f" coordsize="21600,21600" o:gfxdata="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Oev4L4A&#10;AADb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4.368</w:t>
                              </w:r>
                            </w:p>
                          </w:txbxContent>
                        </v:textbox>
                      </v:rect>
                      <v:rect id="_x0000_s1026" o:spid="_x0000_s1026" o:spt="1" style="position:absolute;left:4618;top:5906;height:495;width:1350;" fillcolor="#FFFFFF" filled="t" stroked="t" coordsize="21600,21600" o:gfxdata="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i+U7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车辆清洗</w:t>
                              </w:r>
                            </w:p>
                          </w:txbxContent>
                        </v:textbox>
                      </v:rect>
                      <v:shape id="_x0000_s1026" o:spid="_x0000_s1026" o:spt="32" type="#_x0000_t32" style="position:absolute;left:5968;top:6146;height:0;width:750;" filled="f" stroked="t" coordsize="21600,21600" o:gfxdata="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p8yQ+/&#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rect id="_x0000_s1026" o:spid="_x0000_s1026" o:spt="1" style="position:absolute;left:6718;top:5906;height:495;width:1215;" fillcolor="#FFFFFF" filled="t" stroked="t" coordsize="21600,21600" o:gfxdata="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htuH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沉淀池</w:t>
                              </w:r>
                            </w:p>
                          </w:txbxContent>
                        </v:textbox>
                      </v:rect>
                      <v:shape id="_x0000_s1026" o:spid="_x0000_s1026" o:spt="32" type="#_x0000_t32" style="position:absolute;left:5083;top:5576;flip:y;height:330;width:750;" filled="f" stroked="t" coordsize="21600,21600" o:gfxdata="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Cuh6AbtwAAANwAAAAP&#10;AAAAAAAAAAEAIAAAACIAAABkcnMvZG93bnJldi54bWxQSwECFAAUAAAACACHTuJAMy8FnjsAAAA5&#10;AAAAEAAAAAAAAAABACAAAAAGAQAAZHJzL3NoYXBleG1sLnhtbFBLBQYAAAAABgAGAFsBAACwAwAA&#10;AAA=&#10;">
                        <v:fill on="f" focussize="0,0"/>
                        <v:stroke color="#000000" joinstyle="round" dashstyle="dash" endarrow="block"/>
                        <v:imagedata o:title=""/>
                        <o:lock v:ext="edit" aspectratio="f"/>
                      </v:shape>
                      <v:rect id="_x0000_s1026" o:spid="_x0000_s1026" o:spt="1" style="position:absolute;left:5533;top:5336;height:495;width:1515;" filled="f" stroked="f" coordsize="21600,21600" o:gfxdata="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4MGRL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ascii="Times New Roman" w:hAnsi="Times New Roman" w:cs="Times New Roman"/>
                                  <w:lang w:val="en-US" w:eastAsia="zh-CN"/>
                                </w:rPr>
                                <w:t>4.368</w:t>
                              </w:r>
                            </w:p>
                          </w:txbxContent>
                        </v:textbox>
                      </v:rect>
                      <v:shape id="_x0000_s1026" o:spid="_x0000_s1026" o:spt="32" type="#_x0000_t32" style="position:absolute;left:7363;top:6430;height:511;width:0;" filled="f" stroked="t" coordsize="21600,21600" o:gfxdata="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SgDr2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type="#_x0000_t32" style="position:absolute;left:5369;top:6941;height:1;width:2009;" filled="f" stroked="t" coordsize="21600,21600" o:gfxdata="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1NQc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_x0000_s1026" o:spid="_x0000_s1026" o:spt="32" type="#_x0000_t32" style="position:absolute;left:5354;top:6401;flip:y;height:540;width:0;" filled="f" stroked="t" coordsize="21600,21600" o:gfxdata="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iLB7LsAAADc&#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rect id="_x0000_s1026" o:spid="_x0000_s1026" o:spt="1" style="position:absolute;left:5533;top:5725;height:496;width:1515;" filled="f" stroked="f" coordsize="21600,21600" o:gfxdata="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ZAViK/&#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10.192</w:t>
                              </w:r>
                            </w:p>
                          </w:txbxContent>
                        </v:textbox>
                      </v:rect>
                      <v:rect id="_x0000_s1026" o:spid="_x0000_s1026" o:spt="1" style="position:absolute;left:5533;top:6536;height:496;width:1515;" filled="f" stroked="f" coordsize="21600,21600" o:gfxdata="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Qzzub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10.192</w:t>
                              </w:r>
                            </w:p>
                          </w:txbxContent>
                        </v:textbox>
                      </v:rect>
                      <v:shape id="_x0000_s1026" o:spid="_x0000_s1026" o:spt="32" type="#_x0000_t32" style="position:absolute;left:3523;top:8246;height:1;width:645;" filled="f" stroked="t" coordsize="21600,21600" o:gfxdata="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bjjhe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rect id="_x0000_s1026" o:spid="_x0000_s1026" o:spt="1" style="position:absolute;left:4138;top:8021;height:495;width:1245;" fillcolor="#FFFFFF" filled="t" stroked="t" coordsize="21600,21600" o:gfxdata="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TyzV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rPr>
                                  <w:rFonts w:hint="eastAsia" w:ascii="Times New Roman" w:hAnsi="Times New Roman" w:eastAsia="宋体" w:cs="Times New Roman"/>
                                  <w:lang w:eastAsia="zh-CN"/>
                                </w:rPr>
                              </w:pPr>
                              <w:r>
                                <w:rPr>
                                  <w:rFonts w:hint="eastAsia" w:ascii="Times New Roman" w:hAnsi="Times New Roman" w:cs="Times New Roman"/>
                                  <w:lang w:eastAsia="zh-CN"/>
                                </w:rPr>
                                <w:t>生产用水</w:t>
                              </w:r>
                            </w:p>
                          </w:txbxContent>
                        </v:textbox>
                      </v:rect>
                      <v:shape id="_x0000_s1026" o:spid="_x0000_s1026" o:spt="32" type="#_x0000_t32" style="position:absolute;left:5383;top:8246;height:1;width:750;" filled="f" stroked="t" coordsize="21600,21600" o:gfxdata="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KwWx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rect id="_x0000_s1026" o:spid="_x0000_s1026" o:spt="1" style="position:absolute;left:6133;top:8021;height:495;width:1545;" fillcolor="#FFFFFF" filled="t" stroked="t" coordsize="21600,21600" o:gfxdata="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uoROr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絮凝沉淀池</w:t>
                              </w:r>
                            </w:p>
                          </w:txbxContent>
                        </v:textbox>
                      </v:rect>
                      <v:rect id="_x0000_s1026" o:spid="_x0000_s1026" o:spt="1" style="position:absolute;left:5191;top:7845;height:496;width:1020;" filled="f" stroked="f" coordsize="21600,21600" o:gfxdata="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00t9b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2250</w:t>
                              </w:r>
                            </w:p>
                          </w:txbxContent>
                        </v:textbox>
                      </v:rect>
                      <v:shape id="_x0000_s1026" o:spid="_x0000_s1026" o:spt="32" type="#_x0000_t32" style="position:absolute;left:8293;top:7271;flip:y;height:990;width:16;" filled="f" stroked="t" coordsize="21600,21600" o:gfxdata="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XjQ3G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_x0000_s1026" o:spid="_x0000_s1026" o:spt="32" type="#_x0000_t32" style="position:absolute;left:4708;top:7271;flip:x;height:1;width:3600;" filled="f" stroked="t" coordsize="21600,21600" o:gfxdata="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m6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_x0000_s1026" o:spid="_x0000_s1026" o:spt="32" type="#_x0000_t32" style="position:absolute;left:4723;top:7272;height:749;width:1;" filled="f" stroked="t" coordsize="21600,21600" o:gfxdata="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lq2/2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rect id="_x0000_s1026" o:spid="_x0000_s1026" o:spt="1" style="position:absolute;left:5893;top:7181;height:495;width:1020;" filled="f" stroked="f" coordsize="21600,21600" o:gfxdata="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Xpv4S/&#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2178</w:t>
                              </w:r>
                            </w:p>
                          </w:txbxContent>
                        </v:textbox>
                      </v:rect>
                      <v:rect id="_x0000_s1026" o:spid="_x0000_s1026" o:spt="1" style="position:absolute;left:3320;top:7798;height:496;width:1020;" filled="f" stroked="f" coordsize="21600,21600" o:gfxdata="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qUaH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72</w:t>
                              </w:r>
                            </w:p>
                          </w:txbxContent>
                        </v:textbox>
                      </v:rect>
                      <v:shape id="_x0000_s1026" o:spid="_x0000_s1026" o:spt="32" type="#_x0000_t32" style="position:absolute;left:6208;top:7766;flip:y;height:255;width:480;" filled="f" stroked="t" coordsize="21600,21600" o:gfxdata="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Hdz7sAAADc&#10;AAAADwAAAAAAAAABACAAAAAiAAAAZHJzL2Rvd25yZXYueG1sUEsBAhQAFAAAAAgAh07iQDMvBZ47&#10;AAAAOQAAABAAAAAAAAAAAQAgAAAACgEAAGRycy9zaGFwZXhtbC54bWxQSwUGAAAAAAYABgBbAQAA&#10;tAMAAAAA&#10;">
                        <v:fill on="f" focussize="0,0"/>
                        <v:stroke color="#000000" joinstyle="round" dashstyle="dash" endarrow="block"/>
                        <v:imagedata o:title=""/>
                        <o:lock v:ext="edit" aspectratio="f"/>
                      </v:shape>
                      <v:rect id="_x0000_s1026" o:spid="_x0000_s1026" o:spt="1" style="position:absolute;left:6463;top:7526;height:495;width:1965;" filled="f" stroked="f" coordsize="21600,21600" o:gfxdata="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q/3KS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循环系统损耗</w:t>
                              </w:r>
                              <w:r>
                                <w:rPr>
                                  <w:rFonts w:hint="eastAsia" w:cs="Times New Roman"/>
                                  <w:lang w:val="en-US" w:eastAsia="zh-CN"/>
                                </w:rPr>
                                <w:t>72</w:t>
                              </w:r>
                            </w:p>
                          </w:txbxContent>
                        </v:textbox>
                      </v:rect>
                      <v:rect id="_x0000_s1026" o:spid="_x0000_s1026" o:spt="1" style="position:absolute;left:4687;top:9482;height:495;width:1245;" fillcolor="#FFFFFF" filled="t" stroked="t" coordsize="21600,21600" o:gfxdata="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sKZT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员工生活</w:t>
                              </w:r>
                            </w:p>
                          </w:txbxContent>
                        </v:textbox>
                      </v:rect>
                      <v:rect id="_x0000_s1026" o:spid="_x0000_s1026" o:spt="1" style="position:absolute;left:3544;top:9365;height:495;width:1020;" filled="f" stroked="f" coordsize="21600,21600" o:gfxdata="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SHnS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1</w:t>
                              </w:r>
                            </w:p>
                          </w:txbxContent>
                        </v:textbox>
                      </v:rect>
                      <v:shape id="_x0000_s1026" o:spid="_x0000_s1026" o:spt="32" type="#_x0000_t32" style="position:absolute;left:4906;top:9209;flip:y;height:255;width:480;" filled="f" stroked="t" coordsize="21600,21600" o:gfxdata="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IOK28y5AAAA3AAA&#10;AA8AAAAAAAAAAQAgAAAAIgAAAGRycy9kb3ducmV2LnhtbFBLAQIUABQAAAAIAIdO4kAzLwWeOwAA&#10;ADkAAAAQAAAAAAAAAAEAIAAAAAgBAABkcnMvc2hhcGV4bWwueG1sUEsFBgAAAAAGAAYAWwEAALID&#10;AAAAAA==&#10;">
                        <v:fill on="f" focussize="0,0"/>
                        <v:stroke color="#000000" joinstyle="round" dashstyle="dash" endarrow="block"/>
                        <v:imagedata o:title=""/>
                        <o:lock v:ext="edit" aspectratio="f"/>
                      </v:shape>
                      <v:rect id="_x0000_s1026" o:spid="_x0000_s1026" o:spt="1" style="position:absolute;left:5200;top:8894;height:495;width:1319;" filled="f" stroked="f" coordsize="21600,21600" o:gfxdata="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YTap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ascii="Times New Roman" w:hAnsi="Times New Roman" w:cs="Times New Roman"/>
                                  <w:lang w:val="en-US" w:eastAsia="zh-CN"/>
                                </w:rPr>
                                <w:t>0.</w:t>
                              </w:r>
                              <w:r>
                                <w:rPr>
                                  <w:rFonts w:hint="eastAsia" w:cs="Times New Roman"/>
                                  <w:lang w:val="en-US" w:eastAsia="zh-CN"/>
                                </w:rPr>
                                <w:t>2</w:t>
                              </w:r>
                            </w:p>
                          </w:txbxContent>
                        </v:textbox>
                      </v:rect>
                      <v:shape id="_x0000_s1026" o:spid="_x0000_s1026" o:spt="32" type="#_x0000_t32" style="position:absolute;left:5932;top:9751;height:1;width:960;" filled="f" stroked="t" coordsize="21600,21600" o:gfxdata="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cGEUC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rect id="_x0000_s1026" o:spid="_x0000_s1026" o:spt="1" style="position:absolute;left:5860;top:9311;height:496;width:1020;" filled="f" stroked="f" coordsize="21600,21600" o:gfxdata="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hrhS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0.</w:t>
                              </w:r>
                              <w:r>
                                <w:rPr>
                                  <w:rFonts w:hint="eastAsia" w:cs="Times New Roman"/>
                                  <w:lang w:val="en-US" w:eastAsia="zh-CN"/>
                                </w:rPr>
                                <w:t>8</w:t>
                              </w:r>
                            </w:p>
                          </w:txbxContent>
                        </v:textbox>
                      </v:rect>
                      <v:rect id="_x0000_s1026" o:spid="_x0000_s1026" o:spt="1" style="position:absolute;left:6874;top:9497;height:495;width:1054;" fillcolor="#FFFFFF" filled="t" stroked="t" coordsize="21600,21600" o:gfxdata="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WJG5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化粪池</w:t>
                              </w:r>
                            </w:p>
                          </w:txbxContent>
                        </v:textbox>
                      </v:rect>
                      <v:shape id="_x0000_s1026" o:spid="_x0000_s1026" o:spt="32" type="#_x0000_t32" style="position:absolute;left:7924;top:9739;height:1;width:540;" filled="f" stroked="t" coordsize="21600,21600" o:gfxdata="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aZhTK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rect id="_x0000_s1026" o:spid="_x0000_s1026" o:spt="1" style="position:absolute;left:8227;top:9530;height:495;width:2180;" filled="f" stroked="f" coordsize="21600,21600" o:gfxdata="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Aq7+K/&#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ascii="Times New Roman" w:hAnsi="Times New Roman" w:cs="Times New Roman"/>
                                </w:rPr>
                              </w:pPr>
                              <w:r>
                                <w:rPr>
                                  <w:rFonts w:hint="eastAsia" w:ascii="Times New Roman" w:hAnsi="Times New Roman" w:cs="Times New Roman"/>
                                  <w:lang w:eastAsia="zh-CN"/>
                                </w:rPr>
                                <w:t>环卫部门</w:t>
                              </w:r>
                              <w:r>
                                <w:rPr>
                                  <w:rFonts w:hint="eastAsia" w:ascii="Times New Roman" w:hAnsi="Times New Roman" w:cs="Times New Roman"/>
                                </w:rPr>
                                <w:t>定期清运</w:t>
                              </w:r>
                            </w:p>
                          </w:txbxContent>
                        </v:textbox>
                      </v:rect>
                      <v:shape id="_x0000_s1026" o:spid="_x0000_s1026" o:spt="32" type="#_x0000_t32" style="position:absolute;left:2203;top:7603;height:1;width:1305;" filled="f" stroked="t" coordsize="21600,21600" o:gfxdata="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tDq6bsAAADc&#10;AAAADwAAAAAAAAABACAAAAAiAAAAZHJzL2Rvd25yZXYueG1sUEsBAhQAFAAAAAgAh07iQDMvBZ47&#10;AAAAOQAAABAAAAAAAAAAAQAgAAAACgEAAGRycy9zaGFwZXhtbC54bWxQSwUGAAAAAAYABgBbAQAA&#10;tAMAAAAA&#10;">
                        <v:fill on="f" focussize="0,0"/>
                        <v:stroke weight="1.5pt" color="#000000" joinstyle="round" endarrow="block"/>
                        <v:imagedata o:title=""/>
                        <o:lock v:ext="edit" aspectratio="f"/>
                      </v:shape>
                      <v:shape id="_x0000_s1026" o:spid="_x0000_s1026" o:spt="32" type="#_x0000_t32" style="position:absolute;left:7663;top:8261;flip:y;height:1;width:616;" filled="f" stroked="t" coordsize="21600,21600" o:gfxdata="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8yL+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shape>
                    </v:group>
                  </w:pict>
                </mc:Fallback>
              </mc:AlternateContent>
            </w: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bidi w:val="0"/>
              <w:jc w:val="both"/>
              <w:rPr>
                <w:rFonts w:hint="eastAsia" w:eastAsia="黑体"/>
                <w:b/>
                <w:color w:val="auto"/>
                <w:sz w:val="24"/>
                <w:u w:val="none"/>
                <w:lang w:eastAsia="zh-CN"/>
              </w:rPr>
            </w:pPr>
          </w:p>
          <w:p>
            <w:pPr>
              <w:ind w:firstLine="1687" w:firstLineChars="700"/>
              <w:rPr>
                <w:rFonts w:hint="eastAsia" w:eastAsia="黑体"/>
                <w:b/>
                <w:color w:val="auto"/>
                <w:sz w:val="24"/>
                <w:u w:val="single"/>
                <w:lang w:eastAsia="zh-CN"/>
              </w:rPr>
            </w:pPr>
            <w:r>
              <w:rPr>
                <w:rFonts w:eastAsia="黑体"/>
                <w:b/>
                <w:color w:val="auto"/>
                <w:sz w:val="24"/>
                <w:u w:val="single"/>
              </w:rPr>
              <w:t>图</w:t>
            </w:r>
            <w:r>
              <w:rPr>
                <w:rFonts w:hint="eastAsia" w:eastAsia="黑体"/>
                <w:b/>
                <w:color w:val="auto"/>
                <w:sz w:val="24"/>
                <w:u w:val="single"/>
                <w:lang w:val="en-US" w:eastAsia="zh-CN"/>
              </w:rPr>
              <w:t>7</w:t>
            </w:r>
            <w:r>
              <w:rPr>
                <w:rFonts w:eastAsia="黑体"/>
                <w:b/>
                <w:color w:val="auto"/>
                <w:sz w:val="24"/>
                <w:u w:val="single"/>
              </w:rPr>
              <w:t xml:space="preserve">       本项目</w:t>
            </w:r>
            <w:r>
              <w:rPr>
                <w:rFonts w:hint="eastAsia" w:eastAsia="黑体"/>
                <w:b/>
                <w:color w:val="auto"/>
                <w:sz w:val="24"/>
                <w:u w:val="single"/>
                <w:lang w:eastAsia="zh-CN"/>
              </w:rPr>
              <w:t>一期工程用水</w:t>
            </w:r>
            <w:r>
              <w:rPr>
                <w:rFonts w:hint="eastAsia" w:eastAsia="黑体"/>
                <w:b/>
                <w:color w:val="auto"/>
                <w:sz w:val="24"/>
                <w:u w:val="single"/>
              </w:rPr>
              <w:t>平衡</w:t>
            </w:r>
            <w:r>
              <w:rPr>
                <w:rFonts w:eastAsia="黑体"/>
                <w:b/>
                <w:color w:val="auto"/>
                <w:sz w:val="24"/>
                <w:u w:val="single"/>
              </w:rPr>
              <w:t>图</w:t>
            </w:r>
            <w:r>
              <w:rPr>
                <w:rFonts w:hint="eastAsia" w:eastAsia="黑体"/>
                <w:b/>
                <w:color w:val="auto"/>
                <w:sz w:val="24"/>
                <w:u w:val="single"/>
              </w:rPr>
              <w:t xml:space="preserve">   单位：</w:t>
            </w:r>
            <w:r>
              <w:rPr>
                <w:rFonts w:hint="eastAsia" w:eastAsia="黑体"/>
                <w:b/>
                <w:color w:val="auto"/>
                <w:sz w:val="24"/>
                <w:u w:val="single"/>
                <w:lang w:val="en-US" w:eastAsia="zh-CN"/>
              </w:rPr>
              <w:t>m</w:t>
            </w:r>
            <w:r>
              <w:rPr>
                <w:rFonts w:hint="eastAsia" w:eastAsia="黑体"/>
                <w:b/>
                <w:color w:val="auto"/>
                <w:sz w:val="24"/>
                <w:u w:val="single"/>
                <w:vertAlign w:val="superscript"/>
                <w:lang w:val="en-US" w:eastAsia="zh-CN"/>
              </w:rPr>
              <w:t>3</w:t>
            </w:r>
            <w:r>
              <w:rPr>
                <w:rFonts w:hint="eastAsia" w:eastAsia="黑体"/>
                <w:b/>
                <w:color w:val="auto"/>
                <w:sz w:val="24"/>
                <w:u w:val="single"/>
              </w:rPr>
              <w:t>/</w:t>
            </w:r>
            <w:r>
              <w:rPr>
                <w:rFonts w:hint="eastAsia" w:eastAsia="黑体"/>
                <w:b/>
                <w:color w:val="auto"/>
                <w:sz w:val="24"/>
                <w:u w:val="single"/>
                <w:lang w:val="en-US" w:eastAsia="zh-CN"/>
              </w:rPr>
              <w:t>d</w:t>
            </w:r>
          </w:p>
          <w:p>
            <w:pPr>
              <w:autoSpaceDE w:val="0"/>
              <w:autoSpaceDN w:val="0"/>
              <w:adjustRightInd w:val="0"/>
              <w:snapToGrid w:val="0"/>
              <w:spacing w:line="520" w:lineRule="exact"/>
              <w:ind w:firstLine="472" w:firstLineChars="196"/>
              <w:rPr>
                <w:rFonts w:hint="default"/>
                <w:b/>
                <w:sz w:val="24"/>
                <w:lang w:val="en-US" w:eastAsia="zh-CN"/>
              </w:rPr>
            </w:pPr>
            <w:r>
              <w:rPr>
                <w:rFonts w:hint="eastAsia" w:ascii="Times New Roman" w:eastAsia="宋体"/>
                <w:b/>
                <w:sz w:val="24"/>
                <w:lang w:val="en-US" w:eastAsia="zh-CN"/>
              </w:rPr>
              <w:t>2.2.2、项目二期工程水污染</w:t>
            </w:r>
          </w:p>
          <w:p>
            <w:pPr>
              <w:keepNext w:val="0"/>
              <w:keepLines w:val="0"/>
              <w:pageBreakBefore w:val="0"/>
              <w:widowControl w:val="0"/>
              <w:kinsoku/>
              <w:wordWrap/>
              <w:overflowPunct/>
              <w:topLinePunct w:val="0"/>
              <w:autoSpaceDE w:val="0"/>
              <w:autoSpaceDN w:val="0"/>
              <w:bidi w:val="0"/>
              <w:spacing w:before="50" w:line="520" w:lineRule="exact"/>
              <w:ind w:firstLine="480"/>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lang w:eastAsia="zh-CN"/>
              </w:rPr>
              <w:t>）生活废水：</w:t>
            </w:r>
          </w:p>
          <w:p>
            <w:pPr>
              <w:pStyle w:val="35"/>
              <w:spacing w:line="500" w:lineRule="atLeast"/>
              <w:rPr>
                <w:rFonts w:ascii="Times New Roman" w:hAnsi="Times New Roman"/>
              </w:rPr>
            </w:pPr>
            <w:r>
              <w:rPr>
                <w:rFonts w:hint="eastAsia" w:ascii="Times New Roman" w:hAnsi="Times New Roman" w:cs="Times New Roman"/>
                <w:color w:val="000000" w:themeColor="text1"/>
                <w:sz w:val="24"/>
                <w:szCs w:val="24"/>
                <w:lang w:eastAsia="zh-CN"/>
                <w14:textFill>
                  <w14:solidFill>
                    <w14:schemeClr w14:val="tx1"/>
                  </w14:solidFill>
                </w14:textFill>
              </w:rPr>
              <w:t>本</w:t>
            </w:r>
            <w:r>
              <w:rPr>
                <w:rFonts w:hint="default" w:ascii="Times New Roman" w:hAnsi="Times New Roman" w:cs="Times New Roman"/>
                <w:color w:val="000000" w:themeColor="text1"/>
                <w:sz w:val="24"/>
                <w:szCs w:val="24"/>
                <w14:textFill>
                  <w14:solidFill>
                    <w14:schemeClr w14:val="tx1"/>
                  </w14:solidFill>
                </w14:textFill>
              </w:rPr>
              <w:t>项目</w:t>
            </w:r>
            <w:r>
              <w:rPr>
                <w:rFonts w:hint="eastAsia" w:ascii="Times New Roman" w:hAnsi="Times New Roman" w:cs="Times New Roman"/>
                <w:color w:val="000000" w:themeColor="text1"/>
                <w:sz w:val="24"/>
                <w:szCs w:val="24"/>
                <w:lang w:val="en-US" w:eastAsia="zh-CN"/>
                <w14:textFill>
                  <w14:solidFill>
                    <w14:schemeClr w14:val="tx1"/>
                  </w14:solidFill>
                </w14:textFill>
              </w:rPr>
              <w:t>二期职工10名在厂区食宿，</w:t>
            </w:r>
            <w:r>
              <w:rPr>
                <w:rFonts w:hint="default" w:ascii="Times New Roman" w:hAnsi="Times New Roman" w:cs="Times New Roman"/>
                <w:color w:val="000000" w:themeColor="text1"/>
                <w:sz w:val="24"/>
                <w:szCs w:val="24"/>
                <w14:textFill>
                  <w14:solidFill>
                    <w14:schemeClr w14:val="tx1"/>
                  </w14:solidFill>
                </w14:textFill>
              </w:rPr>
              <w:t>年工作</w:t>
            </w:r>
            <w:r>
              <w:rPr>
                <w:rFonts w:hint="eastAsia" w:ascii="Times New Roman" w:hAnsi="Times New Roman" w:cs="Times New Roman"/>
                <w:color w:val="000000" w:themeColor="text1"/>
                <w:sz w:val="24"/>
                <w:szCs w:val="24"/>
                <w:lang w:val="en-US" w:eastAsia="zh-CN"/>
                <w14:textFill>
                  <w14:solidFill>
                    <w14:schemeClr w14:val="tx1"/>
                  </w14:solidFill>
                </w14:textFill>
              </w:rPr>
              <w:t>300</w:t>
            </w:r>
            <w:r>
              <w:rPr>
                <w:rFonts w:hint="default" w:ascii="Times New Roman" w:hAnsi="Times New Roman" w:cs="Times New Roman"/>
                <w:color w:val="000000" w:themeColor="text1"/>
                <w:sz w:val="24"/>
                <w:szCs w:val="24"/>
                <w14:textFill>
                  <w14:solidFill>
                    <w14:schemeClr w14:val="tx1"/>
                  </w14:solidFill>
                </w14:textFill>
              </w:rPr>
              <w:t>天，</w:t>
            </w:r>
            <w:r>
              <w:rPr>
                <w:rFonts w:hint="eastAsia" w:ascii="Times New Roman" w:hAnsi="Times New Roman" w:cs="Times New Roman"/>
                <w:color w:val="000000" w:themeColor="text1"/>
                <w:sz w:val="24"/>
                <w:szCs w:val="24"/>
                <w:lang w:eastAsia="zh-CN"/>
                <w14:textFill>
                  <w14:solidFill>
                    <w14:schemeClr w14:val="tx1"/>
                  </w14:solidFill>
                </w14:textFill>
              </w:rPr>
              <w:t>在厂区食宿职工</w:t>
            </w:r>
            <w:r>
              <w:rPr>
                <w:rFonts w:hint="default" w:ascii="Times New Roman" w:hAnsi="Times New Roman" w:cs="Times New Roman"/>
                <w:color w:val="000000" w:themeColor="text1"/>
                <w:sz w:val="24"/>
                <w:szCs w:val="24"/>
                <w14:textFill>
                  <w14:solidFill>
                    <w14:schemeClr w14:val="tx1"/>
                  </w14:solidFill>
                </w14:textFill>
              </w:rPr>
              <w:t>用水按每人每天</w:t>
            </w:r>
            <w:r>
              <w:rPr>
                <w:rFonts w:hint="eastAsia" w:ascii="Times New Roman" w:hAnsi="Times New Roman" w:cs="Times New Roman"/>
                <w:color w:val="000000" w:themeColor="text1"/>
                <w:sz w:val="24"/>
                <w:szCs w:val="24"/>
                <w:lang w:val="en-US" w:eastAsia="zh-CN"/>
                <w14:textFill>
                  <w14:solidFill>
                    <w14:schemeClr w14:val="tx1"/>
                  </w14:solidFill>
                </w14:textFill>
              </w:rPr>
              <w:t>60</w:t>
            </w:r>
            <w:r>
              <w:rPr>
                <w:rFonts w:hint="default" w:ascii="Times New Roman" w:hAnsi="Times New Roman" w:cs="Times New Roman"/>
                <w:color w:val="000000" w:themeColor="text1"/>
                <w:sz w:val="24"/>
                <w:szCs w:val="24"/>
                <w14:textFill>
                  <w14:solidFill>
                    <w14:schemeClr w14:val="tx1"/>
                  </w14:solidFill>
                </w14:textFill>
              </w:rPr>
              <w:t>L计算，</w:t>
            </w:r>
            <w:r>
              <w:rPr>
                <w:rFonts w:hint="eastAsia" w:ascii="Times New Roman" w:hAnsi="Times New Roman" w:cs="Times New Roman"/>
                <w:color w:val="000000" w:themeColor="text1"/>
                <w:sz w:val="24"/>
                <w:szCs w:val="24"/>
                <w:lang w:eastAsia="zh-CN"/>
                <w14:textFill>
                  <w14:solidFill>
                    <w14:schemeClr w14:val="tx1"/>
                  </w14:solidFill>
                </w14:textFill>
              </w:rPr>
              <w:t>则项目</w:t>
            </w:r>
            <w:r>
              <w:rPr>
                <w:rFonts w:hint="default" w:ascii="Times New Roman" w:hAnsi="Times New Roman" w:cs="Times New Roman"/>
                <w:color w:val="000000" w:themeColor="text1"/>
                <w:sz w:val="24"/>
                <w:szCs w:val="24"/>
                <w14:textFill>
                  <w14:solidFill>
                    <w14:schemeClr w14:val="tx1"/>
                  </w14:solidFill>
                </w14:textFill>
              </w:rPr>
              <w:t>生活用水量约</w:t>
            </w:r>
            <w:r>
              <w:rPr>
                <w:rFonts w:hint="eastAsia" w:ascii="Times New Roman" w:hAnsi="Times New Roman" w:cs="Times New Roman"/>
                <w:color w:val="000000" w:themeColor="text1"/>
                <w:sz w:val="24"/>
                <w:szCs w:val="24"/>
                <w:lang w:val="en-US" w:eastAsia="zh-CN"/>
                <w14:textFill>
                  <w14:solidFill>
                    <w14:schemeClr w14:val="tx1"/>
                  </w14:solidFill>
                </w14:textFill>
              </w:rPr>
              <w:t>0.6</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/d，年用水量</w:t>
            </w:r>
            <w:r>
              <w:rPr>
                <w:rFonts w:hint="eastAsia" w:ascii="Times New Roman" w:hAnsi="Times New Roman" w:cs="Times New Roman"/>
                <w:color w:val="000000" w:themeColor="text1"/>
                <w:sz w:val="24"/>
                <w:szCs w:val="24"/>
                <w:lang w:val="en-US" w:eastAsia="zh-CN"/>
                <w14:textFill>
                  <w14:solidFill>
                    <w14:schemeClr w14:val="tx1"/>
                  </w14:solidFill>
                </w14:textFill>
              </w:rPr>
              <w:t>180</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。污水排放系数按用水量的80%计算，污水产生量约</w:t>
            </w:r>
            <w:r>
              <w:rPr>
                <w:rFonts w:hint="eastAsia" w:ascii="Times New Roman" w:hAnsi="Times New Roman" w:cs="Times New Roman"/>
                <w:color w:val="000000" w:themeColor="text1"/>
                <w:sz w:val="24"/>
                <w:szCs w:val="24"/>
                <w:lang w:val="en-US" w:eastAsia="zh-CN"/>
                <w14:textFill>
                  <w14:solidFill>
                    <w14:schemeClr w14:val="tx1"/>
                  </w14:solidFill>
                </w14:textFill>
              </w:rPr>
              <w:t>0.48</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/d，</w:t>
            </w:r>
            <w:r>
              <w:rPr>
                <w:rFonts w:hint="eastAsia" w:ascii="Times New Roman" w:hAnsi="Times New Roman" w:cs="Times New Roman"/>
                <w:color w:val="000000" w:themeColor="text1"/>
                <w:sz w:val="24"/>
                <w:szCs w:val="24"/>
                <w:lang w:val="en-US" w:eastAsia="zh-CN"/>
                <w14:textFill>
                  <w14:solidFill>
                    <w14:schemeClr w14:val="tx1"/>
                  </w14:solidFill>
                </w14:textFill>
              </w:rPr>
              <w:t>144</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/a。</w:t>
            </w:r>
            <w:r>
              <w:rPr>
                <w:rFonts w:hint="eastAsia" w:ascii="Times New Roman" w:hAnsi="Times New Roman" w:cs="Times New Roman"/>
                <w:color w:val="000000"/>
                <w:kern w:val="0"/>
                <w:sz w:val="24"/>
                <w:szCs w:val="24"/>
                <w:lang w:eastAsia="zh-CN"/>
              </w:rPr>
              <w:t>生活</w:t>
            </w:r>
            <w:r>
              <w:rPr>
                <w:rFonts w:hint="default" w:ascii="Times New Roman" w:hAnsi="Times New Roman" w:cs="Times New Roman"/>
                <w:color w:val="000000"/>
                <w:kern w:val="0"/>
                <w:sz w:val="24"/>
                <w:szCs w:val="24"/>
              </w:rPr>
              <w:t>污水经</w:t>
            </w:r>
            <w:r>
              <w:rPr>
                <w:rFonts w:hint="eastAsia" w:ascii="Times New Roman" w:hAnsi="Times New Roman" w:cs="Times New Roman"/>
                <w:color w:val="000000"/>
                <w:kern w:val="0"/>
                <w:sz w:val="24"/>
                <w:szCs w:val="24"/>
                <w:lang w:val="en-US" w:eastAsia="zh-CN"/>
              </w:rPr>
              <w:t>厂区内两个污水储存罐（埋于地下）</w:t>
            </w:r>
            <w:r>
              <w:rPr>
                <w:rFonts w:hint="default" w:ascii="Times New Roman" w:hAnsi="Times New Roman" w:cs="Times New Roman"/>
                <w:color w:val="000000"/>
                <w:kern w:val="0"/>
                <w:sz w:val="24"/>
                <w:szCs w:val="24"/>
              </w:rPr>
              <w:t>处理后</w:t>
            </w:r>
            <w:r>
              <w:rPr>
                <w:rFonts w:hint="eastAsia" w:ascii="Times New Roman" w:hAnsi="Times New Roman" w:cs="Times New Roman"/>
                <w:color w:val="000000"/>
                <w:kern w:val="0"/>
                <w:sz w:val="24"/>
                <w:szCs w:val="24"/>
                <w:lang w:eastAsia="zh-CN"/>
              </w:rPr>
              <w:t>由环卫部门定期清运，综合利用，</w:t>
            </w:r>
            <w:r>
              <w:rPr>
                <w:rFonts w:hint="default" w:ascii="Times New Roman" w:hAnsi="Times New Roman" w:cs="Times New Roman"/>
                <w:color w:val="auto"/>
                <w:sz w:val="24"/>
                <w:szCs w:val="24"/>
              </w:rPr>
              <w:t>对地表水环境影响较小。</w:t>
            </w:r>
          </w:p>
          <w:p>
            <w:pPr>
              <w:pStyle w:val="31"/>
              <w:rPr>
                <w:rFonts w:hint="eastAsia" w:ascii="Times New Roman" w:hAnsi="Times New Roman" w:eastAsia="宋体"/>
                <w:lang w:eastAsia="zh-CN"/>
              </w:rPr>
            </w:pPr>
            <w:r>
              <w:rPr>
                <w:rFonts w:ascii="Times New Roman" w:hAnsi="Times New Roman"/>
              </w:rPr>
              <w:t>（2）</w:t>
            </w:r>
            <w:r>
              <w:rPr>
                <w:rFonts w:hint="eastAsia" w:ascii="Times New Roman" w:hAnsi="Times New Roman"/>
                <w:lang w:eastAsia="zh-CN"/>
              </w:rPr>
              <w:t>生产废水</w:t>
            </w:r>
          </w:p>
          <w:p>
            <w:pPr>
              <w:spacing w:line="520" w:lineRule="exact"/>
              <w:ind w:firstLine="480" w:firstLineChars="200"/>
              <w:rPr>
                <w:rFonts w:hint="eastAsia" w:eastAsia="宋体"/>
                <w:lang w:val="en-US" w:eastAsia="zh-CN"/>
              </w:rPr>
            </w:pPr>
            <w:r>
              <w:rPr>
                <w:rFonts w:hint="eastAsia" w:ascii="Times New Roman" w:hAnsi="Times New Roman"/>
                <w:sz w:val="24"/>
                <w:szCs w:val="24"/>
                <w:lang w:eastAsia="zh-CN"/>
              </w:rPr>
              <w:t>项目一期生产线和二期生产线均采用湿法生产，因此生产过程中需要大量用水，</w:t>
            </w:r>
            <w:r>
              <w:rPr>
                <w:rFonts w:ascii="Times New Roman" w:hAnsi="Times New Roman" w:cs="Times New Roman"/>
                <w:sz w:val="24"/>
                <w:szCs w:val="24"/>
              </w:rPr>
              <w:t>根据类比同类企业和建设方提供资料，</w:t>
            </w:r>
            <w:r>
              <w:rPr>
                <w:rFonts w:hint="eastAsia" w:ascii="Times New Roman" w:hAnsi="Times New Roman" w:cs="Times New Roman"/>
                <w:sz w:val="24"/>
                <w:szCs w:val="24"/>
                <w:lang w:eastAsia="zh-CN"/>
              </w:rPr>
              <w:t>生产</w:t>
            </w:r>
            <w:r>
              <w:rPr>
                <w:rFonts w:ascii="Times New Roman" w:hAnsi="Times New Roman" w:cs="Times New Roman"/>
                <w:sz w:val="24"/>
                <w:szCs w:val="24"/>
              </w:rPr>
              <w:t>用水</w:t>
            </w:r>
            <w:r>
              <w:rPr>
                <w:rFonts w:hint="eastAsia" w:ascii="Times New Roman" w:hAnsi="Times New Roman" w:cs="Times New Roman"/>
                <w:sz w:val="24"/>
                <w:szCs w:val="24"/>
              </w:rPr>
              <w:t>总</w:t>
            </w:r>
            <w:r>
              <w:rPr>
                <w:rFonts w:ascii="Times New Roman" w:hAnsi="Times New Roman" w:cs="Times New Roman"/>
                <w:sz w:val="24"/>
                <w:szCs w:val="24"/>
              </w:rPr>
              <w:t>量</w:t>
            </w:r>
            <w:r>
              <w:rPr>
                <w:rFonts w:hint="eastAsia" w:ascii="Times New Roman" w:hAnsi="Times New Roman" w:cs="Times New Roman"/>
                <w:sz w:val="24"/>
                <w:szCs w:val="24"/>
              </w:rPr>
              <w:t>约为</w:t>
            </w:r>
            <w:r>
              <w:rPr>
                <w:rFonts w:hint="eastAsia" w:ascii="Times New Roman" w:hAnsi="Times New Roman" w:cs="Times New Roman"/>
                <w:sz w:val="24"/>
                <w:szCs w:val="24"/>
                <w:lang w:eastAsia="zh-CN"/>
              </w:rPr>
              <w:t>处</w:t>
            </w:r>
            <w:r>
              <w:rPr>
                <w:rFonts w:hint="eastAsia" w:ascii="Times New Roman" w:hAnsi="Times New Roman" w:cs="Times New Roman"/>
                <w:sz w:val="24"/>
                <w:lang w:eastAsia="zh-CN"/>
              </w:rPr>
              <w:t>理</w:t>
            </w:r>
            <w:r>
              <w:rPr>
                <w:rFonts w:ascii="Times New Roman" w:hAnsi="Times New Roman" w:cs="Times New Roman"/>
                <w:sz w:val="24"/>
              </w:rPr>
              <w:t>1t原料需</w:t>
            </w:r>
            <w:r>
              <w:rPr>
                <w:rFonts w:hint="eastAsia" w:ascii="Times New Roman" w:hAnsi="Times New Roman" w:cs="Times New Roman"/>
                <w:sz w:val="24"/>
                <w:lang w:val="en-US" w:eastAsia="zh-CN"/>
              </w:rPr>
              <w:t>1</w:t>
            </w:r>
            <w:r>
              <w:rPr>
                <w:rFonts w:hint="eastAsia"/>
                <w:sz w:val="24"/>
                <w:szCs w:val="24"/>
              </w:rPr>
              <w:t>m</w:t>
            </w:r>
            <w:r>
              <w:rPr>
                <w:rFonts w:hint="eastAsia"/>
                <w:sz w:val="24"/>
                <w:szCs w:val="24"/>
                <w:vertAlign w:val="superscript"/>
              </w:rPr>
              <w:t>3</w:t>
            </w:r>
            <w:r>
              <w:rPr>
                <w:rFonts w:ascii="Times New Roman" w:hAnsi="Times New Roman" w:cs="Times New Roman"/>
                <w:sz w:val="24"/>
              </w:rPr>
              <w:t>水，则洗</w:t>
            </w:r>
            <w:r>
              <w:rPr>
                <w:rFonts w:hint="eastAsia" w:cs="Times New Roman"/>
                <w:sz w:val="24"/>
                <w:lang w:val="en-US" w:eastAsia="zh-CN"/>
              </w:rPr>
              <w:t>45</w:t>
            </w:r>
            <w:r>
              <w:rPr>
                <w:rFonts w:hint="eastAsia" w:ascii="Times New Roman" w:hAnsi="Times New Roman" w:cs="Times New Roman"/>
                <w:sz w:val="24"/>
              </w:rPr>
              <w:t>万</w:t>
            </w:r>
            <w:r>
              <w:rPr>
                <w:rFonts w:ascii="Times New Roman" w:hAnsi="Times New Roman" w:cs="Times New Roman"/>
                <w:sz w:val="24"/>
              </w:rPr>
              <w:t>t原料需水量为</w:t>
            </w:r>
            <w:r>
              <w:rPr>
                <w:rFonts w:hint="eastAsia" w:cs="Times New Roman"/>
                <w:sz w:val="24"/>
                <w:lang w:val="en-US" w:eastAsia="zh-CN"/>
              </w:rPr>
              <w:t>45</w:t>
            </w:r>
            <w:r>
              <w:rPr>
                <w:rFonts w:hint="eastAsia" w:ascii="Times New Roman" w:hAnsi="Times New Roman" w:cs="Times New Roman"/>
                <w:sz w:val="24"/>
              </w:rPr>
              <w:t>万</w:t>
            </w:r>
            <w:r>
              <w:rPr>
                <w:rFonts w:hint="eastAsia"/>
                <w:sz w:val="24"/>
                <w:szCs w:val="24"/>
              </w:rPr>
              <w:t>m</w:t>
            </w:r>
            <w:r>
              <w:rPr>
                <w:rFonts w:hint="eastAsia"/>
                <w:sz w:val="24"/>
                <w:szCs w:val="24"/>
                <w:vertAlign w:val="superscript"/>
              </w:rPr>
              <w:t>3</w:t>
            </w:r>
            <w:r>
              <w:rPr>
                <w:rFonts w:ascii="Times New Roman" w:hAnsi="Times New Roman" w:cs="Times New Roman"/>
                <w:sz w:val="24"/>
              </w:rPr>
              <w:t>/a</w:t>
            </w:r>
            <w:r>
              <w:rPr>
                <w:rFonts w:hint="eastAsia" w:ascii="Times New Roman" w:hAnsi="Times New Roman" w:cs="Times New Roman"/>
                <w:sz w:val="24"/>
              </w:rPr>
              <w:t>，</w:t>
            </w:r>
            <w:r>
              <w:rPr>
                <w:rFonts w:ascii="Times New Roman" w:hAnsi="Times New Roman" w:cs="Times New Roman"/>
                <w:sz w:val="24"/>
              </w:rPr>
              <w:t>废水产生量按0.</w:t>
            </w:r>
            <w:r>
              <w:rPr>
                <w:rFonts w:hint="eastAsia" w:ascii="Times New Roman" w:hAnsi="Times New Roman" w:cs="Times New Roman"/>
                <w:sz w:val="24"/>
              </w:rPr>
              <w:t>9</w:t>
            </w:r>
            <w:r>
              <w:rPr>
                <w:rFonts w:ascii="Times New Roman" w:hAnsi="Times New Roman" w:cs="Times New Roman"/>
                <w:sz w:val="24"/>
              </w:rPr>
              <w:t>计算，则</w:t>
            </w:r>
            <w:r>
              <w:rPr>
                <w:rFonts w:hint="eastAsia" w:ascii="Times New Roman" w:hAnsi="Times New Roman" w:cs="Times New Roman"/>
                <w:sz w:val="24"/>
                <w:lang w:eastAsia="zh-CN"/>
              </w:rPr>
              <w:t>生产</w:t>
            </w:r>
            <w:r>
              <w:rPr>
                <w:rFonts w:ascii="Times New Roman" w:hAnsi="Times New Roman" w:cs="Times New Roman"/>
                <w:sz w:val="24"/>
              </w:rPr>
              <w:t>工序废水产生量为</w:t>
            </w:r>
            <w:r>
              <w:rPr>
                <w:rFonts w:hint="eastAsia" w:cs="Times New Roman"/>
                <w:sz w:val="24"/>
                <w:lang w:val="en-US" w:eastAsia="zh-CN"/>
              </w:rPr>
              <w:t>1350</w:t>
            </w:r>
            <w:r>
              <w:rPr>
                <w:rFonts w:hint="eastAsia"/>
                <w:sz w:val="24"/>
                <w:szCs w:val="24"/>
              </w:rPr>
              <w:t>m</w:t>
            </w:r>
            <w:r>
              <w:rPr>
                <w:rFonts w:hint="eastAsia"/>
                <w:sz w:val="24"/>
                <w:szCs w:val="24"/>
                <w:vertAlign w:val="superscript"/>
              </w:rPr>
              <w:t>3</w:t>
            </w:r>
            <w:r>
              <w:rPr>
                <w:rFonts w:ascii="Times New Roman" w:hAnsi="Times New Roman" w:cs="Times New Roman"/>
                <w:sz w:val="24"/>
              </w:rPr>
              <w:t>/d</w:t>
            </w:r>
            <w:r>
              <w:rPr>
                <w:rFonts w:hint="eastAsia" w:ascii="Times New Roman" w:hAnsi="Times New Roman" w:cs="Times New Roman"/>
                <w:sz w:val="24"/>
              </w:rPr>
              <w:t>，</w:t>
            </w:r>
            <w:r>
              <w:rPr>
                <w:rFonts w:hint="eastAsia" w:cs="Times New Roman"/>
                <w:sz w:val="24"/>
                <w:lang w:val="en-US" w:eastAsia="zh-CN"/>
              </w:rPr>
              <w:t>40.5</w:t>
            </w:r>
            <w:r>
              <w:rPr>
                <w:rFonts w:hint="eastAsia" w:ascii="Times New Roman" w:hAnsi="Times New Roman" w:cs="Times New Roman"/>
                <w:sz w:val="24"/>
                <w:lang w:val="en-US" w:eastAsia="zh-CN"/>
              </w:rPr>
              <w:t>万</w:t>
            </w:r>
            <w:r>
              <w:rPr>
                <w:rFonts w:hint="eastAsia"/>
                <w:sz w:val="24"/>
                <w:szCs w:val="24"/>
              </w:rPr>
              <w:t>m</w:t>
            </w:r>
            <w:r>
              <w:rPr>
                <w:rFonts w:hint="eastAsia"/>
                <w:sz w:val="24"/>
                <w:szCs w:val="24"/>
                <w:vertAlign w:val="superscript"/>
              </w:rPr>
              <w:t>3</w:t>
            </w:r>
            <w:r>
              <w:rPr>
                <w:rFonts w:ascii="Times New Roman" w:hAnsi="Times New Roman" w:cs="Times New Roman"/>
                <w:sz w:val="24"/>
              </w:rPr>
              <w:t>/a。</w:t>
            </w:r>
            <w:r>
              <w:rPr>
                <w:rFonts w:hint="eastAsia" w:ascii="Times New Roman" w:hAnsi="Times New Roman" w:cs="Times New Roman"/>
                <w:sz w:val="24"/>
                <w:lang w:eastAsia="zh-CN"/>
              </w:rPr>
              <w:t>生产废水从引水</w:t>
            </w:r>
            <w:r>
              <w:rPr>
                <w:rFonts w:hint="eastAsia" w:ascii="Times New Roman" w:hAnsi="Times New Roman" w:cs="Times New Roman"/>
                <w:sz w:val="24"/>
              </w:rPr>
              <w:t>沟</w:t>
            </w:r>
            <w:r>
              <w:rPr>
                <w:rFonts w:ascii="Times New Roman" w:hAnsi="Times New Roman" w:cs="Times New Roman"/>
                <w:sz w:val="24"/>
              </w:rPr>
              <w:t>进入</w:t>
            </w:r>
            <w:r>
              <w:rPr>
                <w:rFonts w:hint="eastAsia" w:ascii="Times New Roman" w:hAnsi="Times New Roman" w:cs="Times New Roman"/>
                <w:sz w:val="24"/>
                <w:lang w:eastAsia="zh-CN"/>
              </w:rPr>
              <w:t>废水暂存池</w:t>
            </w:r>
            <w:r>
              <w:rPr>
                <w:rFonts w:ascii="Times New Roman" w:hAnsi="Times New Roman" w:cs="Times New Roman"/>
                <w:sz w:val="24"/>
              </w:rPr>
              <w:t>，</w:t>
            </w:r>
            <w:r>
              <w:rPr>
                <w:rFonts w:hint="eastAsia" w:ascii="Times New Roman" w:hAnsi="Times New Roman" w:cs="Times New Roman"/>
                <w:sz w:val="24"/>
                <w:lang w:eastAsia="zh-CN"/>
              </w:rPr>
              <w:t>而后进入沉淀罐</w:t>
            </w:r>
            <w:r>
              <w:rPr>
                <w:rFonts w:ascii="Times New Roman" w:hAnsi="Times New Roman" w:cs="Times New Roman"/>
                <w:sz w:val="24"/>
              </w:rPr>
              <w:t>采用自然沉降</w:t>
            </w:r>
            <w:r>
              <w:rPr>
                <w:rFonts w:hint="eastAsia" w:ascii="Times New Roman" w:hAnsi="Times New Roman" w:cs="Times New Roman"/>
                <w:sz w:val="24"/>
              </w:rPr>
              <w:t>+</w:t>
            </w:r>
            <w:r>
              <w:rPr>
                <w:rFonts w:ascii="Times New Roman" w:hAnsi="Times New Roman" w:cs="Times New Roman"/>
                <w:sz w:val="24"/>
              </w:rPr>
              <w:t>絮凝沉淀</w:t>
            </w:r>
            <w:r>
              <w:rPr>
                <w:rFonts w:hint="eastAsia" w:ascii="Times New Roman" w:hAnsi="Times New Roman" w:cs="Times New Roman"/>
                <w:sz w:val="24"/>
                <w:lang w:eastAsia="zh-CN"/>
              </w:rPr>
              <w:t>的方法处理</w:t>
            </w:r>
            <w:r>
              <w:rPr>
                <w:rFonts w:hint="eastAsia" w:cs="Times New Roman"/>
                <w:sz w:val="24"/>
                <w:lang w:eastAsia="zh-CN"/>
              </w:rPr>
              <w:t>，</w:t>
            </w:r>
            <w:r>
              <w:rPr>
                <w:rFonts w:hint="eastAsia" w:cs="Times New Roman"/>
                <w:sz w:val="24"/>
                <w:lang w:val="en-US" w:eastAsia="zh-CN"/>
              </w:rPr>
              <w:t>沉淀后湿污泥进入压滤机压滤后的压滤废水重新经污水暂存池进入沉淀罐处理，生产废水进入循环系统</w:t>
            </w:r>
            <w:r>
              <w:rPr>
                <w:rFonts w:hint="eastAsia" w:ascii="Times New Roman" w:hAnsi="Times New Roman" w:cs="Times New Roman"/>
                <w:sz w:val="24"/>
                <w:lang w:eastAsia="zh-CN"/>
              </w:rPr>
              <w:t>后</w:t>
            </w:r>
            <w:r>
              <w:rPr>
                <w:rFonts w:hint="eastAsia" w:cs="Times New Roman"/>
                <w:sz w:val="24"/>
                <w:lang w:val="en-US" w:eastAsia="zh-CN"/>
              </w:rPr>
              <w:t>的污泥带走的废水量约为43.2</w:t>
            </w:r>
            <w:r>
              <w:rPr>
                <w:rFonts w:hint="eastAsia"/>
                <w:sz w:val="24"/>
                <w:szCs w:val="24"/>
              </w:rPr>
              <w:t>m</w:t>
            </w:r>
            <w:r>
              <w:rPr>
                <w:rFonts w:hint="eastAsia"/>
                <w:sz w:val="24"/>
                <w:szCs w:val="24"/>
                <w:vertAlign w:val="superscript"/>
              </w:rPr>
              <w:t>3</w:t>
            </w:r>
            <w:r>
              <w:rPr>
                <w:rFonts w:ascii="Times New Roman" w:hAnsi="Times New Roman" w:cs="Times New Roman"/>
                <w:sz w:val="24"/>
              </w:rPr>
              <w:t>/d</w:t>
            </w:r>
            <w:r>
              <w:rPr>
                <w:rFonts w:hint="eastAsia" w:cs="Times New Roman"/>
                <w:sz w:val="24"/>
                <w:lang w:eastAsia="zh-CN"/>
              </w:rPr>
              <w:t>，</w:t>
            </w:r>
            <w:r>
              <w:rPr>
                <w:rFonts w:hint="eastAsia" w:cs="Times New Roman"/>
                <w:sz w:val="24"/>
                <w:lang w:val="en-US" w:eastAsia="zh-CN"/>
              </w:rPr>
              <w:t>生产废水沉淀罐沉淀后以</w:t>
            </w:r>
            <w:r>
              <w:rPr>
                <w:rFonts w:hint="eastAsia" w:ascii="Times New Roman" w:hAnsi="Times New Roman" w:cs="Times New Roman"/>
                <w:sz w:val="24"/>
                <w:lang w:eastAsia="zh-CN"/>
              </w:rPr>
              <w:t>上清液引入三格清水池</w:t>
            </w:r>
            <w:r>
              <w:rPr>
                <w:rFonts w:ascii="Times New Roman" w:hAnsi="Times New Roman" w:cs="Times New Roman"/>
                <w:sz w:val="24"/>
              </w:rPr>
              <w:t>全部回用于生产后循环使用，不外排。</w:t>
            </w:r>
            <w:r>
              <w:rPr>
                <w:rFonts w:hint="eastAsia" w:cs="Times New Roman"/>
                <w:sz w:val="24"/>
                <w:lang w:eastAsia="zh-CN"/>
              </w:rPr>
              <w:t>则项目二期生产线生产废水为</w:t>
            </w:r>
            <w:r>
              <w:rPr>
                <w:rFonts w:hint="eastAsia" w:cs="Times New Roman"/>
                <w:sz w:val="24"/>
                <w:lang w:val="en-US" w:eastAsia="zh-CN"/>
              </w:rPr>
              <w:t>1306.8</w:t>
            </w:r>
            <w:r>
              <w:rPr>
                <w:rFonts w:hint="eastAsia"/>
                <w:sz w:val="24"/>
                <w:szCs w:val="24"/>
              </w:rPr>
              <w:t>m</w:t>
            </w:r>
            <w:r>
              <w:rPr>
                <w:rFonts w:hint="eastAsia"/>
                <w:sz w:val="24"/>
                <w:szCs w:val="24"/>
                <w:vertAlign w:val="superscript"/>
              </w:rPr>
              <w:t>3</w:t>
            </w:r>
            <w:r>
              <w:rPr>
                <w:rFonts w:ascii="Times New Roman" w:hAnsi="Times New Roman" w:cs="Times New Roman"/>
                <w:sz w:val="24"/>
              </w:rPr>
              <w:t>/d</w:t>
            </w:r>
            <w:r>
              <w:rPr>
                <w:rFonts w:hint="eastAsia" w:ascii="Times New Roman" w:hAnsi="Times New Roman" w:cs="Times New Roman"/>
                <w:sz w:val="24"/>
              </w:rPr>
              <w:t>，</w:t>
            </w:r>
            <w:r>
              <w:rPr>
                <w:rFonts w:hint="eastAsia" w:cs="Times New Roman"/>
                <w:sz w:val="24"/>
                <w:lang w:val="en-US" w:eastAsia="zh-CN"/>
              </w:rPr>
              <w:t>392040</w:t>
            </w:r>
            <w:r>
              <w:rPr>
                <w:rFonts w:hint="eastAsia" w:ascii="Times New Roman" w:hAnsi="Times New Roman" w:cs="Times New Roman"/>
                <w:sz w:val="24"/>
                <w:lang w:val="en-US" w:eastAsia="zh-CN"/>
              </w:rPr>
              <w:t>万</w:t>
            </w:r>
            <w:r>
              <w:rPr>
                <w:rFonts w:hint="eastAsia"/>
                <w:sz w:val="24"/>
                <w:szCs w:val="24"/>
              </w:rPr>
              <w:t>m</w:t>
            </w:r>
            <w:r>
              <w:rPr>
                <w:rFonts w:hint="eastAsia"/>
                <w:sz w:val="24"/>
                <w:szCs w:val="24"/>
                <w:vertAlign w:val="superscript"/>
              </w:rPr>
              <w:t>3</w:t>
            </w:r>
            <w:r>
              <w:rPr>
                <w:rFonts w:ascii="Times New Roman" w:hAnsi="Times New Roman" w:cs="Times New Roman"/>
                <w:sz w:val="24"/>
              </w:rPr>
              <w:t>/a</w:t>
            </w:r>
            <w:r>
              <w:rPr>
                <w:rFonts w:hint="eastAsia" w:ascii="Times New Roman" w:hAnsi="Times New Roman" w:cs="Times New Roman"/>
                <w:sz w:val="24"/>
                <w:lang w:eastAsia="zh-CN"/>
              </w:rPr>
              <w:t>。</w:t>
            </w:r>
          </w:p>
          <w:p>
            <w:pPr>
              <w:pStyle w:val="31"/>
              <w:ind w:firstLine="480"/>
              <w:jc w:val="left"/>
              <w:rPr>
                <w:rFonts w:hint="eastAsia"/>
                <w:sz w:val="24"/>
                <w:szCs w:val="24"/>
                <w:lang w:val="en-US" w:eastAsia="zh-CN"/>
              </w:rPr>
            </w:pPr>
            <w:r>
              <w:rPr>
                <w:rFonts w:hint="eastAsia" w:ascii="Times New Roman" w:hAnsi="Times New Roman"/>
                <w:lang w:val="en-US" w:eastAsia="zh-CN"/>
              </w:rPr>
              <w:t>（3）喷淋用水</w:t>
            </w:r>
          </w:p>
          <w:p>
            <w:pPr>
              <w:spacing w:line="520" w:lineRule="exact"/>
              <w:ind w:firstLine="480" w:firstLineChars="200"/>
              <w:rPr>
                <w:rFonts w:hint="default"/>
                <w:lang w:val="en-US" w:eastAsia="zh-CN"/>
              </w:rPr>
            </w:pPr>
            <w:r>
              <w:rPr>
                <w:sz w:val="24"/>
              </w:rPr>
              <w:t>项目</w:t>
            </w:r>
            <w:r>
              <w:rPr>
                <w:rFonts w:hint="eastAsia" w:eastAsia="宋体"/>
                <w:sz w:val="24"/>
                <w:lang w:eastAsia="zh-CN"/>
              </w:rPr>
              <w:t>工程</w:t>
            </w:r>
            <w:r>
              <w:rPr>
                <w:sz w:val="24"/>
              </w:rPr>
              <w:t>物料在装卸、堆存时会产生</w:t>
            </w:r>
            <w:r>
              <w:rPr>
                <w:rFonts w:hint="eastAsia"/>
                <w:sz w:val="24"/>
                <w:lang w:eastAsia="zh-CN"/>
              </w:rPr>
              <w:t>粉尘</w:t>
            </w:r>
            <w:r>
              <w:rPr>
                <w:sz w:val="24"/>
              </w:rPr>
              <w:t>，通过安装</w:t>
            </w:r>
            <w:r>
              <w:rPr>
                <w:rFonts w:hint="eastAsia"/>
                <w:sz w:val="24"/>
              </w:rPr>
              <w:t>喷干雾</w:t>
            </w:r>
            <w:r>
              <w:rPr>
                <w:sz w:val="24"/>
              </w:rPr>
              <w:t>装置并及时散水可有效抑尘，</w:t>
            </w:r>
            <w:r>
              <w:rPr>
                <w:rFonts w:hint="eastAsia"/>
                <w:sz w:val="24"/>
                <w:lang w:val="en-US" w:eastAsia="zh-CN"/>
              </w:rPr>
              <w:t>二期生产线原料库及成品库依托一期工程建设的原料库、成品库使用，因此不再单独核算二期原料成品洒水设施废水。</w:t>
            </w:r>
          </w:p>
          <w:p>
            <w:pPr>
              <w:spacing w:line="520" w:lineRule="exact"/>
              <w:ind w:firstLine="480" w:firstLineChars="200"/>
              <w:rPr>
                <w:rFonts w:ascii="Times New Roman" w:hAnsi="Times New Roman" w:cs="Times New Roman"/>
                <w:b/>
                <w:bCs/>
                <w:iCs/>
                <w:sz w:val="24"/>
              </w:rPr>
            </w:pPr>
            <w:r>
              <w:rPr>
                <w:rFonts w:ascii="Times New Roman" w:hAnsi="Times New Roman" w:cs="Times New Roman"/>
                <w:bCs/>
                <w:iCs/>
                <w:sz w:val="24"/>
              </w:rPr>
              <w:t>（</w:t>
            </w:r>
            <w:r>
              <w:rPr>
                <w:rFonts w:hint="eastAsia" w:cs="Times New Roman"/>
                <w:bCs/>
                <w:iCs/>
                <w:sz w:val="24"/>
                <w:lang w:val="en-US" w:eastAsia="zh-CN"/>
              </w:rPr>
              <w:t>4</w:t>
            </w:r>
            <w:r>
              <w:rPr>
                <w:rFonts w:ascii="Times New Roman" w:hAnsi="Times New Roman" w:cs="Times New Roman"/>
                <w:bCs/>
                <w:iCs/>
                <w:sz w:val="24"/>
              </w:rPr>
              <w:t>）车辆清洗用水</w:t>
            </w:r>
          </w:p>
          <w:p>
            <w:pPr>
              <w:spacing w:line="520" w:lineRule="exact"/>
              <w:ind w:firstLine="480" w:firstLineChars="200"/>
              <w:rPr>
                <w:rFonts w:hint="eastAsia" w:ascii="宋体" w:hAnsi="宋体" w:eastAsia="宋体" w:cs="宋体"/>
                <w:kern w:val="0"/>
                <w:sz w:val="24"/>
                <w:szCs w:val="24"/>
              </w:rPr>
            </w:pPr>
            <w:r>
              <w:rPr>
                <w:rFonts w:ascii="Times New Roman" w:hAnsi="Times New Roman" w:cs="Times New Roman"/>
                <w:bCs/>
                <w:iCs/>
                <w:sz w:val="24"/>
              </w:rPr>
              <w:t>运输车辆出厂区前需要进行冲洗，避免带土上路。类比同类型项目，单辆运输车冲洗用水量为</w:t>
            </w:r>
            <w:r>
              <w:rPr>
                <w:rFonts w:ascii="Times New Roman" w:hAnsi="Times New Roman" w:cs="Times New Roman"/>
                <w:bCs/>
                <w:iCs/>
                <w:sz w:val="24"/>
                <w:u w:val="none"/>
              </w:rPr>
              <w:t>0.13m</w:t>
            </w:r>
            <w:r>
              <w:rPr>
                <w:rFonts w:ascii="Times New Roman" w:hAnsi="Times New Roman" w:cs="Times New Roman"/>
                <w:bCs/>
                <w:iCs/>
                <w:sz w:val="24"/>
                <w:u w:val="none"/>
                <w:vertAlign w:val="superscript"/>
              </w:rPr>
              <w:t>3</w:t>
            </w:r>
            <w:r>
              <w:rPr>
                <w:rFonts w:ascii="Times New Roman" w:hAnsi="Times New Roman" w:cs="Times New Roman"/>
                <w:bCs/>
                <w:iCs/>
                <w:sz w:val="24"/>
                <w:u w:val="none"/>
              </w:rPr>
              <w:t>/辆·次</w:t>
            </w:r>
            <w:r>
              <w:rPr>
                <w:rFonts w:ascii="Times New Roman" w:hAnsi="Times New Roman" w:cs="Times New Roman"/>
                <w:bCs/>
                <w:iCs/>
                <w:sz w:val="24"/>
              </w:rPr>
              <w:t>，</w:t>
            </w:r>
            <w:r>
              <w:rPr>
                <w:rFonts w:hint="eastAsia" w:cs="Times New Roman"/>
                <w:bCs/>
                <w:iCs/>
                <w:sz w:val="24"/>
                <w:lang w:val="en-US" w:eastAsia="zh-CN"/>
              </w:rPr>
              <w:t>二</w:t>
            </w:r>
            <w:r>
              <w:rPr>
                <w:rFonts w:hint="eastAsia" w:ascii="Times New Roman" w:hAnsi="Times New Roman" w:cs="Times New Roman"/>
                <w:bCs/>
                <w:iCs/>
                <w:sz w:val="24"/>
                <w:lang w:eastAsia="zh-CN"/>
              </w:rPr>
              <w:t>期</w:t>
            </w:r>
            <w:r>
              <w:rPr>
                <w:rFonts w:ascii="Times New Roman" w:hAnsi="Times New Roman" w:cs="Times New Roman"/>
                <w:bCs/>
                <w:iCs/>
                <w:sz w:val="24"/>
              </w:rPr>
              <w:t>原料、成品运输车辆共</w:t>
            </w:r>
            <w:r>
              <w:rPr>
                <w:rFonts w:hint="eastAsia" w:cs="Times New Roman"/>
                <w:bCs/>
                <w:iCs/>
                <w:sz w:val="24"/>
                <w:lang w:val="en-US" w:eastAsia="zh-CN"/>
              </w:rPr>
              <w:t>20250</w:t>
            </w:r>
            <w:r>
              <w:rPr>
                <w:rFonts w:ascii="Times New Roman" w:hAnsi="Times New Roman" w:cs="Times New Roman"/>
                <w:bCs/>
                <w:iCs/>
                <w:sz w:val="24"/>
              </w:rPr>
              <w:t>次</w:t>
            </w:r>
            <w:r>
              <w:rPr>
                <w:rFonts w:hint="eastAsia" w:ascii="Times New Roman" w:hAnsi="Times New Roman" w:cs="Times New Roman"/>
                <w:bCs/>
                <w:iCs/>
                <w:sz w:val="24"/>
                <w:lang w:val="en-US" w:eastAsia="zh-CN"/>
              </w:rPr>
              <w:t>/a</w:t>
            </w:r>
            <w:r>
              <w:rPr>
                <w:rFonts w:ascii="Times New Roman" w:hAnsi="Times New Roman" w:cs="Times New Roman"/>
                <w:bCs/>
                <w:iCs/>
                <w:sz w:val="24"/>
              </w:rPr>
              <w:t>，每天约运输</w:t>
            </w:r>
            <w:r>
              <w:rPr>
                <w:rFonts w:hint="eastAsia" w:cs="Times New Roman"/>
                <w:bCs/>
                <w:iCs/>
                <w:sz w:val="24"/>
                <w:lang w:val="en-US" w:eastAsia="zh-CN"/>
              </w:rPr>
              <w:t>67</w:t>
            </w:r>
            <w:r>
              <w:rPr>
                <w:rFonts w:ascii="Times New Roman" w:hAnsi="Times New Roman" w:cs="Times New Roman"/>
                <w:bCs/>
                <w:iCs/>
                <w:sz w:val="24"/>
              </w:rPr>
              <w:t>辆次，</w:t>
            </w:r>
            <w:r>
              <w:rPr>
                <w:rFonts w:ascii="Times New Roman" w:hAnsi="Times New Roman" w:cs="Times New Roman"/>
                <w:bCs/>
                <w:iCs/>
                <w:sz w:val="24"/>
                <w:u w:val="none"/>
              </w:rPr>
              <w:t>则冲洗水用量为</w:t>
            </w:r>
            <w:r>
              <w:rPr>
                <w:rFonts w:hint="eastAsia" w:cs="Times New Roman"/>
                <w:bCs/>
                <w:iCs/>
                <w:sz w:val="24"/>
                <w:u w:val="none"/>
                <w:lang w:val="en-US" w:eastAsia="zh-CN"/>
              </w:rPr>
              <w:t>8.71</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/d（</w:t>
            </w:r>
            <w:r>
              <w:rPr>
                <w:rFonts w:hint="eastAsia" w:cs="Times New Roman"/>
                <w:bCs/>
                <w:iCs/>
                <w:sz w:val="24"/>
                <w:u w:val="none"/>
                <w:lang w:val="en-US" w:eastAsia="zh-CN"/>
              </w:rPr>
              <w:t>2613</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/a）</w:t>
            </w:r>
            <w:r>
              <w:rPr>
                <w:rFonts w:ascii="Times New Roman" w:hAnsi="Times New Roman" w:cs="Times New Roman"/>
                <w:bCs/>
                <w:iCs/>
                <w:sz w:val="24"/>
              </w:rPr>
              <w:t>，由于蒸发、车辆带走造成废水损失率按</w:t>
            </w:r>
            <w:r>
              <w:rPr>
                <w:rFonts w:hint="eastAsia" w:ascii="Times New Roman" w:hAnsi="Times New Roman" w:cs="Times New Roman"/>
                <w:bCs/>
                <w:iCs/>
                <w:sz w:val="24"/>
                <w:lang w:val="en-US" w:eastAsia="zh-CN"/>
              </w:rPr>
              <w:t>30</w:t>
            </w:r>
            <w:r>
              <w:rPr>
                <w:rFonts w:ascii="Times New Roman" w:hAnsi="Times New Roman" w:cs="Times New Roman"/>
                <w:bCs/>
                <w:iCs/>
                <w:sz w:val="24"/>
              </w:rPr>
              <w:t>%计，运输车辆冲洗废水产生量为</w:t>
            </w:r>
            <w:r>
              <w:rPr>
                <w:rFonts w:hint="eastAsia" w:cs="Times New Roman"/>
                <w:bCs/>
                <w:iCs/>
                <w:sz w:val="24"/>
                <w:u w:val="none"/>
                <w:lang w:val="en-US" w:eastAsia="zh-CN"/>
              </w:rPr>
              <w:t>6.097</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/d（</w:t>
            </w:r>
            <w:r>
              <w:rPr>
                <w:rFonts w:hint="eastAsia" w:cs="Times New Roman"/>
                <w:bCs/>
                <w:iCs/>
                <w:sz w:val="24"/>
                <w:u w:val="none"/>
                <w:lang w:val="en-US" w:eastAsia="zh-CN"/>
              </w:rPr>
              <w:t>1829.1</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/a）。</w:t>
            </w:r>
            <w:r>
              <w:rPr>
                <w:rFonts w:hint="eastAsia" w:ascii="宋体" w:hAnsi="宋体" w:eastAsia="宋体" w:cs="宋体"/>
                <w:kern w:val="0"/>
                <w:sz w:val="24"/>
                <w:szCs w:val="24"/>
              </w:rPr>
              <w:t>本项目在厂区</w:t>
            </w:r>
            <w:r>
              <w:rPr>
                <w:rFonts w:hint="eastAsia" w:ascii="宋体" w:hAnsi="宋体" w:eastAsia="宋体" w:cs="宋体"/>
                <w:kern w:val="0"/>
                <w:sz w:val="24"/>
                <w:szCs w:val="24"/>
                <w:lang w:eastAsia="zh-CN"/>
              </w:rPr>
              <w:t>北</w:t>
            </w:r>
            <w:r>
              <w:rPr>
                <w:rFonts w:hint="eastAsia" w:ascii="宋体" w:hAnsi="宋体" w:eastAsia="宋体" w:cs="宋体"/>
                <w:kern w:val="0"/>
                <w:sz w:val="24"/>
                <w:szCs w:val="24"/>
              </w:rPr>
              <w:t>侧出口设置1座洗车沉淀池，项目车辆冲洗废水经过沉淀池沉淀后循环利用，不外排。</w:t>
            </w:r>
          </w:p>
          <w:p>
            <w:pPr>
              <w:pStyle w:val="2"/>
              <w:rPr>
                <w:rFonts w:hint="eastAsia" w:ascii="宋体" w:hAnsi="宋体" w:eastAsia="宋体" w:cs="宋体"/>
                <w:kern w:val="0"/>
                <w:sz w:val="24"/>
                <w:szCs w:val="24"/>
              </w:rPr>
            </w:pPr>
          </w:p>
          <w:p>
            <w:pPr>
              <w:pStyle w:val="2"/>
              <w:rPr>
                <w:rFonts w:hint="eastAsia" w:ascii="宋体" w:hAnsi="宋体" w:eastAsia="宋体" w:cs="宋体"/>
                <w:kern w:val="0"/>
                <w:sz w:val="24"/>
                <w:szCs w:val="24"/>
              </w:rPr>
            </w:pPr>
          </w:p>
          <w:p>
            <w:pPr>
              <w:pStyle w:val="31"/>
              <w:ind w:left="0" w:leftChars="0" w:firstLine="0" w:firstLineChars="0"/>
              <w:jc w:val="left"/>
              <w:rPr>
                <w:rFonts w:hint="eastAsia" w:ascii="Times New Roman" w:hAnsi="Times New Roman"/>
                <w:b/>
                <w:bCs/>
                <w:color w:val="auto"/>
                <w:lang w:eastAsia="zh-CN"/>
              </w:rPr>
            </w:pPr>
          </w:p>
          <w:p>
            <w:pPr>
              <w:pStyle w:val="31"/>
              <w:ind w:firstLine="480"/>
              <w:jc w:val="left"/>
              <w:rPr>
                <w:rFonts w:hint="eastAsia" w:eastAsia="宋体" w:cs="Times New Roman"/>
                <w:lang w:eastAsia="zh-CN"/>
              </w:rPr>
            </w:pPr>
            <w:r>
              <w:rPr>
                <w:rFonts w:hint="eastAsia" w:ascii="Times New Roman" w:hAnsi="Times New Roman"/>
                <w:b/>
                <w:bCs/>
                <w:color w:val="auto"/>
                <w:lang w:eastAsia="zh-CN"/>
              </w:rPr>
              <w:t>本项目</w:t>
            </w:r>
            <w:r>
              <w:rPr>
                <w:rFonts w:hint="eastAsia" w:ascii="Times New Roman" w:hAnsi="Times New Roman"/>
                <w:b/>
                <w:bCs/>
                <w:color w:val="auto"/>
                <w:lang w:val="en-US" w:eastAsia="zh-CN"/>
              </w:rPr>
              <w:t>二</w:t>
            </w:r>
            <w:r>
              <w:rPr>
                <w:rFonts w:hint="eastAsia" w:ascii="Times New Roman" w:hAnsi="Times New Roman"/>
                <w:b/>
                <w:bCs/>
                <w:color w:val="auto"/>
                <w:lang w:eastAsia="zh-CN"/>
              </w:rPr>
              <w:t>期工程用水平衡图：</w:t>
            </w:r>
          </w:p>
          <w:p>
            <w:pPr>
              <w:pStyle w:val="3"/>
              <w:jc w:val="center"/>
              <w:rPr>
                <w:rFonts w:hint="eastAsia" w:eastAsia="宋体" w:cs="Times New Roman"/>
                <w:lang w:eastAsia="zh-CN"/>
              </w:rPr>
            </w:pPr>
            <w:r>
              <w:rPr>
                <w:rFonts w:ascii="Times New Roman" w:hAnsi="Times New Roman" w:eastAsia="黑体" w:cs="Times New Roman"/>
                <w:sz w:val="24"/>
              </w:rPr>
              <mc:AlternateContent>
                <mc:Choice Requires="wpg">
                  <w:drawing>
                    <wp:anchor distT="0" distB="0" distL="114300" distR="114300" simplePos="0" relativeHeight="786926592" behindDoc="0" locked="0" layoutInCell="1" allowOverlap="1">
                      <wp:simplePos x="0" y="0"/>
                      <wp:positionH relativeFrom="column">
                        <wp:posOffset>370205</wp:posOffset>
                      </wp:positionH>
                      <wp:positionV relativeFrom="paragraph">
                        <wp:posOffset>52070</wp:posOffset>
                      </wp:positionV>
                      <wp:extent cx="4866640" cy="2639060"/>
                      <wp:effectExtent l="0" t="0" r="0" b="8255"/>
                      <wp:wrapNone/>
                      <wp:docPr id="13" name="组合 13"/>
                      <wp:cNvGraphicFramePr/>
                      <a:graphic xmlns:a="http://schemas.openxmlformats.org/drawingml/2006/main">
                        <a:graphicData uri="http://schemas.microsoft.com/office/word/2010/wordprocessingGroup">
                          <wpg:wgp>
                            <wpg:cNvGrpSpPr/>
                            <wpg:grpSpPr>
                              <a:xfrm>
                                <a:off x="0" y="0"/>
                                <a:ext cx="4866640" cy="2639060"/>
                                <a:chOff x="1745" y="5336"/>
                                <a:chExt cx="8662" cy="4689"/>
                              </a:xfrm>
                            </wpg:grpSpPr>
                            <wps:wsp>
                              <wps:cNvPr id="19" name="矩形 72"/>
                              <wps:cNvSpPr/>
                              <wps:spPr>
                                <a:xfrm>
                                  <a:off x="1745" y="7200"/>
                                  <a:ext cx="202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新鲜水</w:t>
                                    </w:r>
                                    <w:r>
                                      <w:rPr>
                                        <w:rFonts w:hint="eastAsia" w:cs="Times New Roman"/>
                                        <w:lang w:val="en-US" w:eastAsia="zh-CN"/>
                                      </w:rPr>
                                      <w:t>46.413</w:t>
                                    </w:r>
                                  </w:p>
                                </w:txbxContent>
                              </wps:txbx>
                              <wps:bodyPr upright="1"/>
                            </wps:wsp>
                            <wps:wsp>
                              <wps:cNvPr id="20" name="直接箭头连接符 73"/>
                              <wps:cNvCnPr/>
                              <wps:spPr>
                                <a:xfrm>
                                  <a:off x="3505" y="9727"/>
                                  <a:ext cx="1185" cy="1"/>
                                </a:xfrm>
                                <a:prstGeom prst="straightConnector1">
                                  <a:avLst/>
                                </a:prstGeom>
                                <a:ln w="9525" cap="flat" cmpd="sng">
                                  <a:solidFill>
                                    <a:srgbClr val="000000"/>
                                  </a:solidFill>
                                  <a:prstDash val="solid"/>
                                  <a:headEnd type="none" w="med" len="med"/>
                                  <a:tailEnd type="triangle" w="med" len="med"/>
                                </a:ln>
                              </wps:spPr>
                              <wps:bodyPr/>
                            </wps:wsp>
                            <wps:wsp>
                              <wps:cNvPr id="25" name="直接箭头连接符 76"/>
                              <wps:cNvCnPr/>
                              <wps:spPr>
                                <a:xfrm>
                                  <a:off x="3504" y="6159"/>
                                  <a:ext cx="19" cy="3578"/>
                                </a:xfrm>
                                <a:prstGeom prst="straightConnector1">
                                  <a:avLst/>
                                </a:prstGeom>
                                <a:ln w="9525" cap="flat" cmpd="sng">
                                  <a:solidFill>
                                    <a:srgbClr val="000000"/>
                                  </a:solidFill>
                                  <a:prstDash val="solid"/>
                                  <a:headEnd type="none" w="med" len="med"/>
                                  <a:tailEnd type="none" w="med" len="med"/>
                                </a:ln>
                              </wps:spPr>
                              <wps:bodyPr/>
                            </wps:wsp>
                            <wps:wsp>
                              <wps:cNvPr id="145" name="直接箭头连接符 82"/>
                              <wps:cNvCnPr/>
                              <wps:spPr>
                                <a:xfrm>
                                  <a:off x="3523" y="6146"/>
                                  <a:ext cx="1110" cy="0"/>
                                </a:xfrm>
                                <a:prstGeom prst="straightConnector1">
                                  <a:avLst/>
                                </a:prstGeom>
                                <a:ln w="9525" cap="flat" cmpd="sng">
                                  <a:solidFill>
                                    <a:srgbClr val="000000"/>
                                  </a:solidFill>
                                  <a:prstDash val="solid"/>
                                  <a:headEnd type="none" w="med" len="med"/>
                                  <a:tailEnd type="triangle" w="med" len="med"/>
                                </a:ln>
                              </wps:spPr>
                              <wps:bodyPr/>
                            </wps:wsp>
                            <wps:wsp>
                              <wps:cNvPr id="148" name="矩形 83"/>
                              <wps:cNvSpPr/>
                              <wps:spPr>
                                <a:xfrm>
                                  <a:off x="3613" y="5786"/>
                                  <a:ext cx="93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2.613</w:t>
                                    </w:r>
                                  </w:p>
                                </w:txbxContent>
                              </wps:txbx>
                              <wps:bodyPr upright="1"/>
                            </wps:wsp>
                            <wps:wsp>
                              <wps:cNvPr id="149" name="矩形 95"/>
                              <wps:cNvSpPr/>
                              <wps:spPr>
                                <a:xfrm>
                                  <a:off x="4618" y="5906"/>
                                  <a:ext cx="1350"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车辆清洗</w:t>
                                    </w:r>
                                  </w:p>
                                </w:txbxContent>
                              </wps:txbx>
                              <wps:bodyPr upright="1"/>
                            </wps:wsp>
                            <wps:wsp>
                              <wps:cNvPr id="150" name="直接箭头连接符 100"/>
                              <wps:cNvCnPr/>
                              <wps:spPr>
                                <a:xfrm>
                                  <a:off x="5968" y="6146"/>
                                  <a:ext cx="750" cy="0"/>
                                </a:xfrm>
                                <a:prstGeom prst="straightConnector1">
                                  <a:avLst/>
                                </a:prstGeom>
                                <a:ln w="9525" cap="flat" cmpd="sng">
                                  <a:solidFill>
                                    <a:srgbClr val="000000"/>
                                  </a:solidFill>
                                  <a:prstDash val="solid"/>
                                  <a:headEnd type="none" w="med" len="med"/>
                                  <a:tailEnd type="triangle" w="med" len="med"/>
                                </a:ln>
                              </wps:spPr>
                              <wps:bodyPr/>
                            </wps:wsp>
                            <wps:wsp>
                              <wps:cNvPr id="151" name="矩形 105"/>
                              <wps:cNvSpPr/>
                              <wps:spPr>
                                <a:xfrm>
                                  <a:off x="6718" y="5906"/>
                                  <a:ext cx="121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沉淀池</w:t>
                                    </w:r>
                                  </w:p>
                                </w:txbxContent>
                              </wps:txbx>
                              <wps:bodyPr upright="1"/>
                            </wps:wsp>
                            <wps:wsp>
                              <wps:cNvPr id="152" name="直接箭头连接符 107"/>
                              <wps:cNvCnPr/>
                              <wps:spPr>
                                <a:xfrm flipV="1">
                                  <a:off x="5083" y="5576"/>
                                  <a:ext cx="750" cy="330"/>
                                </a:xfrm>
                                <a:prstGeom prst="straightConnector1">
                                  <a:avLst/>
                                </a:prstGeom>
                                <a:ln w="9525" cap="flat" cmpd="sng">
                                  <a:solidFill>
                                    <a:srgbClr val="000000"/>
                                  </a:solidFill>
                                  <a:prstDash val="dash"/>
                                  <a:headEnd type="none" w="med" len="med"/>
                                  <a:tailEnd type="triangle" w="med" len="med"/>
                                </a:ln>
                              </wps:spPr>
                              <wps:bodyPr/>
                            </wps:wsp>
                            <wps:wsp>
                              <wps:cNvPr id="157" name="矩形 118"/>
                              <wps:cNvSpPr/>
                              <wps:spPr>
                                <a:xfrm>
                                  <a:off x="5533" y="5336"/>
                                  <a:ext cx="151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cs="Times New Roman"/>
                                        <w:lang w:val="en-US" w:eastAsia="zh-CN"/>
                                      </w:rPr>
                                      <w:t>2.613</w:t>
                                    </w:r>
                                  </w:p>
                                </w:txbxContent>
                              </wps:txbx>
                              <wps:bodyPr upright="1"/>
                            </wps:wsp>
                            <wps:wsp>
                              <wps:cNvPr id="174" name="直接箭头连接符 119"/>
                              <wps:cNvCnPr/>
                              <wps:spPr>
                                <a:xfrm>
                                  <a:off x="7363" y="6430"/>
                                  <a:ext cx="0" cy="511"/>
                                </a:xfrm>
                                <a:prstGeom prst="straightConnector1">
                                  <a:avLst/>
                                </a:prstGeom>
                                <a:ln w="9525" cap="flat" cmpd="sng">
                                  <a:solidFill>
                                    <a:srgbClr val="000000"/>
                                  </a:solidFill>
                                  <a:prstDash val="solid"/>
                                  <a:headEnd type="none" w="med" len="med"/>
                                  <a:tailEnd type="none" w="med" len="med"/>
                                </a:ln>
                              </wps:spPr>
                              <wps:bodyPr/>
                            </wps:wsp>
                            <wps:wsp>
                              <wps:cNvPr id="175" name="直接箭头连接符 126"/>
                              <wps:cNvCnPr/>
                              <wps:spPr>
                                <a:xfrm>
                                  <a:off x="5369" y="6941"/>
                                  <a:ext cx="2009" cy="1"/>
                                </a:xfrm>
                                <a:prstGeom prst="straightConnector1">
                                  <a:avLst/>
                                </a:prstGeom>
                                <a:ln w="9525" cap="flat" cmpd="sng">
                                  <a:solidFill>
                                    <a:srgbClr val="000000"/>
                                  </a:solidFill>
                                  <a:prstDash val="solid"/>
                                  <a:headEnd type="none" w="med" len="med"/>
                                  <a:tailEnd type="none" w="med" len="med"/>
                                </a:ln>
                              </wps:spPr>
                              <wps:bodyPr/>
                            </wps:wsp>
                            <wps:wsp>
                              <wps:cNvPr id="176" name="直接箭头连接符 127"/>
                              <wps:cNvCnPr/>
                              <wps:spPr>
                                <a:xfrm flipV="1">
                                  <a:off x="5354" y="6401"/>
                                  <a:ext cx="0" cy="540"/>
                                </a:xfrm>
                                <a:prstGeom prst="straightConnector1">
                                  <a:avLst/>
                                </a:prstGeom>
                                <a:ln w="9525" cap="flat" cmpd="sng">
                                  <a:solidFill>
                                    <a:srgbClr val="000000"/>
                                  </a:solidFill>
                                  <a:prstDash val="solid"/>
                                  <a:headEnd type="none" w="med" len="med"/>
                                  <a:tailEnd type="triangle" w="med" len="med"/>
                                </a:ln>
                              </wps:spPr>
                              <wps:bodyPr/>
                            </wps:wsp>
                            <wps:wsp>
                              <wps:cNvPr id="177" name="矩形 130"/>
                              <wps:cNvSpPr/>
                              <wps:spPr>
                                <a:xfrm>
                                  <a:off x="5533" y="5786"/>
                                  <a:ext cx="151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6.097</w:t>
                                    </w:r>
                                  </w:p>
                                </w:txbxContent>
                              </wps:txbx>
                              <wps:bodyPr upright="1"/>
                            </wps:wsp>
                            <wps:wsp>
                              <wps:cNvPr id="178" name="矩形 131"/>
                              <wps:cNvSpPr/>
                              <wps:spPr>
                                <a:xfrm>
                                  <a:off x="5533" y="6577"/>
                                  <a:ext cx="151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6.097</w:t>
                                    </w:r>
                                  </w:p>
                                </w:txbxContent>
                              </wps:txbx>
                              <wps:bodyPr upright="1"/>
                            </wps:wsp>
                            <wps:wsp>
                              <wps:cNvPr id="179" name="直接箭头连接符 132"/>
                              <wps:cNvCnPr/>
                              <wps:spPr>
                                <a:xfrm>
                                  <a:off x="3523" y="8246"/>
                                  <a:ext cx="645" cy="1"/>
                                </a:xfrm>
                                <a:prstGeom prst="straightConnector1">
                                  <a:avLst/>
                                </a:prstGeom>
                                <a:ln w="9525" cap="flat" cmpd="sng">
                                  <a:solidFill>
                                    <a:srgbClr val="000000"/>
                                  </a:solidFill>
                                  <a:prstDash val="solid"/>
                                  <a:headEnd type="none" w="med" len="med"/>
                                  <a:tailEnd type="triangle" w="med" len="med"/>
                                </a:ln>
                              </wps:spPr>
                              <wps:bodyPr/>
                            </wps:wsp>
                            <wps:wsp>
                              <wps:cNvPr id="180" name="矩形 133"/>
                              <wps:cNvSpPr/>
                              <wps:spPr>
                                <a:xfrm>
                                  <a:off x="4138" y="8021"/>
                                  <a:ext cx="124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eastAsia="zh-CN"/>
                                      </w:rPr>
                                    </w:pPr>
                                    <w:r>
                                      <w:rPr>
                                        <w:rFonts w:hint="eastAsia" w:ascii="Times New Roman" w:hAnsi="Times New Roman" w:cs="Times New Roman"/>
                                        <w:lang w:eastAsia="zh-CN"/>
                                      </w:rPr>
                                      <w:t>生产用水</w:t>
                                    </w:r>
                                  </w:p>
                                </w:txbxContent>
                              </wps:txbx>
                              <wps:bodyPr upright="1"/>
                            </wps:wsp>
                            <wps:wsp>
                              <wps:cNvPr id="181" name="直接箭头连接符 134"/>
                              <wps:cNvCnPr/>
                              <wps:spPr>
                                <a:xfrm>
                                  <a:off x="5383" y="8246"/>
                                  <a:ext cx="750" cy="1"/>
                                </a:xfrm>
                                <a:prstGeom prst="straightConnector1">
                                  <a:avLst/>
                                </a:prstGeom>
                                <a:ln w="9525" cap="flat" cmpd="sng">
                                  <a:solidFill>
                                    <a:srgbClr val="000000"/>
                                  </a:solidFill>
                                  <a:prstDash val="solid"/>
                                  <a:headEnd type="none" w="med" len="med"/>
                                  <a:tailEnd type="triangle" w="med" len="med"/>
                                </a:ln>
                              </wps:spPr>
                              <wps:bodyPr/>
                            </wps:wsp>
                            <wps:wsp>
                              <wps:cNvPr id="182" name="矩形 135"/>
                              <wps:cNvSpPr/>
                              <wps:spPr>
                                <a:xfrm>
                                  <a:off x="6133" y="8021"/>
                                  <a:ext cx="154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絮凝沉淀池</w:t>
                                    </w:r>
                                  </w:p>
                                </w:txbxContent>
                              </wps:txbx>
                              <wps:bodyPr upright="1"/>
                            </wps:wsp>
                            <wps:wsp>
                              <wps:cNvPr id="183" name="矩形 153"/>
                              <wps:cNvSpPr/>
                              <wps:spPr>
                                <a:xfrm>
                                  <a:off x="5173" y="7886"/>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1350</w:t>
                                    </w:r>
                                  </w:p>
                                </w:txbxContent>
                              </wps:txbx>
                              <wps:bodyPr upright="1"/>
                            </wps:wsp>
                            <wps:wsp>
                              <wps:cNvPr id="184" name="直接箭头连接符 154"/>
                              <wps:cNvCnPr/>
                              <wps:spPr>
                                <a:xfrm flipV="1">
                                  <a:off x="8293" y="7271"/>
                                  <a:ext cx="16" cy="990"/>
                                </a:xfrm>
                                <a:prstGeom prst="straightConnector1">
                                  <a:avLst/>
                                </a:prstGeom>
                                <a:ln w="9525" cap="flat" cmpd="sng">
                                  <a:solidFill>
                                    <a:srgbClr val="000000"/>
                                  </a:solidFill>
                                  <a:prstDash val="solid"/>
                                  <a:headEnd type="none" w="med" len="med"/>
                                  <a:tailEnd type="none" w="med" len="med"/>
                                </a:ln>
                              </wps:spPr>
                              <wps:bodyPr/>
                            </wps:wsp>
                            <wps:wsp>
                              <wps:cNvPr id="185" name="直接箭头连接符 155"/>
                              <wps:cNvCnPr/>
                              <wps:spPr>
                                <a:xfrm flipH="1">
                                  <a:off x="4708" y="7271"/>
                                  <a:ext cx="3600" cy="1"/>
                                </a:xfrm>
                                <a:prstGeom prst="straightConnector1">
                                  <a:avLst/>
                                </a:prstGeom>
                                <a:ln w="9525" cap="flat" cmpd="sng">
                                  <a:solidFill>
                                    <a:srgbClr val="000000"/>
                                  </a:solidFill>
                                  <a:prstDash val="solid"/>
                                  <a:headEnd type="none" w="med" len="med"/>
                                  <a:tailEnd type="none" w="med" len="med"/>
                                </a:ln>
                              </wps:spPr>
                              <wps:bodyPr/>
                            </wps:wsp>
                            <wps:wsp>
                              <wps:cNvPr id="186" name="直接箭头连接符 156"/>
                              <wps:cNvCnPr/>
                              <wps:spPr>
                                <a:xfrm>
                                  <a:off x="4723" y="7272"/>
                                  <a:ext cx="1" cy="749"/>
                                </a:xfrm>
                                <a:prstGeom prst="straightConnector1">
                                  <a:avLst/>
                                </a:prstGeom>
                                <a:ln w="9525" cap="flat" cmpd="sng">
                                  <a:solidFill>
                                    <a:srgbClr val="000000"/>
                                  </a:solidFill>
                                  <a:prstDash val="solid"/>
                                  <a:headEnd type="none" w="med" len="med"/>
                                  <a:tailEnd type="triangle" w="med" len="med"/>
                                </a:ln>
                              </wps:spPr>
                              <wps:bodyPr/>
                            </wps:wsp>
                            <wps:wsp>
                              <wps:cNvPr id="187" name="矩形 158"/>
                              <wps:cNvSpPr/>
                              <wps:spPr>
                                <a:xfrm>
                                  <a:off x="5893" y="7181"/>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1306.8</w:t>
                                    </w:r>
                                  </w:p>
                                </w:txbxContent>
                              </wps:txbx>
                              <wps:bodyPr upright="1"/>
                            </wps:wsp>
                            <wps:wsp>
                              <wps:cNvPr id="188" name="矩形 159"/>
                              <wps:cNvSpPr/>
                              <wps:spPr>
                                <a:xfrm>
                                  <a:off x="3283" y="7901"/>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43.2</w:t>
                                    </w:r>
                                  </w:p>
                                </w:txbxContent>
                              </wps:txbx>
                              <wps:bodyPr upright="1"/>
                            </wps:wsp>
                            <wps:wsp>
                              <wps:cNvPr id="189" name="直接箭头连接符 160"/>
                              <wps:cNvCnPr/>
                              <wps:spPr>
                                <a:xfrm flipV="1">
                                  <a:off x="6208" y="7766"/>
                                  <a:ext cx="480" cy="255"/>
                                </a:xfrm>
                                <a:prstGeom prst="straightConnector1">
                                  <a:avLst/>
                                </a:prstGeom>
                                <a:ln w="9525" cap="flat" cmpd="sng">
                                  <a:solidFill>
                                    <a:srgbClr val="000000"/>
                                  </a:solidFill>
                                  <a:prstDash val="dash"/>
                                  <a:headEnd type="none" w="med" len="med"/>
                                  <a:tailEnd type="triangle" w="med" len="med"/>
                                </a:ln>
                              </wps:spPr>
                              <wps:bodyPr/>
                            </wps:wsp>
                            <wps:wsp>
                              <wps:cNvPr id="190" name="矩形 161"/>
                              <wps:cNvSpPr/>
                              <wps:spPr>
                                <a:xfrm>
                                  <a:off x="6463" y="7526"/>
                                  <a:ext cx="196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循环系统损耗</w:t>
                                    </w:r>
                                    <w:r>
                                      <w:rPr>
                                        <w:rFonts w:hint="eastAsia" w:cs="Times New Roman"/>
                                        <w:lang w:val="en-US" w:eastAsia="zh-CN"/>
                                      </w:rPr>
                                      <w:t>43.2</w:t>
                                    </w:r>
                                  </w:p>
                                </w:txbxContent>
                              </wps:txbx>
                              <wps:bodyPr upright="1"/>
                            </wps:wsp>
                            <wps:wsp>
                              <wps:cNvPr id="191" name="矩形 162"/>
                              <wps:cNvSpPr/>
                              <wps:spPr>
                                <a:xfrm>
                                  <a:off x="4687" y="9482"/>
                                  <a:ext cx="124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员工生活</w:t>
                                    </w:r>
                                  </w:p>
                                </w:txbxContent>
                              </wps:txbx>
                              <wps:bodyPr upright="1"/>
                            </wps:wsp>
                            <wps:wsp>
                              <wps:cNvPr id="192" name="矩形 163"/>
                              <wps:cNvSpPr/>
                              <wps:spPr>
                                <a:xfrm>
                                  <a:off x="3544" y="9365"/>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0.6</w:t>
                                    </w:r>
                                  </w:p>
                                </w:txbxContent>
                              </wps:txbx>
                              <wps:bodyPr upright="1"/>
                            </wps:wsp>
                            <wps:wsp>
                              <wps:cNvPr id="193" name="直接箭头连接符 164"/>
                              <wps:cNvCnPr/>
                              <wps:spPr>
                                <a:xfrm flipV="1">
                                  <a:off x="4906" y="9209"/>
                                  <a:ext cx="480" cy="255"/>
                                </a:xfrm>
                                <a:prstGeom prst="straightConnector1">
                                  <a:avLst/>
                                </a:prstGeom>
                                <a:ln w="9525" cap="flat" cmpd="sng">
                                  <a:solidFill>
                                    <a:srgbClr val="000000"/>
                                  </a:solidFill>
                                  <a:prstDash val="dash"/>
                                  <a:headEnd type="none" w="med" len="med"/>
                                  <a:tailEnd type="triangle" w="med" len="med"/>
                                </a:ln>
                              </wps:spPr>
                              <wps:bodyPr/>
                            </wps:wsp>
                            <wps:wsp>
                              <wps:cNvPr id="194" name="矩形 165"/>
                              <wps:cNvSpPr/>
                              <wps:spPr>
                                <a:xfrm>
                                  <a:off x="5200" y="8894"/>
                                  <a:ext cx="1319"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cs="Times New Roman"/>
                                        <w:lang w:val="en-US" w:eastAsia="zh-CN"/>
                                      </w:rPr>
                                      <w:t>0.12</w:t>
                                    </w:r>
                                  </w:p>
                                </w:txbxContent>
                              </wps:txbx>
                              <wps:bodyPr upright="1"/>
                            </wps:wsp>
                            <wps:wsp>
                              <wps:cNvPr id="195" name="直接箭头连接符 166"/>
                              <wps:cNvCnPr/>
                              <wps:spPr>
                                <a:xfrm>
                                  <a:off x="5932" y="9751"/>
                                  <a:ext cx="960" cy="1"/>
                                </a:xfrm>
                                <a:prstGeom prst="straightConnector1">
                                  <a:avLst/>
                                </a:prstGeom>
                                <a:ln w="9525" cap="flat" cmpd="sng">
                                  <a:solidFill>
                                    <a:srgbClr val="000000"/>
                                  </a:solidFill>
                                  <a:prstDash val="solid"/>
                                  <a:headEnd type="none" w="med" len="med"/>
                                  <a:tailEnd type="triangle" w="med" len="med"/>
                                </a:ln>
                              </wps:spPr>
                              <wps:bodyPr/>
                            </wps:wsp>
                            <wps:wsp>
                              <wps:cNvPr id="196" name="矩形 167"/>
                              <wps:cNvSpPr/>
                              <wps:spPr>
                                <a:xfrm>
                                  <a:off x="5860" y="9413"/>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0.48</w:t>
                                    </w:r>
                                  </w:p>
                                </w:txbxContent>
                              </wps:txbx>
                              <wps:bodyPr upright="1"/>
                            </wps:wsp>
                            <wps:wsp>
                              <wps:cNvPr id="245" name="矩形 168"/>
                              <wps:cNvSpPr/>
                              <wps:spPr>
                                <a:xfrm>
                                  <a:off x="6874" y="9497"/>
                                  <a:ext cx="1054"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化粪池</w:t>
                                    </w:r>
                                  </w:p>
                                </w:txbxContent>
                              </wps:txbx>
                              <wps:bodyPr upright="1"/>
                            </wps:wsp>
                            <wps:wsp>
                              <wps:cNvPr id="246" name="直接箭头连接符 169"/>
                              <wps:cNvCnPr/>
                              <wps:spPr>
                                <a:xfrm>
                                  <a:off x="7924" y="9739"/>
                                  <a:ext cx="540" cy="1"/>
                                </a:xfrm>
                                <a:prstGeom prst="straightConnector1">
                                  <a:avLst/>
                                </a:prstGeom>
                                <a:ln w="9525" cap="flat" cmpd="sng">
                                  <a:solidFill>
                                    <a:srgbClr val="000000"/>
                                  </a:solidFill>
                                  <a:prstDash val="solid"/>
                                  <a:headEnd type="none" w="med" len="med"/>
                                  <a:tailEnd type="triangle" w="med" len="med"/>
                                </a:ln>
                              </wps:spPr>
                              <wps:bodyPr/>
                            </wps:wsp>
                            <wps:wsp>
                              <wps:cNvPr id="247" name="矩形 170"/>
                              <wps:cNvSpPr/>
                              <wps:spPr>
                                <a:xfrm>
                                  <a:off x="8227" y="9530"/>
                                  <a:ext cx="2180" cy="495"/>
                                </a:xfrm>
                                <a:prstGeom prst="rect">
                                  <a:avLst/>
                                </a:prstGeom>
                                <a:noFill/>
                                <a:ln>
                                  <a:noFill/>
                                </a:ln>
                              </wps:spPr>
                              <wps:txbx>
                                <w:txbxContent>
                                  <w:p>
                                    <w:pPr>
                                      <w:jc w:val="center"/>
                                      <w:rPr>
                                        <w:rFonts w:ascii="Times New Roman" w:hAnsi="Times New Roman" w:cs="Times New Roman"/>
                                      </w:rPr>
                                    </w:pPr>
                                    <w:r>
                                      <w:rPr>
                                        <w:rFonts w:hint="eastAsia" w:ascii="Times New Roman" w:hAnsi="Times New Roman" w:cs="Times New Roman"/>
                                        <w:lang w:eastAsia="zh-CN"/>
                                      </w:rPr>
                                      <w:t>环卫部门</w:t>
                                    </w:r>
                                    <w:r>
                                      <w:rPr>
                                        <w:rFonts w:hint="eastAsia" w:ascii="Times New Roman" w:hAnsi="Times New Roman" w:cs="Times New Roman"/>
                                      </w:rPr>
                                      <w:t>定期清运</w:t>
                                    </w:r>
                                  </w:p>
                                </w:txbxContent>
                              </wps:txbx>
                              <wps:bodyPr upright="1"/>
                            </wps:wsp>
                            <wps:wsp>
                              <wps:cNvPr id="248" name="直接箭头连接符 171"/>
                              <wps:cNvCnPr/>
                              <wps:spPr>
                                <a:xfrm>
                                  <a:off x="2203" y="7603"/>
                                  <a:ext cx="1305" cy="1"/>
                                </a:xfrm>
                                <a:prstGeom prst="straightConnector1">
                                  <a:avLst/>
                                </a:prstGeom>
                                <a:ln w="19050" cap="flat" cmpd="sng">
                                  <a:solidFill>
                                    <a:srgbClr val="000000"/>
                                  </a:solidFill>
                                  <a:prstDash val="solid"/>
                                  <a:headEnd type="none" w="med" len="med"/>
                                  <a:tailEnd type="triangle" w="med" len="med"/>
                                </a:ln>
                              </wps:spPr>
                              <wps:bodyPr/>
                            </wps:wsp>
                            <wps:wsp>
                              <wps:cNvPr id="249" name="直接箭头连接符 172"/>
                              <wps:cNvCnPr/>
                              <wps:spPr>
                                <a:xfrm flipV="1">
                                  <a:off x="7663" y="8261"/>
                                  <a:ext cx="616" cy="1"/>
                                </a:xfrm>
                                <a:prstGeom prst="straightConnector1">
                                  <a:avLst/>
                                </a:prstGeom>
                                <a:ln w="9525" cap="flat" cmpd="sng">
                                  <a:solidFill>
                                    <a:srgbClr val="000000"/>
                                  </a:solidFill>
                                  <a:prstDash val="solid"/>
                                  <a:headEnd type="none" w="med" len="med"/>
                                  <a:tailEnd type="none" w="med" len="med"/>
                                </a:ln>
                              </wps:spPr>
                              <wps:bodyPr/>
                            </wps:wsp>
                          </wpg:wgp>
                        </a:graphicData>
                      </a:graphic>
                    </wp:anchor>
                  </w:drawing>
                </mc:Choice>
                <mc:Fallback>
                  <w:pict>
                    <v:group id="_x0000_s1026" o:spid="_x0000_s1026" o:spt="203" style="position:absolute;left:0pt;margin-left:29.15pt;margin-top:4.1pt;height:207.8pt;width:383.2pt;z-index:786926592;mso-width-relative:page;mso-height-relative:page;" coordorigin="1745,5336" coordsize="8662,4689" o:gfxdata="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">
                      <o:lock v:ext="edit" aspectratio="f"/>
                      <v:rect id="矩形 72" o:spid="_x0000_s1026" o:spt="1" style="position:absolute;left:1745;top:7200;height:495;width:2025;" filled="f" stroked="f" coordsize="21600,21600" o:gfxdata="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QUNjb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新鲜水</w:t>
                              </w:r>
                              <w:r>
                                <w:rPr>
                                  <w:rFonts w:hint="eastAsia" w:cs="Times New Roman"/>
                                  <w:lang w:val="en-US" w:eastAsia="zh-CN"/>
                                </w:rPr>
                                <w:t>46.413</w:t>
                              </w:r>
                            </w:p>
                          </w:txbxContent>
                        </v:textbox>
                      </v:rect>
                      <v:shape id="直接箭头连接符 73" o:spid="_x0000_s1026" o:spt="32" type="#_x0000_t32" style="position:absolute;left:3505;top:9727;height:1;width:1185;" filled="f" stroked="t" coordsize="21600,21600" o:gfxdata="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eAjR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shape id="直接箭头连接符 76" o:spid="_x0000_s1026" o:spt="32" type="#_x0000_t32" style="position:absolute;left:3504;top:6159;height:3578;width:19;" filled="f" stroked="t" coordsize="21600,21600" o:gfxdata="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SU79F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直接箭头连接符 82" o:spid="_x0000_s1026" o:spt="32" type="#_x0000_t32" style="position:absolute;left:3523;top:6146;height:0;width:1110;" filled="f" stroked="t" coordsize="21600,21600" o:gfxdata="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YdNX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shape>
                      <v:rect id="矩形 83" o:spid="_x0000_s1026" o:spt="1" style="position:absolute;left:3613;top:5786;height:495;width:930;" filled="f" stroked="f" coordsize="21600,21600" o:gfxdata="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AwKVm/&#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2.613</w:t>
                              </w:r>
                            </w:p>
                          </w:txbxContent>
                        </v:textbox>
                      </v:rect>
                      <v:rect id="矩形 95" o:spid="_x0000_s1026" o:spt="1" style="position:absolute;left:4618;top:5906;height:495;width:1350;" fillcolor="#FFFFFF" filled="t" stroked="t" coordsize="21600,21600" o:gfxdata="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FoQr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车辆清洗</w:t>
                              </w:r>
                            </w:p>
                          </w:txbxContent>
                        </v:textbox>
                      </v:rect>
                      <v:shape id="直接箭头连接符 100" o:spid="_x0000_s1026" o:spt="32" type="#_x0000_t32" style="position:absolute;left:5968;top:6146;height:0;width:750;" filled="f" stroked="t" coordsize="21600,21600" o:gfxdata="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Zz+YS&#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shape>
                      <v:rect id="矩形 105" o:spid="_x0000_s1026" o:spt="1" style="position:absolute;left:6718;top:5906;height:495;width:1215;" fillcolor="#FFFFFF" filled="t" stroked="t" coordsize="21600,21600" o:gfxdata="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7ymbsAAADc&#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沉淀池</w:t>
                              </w:r>
                            </w:p>
                          </w:txbxContent>
                        </v:textbox>
                      </v:rect>
                      <v:shape id="直接箭头连接符 107" o:spid="_x0000_s1026" o:spt="32" type="#_x0000_t32" style="position:absolute;left:5083;top:5576;flip:y;height:330;width:750;" filled="f" stroked="t" coordsize="21600,21600" o:gfxdata="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1DLJ65AAAA3AAA&#10;AA8AAAAAAAAAAQAgAAAAIgAAAGRycy9kb3ducmV2LnhtbFBLAQIUABQAAAAIAIdO4kAzLwWeOwAA&#10;ADkAAAAQAAAAAAAAAAEAIAAAAAgBAABkcnMvc2hhcGV4bWwueG1sUEsFBgAAAAAGAAYAWwEAALID&#10;AAAAAA==&#10;">
                        <v:fill on="f" focussize="0,0"/>
                        <v:stroke color="#000000" joinstyle="round" dashstyle="dash" endarrow="block"/>
                        <v:imagedata o:title=""/>
                        <o:lock v:ext="edit" aspectratio="f"/>
                      </v:shape>
                      <v:rect id="矩形 118" o:spid="_x0000_s1026" o:spt="1" style="position:absolute;left:5533;top:5336;height:495;width:1515;" filled="f" stroked="f" coordsize="21600,21600" o:gfxdata="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HYr9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cs="Times New Roman"/>
                                  <w:lang w:val="en-US" w:eastAsia="zh-CN"/>
                                </w:rPr>
                                <w:t>2.613</w:t>
                              </w:r>
                            </w:p>
                          </w:txbxContent>
                        </v:textbox>
                      </v:rect>
                      <v:shape id="直接箭头连接符 119" o:spid="_x0000_s1026" o:spt="32" type="#_x0000_t32" style="position:absolute;left:7363;top:6430;height:511;width:0;" filled="f" stroked="t" coordsize="21600,21600" o:gfxdata="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35Eg7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直接箭头连接符 126" o:spid="_x0000_s1026" o:spt="32" type="#_x0000_t32" style="position:absolute;left:5369;top:6941;height:1;width:2009;" filled="f" stroked="t" coordsize="21600,21600" o:gfxdata="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gy4Ri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直接箭头连接符 127" o:spid="_x0000_s1026" o:spt="32" type="#_x0000_t32" style="position:absolute;left:5354;top:6401;flip:y;height:540;width:0;" filled="f" stroked="t" coordsize="21600,21600" o:gfxdata="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7dS2q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rect id="矩形 130" o:spid="_x0000_s1026" o:spt="1" style="position:absolute;left:5533;top:5786;height:495;width:1515;" filled="f" stroked="f" coordsize="21600,21600" o:gfxdata="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8N3l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6.097</w:t>
                              </w:r>
                            </w:p>
                          </w:txbxContent>
                        </v:textbox>
                      </v:rect>
                      <v:rect id="矩形 131" o:spid="_x0000_s1026" o:spt="1" style="position:absolute;left:5533;top:6577;height:495;width:1515;" filled="f" stroked="f" coordsize="21600,21600" o:gfxdata="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5c4+S/&#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6.097</w:t>
                              </w:r>
                            </w:p>
                          </w:txbxContent>
                        </v:textbox>
                      </v:rect>
                      <v:shape id="直接箭头连接符 132" o:spid="_x0000_s1026" o:spt="32" type="#_x0000_t32" style="position:absolute;left:3523;top:8246;height:1;width:645;" filled="f" stroked="t" coordsize="21600,21600" o:gfxdata="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NAE++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rect id="矩形 133" o:spid="_x0000_s1026" o:spt="1" style="position:absolute;left:4138;top:8021;height:495;width:1245;" fillcolor="#FFFFFF" filled="t" stroked="t" coordsize="21600,21600" o:gfxdata="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tIntF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ascii="Times New Roman" w:hAnsi="Times New Roman" w:eastAsia="宋体" w:cs="Times New Roman"/>
                                  <w:lang w:eastAsia="zh-CN"/>
                                </w:rPr>
                              </w:pPr>
                              <w:r>
                                <w:rPr>
                                  <w:rFonts w:hint="eastAsia" w:ascii="Times New Roman" w:hAnsi="Times New Roman" w:cs="Times New Roman"/>
                                  <w:lang w:eastAsia="zh-CN"/>
                                </w:rPr>
                                <w:t>生产用水</w:t>
                              </w:r>
                            </w:p>
                          </w:txbxContent>
                        </v:textbox>
                      </v:rect>
                      <v:shape id="直接箭头连接符 134" o:spid="_x0000_s1026" o:spt="32" type="#_x0000_t32" style="position:absolute;left:5383;top:8246;height:1;width:750;" filled="f" stroked="t" coordsize="21600,21600" o:gfxdata="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jjb86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rect id="矩形 135" o:spid="_x0000_s1026" o:spt="1" style="position:absolute;left:6133;top:8021;height:495;width:1545;" fillcolor="#FFFFFF" filled="t" stroked="t" coordsize="21600,21600" o:gfxdata="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yvECp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絮凝沉淀池</w:t>
                              </w:r>
                            </w:p>
                          </w:txbxContent>
                        </v:textbox>
                      </v:rect>
                      <v:rect id="矩形 153" o:spid="_x0000_s1026" o:spt="1" style="position:absolute;left:5173;top:7886;height:495;width:1020;" filled="f" stroked="f" coordsize="21600,21600" o:gfxdata="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dS0Bsr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1350</w:t>
                              </w:r>
                            </w:p>
                          </w:txbxContent>
                        </v:textbox>
                      </v:rect>
                      <v:shape id="直接箭头连接符 154" o:spid="_x0000_s1026" o:spt="32" type="#_x0000_t32" style="position:absolute;left:8293;top:7271;flip:y;height:990;width:16;" filled="f" stroked="t" coordsize="21600,21600" o:gfxdata="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64NvNr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直接箭头连接符 155" o:spid="_x0000_s1026" o:spt="32" type="#_x0000_t32" style="position:absolute;left:4708;top:7271;flip:x;height:1;width:3600;" filled="f" stroked="t" coordsize="21600,21600" o:gfxdata="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M/KrbsAAADc&#10;AAAADwAAAAAAAAABACAAAAAiAAAAZHJzL2Rvd25yZXYueG1sUEsBAhQAFAAAAAgAh07iQDMvBZ47&#10;AAAAOQAAABAAAAAAAAAAAQAgAAAACgEAAGRycy9zaGFwZXhtbC54bWxQSwUGAAAAAAYABgBbAQAA&#10;tAMAAAAA&#10;">
                        <v:fill on="f" focussize="0,0"/>
                        <v:stroke color="#000000" joinstyle="round"/>
                        <v:imagedata o:title=""/>
                        <o:lock v:ext="edit" aspectratio="f"/>
                      </v:shape>
                      <v:shape id="直接箭头连接符 156" o:spid="_x0000_s1026" o:spt="32" type="#_x0000_t32" style="position:absolute;left:4723;top:7272;height:749;width:1;" filled="f" stroked="t" coordsize="21600,21600" o:gfxdata="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cK97q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rect id="矩形 158" o:spid="_x0000_s1026" o:spt="1" style="position:absolute;left:5893;top:7181;height:495;width:1020;" filled="f" stroked="f" coordsize="21600,21600" o:gfxdata="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hYHsb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1306.8</w:t>
                              </w:r>
                            </w:p>
                          </w:txbxContent>
                        </v:textbox>
                      </v:rect>
                      <v:rect id="矩形 159" o:spid="_x0000_s1026" o:spt="1" style="position:absolute;left:3283;top:7901;height:495;width:1020;" filled="f" stroked="f" coordsize="21600,21600" o:gfxdata="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4mTw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43.2</w:t>
                              </w:r>
                            </w:p>
                          </w:txbxContent>
                        </v:textbox>
                      </v:rect>
                      <v:shape id="直接箭头连接符 160" o:spid="_x0000_s1026" o:spt="32" type="#_x0000_t32" style="position:absolute;left:6208;top:7766;flip:y;height:255;width:480;" filled="f" stroked="t" coordsize="21600,21600" o:gfxdata="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N2Hkqi5AAAA3AAA&#10;AA8AAAAAAAAAAQAgAAAAIgAAAGRycy9kb3ducmV2LnhtbFBLAQIUABQAAAAIAIdO4kAzLwWeOwAA&#10;ADkAAAAQAAAAAAAAAAEAIAAAAAgBAABkcnMvc2hhcGV4bWwueG1sUEsFBgAAAAAGAAYAWwEAALID&#10;AAAAAA==&#10;">
                        <v:fill on="f" focussize="0,0"/>
                        <v:stroke color="#000000" joinstyle="round" dashstyle="dash" endarrow="block"/>
                        <v:imagedata o:title=""/>
                        <o:lock v:ext="edit" aspectratio="f"/>
                      </v:shape>
                      <v:rect id="矩形 161" o:spid="_x0000_s1026" o:spt="1" style="position:absolute;left:6463;top:7526;height:495;width:1965;" filled="f" stroked="f" coordsize="21600,21600" o:gfxdata="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AmCRi/&#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循环系统损耗</w:t>
                              </w:r>
                              <w:r>
                                <w:rPr>
                                  <w:rFonts w:hint="eastAsia" w:cs="Times New Roman"/>
                                  <w:lang w:val="en-US" w:eastAsia="zh-CN"/>
                                </w:rPr>
                                <w:t>43.2</w:t>
                              </w:r>
                            </w:p>
                          </w:txbxContent>
                        </v:textbox>
                      </v:rect>
                      <v:rect id="矩形 162" o:spid="_x0000_s1026" o:spt="1" style="position:absolute;left:4687;top:9482;height:495;width:1245;" fillcolor="#FFFFFF" filled="t" stroked="t" coordsize="21600,21600" o:gfxdata="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e3SAO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员工生活</w:t>
                              </w:r>
                            </w:p>
                          </w:txbxContent>
                        </v:textbox>
                      </v:rect>
                      <v:rect id="矩形 163" o:spid="_x0000_s1026" o:spt="1" style="position:absolute;left:3544;top:9365;height:495;width:1020;" filled="f" stroked="f" coordsize="21600,21600" o:gfxdata="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7gy9L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0.6</w:t>
                              </w:r>
                            </w:p>
                          </w:txbxContent>
                        </v:textbox>
                      </v:rect>
                      <v:shape id="直接箭头连接符 164" o:spid="_x0000_s1026" o:spt="32" type="#_x0000_t32" style="position:absolute;left:4906;top:9209;flip:y;height:255;width:480;" filled="f" stroked="t" coordsize="21600,21600" o:gfxdata="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Dm2M5+5AAAA3AAA&#10;AA8AAAAAAAAAAQAgAAAAIgAAAGRycy9kb3ducmV2LnhtbFBLAQIUABQAAAAIAIdO4kAzLwWeOwAA&#10;ADkAAAAQAAAAAAAAAAEAIAAAAAgBAABkcnMvc2hhcGV4bWwueG1sUEsFBgAAAAAGAAYAWwEAALID&#10;AAAAAA==&#10;">
                        <v:fill on="f" focussize="0,0"/>
                        <v:stroke color="#000000" joinstyle="round" dashstyle="dash" endarrow="block"/>
                        <v:imagedata o:title=""/>
                        <o:lock v:ext="edit" aspectratio="f"/>
                      </v:shape>
                      <v:rect id="矩形 165" o:spid="_x0000_s1026" o:spt="1" style="position:absolute;left:5200;top:8894;height:495;width:1319;" filled="f" stroked="f" coordsize="21600,21600" o:gfxdata="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x0PG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cs="Times New Roman"/>
                                  <w:lang w:val="en-US" w:eastAsia="zh-CN"/>
                                </w:rPr>
                                <w:t>0.12</w:t>
                              </w:r>
                            </w:p>
                          </w:txbxContent>
                        </v:textbox>
                      </v:rect>
                      <v:shape id="直接箭头连接符 166" o:spid="_x0000_s1026" o:spt="32" type="#_x0000_t32" style="position:absolute;left:5932;top:9751;height:1;width:960;" filled="f" stroked="t" coordsize="21600,21600" o:gfxdata="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B/xC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rect id="矩形 167" o:spid="_x0000_s1026" o:spt="1" style="position:absolute;left:5860;top:9413;height:495;width:1020;" filled="f" stroked="f" coordsize="21600,21600" o:gfxdata="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IM09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0.48</w:t>
                              </w:r>
                            </w:p>
                          </w:txbxContent>
                        </v:textbox>
                      </v:rect>
                      <v:rect id="矩形 168" o:spid="_x0000_s1026" o:spt="1" style="position:absolute;left:6874;top:9497;height:495;width:1054;" fillcolor="#FFFFFF" filled="t" stroked="t" coordsize="21600,21600" o:gfxdata="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ckDO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化粪池</w:t>
                              </w:r>
                            </w:p>
                          </w:txbxContent>
                        </v:textbox>
                      </v:rect>
                      <v:shape id="直接箭头连接符 169" o:spid="_x0000_s1026" o:spt="32" type="#_x0000_t32" style="position:absolute;left:7924;top:9739;height:1;width:540;" filled="f" stroked="t" coordsize="21600,21600" o:gfxdata="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eWLFy/&#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rect id="矩形 170" o:spid="_x0000_s1026" o:spt="1" style="position:absolute;left:8227;top:9530;height:495;width:2180;" filled="f" stroked="f" coordsize="21600,21600" o:gfxdata="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orcV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center"/>
                                <w:rPr>
                                  <w:rFonts w:ascii="Times New Roman" w:hAnsi="Times New Roman" w:cs="Times New Roman"/>
                                </w:rPr>
                              </w:pPr>
                              <w:r>
                                <w:rPr>
                                  <w:rFonts w:hint="eastAsia" w:ascii="Times New Roman" w:hAnsi="Times New Roman" w:cs="Times New Roman"/>
                                  <w:lang w:eastAsia="zh-CN"/>
                                </w:rPr>
                                <w:t>环卫部门</w:t>
                              </w:r>
                              <w:r>
                                <w:rPr>
                                  <w:rFonts w:hint="eastAsia" w:ascii="Times New Roman" w:hAnsi="Times New Roman" w:cs="Times New Roman"/>
                                </w:rPr>
                                <w:t>定期清运</w:t>
                              </w:r>
                            </w:p>
                          </w:txbxContent>
                        </v:textbox>
                      </v:rect>
                      <v:shape id="直接箭头连接符 171" o:spid="_x0000_s1026" o:spt="32" type="#_x0000_t32" style="position:absolute;left:2203;top:7603;height:1;width:1305;" filled="f" stroked="t" coordsize="21600,21600" o:gfxdata="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Co+i1ugAAANwA&#10;AAAPAAAAAAAAAAEAIAAAACIAAABkcnMvZG93bnJldi54bWxQSwECFAAUAAAACACHTuJAMy8FnjsA&#10;AAA5AAAAEAAAAAAAAAABACAAAAAJAQAAZHJzL3NoYXBleG1sLnhtbFBLBQYAAAAABgAGAFsBAACz&#10;AwAAAAA=&#10;">
                        <v:fill on="f" focussize="0,0"/>
                        <v:stroke weight="1.5pt" color="#000000" joinstyle="round" endarrow="block"/>
                        <v:imagedata o:title=""/>
                        <o:lock v:ext="edit" aspectratio="f"/>
                      </v:shape>
                      <v:shape id="直接箭头连接符 172" o:spid="_x0000_s1026" o:spt="32" type="#_x0000_t32" style="position:absolute;left:7663;top:8261;flip:y;height:1;width:616;" filled="f" stroked="t" coordsize="21600,21600" o:gfxdata="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lHhtO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shape>
                    </v:group>
                  </w:pict>
                </mc:Fallback>
              </mc:AlternateContent>
            </w: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2"/>
              <w:ind w:left="0" w:leftChars="0" w:firstLine="0" w:firstLineChars="0"/>
              <w:rPr>
                <w:rFonts w:hint="eastAsia" w:eastAsia="黑体"/>
                <w:b/>
                <w:color w:val="auto"/>
                <w:sz w:val="24"/>
                <w:u w:val="none"/>
                <w:lang w:eastAsia="zh-CN"/>
              </w:rPr>
            </w:pPr>
          </w:p>
          <w:p>
            <w:pPr>
              <w:ind w:firstLine="1687" w:firstLineChars="700"/>
              <w:rPr>
                <w:rFonts w:hint="eastAsia"/>
                <w:lang w:eastAsia="zh-CN"/>
              </w:rPr>
            </w:pPr>
            <w:r>
              <w:rPr>
                <w:rFonts w:eastAsia="黑体"/>
                <w:b/>
                <w:bCs w:val="0"/>
                <w:color w:val="auto"/>
                <w:sz w:val="24"/>
                <w:u w:val="single"/>
              </w:rPr>
              <w:t>图</w:t>
            </w:r>
            <w:r>
              <w:rPr>
                <w:rFonts w:hint="eastAsia" w:eastAsia="黑体"/>
                <w:b/>
                <w:bCs w:val="0"/>
                <w:color w:val="auto"/>
                <w:sz w:val="24"/>
                <w:u w:val="single"/>
                <w:lang w:val="en-US" w:eastAsia="zh-CN"/>
              </w:rPr>
              <w:t>8</w:t>
            </w:r>
            <w:r>
              <w:rPr>
                <w:rFonts w:eastAsia="黑体"/>
                <w:b/>
                <w:bCs w:val="0"/>
                <w:color w:val="auto"/>
                <w:sz w:val="24"/>
                <w:u w:val="single"/>
              </w:rPr>
              <w:t xml:space="preserve">       本项目</w:t>
            </w:r>
            <w:r>
              <w:rPr>
                <w:rFonts w:hint="eastAsia" w:eastAsia="黑体"/>
                <w:b/>
                <w:bCs w:val="0"/>
                <w:color w:val="auto"/>
                <w:sz w:val="24"/>
                <w:u w:val="single"/>
                <w:lang w:val="en-US" w:eastAsia="zh-CN"/>
              </w:rPr>
              <w:t>二</w:t>
            </w:r>
            <w:r>
              <w:rPr>
                <w:rFonts w:hint="eastAsia" w:eastAsia="黑体"/>
                <w:b/>
                <w:bCs w:val="0"/>
                <w:color w:val="auto"/>
                <w:sz w:val="24"/>
                <w:u w:val="single"/>
                <w:lang w:eastAsia="zh-CN"/>
              </w:rPr>
              <w:t>期工程用水</w:t>
            </w:r>
            <w:r>
              <w:rPr>
                <w:rFonts w:hint="eastAsia" w:eastAsia="黑体"/>
                <w:b/>
                <w:bCs w:val="0"/>
                <w:color w:val="auto"/>
                <w:sz w:val="24"/>
                <w:u w:val="single"/>
              </w:rPr>
              <w:t>平衡</w:t>
            </w:r>
            <w:r>
              <w:rPr>
                <w:rFonts w:eastAsia="黑体"/>
                <w:b/>
                <w:bCs w:val="0"/>
                <w:color w:val="auto"/>
                <w:sz w:val="24"/>
                <w:u w:val="single"/>
              </w:rPr>
              <w:t>图</w:t>
            </w:r>
            <w:r>
              <w:rPr>
                <w:rFonts w:hint="eastAsia" w:eastAsia="黑体"/>
                <w:b/>
                <w:bCs w:val="0"/>
                <w:color w:val="auto"/>
                <w:sz w:val="24"/>
                <w:u w:val="single"/>
              </w:rPr>
              <w:t xml:space="preserve">   单位：</w:t>
            </w:r>
            <w:r>
              <w:rPr>
                <w:rFonts w:hint="eastAsia" w:eastAsia="黑体"/>
                <w:b/>
                <w:bCs w:val="0"/>
                <w:color w:val="auto"/>
                <w:sz w:val="24"/>
                <w:u w:val="single"/>
                <w:lang w:val="en-US" w:eastAsia="zh-CN"/>
              </w:rPr>
              <w:t>m</w:t>
            </w:r>
            <w:r>
              <w:rPr>
                <w:rFonts w:hint="eastAsia" w:eastAsia="黑体"/>
                <w:b/>
                <w:bCs w:val="0"/>
                <w:color w:val="auto"/>
                <w:sz w:val="24"/>
                <w:u w:val="single"/>
                <w:vertAlign w:val="superscript"/>
                <w:lang w:val="en-US" w:eastAsia="zh-CN"/>
              </w:rPr>
              <w:t>3</w:t>
            </w:r>
            <w:r>
              <w:rPr>
                <w:rFonts w:hint="eastAsia" w:eastAsia="黑体"/>
                <w:b/>
                <w:bCs w:val="0"/>
                <w:color w:val="auto"/>
                <w:sz w:val="24"/>
                <w:u w:val="single"/>
              </w:rPr>
              <w:t>/</w:t>
            </w:r>
            <w:r>
              <w:rPr>
                <w:rFonts w:hint="eastAsia" w:eastAsia="黑体"/>
                <w:b/>
                <w:bCs w:val="0"/>
                <w:color w:val="auto"/>
                <w:sz w:val="24"/>
                <w:u w:val="single"/>
                <w:lang w:val="en-US" w:eastAsia="zh-CN"/>
              </w:rPr>
              <w:t>d</w:t>
            </w:r>
          </w:p>
          <w:p>
            <w:pPr>
              <w:autoSpaceDE w:val="0"/>
              <w:autoSpaceDN w:val="0"/>
              <w:adjustRightInd w:val="0"/>
              <w:snapToGrid w:val="0"/>
              <w:spacing w:line="520" w:lineRule="exact"/>
              <w:ind w:firstLine="472" w:firstLineChars="196"/>
              <w:rPr>
                <w:rFonts w:hint="eastAsia" w:ascii="Times New Roman" w:eastAsia="宋体"/>
                <w:b/>
                <w:sz w:val="24"/>
                <w:lang w:val="en-US" w:eastAsia="zh-CN"/>
              </w:rPr>
            </w:pPr>
          </w:p>
          <w:p>
            <w:pPr>
              <w:autoSpaceDE w:val="0"/>
              <w:autoSpaceDN w:val="0"/>
              <w:adjustRightInd w:val="0"/>
              <w:snapToGrid w:val="0"/>
              <w:spacing w:line="520" w:lineRule="exact"/>
              <w:ind w:firstLine="472" w:firstLineChars="196"/>
              <w:rPr>
                <w:rFonts w:hint="default"/>
                <w:b/>
                <w:sz w:val="24"/>
                <w:lang w:val="en-US" w:eastAsia="zh-CN"/>
              </w:rPr>
            </w:pPr>
            <w:r>
              <w:rPr>
                <w:rFonts w:hint="eastAsia" w:ascii="Times New Roman" w:eastAsia="宋体"/>
                <w:b/>
                <w:sz w:val="24"/>
                <w:lang w:val="en-US" w:eastAsia="zh-CN"/>
              </w:rPr>
              <w:t>2.2.3、项目全厂建成后水污染</w:t>
            </w:r>
          </w:p>
          <w:p>
            <w:pPr>
              <w:keepNext w:val="0"/>
              <w:keepLines w:val="0"/>
              <w:pageBreakBefore w:val="0"/>
              <w:widowControl w:val="0"/>
              <w:kinsoku/>
              <w:wordWrap/>
              <w:overflowPunct/>
              <w:topLinePunct w:val="0"/>
              <w:autoSpaceDE w:val="0"/>
              <w:autoSpaceDN w:val="0"/>
              <w:bidi w:val="0"/>
              <w:spacing w:before="50" w:line="520" w:lineRule="exact"/>
              <w:ind w:firstLine="480"/>
              <w:textAlignment w:val="auto"/>
              <w:rPr>
                <w:rFonts w:hint="eastAsia" w:ascii="Times New Roman" w:hAnsi="Times New Roman" w:cs="Times New Roman"/>
                <w:sz w:val="24"/>
                <w:szCs w:val="24"/>
                <w:lang w:eastAsia="zh-CN"/>
              </w:rPr>
            </w:pPr>
            <w:r>
              <w:rPr>
                <w:rFonts w:hint="eastAsia" w:ascii="Times New Roman" w:hAnsi="Times New Roman" w:cs="Times New Roman"/>
                <w:sz w:val="24"/>
                <w:szCs w:val="24"/>
                <w:lang w:eastAsia="zh-CN"/>
              </w:rPr>
              <w:t>（</w:t>
            </w:r>
            <w:r>
              <w:rPr>
                <w:rFonts w:hint="eastAsia" w:ascii="Times New Roman" w:hAnsi="Times New Roman" w:cs="Times New Roman"/>
                <w:sz w:val="24"/>
                <w:szCs w:val="24"/>
                <w:lang w:val="en-US" w:eastAsia="zh-CN"/>
              </w:rPr>
              <w:t>1</w:t>
            </w:r>
            <w:r>
              <w:rPr>
                <w:rFonts w:hint="eastAsia" w:ascii="Times New Roman" w:hAnsi="Times New Roman" w:cs="Times New Roman"/>
                <w:sz w:val="24"/>
                <w:szCs w:val="24"/>
                <w:lang w:eastAsia="zh-CN"/>
              </w:rPr>
              <w:t>）生活废水：</w:t>
            </w:r>
          </w:p>
          <w:p>
            <w:pPr>
              <w:pStyle w:val="35"/>
              <w:spacing w:line="500" w:lineRule="atLeast"/>
              <w:rPr>
                <w:rFonts w:ascii="Times New Roman" w:hAnsi="Times New Roman"/>
              </w:rPr>
            </w:pPr>
            <w:r>
              <w:rPr>
                <w:rFonts w:hint="eastAsia" w:ascii="Times New Roman" w:hAnsi="Times New Roman" w:cs="Times New Roman"/>
                <w:color w:val="000000" w:themeColor="text1"/>
                <w:sz w:val="24"/>
                <w:szCs w:val="24"/>
                <w:lang w:eastAsia="zh-CN"/>
                <w14:textFill>
                  <w14:solidFill>
                    <w14:schemeClr w14:val="tx1"/>
                  </w14:solidFill>
                </w14:textFill>
              </w:rPr>
              <w:t>本</w:t>
            </w:r>
            <w:r>
              <w:rPr>
                <w:rFonts w:hint="default" w:ascii="Times New Roman" w:hAnsi="Times New Roman" w:cs="Times New Roman"/>
                <w:color w:val="000000" w:themeColor="text1"/>
                <w:sz w:val="24"/>
                <w:szCs w:val="24"/>
                <w14:textFill>
                  <w14:solidFill>
                    <w14:schemeClr w14:val="tx1"/>
                  </w14:solidFill>
                </w14:textFill>
              </w:rPr>
              <w:t>项目共计职工</w:t>
            </w:r>
            <w:r>
              <w:rPr>
                <w:rFonts w:hint="eastAsia" w:ascii="Times New Roman" w:hAnsi="Times New Roman" w:cs="Times New Roman"/>
                <w:color w:val="000000" w:themeColor="text1"/>
                <w:sz w:val="24"/>
                <w:szCs w:val="24"/>
                <w:lang w:val="en-US" w:eastAsia="zh-CN"/>
                <w14:textFill>
                  <w14:solidFill>
                    <w14:schemeClr w14:val="tx1"/>
                  </w14:solidFill>
                </w14:textFill>
              </w:rPr>
              <w:t>28</w:t>
            </w:r>
            <w:r>
              <w:rPr>
                <w:rFonts w:hint="default" w:ascii="Times New Roman" w:hAnsi="Times New Roman" w:cs="Times New Roman"/>
                <w:color w:val="000000" w:themeColor="text1"/>
                <w:sz w:val="24"/>
                <w:szCs w:val="24"/>
                <w14:textFill>
                  <w14:solidFill>
                    <w14:schemeClr w14:val="tx1"/>
                  </w14:solidFill>
                </w14:textFill>
              </w:rPr>
              <w:t>人</w:t>
            </w:r>
            <w:r>
              <w:rPr>
                <w:rFonts w:hint="eastAsia" w:ascii="Times New Roman" w:hAnsi="Times New Roman" w:cs="Times New Roman"/>
                <w:color w:val="000000" w:themeColor="text1"/>
                <w:sz w:val="24"/>
                <w:szCs w:val="24"/>
                <w:lang w:eastAsia="zh-CN"/>
                <w14:textFill>
                  <w14:solidFill>
                    <w14:schemeClr w14:val="tx1"/>
                  </w14:solidFill>
                </w14:textFill>
              </w:rPr>
              <w:t>，其中</w:t>
            </w:r>
            <w:r>
              <w:rPr>
                <w:rFonts w:hint="eastAsia" w:ascii="Times New Roman" w:hAnsi="Times New Roman" w:cs="Times New Roman"/>
                <w:color w:val="000000" w:themeColor="text1"/>
                <w:sz w:val="24"/>
                <w:szCs w:val="24"/>
                <w:lang w:val="en-US" w:eastAsia="zh-CN"/>
                <w14:textFill>
                  <w14:solidFill>
                    <w14:schemeClr w14:val="tx1"/>
                  </w14:solidFill>
                </w14:textFill>
              </w:rPr>
              <w:t>24人</w:t>
            </w:r>
            <w:r>
              <w:rPr>
                <w:rFonts w:hint="default" w:ascii="Times New Roman" w:hAnsi="Times New Roman" w:cs="Times New Roman"/>
                <w:color w:val="000000" w:themeColor="text1"/>
                <w:sz w:val="24"/>
                <w:szCs w:val="24"/>
                <w14:textFill>
                  <w14:solidFill>
                    <w14:schemeClr w14:val="tx1"/>
                  </w14:solidFill>
                </w14:textFill>
              </w:rPr>
              <w:t>在厂内食宿，年工作</w:t>
            </w:r>
            <w:r>
              <w:rPr>
                <w:rFonts w:hint="eastAsia" w:ascii="Times New Roman" w:hAnsi="Times New Roman" w:cs="Times New Roman"/>
                <w:color w:val="000000" w:themeColor="text1"/>
                <w:sz w:val="24"/>
                <w:szCs w:val="24"/>
                <w:lang w:val="en-US" w:eastAsia="zh-CN"/>
                <w14:textFill>
                  <w14:solidFill>
                    <w14:schemeClr w14:val="tx1"/>
                  </w14:solidFill>
                </w14:textFill>
              </w:rPr>
              <w:t>300</w:t>
            </w:r>
            <w:r>
              <w:rPr>
                <w:rFonts w:hint="default" w:ascii="Times New Roman" w:hAnsi="Times New Roman" w:cs="Times New Roman"/>
                <w:color w:val="000000" w:themeColor="text1"/>
                <w:sz w:val="24"/>
                <w:szCs w:val="24"/>
                <w14:textFill>
                  <w14:solidFill>
                    <w14:schemeClr w14:val="tx1"/>
                  </w14:solidFill>
                </w14:textFill>
              </w:rPr>
              <w:t>天，</w:t>
            </w:r>
            <w:r>
              <w:rPr>
                <w:rFonts w:hint="eastAsia" w:ascii="Times New Roman" w:hAnsi="Times New Roman" w:cs="Times New Roman"/>
                <w:color w:val="000000" w:themeColor="text1"/>
                <w:sz w:val="24"/>
                <w:szCs w:val="24"/>
                <w:lang w:eastAsia="zh-CN"/>
                <w14:textFill>
                  <w14:solidFill>
                    <w14:schemeClr w14:val="tx1"/>
                  </w14:solidFill>
                </w14:textFill>
              </w:rPr>
              <w:t>不在厂区食宿职工</w:t>
            </w:r>
            <w:r>
              <w:rPr>
                <w:rFonts w:hint="default" w:ascii="Times New Roman" w:hAnsi="Times New Roman" w:cs="Times New Roman"/>
                <w:color w:val="000000" w:themeColor="text1"/>
                <w:sz w:val="24"/>
                <w:szCs w:val="24"/>
                <w14:textFill>
                  <w14:solidFill>
                    <w14:schemeClr w14:val="tx1"/>
                  </w14:solidFill>
                </w14:textFill>
              </w:rPr>
              <w:t>用水按每人每天40L计算，</w:t>
            </w:r>
            <w:r>
              <w:rPr>
                <w:rFonts w:hint="eastAsia" w:ascii="Times New Roman" w:hAnsi="Times New Roman" w:cs="Times New Roman"/>
                <w:color w:val="000000" w:themeColor="text1"/>
                <w:sz w:val="24"/>
                <w:szCs w:val="24"/>
                <w:lang w:eastAsia="zh-CN"/>
                <w14:textFill>
                  <w14:solidFill>
                    <w14:schemeClr w14:val="tx1"/>
                  </w14:solidFill>
                </w14:textFill>
              </w:rPr>
              <w:t>在厂区食宿职工</w:t>
            </w:r>
            <w:r>
              <w:rPr>
                <w:rFonts w:hint="default" w:ascii="Times New Roman" w:hAnsi="Times New Roman" w:cs="Times New Roman"/>
                <w:color w:val="000000" w:themeColor="text1"/>
                <w:sz w:val="24"/>
                <w:szCs w:val="24"/>
                <w14:textFill>
                  <w14:solidFill>
                    <w14:schemeClr w14:val="tx1"/>
                  </w14:solidFill>
                </w14:textFill>
              </w:rPr>
              <w:t>用水按每人每天</w:t>
            </w:r>
            <w:r>
              <w:rPr>
                <w:rFonts w:hint="eastAsia" w:ascii="Times New Roman" w:hAnsi="Times New Roman" w:cs="Times New Roman"/>
                <w:color w:val="000000" w:themeColor="text1"/>
                <w:sz w:val="24"/>
                <w:szCs w:val="24"/>
                <w:lang w:val="en-US" w:eastAsia="zh-CN"/>
                <w14:textFill>
                  <w14:solidFill>
                    <w14:schemeClr w14:val="tx1"/>
                  </w14:solidFill>
                </w14:textFill>
              </w:rPr>
              <w:t>60</w:t>
            </w:r>
            <w:r>
              <w:rPr>
                <w:rFonts w:hint="default" w:ascii="Times New Roman" w:hAnsi="Times New Roman" w:cs="Times New Roman"/>
                <w:color w:val="000000" w:themeColor="text1"/>
                <w:sz w:val="24"/>
                <w:szCs w:val="24"/>
                <w14:textFill>
                  <w14:solidFill>
                    <w14:schemeClr w14:val="tx1"/>
                  </w14:solidFill>
                </w14:textFill>
              </w:rPr>
              <w:t>L计算，</w:t>
            </w:r>
            <w:r>
              <w:rPr>
                <w:rFonts w:hint="eastAsia" w:ascii="Times New Roman" w:hAnsi="Times New Roman" w:cs="Times New Roman"/>
                <w:color w:val="000000" w:themeColor="text1"/>
                <w:sz w:val="24"/>
                <w:szCs w:val="24"/>
                <w:lang w:eastAsia="zh-CN"/>
                <w14:textFill>
                  <w14:solidFill>
                    <w14:schemeClr w14:val="tx1"/>
                  </w14:solidFill>
                </w14:textFill>
              </w:rPr>
              <w:t>则项目</w:t>
            </w:r>
            <w:r>
              <w:rPr>
                <w:rFonts w:hint="default" w:ascii="Times New Roman" w:hAnsi="Times New Roman" w:cs="Times New Roman"/>
                <w:color w:val="000000" w:themeColor="text1"/>
                <w:sz w:val="24"/>
                <w:szCs w:val="24"/>
                <w14:textFill>
                  <w14:solidFill>
                    <w14:schemeClr w14:val="tx1"/>
                  </w14:solidFill>
                </w14:textFill>
              </w:rPr>
              <w:t>生活用水量约</w:t>
            </w:r>
            <w:r>
              <w:rPr>
                <w:rFonts w:hint="eastAsia" w:ascii="Times New Roman" w:hAnsi="Times New Roman" w:cs="Times New Roman"/>
                <w:color w:val="000000" w:themeColor="text1"/>
                <w:sz w:val="24"/>
                <w:szCs w:val="24"/>
                <w:lang w:val="en-US" w:eastAsia="zh-CN"/>
                <w14:textFill>
                  <w14:solidFill>
                    <w14:schemeClr w14:val="tx1"/>
                  </w14:solidFill>
                </w14:textFill>
              </w:rPr>
              <w:t>1.6</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/d，年用水量</w:t>
            </w:r>
            <w:r>
              <w:rPr>
                <w:rFonts w:hint="eastAsia" w:ascii="Times New Roman" w:hAnsi="Times New Roman" w:cs="Times New Roman"/>
                <w:color w:val="000000" w:themeColor="text1"/>
                <w:sz w:val="24"/>
                <w:szCs w:val="24"/>
                <w:lang w:val="en-US" w:eastAsia="zh-CN"/>
                <w14:textFill>
                  <w14:solidFill>
                    <w14:schemeClr w14:val="tx1"/>
                  </w14:solidFill>
                </w14:textFill>
              </w:rPr>
              <w:t>480</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。污水排放系数按用水量的80%计算，污水产生量约</w:t>
            </w:r>
            <w:r>
              <w:rPr>
                <w:rFonts w:hint="eastAsia" w:ascii="Times New Roman" w:hAnsi="Times New Roman" w:cs="Times New Roman"/>
                <w:color w:val="000000" w:themeColor="text1"/>
                <w:sz w:val="24"/>
                <w:szCs w:val="24"/>
                <w:lang w:val="en-US" w:eastAsia="zh-CN"/>
                <w14:textFill>
                  <w14:solidFill>
                    <w14:schemeClr w14:val="tx1"/>
                  </w14:solidFill>
                </w14:textFill>
              </w:rPr>
              <w:t>1.28</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/d，</w:t>
            </w:r>
            <w:r>
              <w:rPr>
                <w:rFonts w:hint="eastAsia" w:ascii="Times New Roman" w:hAnsi="Times New Roman" w:cs="Times New Roman"/>
                <w:color w:val="000000" w:themeColor="text1"/>
                <w:sz w:val="24"/>
                <w:szCs w:val="24"/>
                <w:lang w:val="en-US" w:eastAsia="zh-CN"/>
                <w14:textFill>
                  <w14:solidFill>
                    <w14:schemeClr w14:val="tx1"/>
                  </w14:solidFill>
                </w14:textFill>
              </w:rPr>
              <w:t>384</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/a。</w:t>
            </w:r>
            <w:r>
              <w:rPr>
                <w:rFonts w:hint="eastAsia" w:ascii="Times New Roman" w:hAnsi="Times New Roman" w:cs="Times New Roman"/>
                <w:color w:val="000000"/>
                <w:kern w:val="0"/>
                <w:sz w:val="24"/>
                <w:szCs w:val="24"/>
                <w:lang w:eastAsia="zh-CN"/>
              </w:rPr>
              <w:t>生活</w:t>
            </w:r>
            <w:r>
              <w:rPr>
                <w:rFonts w:hint="default" w:ascii="Times New Roman" w:hAnsi="Times New Roman" w:cs="Times New Roman"/>
                <w:color w:val="000000"/>
                <w:kern w:val="0"/>
                <w:sz w:val="24"/>
                <w:szCs w:val="24"/>
              </w:rPr>
              <w:t>污水经</w:t>
            </w:r>
            <w:r>
              <w:rPr>
                <w:rFonts w:hint="eastAsia" w:ascii="Times New Roman" w:hAnsi="Times New Roman" w:cs="Times New Roman"/>
                <w:color w:val="000000"/>
                <w:kern w:val="0"/>
                <w:sz w:val="24"/>
                <w:szCs w:val="24"/>
                <w:lang w:val="en-US" w:eastAsia="zh-CN"/>
              </w:rPr>
              <w:t>厂区内两个污水储存罐（埋于地下）</w:t>
            </w:r>
            <w:r>
              <w:rPr>
                <w:rFonts w:hint="default" w:ascii="Times New Roman" w:hAnsi="Times New Roman" w:cs="Times New Roman"/>
                <w:color w:val="000000"/>
                <w:kern w:val="0"/>
                <w:sz w:val="24"/>
                <w:szCs w:val="24"/>
              </w:rPr>
              <w:t>处理后</w:t>
            </w:r>
            <w:r>
              <w:rPr>
                <w:rFonts w:hint="eastAsia" w:ascii="Times New Roman" w:hAnsi="Times New Roman" w:cs="Times New Roman"/>
                <w:color w:val="000000"/>
                <w:kern w:val="0"/>
                <w:sz w:val="24"/>
                <w:szCs w:val="24"/>
                <w:lang w:eastAsia="zh-CN"/>
              </w:rPr>
              <w:t>由环卫部门定期清运，综合利用，</w:t>
            </w:r>
            <w:r>
              <w:rPr>
                <w:rFonts w:hint="default" w:ascii="Times New Roman" w:hAnsi="Times New Roman" w:cs="Times New Roman"/>
                <w:color w:val="auto"/>
                <w:sz w:val="24"/>
                <w:szCs w:val="24"/>
              </w:rPr>
              <w:t>对地表水环境影响较小。</w:t>
            </w:r>
          </w:p>
          <w:p>
            <w:pPr>
              <w:pStyle w:val="31"/>
              <w:rPr>
                <w:rFonts w:hint="eastAsia" w:ascii="Times New Roman" w:hAnsi="Times New Roman" w:eastAsia="宋体"/>
                <w:lang w:eastAsia="zh-CN"/>
              </w:rPr>
            </w:pPr>
            <w:r>
              <w:rPr>
                <w:rFonts w:ascii="Times New Roman" w:hAnsi="Times New Roman"/>
              </w:rPr>
              <w:t>（2）</w:t>
            </w:r>
            <w:r>
              <w:rPr>
                <w:rFonts w:hint="eastAsia" w:ascii="Times New Roman" w:hAnsi="Times New Roman"/>
                <w:lang w:eastAsia="zh-CN"/>
              </w:rPr>
              <w:t>生产废水</w:t>
            </w:r>
          </w:p>
          <w:p>
            <w:pPr>
              <w:spacing w:line="520" w:lineRule="exact"/>
              <w:ind w:firstLine="480" w:firstLineChars="200"/>
              <w:rPr>
                <w:rFonts w:hint="eastAsia" w:eastAsia="宋体"/>
                <w:lang w:eastAsia="zh-CN"/>
              </w:rPr>
            </w:pPr>
            <w:r>
              <w:rPr>
                <w:rFonts w:hint="eastAsia" w:ascii="Times New Roman" w:hAnsi="Times New Roman"/>
                <w:sz w:val="24"/>
                <w:szCs w:val="24"/>
                <w:lang w:eastAsia="zh-CN"/>
              </w:rPr>
              <w:t>项目一期生产线和二期生产线均采用湿法生产，因此生产过程中需要大量用水，</w:t>
            </w:r>
            <w:r>
              <w:rPr>
                <w:rFonts w:ascii="Times New Roman" w:hAnsi="Times New Roman" w:cs="Times New Roman"/>
                <w:sz w:val="24"/>
                <w:szCs w:val="24"/>
              </w:rPr>
              <w:t>根据类比同类企业和建设方提供资料，</w:t>
            </w:r>
            <w:r>
              <w:rPr>
                <w:rFonts w:hint="eastAsia" w:ascii="Times New Roman" w:hAnsi="Times New Roman" w:cs="Times New Roman"/>
                <w:sz w:val="24"/>
                <w:szCs w:val="24"/>
                <w:lang w:eastAsia="zh-CN"/>
              </w:rPr>
              <w:t>生产</w:t>
            </w:r>
            <w:r>
              <w:rPr>
                <w:rFonts w:ascii="Times New Roman" w:hAnsi="Times New Roman" w:cs="Times New Roman"/>
                <w:sz w:val="24"/>
                <w:szCs w:val="24"/>
              </w:rPr>
              <w:t>用水</w:t>
            </w:r>
            <w:r>
              <w:rPr>
                <w:rFonts w:hint="eastAsia" w:ascii="Times New Roman" w:hAnsi="Times New Roman" w:cs="Times New Roman"/>
                <w:sz w:val="24"/>
                <w:szCs w:val="24"/>
              </w:rPr>
              <w:t>总</w:t>
            </w:r>
            <w:r>
              <w:rPr>
                <w:rFonts w:ascii="Times New Roman" w:hAnsi="Times New Roman" w:cs="Times New Roman"/>
                <w:sz w:val="24"/>
                <w:szCs w:val="24"/>
              </w:rPr>
              <w:t>量</w:t>
            </w:r>
            <w:r>
              <w:rPr>
                <w:rFonts w:hint="eastAsia" w:ascii="Times New Roman" w:hAnsi="Times New Roman" w:cs="Times New Roman"/>
                <w:sz w:val="24"/>
                <w:szCs w:val="24"/>
              </w:rPr>
              <w:t>约为</w:t>
            </w:r>
            <w:r>
              <w:rPr>
                <w:rFonts w:hint="eastAsia" w:ascii="Times New Roman" w:hAnsi="Times New Roman" w:cs="Times New Roman"/>
                <w:sz w:val="24"/>
                <w:szCs w:val="24"/>
                <w:lang w:eastAsia="zh-CN"/>
              </w:rPr>
              <w:t>处</w:t>
            </w:r>
            <w:r>
              <w:rPr>
                <w:rFonts w:hint="eastAsia" w:ascii="Times New Roman" w:hAnsi="Times New Roman" w:cs="Times New Roman"/>
                <w:sz w:val="24"/>
                <w:lang w:eastAsia="zh-CN"/>
              </w:rPr>
              <w:t>理</w:t>
            </w:r>
            <w:r>
              <w:rPr>
                <w:rFonts w:ascii="Times New Roman" w:hAnsi="Times New Roman" w:cs="Times New Roman"/>
                <w:sz w:val="24"/>
              </w:rPr>
              <w:t>1t原料需</w:t>
            </w:r>
            <w:r>
              <w:rPr>
                <w:rFonts w:hint="eastAsia" w:ascii="Times New Roman" w:hAnsi="Times New Roman" w:cs="Times New Roman"/>
                <w:sz w:val="24"/>
                <w:lang w:val="en-US" w:eastAsia="zh-CN"/>
              </w:rPr>
              <w:t>1</w:t>
            </w:r>
            <w:r>
              <w:rPr>
                <w:rFonts w:hint="eastAsia"/>
                <w:sz w:val="24"/>
                <w:szCs w:val="24"/>
              </w:rPr>
              <w:t>m</w:t>
            </w:r>
            <w:r>
              <w:rPr>
                <w:rFonts w:hint="eastAsia"/>
                <w:sz w:val="24"/>
                <w:szCs w:val="24"/>
                <w:vertAlign w:val="superscript"/>
              </w:rPr>
              <w:t>3</w:t>
            </w:r>
            <w:r>
              <w:rPr>
                <w:rFonts w:ascii="Times New Roman" w:hAnsi="Times New Roman" w:cs="Times New Roman"/>
                <w:sz w:val="24"/>
              </w:rPr>
              <w:t>水，则洗</w:t>
            </w:r>
            <w:r>
              <w:rPr>
                <w:rFonts w:hint="eastAsia" w:cs="Times New Roman"/>
                <w:sz w:val="24"/>
                <w:lang w:val="en-US" w:eastAsia="zh-CN"/>
              </w:rPr>
              <w:t>120</w:t>
            </w:r>
            <w:r>
              <w:rPr>
                <w:rFonts w:hint="eastAsia" w:ascii="Times New Roman" w:hAnsi="Times New Roman" w:cs="Times New Roman"/>
                <w:sz w:val="24"/>
              </w:rPr>
              <w:t>万</w:t>
            </w:r>
            <w:r>
              <w:rPr>
                <w:rFonts w:ascii="Times New Roman" w:hAnsi="Times New Roman" w:cs="Times New Roman"/>
                <w:sz w:val="24"/>
              </w:rPr>
              <w:t>t原料需水量为</w:t>
            </w:r>
            <w:r>
              <w:rPr>
                <w:rFonts w:hint="eastAsia" w:cs="Times New Roman"/>
                <w:sz w:val="24"/>
                <w:lang w:val="en-US" w:eastAsia="zh-CN"/>
              </w:rPr>
              <w:t>120</w:t>
            </w:r>
            <w:r>
              <w:rPr>
                <w:rFonts w:hint="eastAsia" w:ascii="Times New Roman" w:hAnsi="Times New Roman" w:cs="Times New Roman"/>
                <w:sz w:val="24"/>
              </w:rPr>
              <w:t>万</w:t>
            </w:r>
            <w:r>
              <w:rPr>
                <w:rFonts w:hint="eastAsia"/>
                <w:sz w:val="24"/>
                <w:szCs w:val="24"/>
              </w:rPr>
              <w:t>m</w:t>
            </w:r>
            <w:r>
              <w:rPr>
                <w:rFonts w:hint="eastAsia"/>
                <w:sz w:val="24"/>
                <w:szCs w:val="24"/>
                <w:vertAlign w:val="superscript"/>
              </w:rPr>
              <w:t>3</w:t>
            </w:r>
            <w:r>
              <w:rPr>
                <w:rFonts w:ascii="Times New Roman" w:hAnsi="Times New Roman" w:cs="Times New Roman"/>
                <w:sz w:val="24"/>
              </w:rPr>
              <w:t>/a</w:t>
            </w:r>
            <w:r>
              <w:rPr>
                <w:rFonts w:hint="eastAsia" w:ascii="Times New Roman" w:hAnsi="Times New Roman" w:cs="Times New Roman"/>
                <w:sz w:val="24"/>
              </w:rPr>
              <w:t>，</w:t>
            </w:r>
            <w:r>
              <w:rPr>
                <w:rFonts w:ascii="Times New Roman" w:hAnsi="Times New Roman" w:cs="Times New Roman"/>
                <w:sz w:val="24"/>
              </w:rPr>
              <w:t>废水产生量按0.</w:t>
            </w:r>
            <w:r>
              <w:rPr>
                <w:rFonts w:hint="eastAsia" w:ascii="Times New Roman" w:hAnsi="Times New Roman" w:cs="Times New Roman"/>
                <w:sz w:val="24"/>
              </w:rPr>
              <w:t>9</w:t>
            </w:r>
            <w:r>
              <w:rPr>
                <w:rFonts w:ascii="Times New Roman" w:hAnsi="Times New Roman" w:cs="Times New Roman"/>
                <w:sz w:val="24"/>
              </w:rPr>
              <w:t>计算，则</w:t>
            </w:r>
            <w:r>
              <w:rPr>
                <w:rFonts w:hint="eastAsia" w:ascii="Times New Roman" w:hAnsi="Times New Roman" w:cs="Times New Roman"/>
                <w:sz w:val="24"/>
                <w:lang w:eastAsia="zh-CN"/>
              </w:rPr>
              <w:t>生产</w:t>
            </w:r>
            <w:r>
              <w:rPr>
                <w:rFonts w:ascii="Times New Roman" w:hAnsi="Times New Roman" w:cs="Times New Roman"/>
                <w:sz w:val="24"/>
              </w:rPr>
              <w:t>工序废水产生量为</w:t>
            </w:r>
            <w:r>
              <w:rPr>
                <w:rFonts w:hint="eastAsia" w:cs="Times New Roman"/>
                <w:sz w:val="24"/>
                <w:lang w:val="en-US" w:eastAsia="zh-CN"/>
              </w:rPr>
              <w:t>3600</w:t>
            </w:r>
            <w:r>
              <w:rPr>
                <w:rFonts w:hint="eastAsia"/>
                <w:sz w:val="24"/>
                <w:szCs w:val="24"/>
              </w:rPr>
              <w:t>m</w:t>
            </w:r>
            <w:r>
              <w:rPr>
                <w:rFonts w:hint="eastAsia"/>
                <w:sz w:val="24"/>
                <w:szCs w:val="24"/>
                <w:vertAlign w:val="superscript"/>
              </w:rPr>
              <w:t>3</w:t>
            </w:r>
            <w:r>
              <w:rPr>
                <w:rFonts w:ascii="Times New Roman" w:hAnsi="Times New Roman" w:cs="Times New Roman"/>
                <w:sz w:val="24"/>
              </w:rPr>
              <w:t>/d</w:t>
            </w:r>
            <w:r>
              <w:rPr>
                <w:rFonts w:hint="eastAsia" w:ascii="Times New Roman" w:hAnsi="Times New Roman" w:cs="Times New Roman"/>
                <w:sz w:val="24"/>
              </w:rPr>
              <w:t>，</w:t>
            </w:r>
            <w:r>
              <w:rPr>
                <w:rFonts w:hint="eastAsia" w:cs="Times New Roman"/>
                <w:sz w:val="24"/>
                <w:lang w:val="en-US" w:eastAsia="zh-CN"/>
              </w:rPr>
              <w:t>108</w:t>
            </w:r>
            <w:r>
              <w:rPr>
                <w:rFonts w:hint="eastAsia" w:ascii="Times New Roman" w:hAnsi="Times New Roman" w:cs="Times New Roman"/>
                <w:sz w:val="24"/>
                <w:lang w:val="en-US" w:eastAsia="zh-CN"/>
              </w:rPr>
              <w:t>万</w:t>
            </w:r>
            <w:r>
              <w:rPr>
                <w:rFonts w:hint="eastAsia"/>
                <w:sz w:val="24"/>
                <w:szCs w:val="24"/>
              </w:rPr>
              <w:t>m</w:t>
            </w:r>
            <w:r>
              <w:rPr>
                <w:rFonts w:hint="eastAsia"/>
                <w:sz w:val="24"/>
                <w:szCs w:val="24"/>
                <w:vertAlign w:val="superscript"/>
              </w:rPr>
              <w:t>3</w:t>
            </w:r>
            <w:r>
              <w:rPr>
                <w:rFonts w:ascii="Times New Roman" w:hAnsi="Times New Roman" w:cs="Times New Roman"/>
                <w:sz w:val="24"/>
              </w:rPr>
              <w:t>/a。</w:t>
            </w:r>
            <w:r>
              <w:rPr>
                <w:rFonts w:hint="eastAsia" w:ascii="Times New Roman" w:hAnsi="Times New Roman" w:cs="Times New Roman"/>
                <w:sz w:val="24"/>
                <w:lang w:eastAsia="zh-CN"/>
              </w:rPr>
              <w:t>生产废水从引水</w:t>
            </w:r>
            <w:r>
              <w:rPr>
                <w:rFonts w:hint="eastAsia" w:ascii="Times New Roman" w:hAnsi="Times New Roman" w:cs="Times New Roman"/>
                <w:sz w:val="24"/>
              </w:rPr>
              <w:t>沟</w:t>
            </w:r>
            <w:r>
              <w:rPr>
                <w:rFonts w:ascii="Times New Roman" w:hAnsi="Times New Roman" w:cs="Times New Roman"/>
                <w:sz w:val="24"/>
              </w:rPr>
              <w:t>进入</w:t>
            </w:r>
            <w:r>
              <w:rPr>
                <w:rFonts w:hint="eastAsia" w:ascii="Times New Roman" w:hAnsi="Times New Roman" w:cs="Times New Roman"/>
                <w:sz w:val="24"/>
                <w:lang w:eastAsia="zh-CN"/>
              </w:rPr>
              <w:t>废水暂存池</w:t>
            </w:r>
            <w:r>
              <w:rPr>
                <w:rFonts w:ascii="Times New Roman" w:hAnsi="Times New Roman" w:cs="Times New Roman"/>
                <w:sz w:val="24"/>
              </w:rPr>
              <w:t>，</w:t>
            </w:r>
            <w:r>
              <w:rPr>
                <w:rFonts w:hint="eastAsia" w:ascii="Times New Roman" w:hAnsi="Times New Roman" w:cs="Times New Roman"/>
                <w:sz w:val="24"/>
                <w:lang w:eastAsia="zh-CN"/>
              </w:rPr>
              <w:t>而后进入沉淀罐</w:t>
            </w:r>
            <w:r>
              <w:rPr>
                <w:rFonts w:ascii="Times New Roman" w:hAnsi="Times New Roman" w:cs="Times New Roman"/>
                <w:sz w:val="24"/>
              </w:rPr>
              <w:t>采用自然沉降</w:t>
            </w:r>
            <w:r>
              <w:rPr>
                <w:rFonts w:hint="eastAsia" w:ascii="Times New Roman" w:hAnsi="Times New Roman" w:cs="Times New Roman"/>
                <w:sz w:val="24"/>
              </w:rPr>
              <w:t>+</w:t>
            </w:r>
            <w:r>
              <w:rPr>
                <w:rFonts w:ascii="Times New Roman" w:hAnsi="Times New Roman" w:cs="Times New Roman"/>
                <w:sz w:val="24"/>
              </w:rPr>
              <w:t>絮凝沉淀</w:t>
            </w:r>
            <w:r>
              <w:rPr>
                <w:rFonts w:hint="eastAsia" w:ascii="Times New Roman" w:hAnsi="Times New Roman" w:cs="Times New Roman"/>
                <w:sz w:val="24"/>
                <w:lang w:eastAsia="zh-CN"/>
              </w:rPr>
              <w:t>的方法处理</w:t>
            </w:r>
            <w:r>
              <w:rPr>
                <w:rFonts w:hint="eastAsia" w:cs="Times New Roman"/>
                <w:sz w:val="24"/>
                <w:lang w:eastAsia="zh-CN"/>
              </w:rPr>
              <w:t>，</w:t>
            </w:r>
            <w:r>
              <w:rPr>
                <w:rFonts w:hint="eastAsia" w:cs="Times New Roman"/>
                <w:sz w:val="24"/>
                <w:lang w:val="en-US" w:eastAsia="zh-CN"/>
              </w:rPr>
              <w:t>沉淀后湿污泥进入压滤机压滤后的压滤废水重新经污水暂存池进入沉淀罐处理，生产废水进入循环系统</w:t>
            </w:r>
            <w:r>
              <w:rPr>
                <w:rFonts w:hint="eastAsia" w:ascii="Times New Roman" w:hAnsi="Times New Roman" w:cs="Times New Roman"/>
                <w:sz w:val="24"/>
                <w:lang w:eastAsia="zh-CN"/>
              </w:rPr>
              <w:t>后</w:t>
            </w:r>
            <w:r>
              <w:rPr>
                <w:rFonts w:hint="eastAsia" w:cs="Times New Roman"/>
                <w:sz w:val="24"/>
                <w:lang w:val="en-US" w:eastAsia="zh-CN"/>
              </w:rPr>
              <w:t>的污泥带走的废水量约为115.2</w:t>
            </w:r>
            <w:r>
              <w:rPr>
                <w:rFonts w:hint="eastAsia"/>
                <w:sz w:val="24"/>
                <w:szCs w:val="24"/>
              </w:rPr>
              <w:t>m</w:t>
            </w:r>
            <w:r>
              <w:rPr>
                <w:rFonts w:hint="eastAsia"/>
                <w:sz w:val="24"/>
                <w:szCs w:val="24"/>
                <w:vertAlign w:val="superscript"/>
              </w:rPr>
              <w:t>3</w:t>
            </w:r>
            <w:r>
              <w:rPr>
                <w:rFonts w:ascii="Times New Roman" w:hAnsi="Times New Roman" w:cs="Times New Roman"/>
                <w:sz w:val="24"/>
              </w:rPr>
              <w:t>/d</w:t>
            </w:r>
            <w:r>
              <w:rPr>
                <w:rFonts w:hint="eastAsia" w:cs="Times New Roman"/>
                <w:sz w:val="24"/>
                <w:lang w:eastAsia="zh-CN"/>
              </w:rPr>
              <w:t>，</w:t>
            </w:r>
            <w:r>
              <w:rPr>
                <w:rFonts w:hint="eastAsia" w:cs="Times New Roman"/>
                <w:sz w:val="24"/>
                <w:lang w:val="en-US" w:eastAsia="zh-CN"/>
              </w:rPr>
              <w:t>生产废水沉淀罐沉淀后以</w:t>
            </w:r>
            <w:r>
              <w:rPr>
                <w:rFonts w:hint="eastAsia" w:ascii="Times New Roman" w:hAnsi="Times New Roman" w:cs="Times New Roman"/>
                <w:sz w:val="24"/>
                <w:lang w:eastAsia="zh-CN"/>
              </w:rPr>
              <w:t>上清液引入三格清水池</w:t>
            </w:r>
            <w:r>
              <w:rPr>
                <w:rFonts w:ascii="Times New Roman" w:hAnsi="Times New Roman" w:cs="Times New Roman"/>
                <w:sz w:val="24"/>
              </w:rPr>
              <w:t>全部回用于生产后循环使用，不外排。</w:t>
            </w:r>
            <w:r>
              <w:rPr>
                <w:rFonts w:hint="eastAsia" w:cs="Times New Roman"/>
                <w:sz w:val="24"/>
                <w:lang w:eastAsia="zh-CN"/>
              </w:rPr>
              <w:t>全厂生产废水总计为</w:t>
            </w:r>
            <w:r>
              <w:rPr>
                <w:rFonts w:hint="eastAsia" w:cs="Times New Roman"/>
                <w:sz w:val="24"/>
                <w:lang w:val="en-US" w:eastAsia="zh-CN"/>
              </w:rPr>
              <w:t>3484..8</w:t>
            </w:r>
            <w:r>
              <w:rPr>
                <w:rFonts w:hint="eastAsia"/>
                <w:sz w:val="24"/>
                <w:szCs w:val="24"/>
              </w:rPr>
              <w:t>m</w:t>
            </w:r>
            <w:r>
              <w:rPr>
                <w:rFonts w:hint="eastAsia"/>
                <w:sz w:val="24"/>
                <w:szCs w:val="24"/>
                <w:vertAlign w:val="superscript"/>
              </w:rPr>
              <w:t>3</w:t>
            </w:r>
            <w:r>
              <w:rPr>
                <w:rFonts w:ascii="Times New Roman" w:hAnsi="Times New Roman" w:cs="Times New Roman"/>
                <w:sz w:val="24"/>
              </w:rPr>
              <w:t>/d</w:t>
            </w:r>
            <w:r>
              <w:rPr>
                <w:rFonts w:hint="eastAsia" w:ascii="Times New Roman" w:hAnsi="Times New Roman" w:cs="Times New Roman"/>
                <w:sz w:val="24"/>
              </w:rPr>
              <w:t>，</w:t>
            </w:r>
            <w:r>
              <w:rPr>
                <w:rFonts w:hint="eastAsia" w:cs="Times New Roman"/>
                <w:sz w:val="24"/>
                <w:lang w:val="en-US" w:eastAsia="zh-CN"/>
              </w:rPr>
              <w:t>1045440</w:t>
            </w:r>
            <w:r>
              <w:rPr>
                <w:rFonts w:hint="eastAsia"/>
                <w:sz w:val="24"/>
                <w:szCs w:val="24"/>
              </w:rPr>
              <w:t>m</w:t>
            </w:r>
            <w:r>
              <w:rPr>
                <w:rFonts w:hint="eastAsia"/>
                <w:sz w:val="24"/>
                <w:szCs w:val="24"/>
                <w:vertAlign w:val="superscript"/>
              </w:rPr>
              <w:t>3</w:t>
            </w:r>
            <w:r>
              <w:rPr>
                <w:rFonts w:ascii="Times New Roman" w:hAnsi="Times New Roman" w:cs="Times New Roman"/>
                <w:sz w:val="24"/>
              </w:rPr>
              <w:t>/a。</w:t>
            </w:r>
          </w:p>
          <w:p>
            <w:pPr>
              <w:widowControl w:val="0"/>
              <w:spacing w:line="520" w:lineRule="exact"/>
              <w:ind w:firstLine="480" w:firstLineChars="200"/>
              <w:jc w:val="left"/>
              <w:rPr>
                <w:rFonts w:hint="default" w:ascii="Times New Roman" w:hAnsi="Times New Roman" w:eastAsia="宋体" w:cs="Times New Roman"/>
                <w:kern w:val="2"/>
                <w:sz w:val="24"/>
                <w:szCs w:val="20"/>
                <w:lang w:val="en-US" w:eastAsia="zh-CN" w:bidi="ar-SA"/>
              </w:rPr>
            </w:pPr>
            <w:r>
              <w:rPr>
                <w:rFonts w:hint="eastAsia" w:ascii="Times New Roman" w:hAnsi="Times New Roman" w:eastAsia="宋体" w:cs="Times New Roman"/>
                <w:kern w:val="2"/>
                <w:sz w:val="24"/>
                <w:szCs w:val="20"/>
                <w:lang w:val="en-US" w:eastAsia="zh-CN" w:bidi="ar-SA"/>
              </w:rPr>
              <w:t>（</w:t>
            </w:r>
            <w:r>
              <w:rPr>
                <w:rFonts w:hint="eastAsia" w:cs="Times New Roman"/>
                <w:kern w:val="2"/>
                <w:sz w:val="24"/>
                <w:szCs w:val="20"/>
                <w:lang w:val="en-US" w:eastAsia="zh-CN" w:bidi="ar-SA"/>
              </w:rPr>
              <w:t>3</w:t>
            </w:r>
            <w:r>
              <w:rPr>
                <w:rFonts w:hint="eastAsia" w:ascii="Times New Roman" w:hAnsi="Times New Roman" w:eastAsia="宋体" w:cs="Times New Roman"/>
                <w:kern w:val="2"/>
                <w:sz w:val="24"/>
                <w:szCs w:val="20"/>
                <w:lang w:val="en-US" w:eastAsia="zh-CN" w:bidi="ar-SA"/>
              </w:rPr>
              <w:t>）</w:t>
            </w:r>
            <w:r>
              <w:rPr>
                <w:rFonts w:hint="eastAsia" w:cs="Times New Roman"/>
                <w:kern w:val="2"/>
                <w:sz w:val="24"/>
                <w:szCs w:val="20"/>
                <w:lang w:val="en-US" w:eastAsia="zh-CN" w:bidi="ar-SA"/>
              </w:rPr>
              <w:t>喷淋</w:t>
            </w:r>
            <w:r>
              <w:rPr>
                <w:rFonts w:hint="eastAsia" w:ascii="Times New Roman" w:hAnsi="Times New Roman" w:eastAsia="宋体" w:cs="Times New Roman"/>
                <w:kern w:val="2"/>
                <w:sz w:val="24"/>
                <w:szCs w:val="20"/>
                <w:lang w:val="en-US" w:eastAsia="zh-CN" w:bidi="ar-SA"/>
              </w:rPr>
              <w:t>用水</w:t>
            </w:r>
          </w:p>
          <w:p>
            <w:pPr>
              <w:pStyle w:val="31"/>
              <w:ind w:firstLine="480"/>
              <w:rPr>
                <w:rFonts w:hint="eastAsia" w:ascii="Times New Roman" w:eastAsia="宋体"/>
                <w:sz w:val="24"/>
                <w:szCs w:val="24"/>
                <w:lang w:val="en-US" w:eastAsia="zh-CN"/>
              </w:rPr>
            </w:pPr>
            <w:r>
              <w:rPr>
                <w:sz w:val="24"/>
              </w:rPr>
              <w:t>本项目</w:t>
            </w:r>
            <w:r>
              <w:rPr>
                <w:rFonts w:hint="eastAsia" w:eastAsia="宋体"/>
                <w:sz w:val="24"/>
                <w:lang w:eastAsia="zh-CN"/>
              </w:rPr>
              <w:t>工程</w:t>
            </w:r>
            <w:r>
              <w:rPr>
                <w:sz w:val="24"/>
              </w:rPr>
              <w:t>物料在装卸、堆存时会产生</w:t>
            </w:r>
            <w:r>
              <w:rPr>
                <w:rFonts w:hint="eastAsia"/>
                <w:sz w:val="24"/>
                <w:lang w:eastAsia="zh-CN"/>
              </w:rPr>
              <w:t>粉尘</w:t>
            </w:r>
            <w:r>
              <w:rPr>
                <w:sz w:val="24"/>
              </w:rPr>
              <w:t>，通过安装</w:t>
            </w:r>
            <w:r>
              <w:rPr>
                <w:rFonts w:hint="eastAsia"/>
                <w:sz w:val="24"/>
              </w:rPr>
              <w:t>喷干雾</w:t>
            </w:r>
            <w:r>
              <w:rPr>
                <w:sz w:val="24"/>
              </w:rPr>
              <w:t>装置并及时散水可有效抑尘，</w:t>
            </w:r>
            <w:r>
              <w:rPr>
                <w:rFonts w:ascii="Times New Roman" w:hAnsi="Times New Roman" w:cs="Times New Roman"/>
                <w:bCs/>
                <w:iCs/>
                <w:sz w:val="24"/>
              </w:rPr>
              <w:t>项目包括原料库配备雾化洒水设施，抑尘喷淋用水全部进入到产品中，无废水产生。根据项目原料库、成品库面积及物料堆存情况，拟设置洒水喷头40个，精细雾化喷嘴喷头流量一般在0.0125~0.24L/分，本次取0.008m</w:t>
            </w:r>
            <w:r>
              <w:rPr>
                <w:rFonts w:ascii="Times New Roman" w:hAnsi="Times New Roman" w:cs="Times New Roman"/>
                <w:bCs/>
                <w:iCs/>
                <w:sz w:val="24"/>
                <w:vertAlign w:val="superscript"/>
              </w:rPr>
              <w:t>3</w:t>
            </w:r>
            <w:r>
              <w:rPr>
                <w:rFonts w:ascii="Times New Roman" w:hAnsi="Times New Roman" w:cs="Times New Roman"/>
                <w:bCs/>
                <w:iCs/>
                <w:sz w:val="24"/>
              </w:rPr>
              <w:t>/h进行计算，每天开启16h，根据计算，用水量约为5.12m</w:t>
            </w:r>
            <w:r>
              <w:rPr>
                <w:rFonts w:ascii="Times New Roman" w:hAnsi="Times New Roman" w:cs="Times New Roman"/>
                <w:bCs/>
                <w:iCs/>
                <w:sz w:val="24"/>
                <w:vertAlign w:val="superscript"/>
              </w:rPr>
              <w:t>3</w:t>
            </w:r>
            <w:r>
              <w:rPr>
                <w:rFonts w:ascii="Times New Roman" w:hAnsi="Times New Roman" w:cs="Times New Roman"/>
                <w:bCs/>
                <w:iCs/>
                <w:sz w:val="24"/>
              </w:rPr>
              <w:t>/d（1536m</w:t>
            </w:r>
            <w:r>
              <w:rPr>
                <w:rFonts w:ascii="Times New Roman" w:hAnsi="Times New Roman" w:cs="Times New Roman"/>
                <w:bCs/>
                <w:iCs/>
                <w:sz w:val="24"/>
                <w:vertAlign w:val="superscript"/>
              </w:rPr>
              <w:t>3</w:t>
            </w:r>
            <w:r>
              <w:rPr>
                <w:rFonts w:ascii="Times New Roman" w:hAnsi="Times New Roman" w:cs="Times New Roman"/>
                <w:bCs/>
                <w:iCs/>
                <w:sz w:val="24"/>
              </w:rPr>
              <w:t>/a）。此部分用水全部随物料进入生产系统，有抑尘增湿作用，对环境起改善作用，无废水外排。</w:t>
            </w:r>
          </w:p>
          <w:p>
            <w:pPr>
              <w:pStyle w:val="31"/>
              <w:ind w:left="0" w:leftChars="0" w:firstLine="0" w:firstLineChars="0"/>
              <w:rPr>
                <w:rFonts w:ascii="Times New Roman" w:hAnsi="Times New Roman"/>
              </w:rPr>
            </w:pPr>
            <w:r>
              <w:rPr>
                <w:rFonts w:hint="eastAsia" w:ascii="Times New Roman" w:hAnsi="Times New Roman"/>
                <w:lang w:val="en-US" w:eastAsia="zh-CN"/>
              </w:rPr>
              <w:t xml:space="preserve">   </w:t>
            </w:r>
            <w:r>
              <w:rPr>
                <w:rFonts w:hint="eastAsia" w:ascii="Times New Roman" w:hAnsi="Times New Roman"/>
                <w:lang w:eastAsia="zh-CN"/>
              </w:rPr>
              <w:t>（</w:t>
            </w:r>
            <w:r>
              <w:rPr>
                <w:rFonts w:hint="eastAsia" w:ascii="Times New Roman" w:hAnsi="Times New Roman"/>
                <w:lang w:val="en-US" w:eastAsia="zh-CN"/>
              </w:rPr>
              <w:t>4</w:t>
            </w:r>
            <w:r>
              <w:rPr>
                <w:rFonts w:hint="eastAsia" w:ascii="Times New Roman" w:hAnsi="Times New Roman"/>
                <w:lang w:eastAsia="zh-CN"/>
              </w:rPr>
              <w:t>）</w:t>
            </w:r>
            <w:r>
              <w:rPr>
                <w:rFonts w:ascii="Times New Roman" w:hAnsi="Times New Roman"/>
              </w:rPr>
              <w:t>车辆冲洗废水</w:t>
            </w:r>
          </w:p>
          <w:p>
            <w:pPr>
              <w:spacing w:line="520" w:lineRule="exact"/>
              <w:ind w:firstLine="480" w:firstLineChars="200"/>
              <w:rPr>
                <w:rFonts w:hint="eastAsia" w:ascii="宋体" w:hAnsi="宋体" w:eastAsia="宋体" w:cs="宋体"/>
                <w:kern w:val="0"/>
                <w:sz w:val="24"/>
                <w:szCs w:val="24"/>
              </w:rPr>
            </w:pPr>
            <w:r>
              <w:rPr>
                <w:rFonts w:ascii="Times New Roman" w:hAnsi="Times New Roman" w:cs="Times New Roman"/>
                <w:bCs/>
                <w:iCs/>
                <w:sz w:val="24"/>
              </w:rPr>
              <w:t>运输车辆出厂区前需要进行冲洗，避免带土上路。类比同类型项目，单辆运输车冲洗用水量为</w:t>
            </w:r>
            <w:r>
              <w:rPr>
                <w:rFonts w:ascii="Times New Roman" w:hAnsi="Times New Roman" w:cs="Times New Roman"/>
                <w:bCs/>
                <w:iCs/>
                <w:sz w:val="24"/>
                <w:u w:val="none"/>
              </w:rPr>
              <w:t>0.13m</w:t>
            </w:r>
            <w:r>
              <w:rPr>
                <w:rFonts w:ascii="Times New Roman" w:hAnsi="Times New Roman" w:cs="Times New Roman"/>
                <w:bCs/>
                <w:iCs/>
                <w:sz w:val="24"/>
                <w:u w:val="none"/>
                <w:vertAlign w:val="superscript"/>
              </w:rPr>
              <w:t>3</w:t>
            </w:r>
            <w:r>
              <w:rPr>
                <w:rFonts w:ascii="Times New Roman" w:hAnsi="Times New Roman" w:cs="Times New Roman"/>
                <w:bCs/>
                <w:iCs/>
                <w:sz w:val="24"/>
                <w:u w:val="none"/>
              </w:rPr>
              <w:t>/辆·次</w:t>
            </w:r>
            <w:r>
              <w:rPr>
                <w:rFonts w:ascii="Times New Roman" w:hAnsi="Times New Roman" w:cs="Times New Roman"/>
                <w:bCs/>
                <w:iCs/>
                <w:sz w:val="24"/>
              </w:rPr>
              <w:t>，</w:t>
            </w:r>
            <w:r>
              <w:rPr>
                <w:rFonts w:hint="eastAsia" w:cs="Times New Roman"/>
                <w:bCs/>
                <w:iCs/>
                <w:sz w:val="24"/>
                <w:lang w:val="en-US" w:eastAsia="zh-CN"/>
              </w:rPr>
              <w:t>全厂建成后</w:t>
            </w:r>
            <w:r>
              <w:rPr>
                <w:rFonts w:ascii="Times New Roman" w:hAnsi="Times New Roman" w:cs="Times New Roman"/>
                <w:bCs/>
                <w:iCs/>
                <w:sz w:val="24"/>
              </w:rPr>
              <w:t>原料、成品运输车辆共</w:t>
            </w:r>
            <w:r>
              <w:rPr>
                <w:rFonts w:hint="eastAsia" w:cs="Times New Roman"/>
                <w:bCs/>
                <w:iCs/>
                <w:sz w:val="24"/>
                <w:lang w:val="en-US" w:eastAsia="zh-CN"/>
              </w:rPr>
              <w:t>54000</w:t>
            </w:r>
            <w:r>
              <w:rPr>
                <w:rFonts w:ascii="Times New Roman" w:hAnsi="Times New Roman" w:cs="Times New Roman"/>
                <w:bCs/>
                <w:iCs/>
                <w:sz w:val="24"/>
              </w:rPr>
              <w:t>次</w:t>
            </w:r>
            <w:r>
              <w:rPr>
                <w:rFonts w:hint="eastAsia" w:ascii="Times New Roman" w:hAnsi="Times New Roman" w:cs="Times New Roman"/>
                <w:bCs/>
                <w:iCs/>
                <w:sz w:val="24"/>
                <w:lang w:val="en-US" w:eastAsia="zh-CN"/>
              </w:rPr>
              <w:t>/a</w:t>
            </w:r>
            <w:r>
              <w:rPr>
                <w:rFonts w:ascii="Times New Roman" w:hAnsi="Times New Roman" w:cs="Times New Roman"/>
                <w:bCs/>
                <w:iCs/>
                <w:sz w:val="24"/>
              </w:rPr>
              <w:t>，每天约运输</w:t>
            </w:r>
            <w:r>
              <w:rPr>
                <w:rFonts w:hint="eastAsia" w:cs="Times New Roman"/>
                <w:bCs/>
                <w:iCs/>
                <w:sz w:val="24"/>
                <w:lang w:val="en-US" w:eastAsia="zh-CN"/>
              </w:rPr>
              <w:t>179</w:t>
            </w:r>
            <w:r>
              <w:rPr>
                <w:rFonts w:ascii="Times New Roman" w:hAnsi="Times New Roman" w:cs="Times New Roman"/>
                <w:bCs/>
                <w:iCs/>
                <w:sz w:val="24"/>
              </w:rPr>
              <w:t>辆次，</w:t>
            </w:r>
            <w:r>
              <w:rPr>
                <w:rFonts w:ascii="Times New Roman" w:hAnsi="Times New Roman" w:cs="Times New Roman"/>
                <w:bCs/>
                <w:iCs/>
                <w:sz w:val="24"/>
                <w:u w:val="none"/>
              </w:rPr>
              <w:t>则冲洗水用量为</w:t>
            </w:r>
            <w:r>
              <w:rPr>
                <w:rFonts w:hint="eastAsia" w:cs="Times New Roman"/>
                <w:bCs/>
                <w:iCs/>
                <w:sz w:val="24"/>
                <w:u w:val="none"/>
                <w:lang w:val="en-US" w:eastAsia="zh-CN"/>
              </w:rPr>
              <w:t>23.27</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/d（</w:t>
            </w:r>
            <w:r>
              <w:rPr>
                <w:rFonts w:hint="eastAsia" w:cs="Times New Roman"/>
                <w:bCs/>
                <w:iCs/>
                <w:sz w:val="24"/>
                <w:u w:val="none"/>
                <w:lang w:val="en-US" w:eastAsia="zh-CN"/>
              </w:rPr>
              <w:t>6981</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/a）</w:t>
            </w:r>
            <w:r>
              <w:rPr>
                <w:rFonts w:ascii="Times New Roman" w:hAnsi="Times New Roman" w:cs="Times New Roman"/>
                <w:bCs/>
                <w:iCs/>
                <w:sz w:val="24"/>
              </w:rPr>
              <w:t>，由于蒸发、车辆带走造成废水损失率按</w:t>
            </w:r>
            <w:r>
              <w:rPr>
                <w:rFonts w:hint="eastAsia" w:ascii="Times New Roman" w:hAnsi="Times New Roman" w:cs="Times New Roman"/>
                <w:bCs/>
                <w:iCs/>
                <w:sz w:val="24"/>
                <w:lang w:val="en-US" w:eastAsia="zh-CN"/>
              </w:rPr>
              <w:t>30</w:t>
            </w:r>
            <w:r>
              <w:rPr>
                <w:rFonts w:ascii="Times New Roman" w:hAnsi="Times New Roman" w:cs="Times New Roman"/>
                <w:bCs/>
                <w:iCs/>
                <w:sz w:val="24"/>
              </w:rPr>
              <w:t>%计，运输车辆冲洗废水产生量为</w:t>
            </w:r>
            <w:r>
              <w:rPr>
                <w:rFonts w:hint="eastAsia" w:cs="Times New Roman"/>
                <w:bCs/>
                <w:iCs/>
                <w:sz w:val="24"/>
                <w:u w:val="none"/>
                <w:lang w:val="en-US" w:eastAsia="zh-CN"/>
              </w:rPr>
              <w:t>16.289</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/d（</w:t>
            </w:r>
            <w:r>
              <w:rPr>
                <w:rFonts w:hint="eastAsia" w:cs="Times New Roman"/>
                <w:bCs/>
                <w:iCs/>
                <w:sz w:val="24"/>
                <w:u w:val="none"/>
                <w:lang w:val="en-US" w:eastAsia="zh-CN"/>
              </w:rPr>
              <w:t>4886.7</w:t>
            </w:r>
            <w:r>
              <w:rPr>
                <w:rFonts w:ascii="Times New Roman" w:hAnsi="Times New Roman" w:cs="Times New Roman"/>
                <w:bCs/>
                <w:iCs/>
                <w:sz w:val="24"/>
                <w:u w:val="none"/>
              </w:rPr>
              <w:t>m</w:t>
            </w:r>
            <w:r>
              <w:rPr>
                <w:rFonts w:ascii="Times New Roman" w:hAnsi="Times New Roman" w:cs="Times New Roman"/>
                <w:bCs/>
                <w:iCs/>
                <w:sz w:val="24"/>
                <w:u w:val="none"/>
                <w:vertAlign w:val="superscript"/>
              </w:rPr>
              <w:t>3</w:t>
            </w:r>
            <w:r>
              <w:rPr>
                <w:rFonts w:ascii="Times New Roman" w:hAnsi="Times New Roman" w:cs="Times New Roman"/>
                <w:bCs/>
                <w:iCs/>
                <w:sz w:val="24"/>
                <w:u w:val="none"/>
              </w:rPr>
              <w:t>/a）。</w:t>
            </w:r>
            <w:r>
              <w:rPr>
                <w:rFonts w:hint="eastAsia" w:ascii="宋体" w:hAnsi="宋体" w:eastAsia="宋体" w:cs="宋体"/>
                <w:kern w:val="0"/>
                <w:sz w:val="24"/>
                <w:szCs w:val="24"/>
              </w:rPr>
              <w:t>本项目在厂区</w:t>
            </w:r>
            <w:r>
              <w:rPr>
                <w:rFonts w:hint="eastAsia" w:ascii="宋体" w:hAnsi="宋体" w:eastAsia="宋体" w:cs="宋体"/>
                <w:kern w:val="0"/>
                <w:sz w:val="24"/>
                <w:szCs w:val="24"/>
                <w:lang w:eastAsia="zh-CN"/>
              </w:rPr>
              <w:t>北</w:t>
            </w:r>
            <w:r>
              <w:rPr>
                <w:rFonts w:hint="eastAsia" w:ascii="宋体" w:hAnsi="宋体" w:eastAsia="宋体" w:cs="宋体"/>
                <w:kern w:val="0"/>
                <w:sz w:val="24"/>
                <w:szCs w:val="24"/>
              </w:rPr>
              <w:t>侧出口设置1座洗车沉淀池，项目车辆冲洗废水经过沉淀池沉淀后循环利用，不外排。</w:t>
            </w:r>
          </w:p>
          <w:p>
            <w:pPr>
              <w:pStyle w:val="31"/>
              <w:ind w:firstLine="480"/>
              <w:jc w:val="left"/>
              <w:rPr>
                <w:rFonts w:hint="eastAsia" w:eastAsia="宋体" w:cs="Times New Roman"/>
                <w:lang w:eastAsia="zh-CN"/>
              </w:rPr>
            </w:pPr>
            <w:r>
              <w:rPr>
                <w:rFonts w:hint="eastAsia" w:ascii="Times New Roman" w:hAnsi="Times New Roman"/>
                <w:b/>
                <w:bCs/>
                <w:color w:val="auto"/>
                <w:lang w:eastAsia="zh-CN"/>
              </w:rPr>
              <w:t>本项目</w:t>
            </w:r>
            <w:r>
              <w:rPr>
                <w:rFonts w:hint="eastAsia" w:ascii="Times New Roman" w:hAnsi="Times New Roman"/>
                <w:b/>
                <w:bCs/>
                <w:color w:val="auto"/>
                <w:lang w:val="en-US" w:eastAsia="zh-CN"/>
              </w:rPr>
              <w:t>全厂</w:t>
            </w:r>
            <w:r>
              <w:rPr>
                <w:rFonts w:hint="eastAsia" w:ascii="Times New Roman" w:hAnsi="Times New Roman"/>
                <w:b/>
                <w:bCs/>
                <w:color w:val="auto"/>
                <w:lang w:eastAsia="zh-CN"/>
              </w:rPr>
              <w:t>用水平衡图：</w:t>
            </w:r>
          </w:p>
          <w:p>
            <w:pPr>
              <w:pStyle w:val="3"/>
              <w:jc w:val="center"/>
              <w:rPr>
                <w:rFonts w:hint="eastAsia" w:eastAsia="宋体" w:cs="Times New Roman"/>
                <w:lang w:eastAsia="zh-CN"/>
              </w:rPr>
            </w:pPr>
            <w:r>
              <w:rPr>
                <w:rFonts w:ascii="Times New Roman" w:hAnsi="Times New Roman" w:eastAsia="黑体" w:cs="Times New Roman"/>
                <w:sz w:val="24"/>
              </w:rPr>
              <mc:AlternateContent>
                <mc:Choice Requires="wpg">
                  <w:drawing>
                    <wp:anchor distT="0" distB="0" distL="114300" distR="114300" simplePos="0" relativeHeight="1322195968" behindDoc="0" locked="0" layoutInCell="1" allowOverlap="1">
                      <wp:simplePos x="0" y="0"/>
                      <wp:positionH relativeFrom="column">
                        <wp:posOffset>208915</wp:posOffset>
                      </wp:positionH>
                      <wp:positionV relativeFrom="paragraph">
                        <wp:posOffset>22225</wp:posOffset>
                      </wp:positionV>
                      <wp:extent cx="4940300" cy="3200400"/>
                      <wp:effectExtent l="0" t="0" r="0" b="0"/>
                      <wp:wrapNone/>
                      <wp:docPr id="250" name="组合 250"/>
                      <wp:cNvGraphicFramePr/>
                      <a:graphic xmlns:a="http://schemas.openxmlformats.org/drawingml/2006/main">
                        <a:graphicData uri="http://schemas.microsoft.com/office/word/2010/wordprocessingGroup">
                          <wpg:wgp>
                            <wpg:cNvGrpSpPr/>
                            <wpg:grpSpPr>
                              <a:xfrm>
                                <a:off x="0" y="0"/>
                                <a:ext cx="4940300" cy="3200400"/>
                                <a:chOff x="1745" y="3936"/>
                                <a:chExt cx="8662" cy="6089"/>
                              </a:xfrm>
                            </wpg:grpSpPr>
                            <wps:wsp>
                              <wps:cNvPr id="251" name="矩形 72"/>
                              <wps:cNvSpPr/>
                              <wps:spPr>
                                <a:xfrm>
                                  <a:off x="1745" y="7200"/>
                                  <a:ext cx="202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新鲜水</w:t>
                                    </w:r>
                                    <w:r>
                                      <w:rPr>
                                        <w:rFonts w:hint="eastAsia" w:cs="Times New Roman"/>
                                        <w:lang w:val="en-US" w:eastAsia="zh-CN"/>
                                      </w:rPr>
                                      <w:t>128.901</w:t>
                                    </w:r>
                                  </w:p>
                                </w:txbxContent>
                              </wps:txbx>
                              <wps:bodyPr upright="1"/>
                            </wps:wsp>
                            <wps:wsp>
                              <wps:cNvPr id="252" name="直接箭头连接符 73"/>
                              <wps:cNvCnPr/>
                              <wps:spPr>
                                <a:xfrm>
                                  <a:off x="3505" y="9727"/>
                                  <a:ext cx="1185" cy="1"/>
                                </a:xfrm>
                                <a:prstGeom prst="straightConnector1">
                                  <a:avLst/>
                                </a:prstGeom>
                                <a:ln w="9525" cap="flat" cmpd="sng">
                                  <a:solidFill>
                                    <a:srgbClr val="000000"/>
                                  </a:solidFill>
                                  <a:prstDash val="solid"/>
                                  <a:headEnd type="none" w="med" len="med"/>
                                  <a:tailEnd type="triangle" w="med" len="med"/>
                                </a:ln>
                              </wps:spPr>
                              <wps:bodyPr/>
                            </wps:wsp>
                            <wps:wsp>
                              <wps:cNvPr id="253" name="直接箭头连接符 76"/>
                              <wps:cNvCnPr/>
                              <wps:spPr>
                                <a:xfrm>
                                  <a:off x="3523" y="4781"/>
                                  <a:ext cx="0" cy="4956"/>
                                </a:xfrm>
                                <a:prstGeom prst="straightConnector1">
                                  <a:avLst/>
                                </a:prstGeom>
                                <a:ln w="9525" cap="flat" cmpd="sng">
                                  <a:solidFill>
                                    <a:srgbClr val="000000"/>
                                  </a:solidFill>
                                  <a:prstDash val="solid"/>
                                  <a:headEnd type="none" w="med" len="med"/>
                                  <a:tailEnd type="none" w="med" len="med"/>
                                </a:ln>
                              </wps:spPr>
                              <wps:bodyPr/>
                            </wps:wsp>
                            <wps:wsp>
                              <wps:cNvPr id="254" name="直接箭头连接符 77"/>
                              <wps:cNvCnPr/>
                              <wps:spPr>
                                <a:xfrm>
                                  <a:off x="3523" y="4781"/>
                                  <a:ext cx="1110" cy="0"/>
                                </a:xfrm>
                                <a:prstGeom prst="straightConnector1">
                                  <a:avLst/>
                                </a:prstGeom>
                                <a:ln w="9525" cap="flat" cmpd="sng">
                                  <a:solidFill>
                                    <a:srgbClr val="000000"/>
                                  </a:solidFill>
                                  <a:prstDash val="solid"/>
                                  <a:headEnd type="none" w="med" len="med"/>
                                  <a:tailEnd type="triangle" w="med" len="med"/>
                                </a:ln>
                              </wps:spPr>
                              <wps:bodyPr/>
                            </wps:wsp>
                            <wps:wsp>
                              <wps:cNvPr id="255" name="矩形 78"/>
                              <wps:cNvSpPr/>
                              <wps:spPr>
                                <a:xfrm>
                                  <a:off x="4618" y="4541"/>
                                  <a:ext cx="1350"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eastAsia="zh-CN"/>
                                      </w:rPr>
                                    </w:pPr>
                                    <w:r>
                                      <w:rPr>
                                        <w:rFonts w:hint="eastAsia" w:cs="Times New Roman"/>
                                        <w:lang w:eastAsia="zh-CN"/>
                                      </w:rPr>
                                      <w:t>喷淋</w:t>
                                    </w:r>
                                    <w:r>
                                      <w:rPr>
                                        <w:rFonts w:hint="eastAsia" w:ascii="Times New Roman" w:hAnsi="Times New Roman" w:cs="Times New Roman"/>
                                        <w:lang w:eastAsia="zh-CN"/>
                                      </w:rPr>
                                      <w:t>用水</w:t>
                                    </w:r>
                                  </w:p>
                                </w:txbxContent>
                              </wps:txbx>
                              <wps:bodyPr upright="1"/>
                            </wps:wsp>
                            <wps:wsp>
                              <wps:cNvPr id="256" name="矩形 79"/>
                              <wps:cNvSpPr/>
                              <wps:spPr>
                                <a:xfrm>
                                  <a:off x="3613" y="4436"/>
                                  <a:ext cx="93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5.12</w:t>
                                    </w:r>
                                  </w:p>
                                </w:txbxContent>
                              </wps:txbx>
                              <wps:bodyPr upright="1"/>
                            </wps:wsp>
                            <wps:wsp>
                              <wps:cNvPr id="257" name="直接箭头连接符 80"/>
                              <wps:cNvCnPr/>
                              <wps:spPr>
                                <a:xfrm flipV="1">
                                  <a:off x="5083" y="4191"/>
                                  <a:ext cx="750" cy="330"/>
                                </a:xfrm>
                                <a:prstGeom prst="straightConnector1">
                                  <a:avLst/>
                                </a:prstGeom>
                                <a:ln w="9525" cap="flat" cmpd="sng">
                                  <a:solidFill>
                                    <a:srgbClr val="000000"/>
                                  </a:solidFill>
                                  <a:prstDash val="dash"/>
                                  <a:headEnd type="none" w="med" len="med"/>
                                  <a:tailEnd type="triangle" w="med" len="med"/>
                                </a:ln>
                              </wps:spPr>
                              <wps:bodyPr/>
                            </wps:wsp>
                            <wps:wsp>
                              <wps:cNvPr id="258" name="矩形 81"/>
                              <wps:cNvSpPr/>
                              <wps:spPr>
                                <a:xfrm>
                                  <a:off x="5533" y="3936"/>
                                  <a:ext cx="151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cs="Times New Roman"/>
                                        <w:lang w:val="en-US" w:eastAsia="zh-CN"/>
                                      </w:rPr>
                                      <w:t>5.12</w:t>
                                    </w:r>
                                  </w:p>
                                </w:txbxContent>
                              </wps:txbx>
                              <wps:bodyPr upright="1"/>
                            </wps:wsp>
                            <wps:wsp>
                              <wps:cNvPr id="259" name="直接箭头连接符 82"/>
                              <wps:cNvCnPr/>
                              <wps:spPr>
                                <a:xfrm>
                                  <a:off x="3523" y="6146"/>
                                  <a:ext cx="1110" cy="0"/>
                                </a:xfrm>
                                <a:prstGeom prst="straightConnector1">
                                  <a:avLst/>
                                </a:prstGeom>
                                <a:ln w="9525" cap="flat" cmpd="sng">
                                  <a:solidFill>
                                    <a:srgbClr val="000000"/>
                                  </a:solidFill>
                                  <a:prstDash val="solid"/>
                                  <a:headEnd type="none" w="med" len="med"/>
                                  <a:tailEnd type="triangle" w="med" len="med"/>
                                </a:ln>
                              </wps:spPr>
                              <wps:bodyPr/>
                            </wps:wsp>
                            <wps:wsp>
                              <wps:cNvPr id="260" name="矩形 83"/>
                              <wps:cNvSpPr/>
                              <wps:spPr>
                                <a:xfrm>
                                  <a:off x="3651" y="5746"/>
                                  <a:ext cx="93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6.981</w:t>
                                    </w:r>
                                  </w:p>
                                </w:txbxContent>
                              </wps:txbx>
                              <wps:bodyPr upright="1"/>
                            </wps:wsp>
                            <wps:wsp>
                              <wps:cNvPr id="261" name="矩形 95"/>
                              <wps:cNvSpPr/>
                              <wps:spPr>
                                <a:xfrm>
                                  <a:off x="4618" y="5906"/>
                                  <a:ext cx="1350"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车辆清洗</w:t>
                                    </w:r>
                                  </w:p>
                                </w:txbxContent>
                              </wps:txbx>
                              <wps:bodyPr upright="1"/>
                            </wps:wsp>
                            <wps:wsp>
                              <wps:cNvPr id="262" name="直接箭头连接符 100"/>
                              <wps:cNvCnPr/>
                              <wps:spPr>
                                <a:xfrm>
                                  <a:off x="5968" y="6146"/>
                                  <a:ext cx="750" cy="0"/>
                                </a:xfrm>
                                <a:prstGeom prst="straightConnector1">
                                  <a:avLst/>
                                </a:prstGeom>
                                <a:ln w="9525" cap="flat" cmpd="sng">
                                  <a:solidFill>
                                    <a:srgbClr val="000000"/>
                                  </a:solidFill>
                                  <a:prstDash val="solid"/>
                                  <a:headEnd type="none" w="med" len="med"/>
                                  <a:tailEnd type="triangle" w="med" len="med"/>
                                </a:ln>
                              </wps:spPr>
                              <wps:bodyPr/>
                            </wps:wsp>
                            <wps:wsp>
                              <wps:cNvPr id="263" name="矩形 105"/>
                              <wps:cNvSpPr/>
                              <wps:spPr>
                                <a:xfrm>
                                  <a:off x="6718" y="5906"/>
                                  <a:ext cx="121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沉淀池</w:t>
                                    </w:r>
                                  </w:p>
                                </w:txbxContent>
                              </wps:txbx>
                              <wps:bodyPr upright="1"/>
                            </wps:wsp>
                            <wps:wsp>
                              <wps:cNvPr id="264" name="直接箭头连接符 107"/>
                              <wps:cNvCnPr/>
                              <wps:spPr>
                                <a:xfrm flipV="1">
                                  <a:off x="5083" y="5576"/>
                                  <a:ext cx="750" cy="330"/>
                                </a:xfrm>
                                <a:prstGeom prst="straightConnector1">
                                  <a:avLst/>
                                </a:prstGeom>
                                <a:ln w="9525" cap="flat" cmpd="sng">
                                  <a:solidFill>
                                    <a:srgbClr val="000000"/>
                                  </a:solidFill>
                                  <a:prstDash val="dash"/>
                                  <a:headEnd type="none" w="med" len="med"/>
                                  <a:tailEnd type="triangle" w="med" len="med"/>
                                </a:ln>
                              </wps:spPr>
                              <wps:bodyPr/>
                            </wps:wsp>
                            <wps:wsp>
                              <wps:cNvPr id="265" name="矩形 118"/>
                              <wps:cNvSpPr/>
                              <wps:spPr>
                                <a:xfrm>
                                  <a:off x="5533" y="5336"/>
                                  <a:ext cx="151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cs="Times New Roman"/>
                                        <w:lang w:val="en-US" w:eastAsia="zh-CN"/>
                                      </w:rPr>
                                      <w:t>6.981</w:t>
                                    </w:r>
                                  </w:p>
                                </w:txbxContent>
                              </wps:txbx>
                              <wps:bodyPr upright="1"/>
                            </wps:wsp>
                            <wps:wsp>
                              <wps:cNvPr id="266" name="直接箭头连接符 119"/>
                              <wps:cNvCnPr/>
                              <wps:spPr>
                                <a:xfrm>
                                  <a:off x="7363" y="6430"/>
                                  <a:ext cx="0" cy="511"/>
                                </a:xfrm>
                                <a:prstGeom prst="straightConnector1">
                                  <a:avLst/>
                                </a:prstGeom>
                                <a:ln w="9525" cap="flat" cmpd="sng">
                                  <a:solidFill>
                                    <a:srgbClr val="000000"/>
                                  </a:solidFill>
                                  <a:prstDash val="solid"/>
                                  <a:headEnd type="none" w="med" len="med"/>
                                  <a:tailEnd type="none" w="med" len="med"/>
                                </a:ln>
                              </wps:spPr>
                              <wps:bodyPr/>
                            </wps:wsp>
                            <wps:wsp>
                              <wps:cNvPr id="267" name="直接箭头连接符 126"/>
                              <wps:cNvCnPr/>
                              <wps:spPr>
                                <a:xfrm>
                                  <a:off x="5369" y="6941"/>
                                  <a:ext cx="2009" cy="1"/>
                                </a:xfrm>
                                <a:prstGeom prst="straightConnector1">
                                  <a:avLst/>
                                </a:prstGeom>
                                <a:ln w="9525" cap="flat" cmpd="sng">
                                  <a:solidFill>
                                    <a:srgbClr val="000000"/>
                                  </a:solidFill>
                                  <a:prstDash val="solid"/>
                                  <a:headEnd type="none" w="med" len="med"/>
                                  <a:tailEnd type="none" w="med" len="med"/>
                                </a:ln>
                              </wps:spPr>
                              <wps:bodyPr/>
                            </wps:wsp>
                            <wps:wsp>
                              <wps:cNvPr id="268" name="直接箭头连接符 127"/>
                              <wps:cNvCnPr/>
                              <wps:spPr>
                                <a:xfrm flipV="1">
                                  <a:off x="5354" y="6401"/>
                                  <a:ext cx="0" cy="540"/>
                                </a:xfrm>
                                <a:prstGeom prst="straightConnector1">
                                  <a:avLst/>
                                </a:prstGeom>
                                <a:ln w="9525" cap="flat" cmpd="sng">
                                  <a:solidFill>
                                    <a:srgbClr val="000000"/>
                                  </a:solidFill>
                                  <a:prstDash val="solid"/>
                                  <a:headEnd type="none" w="med" len="med"/>
                                  <a:tailEnd type="triangle" w="med" len="med"/>
                                </a:ln>
                              </wps:spPr>
                              <wps:bodyPr/>
                            </wps:wsp>
                            <wps:wsp>
                              <wps:cNvPr id="269" name="矩形 130"/>
                              <wps:cNvSpPr/>
                              <wps:spPr>
                                <a:xfrm>
                                  <a:off x="5533" y="5746"/>
                                  <a:ext cx="151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16.289</w:t>
                                    </w:r>
                                  </w:p>
                                </w:txbxContent>
                              </wps:txbx>
                              <wps:bodyPr upright="1"/>
                            </wps:wsp>
                            <wps:wsp>
                              <wps:cNvPr id="270" name="矩形 131"/>
                              <wps:cNvSpPr/>
                              <wps:spPr>
                                <a:xfrm>
                                  <a:off x="5533" y="6577"/>
                                  <a:ext cx="151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16.289</w:t>
                                    </w:r>
                                  </w:p>
                                </w:txbxContent>
                              </wps:txbx>
                              <wps:bodyPr upright="1"/>
                            </wps:wsp>
                            <wps:wsp>
                              <wps:cNvPr id="271" name="直接箭头连接符 132"/>
                              <wps:cNvCnPr/>
                              <wps:spPr>
                                <a:xfrm>
                                  <a:off x="3523" y="8246"/>
                                  <a:ext cx="645" cy="1"/>
                                </a:xfrm>
                                <a:prstGeom prst="straightConnector1">
                                  <a:avLst/>
                                </a:prstGeom>
                                <a:ln w="9525" cap="flat" cmpd="sng">
                                  <a:solidFill>
                                    <a:srgbClr val="000000"/>
                                  </a:solidFill>
                                  <a:prstDash val="solid"/>
                                  <a:headEnd type="none" w="med" len="med"/>
                                  <a:tailEnd type="triangle" w="med" len="med"/>
                                </a:ln>
                              </wps:spPr>
                              <wps:bodyPr/>
                            </wps:wsp>
                            <wps:wsp>
                              <wps:cNvPr id="272" name="矩形 133"/>
                              <wps:cNvSpPr/>
                              <wps:spPr>
                                <a:xfrm>
                                  <a:off x="4138" y="8021"/>
                                  <a:ext cx="124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Times New Roman" w:hAnsi="Times New Roman" w:eastAsia="宋体" w:cs="Times New Roman"/>
                                        <w:lang w:eastAsia="zh-CN"/>
                                      </w:rPr>
                                    </w:pPr>
                                    <w:r>
                                      <w:rPr>
                                        <w:rFonts w:hint="eastAsia" w:ascii="Times New Roman" w:hAnsi="Times New Roman" w:cs="Times New Roman"/>
                                        <w:lang w:eastAsia="zh-CN"/>
                                      </w:rPr>
                                      <w:t>生产用水</w:t>
                                    </w:r>
                                  </w:p>
                                </w:txbxContent>
                              </wps:txbx>
                              <wps:bodyPr upright="1"/>
                            </wps:wsp>
                            <wps:wsp>
                              <wps:cNvPr id="273" name="直接箭头连接符 134"/>
                              <wps:cNvCnPr/>
                              <wps:spPr>
                                <a:xfrm>
                                  <a:off x="5383" y="8246"/>
                                  <a:ext cx="750" cy="1"/>
                                </a:xfrm>
                                <a:prstGeom prst="straightConnector1">
                                  <a:avLst/>
                                </a:prstGeom>
                                <a:ln w="9525" cap="flat" cmpd="sng">
                                  <a:solidFill>
                                    <a:srgbClr val="000000"/>
                                  </a:solidFill>
                                  <a:prstDash val="solid"/>
                                  <a:headEnd type="none" w="med" len="med"/>
                                  <a:tailEnd type="triangle" w="med" len="med"/>
                                </a:ln>
                              </wps:spPr>
                              <wps:bodyPr/>
                            </wps:wsp>
                            <wps:wsp>
                              <wps:cNvPr id="274" name="矩形 135"/>
                              <wps:cNvSpPr/>
                              <wps:spPr>
                                <a:xfrm>
                                  <a:off x="6133" y="8021"/>
                                  <a:ext cx="154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絮凝沉淀池</w:t>
                                    </w:r>
                                  </w:p>
                                </w:txbxContent>
                              </wps:txbx>
                              <wps:bodyPr upright="1"/>
                            </wps:wsp>
                            <wps:wsp>
                              <wps:cNvPr id="275" name="矩形 153"/>
                              <wps:cNvSpPr/>
                              <wps:spPr>
                                <a:xfrm>
                                  <a:off x="5173" y="7866"/>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3600</w:t>
                                    </w:r>
                                  </w:p>
                                </w:txbxContent>
                              </wps:txbx>
                              <wps:bodyPr upright="1"/>
                            </wps:wsp>
                            <wps:wsp>
                              <wps:cNvPr id="276" name="直接箭头连接符 154"/>
                              <wps:cNvCnPr/>
                              <wps:spPr>
                                <a:xfrm flipV="1">
                                  <a:off x="8293" y="7271"/>
                                  <a:ext cx="16" cy="990"/>
                                </a:xfrm>
                                <a:prstGeom prst="straightConnector1">
                                  <a:avLst/>
                                </a:prstGeom>
                                <a:ln w="9525" cap="flat" cmpd="sng">
                                  <a:solidFill>
                                    <a:srgbClr val="000000"/>
                                  </a:solidFill>
                                  <a:prstDash val="solid"/>
                                  <a:headEnd type="none" w="med" len="med"/>
                                  <a:tailEnd type="none" w="med" len="med"/>
                                </a:ln>
                              </wps:spPr>
                              <wps:bodyPr/>
                            </wps:wsp>
                            <wps:wsp>
                              <wps:cNvPr id="277" name="直接箭头连接符 155"/>
                              <wps:cNvCnPr/>
                              <wps:spPr>
                                <a:xfrm flipH="1">
                                  <a:off x="4708" y="7271"/>
                                  <a:ext cx="3600" cy="1"/>
                                </a:xfrm>
                                <a:prstGeom prst="straightConnector1">
                                  <a:avLst/>
                                </a:prstGeom>
                                <a:ln w="9525" cap="flat" cmpd="sng">
                                  <a:solidFill>
                                    <a:srgbClr val="000000"/>
                                  </a:solidFill>
                                  <a:prstDash val="solid"/>
                                  <a:headEnd type="none" w="med" len="med"/>
                                  <a:tailEnd type="none" w="med" len="med"/>
                                </a:ln>
                              </wps:spPr>
                              <wps:bodyPr/>
                            </wps:wsp>
                            <wps:wsp>
                              <wps:cNvPr id="278" name="直接箭头连接符 156"/>
                              <wps:cNvCnPr/>
                              <wps:spPr>
                                <a:xfrm>
                                  <a:off x="4723" y="7272"/>
                                  <a:ext cx="1" cy="749"/>
                                </a:xfrm>
                                <a:prstGeom prst="straightConnector1">
                                  <a:avLst/>
                                </a:prstGeom>
                                <a:ln w="9525" cap="flat" cmpd="sng">
                                  <a:solidFill>
                                    <a:srgbClr val="000000"/>
                                  </a:solidFill>
                                  <a:prstDash val="solid"/>
                                  <a:headEnd type="none" w="med" len="med"/>
                                  <a:tailEnd type="triangle" w="med" len="med"/>
                                </a:ln>
                              </wps:spPr>
                              <wps:bodyPr/>
                            </wps:wsp>
                            <wps:wsp>
                              <wps:cNvPr id="279" name="矩形 158"/>
                              <wps:cNvSpPr/>
                              <wps:spPr>
                                <a:xfrm>
                                  <a:off x="5893" y="7181"/>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3484.8</w:t>
                                    </w:r>
                                  </w:p>
                                </w:txbxContent>
                              </wps:txbx>
                              <wps:bodyPr upright="1"/>
                            </wps:wsp>
                            <wps:wsp>
                              <wps:cNvPr id="280" name="矩形 159"/>
                              <wps:cNvSpPr/>
                              <wps:spPr>
                                <a:xfrm>
                                  <a:off x="3283" y="7860"/>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115.2</w:t>
                                    </w:r>
                                  </w:p>
                                </w:txbxContent>
                              </wps:txbx>
                              <wps:bodyPr upright="1"/>
                            </wps:wsp>
                            <wps:wsp>
                              <wps:cNvPr id="281" name="直接箭头连接符 160"/>
                              <wps:cNvCnPr/>
                              <wps:spPr>
                                <a:xfrm flipV="1">
                                  <a:off x="6208" y="7766"/>
                                  <a:ext cx="480" cy="255"/>
                                </a:xfrm>
                                <a:prstGeom prst="straightConnector1">
                                  <a:avLst/>
                                </a:prstGeom>
                                <a:ln w="9525" cap="flat" cmpd="sng">
                                  <a:solidFill>
                                    <a:srgbClr val="000000"/>
                                  </a:solidFill>
                                  <a:prstDash val="dash"/>
                                  <a:headEnd type="none" w="med" len="med"/>
                                  <a:tailEnd type="triangle" w="med" len="med"/>
                                </a:ln>
                              </wps:spPr>
                              <wps:bodyPr/>
                            </wps:wsp>
                            <wps:wsp>
                              <wps:cNvPr id="282" name="矩形 161"/>
                              <wps:cNvSpPr/>
                              <wps:spPr>
                                <a:xfrm>
                                  <a:off x="6343" y="7526"/>
                                  <a:ext cx="2085"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循环系统损耗</w:t>
                                    </w:r>
                                    <w:r>
                                      <w:rPr>
                                        <w:rFonts w:hint="eastAsia" w:cs="Times New Roman"/>
                                        <w:lang w:val="en-US" w:eastAsia="zh-CN"/>
                                      </w:rPr>
                                      <w:t>115.2</w:t>
                                    </w:r>
                                  </w:p>
                                </w:txbxContent>
                              </wps:txbx>
                              <wps:bodyPr upright="1"/>
                            </wps:wsp>
                            <wps:wsp>
                              <wps:cNvPr id="283" name="矩形 162"/>
                              <wps:cNvSpPr/>
                              <wps:spPr>
                                <a:xfrm>
                                  <a:off x="4687" y="9482"/>
                                  <a:ext cx="1245"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员工生活</w:t>
                                    </w:r>
                                  </w:p>
                                </w:txbxContent>
                              </wps:txbx>
                              <wps:bodyPr upright="1"/>
                            </wps:wsp>
                            <wps:wsp>
                              <wps:cNvPr id="284" name="矩形 163"/>
                              <wps:cNvSpPr/>
                              <wps:spPr>
                                <a:xfrm>
                                  <a:off x="3563" y="9305"/>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1.6</w:t>
                                    </w:r>
                                  </w:p>
                                </w:txbxContent>
                              </wps:txbx>
                              <wps:bodyPr upright="1"/>
                            </wps:wsp>
                            <wps:wsp>
                              <wps:cNvPr id="285" name="直接箭头连接符 164"/>
                              <wps:cNvCnPr/>
                              <wps:spPr>
                                <a:xfrm flipV="1">
                                  <a:off x="4906" y="9209"/>
                                  <a:ext cx="480" cy="255"/>
                                </a:xfrm>
                                <a:prstGeom prst="straightConnector1">
                                  <a:avLst/>
                                </a:prstGeom>
                                <a:ln w="9525" cap="flat" cmpd="sng">
                                  <a:solidFill>
                                    <a:srgbClr val="000000"/>
                                  </a:solidFill>
                                  <a:prstDash val="dash"/>
                                  <a:headEnd type="none" w="med" len="med"/>
                                  <a:tailEnd type="triangle" w="med" len="med"/>
                                </a:ln>
                              </wps:spPr>
                              <wps:bodyPr/>
                            </wps:wsp>
                            <wps:wsp>
                              <wps:cNvPr id="286" name="矩形 165"/>
                              <wps:cNvSpPr/>
                              <wps:spPr>
                                <a:xfrm>
                                  <a:off x="5200" y="8894"/>
                                  <a:ext cx="1319"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cs="Times New Roman"/>
                                        <w:lang w:val="en-US" w:eastAsia="zh-CN"/>
                                      </w:rPr>
                                      <w:t>0.32</w:t>
                                    </w:r>
                                  </w:p>
                                </w:txbxContent>
                              </wps:txbx>
                              <wps:bodyPr upright="1"/>
                            </wps:wsp>
                            <wps:wsp>
                              <wps:cNvPr id="287" name="直接箭头连接符 166"/>
                              <wps:cNvCnPr/>
                              <wps:spPr>
                                <a:xfrm>
                                  <a:off x="5932" y="9751"/>
                                  <a:ext cx="960" cy="1"/>
                                </a:xfrm>
                                <a:prstGeom prst="straightConnector1">
                                  <a:avLst/>
                                </a:prstGeom>
                                <a:ln w="9525" cap="flat" cmpd="sng">
                                  <a:solidFill>
                                    <a:srgbClr val="000000"/>
                                  </a:solidFill>
                                  <a:prstDash val="solid"/>
                                  <a:headEnd type="none" w="med" len="med"/>
                                  <a:tailEnd type="triangle" w="med" len="med"/>
                                </a:ln>
                              </wps:spPr>
                              <wps:bodyPr/>
                            </wps:wsp>
                            <wps:wsp>
                              <wps:cNvPr id="288" name="矩形 167"/>
                              <wps:cNvSpPr/>
                              <wps:spPr>
                                <a:xfrm>
                                  <a:off x="5860" y="9332"/>
                                  <a:ext cx="1020" cy="495"/>
                                </a:xfrm>
                                <a:prstGeom prst="rect">
                                  <a:avLst/>
                                </a:prstGeom>
                                <a:noFill/>
                                <a:ln>
                                  <a:noFill/>
                                </a:ln>
                              </wps:spPr>
                              <wps:txbx>
                                <w:txbxContent>
                                  <w:p>
                                    <w:pPr>
                                      <w:jc w:val="center"/>
                                      <w:rPr>
                                        <w:rFonts w:hint="default" w:ascii="Times New Roman" w:hAnsi="Times New Roman" w:eastAsia="宋体" w:cs="Times New Roman"/>
                                        <w:lang w:val="en-US" w:eastAsia="zh-CN"/>
                                      </w:rPr>
                                    </w:pPr>
                                    <w:r>
                                      <w:rPr>
                                        <w:rFonts w:hint="eastAsia" w:cs="Times New Roman"/>
                                        <w:lang w:val="en-US" w:eastAsia="zh-CN"/>
                                      </w:rPr>
                                      <w:t>1.28</w:t>
                                    </w:r>
                                  </w:p>
                                </w:txbxContent>
                              </wps:txbx>
                              <wps:bodyPr upright="1"/>
                            </wps:wsp>
                            <wps:wsp>
                              <wps:cNvPr id="289" name="矩形 168"/>
                              <wps:cNvSpPr/>
                              <wps:spPr>
                                <a:xfrm>
                                  <a:off x="6874" y="9497"/>
                                  <a:ext cx="1054" cy="49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ascii="Times New Roman" w:hAnsi="Times New Roman" w:cs="Times New Roman"/>
                                      </w:rPr>
                                    </w:pPr>
                                    <w:r>
                                      <w:rPr>
                                        <w:rFonts w:hint="eastAsia" w:ascii="Times New Roman" w:hAnsi="Times New Roman" w:cs="Times New Roman"/>
                                      </w:rPr>
                                      <w:t>化粪池</w:t>
                                    </w:r>
                                  </w:p>
                                </w:txbxContent>
                              </wps:txbx>
                              <wps:bodyPr upright="1"/>
                            </wps:wsp>
                            <wps:wsp>
                              <wps:cNvPr id="290" name="直接箭头连接符 169"/>
                              <wps:cNvCnPr/>
                              <wps:spPr>
                                <a:xfrm>
                                  <a:off x="7924" y="9739"/>
                                  <a:ext cx="540" cy="1"/>
                                </a:xfrm>
                                <a:prstGeom prst="straightConnector1">
                                  <a:avLst/>
                                </a:prstGeom>
                                <a:ln w="9525" cap="flat" cmpd="sng">
                                  <a:solidFill>
                                    <a:srgbClr val="000000"/>
                                  </a:solidFill>
                                  <a:prstDash val="solid"/>
                                  <a:headEnd type="none" w="med" len="med"/>
                                  <a:tailEnd type="triangle" w="med" len="med"/>
                                </a:ln>
                              </wps:spPr>
                              <wps:bodyPr/>
                            </wps:wsp>
                            <wps:wsp>
                              <wps:cNvPr id="291" name="矩形 170"/>
                              <wps:cNvSpPr/>
                              <wps:spPr>
                                <a:xfrm>
                                  <a:off x="8227" y="9530"/>
                                  <a:ext cx="2180" cy="495"/>
                                </a:xfrm>
                                <a:prstGeom prst="rect">
                                  <a:avLst/>
                                </a:prstGeom>
                                <a:noFill/>
                                <a:ln>
                                  <a:noFill/>
                                </a:ln>
                              </wps:spPr>
                              <wps:txbx>
                                <w:txbxContent>
                                  <w:p>
                                    <w:pPr>
                                      <w:jc w:val="center"/>
                                      <w:rPr>
                                        <w:rFonts w:ascii="Times New Roman" w:hAnsi="Times New Roman" w:cs="Times New Roman"/>
                                      </w:rPr>
                                    </w:pPr>
                                    <w:r>
                                      <w:rPr>
                                        <w:rFonts w:hint="eastAsia" w:ascii="Times New Roman" w:hAnsi="Times New Roman" w:cs="Times New Roman"/>
                                        <w:lang w:eastAsia="zh-CN"/>
                                      </w:rPr>
                                      <w:t>环卫部门</w:t>
                                    </w:r>
                                    <w:r>
                                      <w:rPr>
                                        <w:rFonts w:hint="eastAsia" w:ascii="Times New Roman" w:hAnsi="Times New Roman" w:cs="Times New Roman"/>
                                      </w:rPr>
                                      <w:t>定期清运</w:t>
                                    </w:r>
                                  </w:p>
                                </w:txbxContent>
                              </wps:txbx>
                              <wps:bodyPr upright="1"/>
                            </wps:wsp>
                            <wps:wsp>
                              <wps:cNvPr id="292" name="直接箭头连接符 171"/>
                              <wps:cNvCnPr/>
                              <wps:spPr>
                                <a:xfrm>
                                  <a:off x="2203" y="7603"/>
                                  <a:ext cx="1305" cy="1"/>
                                </a:xfrm>
                                <a:prstGeom prst="straightConnector1">
                                  <a:avLst/>
                                </a:prstGeom>
                                <a:ln w="19050" cap="flat" cmpd="sng">
                                  <a:solidFill>
                                    <a:srgbClr val="000000"/>
                                  </a:solidFill>
                                  <a:prstDash val="solid"/>
                                  <a:headEnd type="none" w="med" len="med"/>
                                  <a:tailEnd type="triangle" w="med" len="med"/>
                                </a:ln>
                              </wps:spPr>
                              <wps:bodyPr/>
                            </wps:wsp>
                            <wps:wsp>
                              <wps:cNvPr id="293" name="直接箭头连接符 172"/>
                              <wps:cNvCnPr/>
                              <wps:spPr>
                                <a:xfrm flipV="1">
                                  <a:off x="7663" y="8261"/>
                                  <a:ext cx="616" cy="1"/>
                                </a:xfrm>
                                <a:prstGeom prst="straightConnector1">
                                  <a:avLst/>
                                </a:prstGeom>
                                <a:ln w="9525" cap="flat" cmpd="sng">
                                  <a:solidFill>
                                    <a:srgbClr val="000000"/>
                                  </a:solidFill>
                                  <a:prstDash val="solid"/>
                                  <a:headEnd type="none" w="med" len="med"/>
                                  <a:tailEnd type="none" w="med" len="med"/>
                                </a:ln>
                              </wps:spPr>
                              <wps:bodyPr/>
                            </wps:wsp>
                          </wpg:wgp>
                        </a:graphicData>
                      </a:graphic>
                    </wp:anchor>
                  </w:drawing>
                </mc:Choice>
                <mc:Fallback>
                  <w:pict>
                    <v:group id="_x0000_s1026" o:spid="_x0000_s1026" o:spt="203" style="position:absolute;left:0pt;margin-left:16.45pt;margin-top:1.75pt;height:252pt;width:389pt;z-index:1322195968;mso-width-relative:page;mso-height-relative:page;" coordorigin="1745,3936" coordsize="8662,6089" o:gfxdata="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">
                      <o:lock v:ext="edit" aspectratio="f"/>
                      <v:rect id="矩形 72" o:spid="_x0000_s1026" o:spt="1" style="position:absolute;left:1745;top:7200;height:495;width:2025;" filled="f" stroked="f" coordsize="21600,21600" o:gfxdata="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2d2W/&#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新鲜水</w:t>
                              </w:r>
                              <w:r>
                                <w:rPr>
                                  <w:rFonts w:hint="eastAsia" w:cs="Times New Roman"/>
                                  <w:lang w:val="en-US" w:eastAsia="zh-CN"/>
                                </w:rPr>
                                <w:t>128.901</w:t>
                              </w:r>
                            </w:p>
                          </w:txbxContent>
                        </v:textbox>
                      </v:rect>
                      <v:shape id="直接箭头连接符 73" o:spid="_x0000_s1026" o:spt="32" type="#_x0000_t32" style="position:absolute;left:3505;top:9727;height:1;width:1185;" filled="f" stroked="t" coordsize="21600,21600" o:gfxdata="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10vIK/&#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shape id="直接箭头连接符 76" o:spid="_x0000_s1026" o:spt="32" type="#_x0000_t32" style="position:absolute;left:3523;top:4781;height:4956;width:0;" filled="f" stroked="t" coordsize="21600,21600" o:gfxdata="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Afh6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直接箭头连接符 77" o:spid="_x0000_s1026" o:spt="32" type="#_x0000_t32" style="position:absolute;left:3523;top:4781;height:0;width:1110;" filled="f" stroked="t" coordsize="21600,21600" o:gfxdata="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3RgW2/&#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rect id="矩形 78" o:spid="_x0000_s1026" o:spt="1" style="position:absolute;left:4618;top:4541;height:495;width:1350;" fillcolor="#FFFFFF" filled="t" stroked="t" coordsize="21600,21600" o:gfxdata="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BCV5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ascii="Times New Roman" w:hAnsi="Times New Roman" w:eastAsia="宋体" w:cs="Times New Roman"/>
                                  <w:lang w:eastAsia="zh-CN"/>
                                </w:rPr>
                              </w:pPr>
                              <w:r>
                                <w:rPr>
                                  <w:rFonts w:hint="eastAsia" w:cs="Times New Roman"/>
                                  <w:lang w:eastAsia="zh-CN"/>
                                </w:rPr>
                                <w:t>喷淋</w:t>
                              </w:r>
                              <w:r>
                                <w:rPr>
                                  <w:rFonts w:hint="eastAsia" w:ascii="Times New Roman" w:hAnsi="Times New Roman" w:cs="Times New Roman"/>
                                  <w:lang w:eastAsia="zh-CN"/>
                                </w:rPr>
                                <w:t>用水</w:t>
                              </w:r>
                            </w:p>
                          </w:txbxContent>
                        </v:textbox>
                      </v:rect>
                      <v:rect id="矩形 79" o:spid="_x0000_s1026" o:spt="1" style="position:absolute;left:3613;top:4436;height:495;width:930;" filled="f" stroked="f" coordsize="21600,21600" o:gfxdata="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B/vEb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5.12</w:t>
                              </w:r>
                            </w:p>
                          </w:txbxContent>
                        </v:textbox>
                      </v:rect>
                      <v:shape id="直接箭头连接符 80" o:spid="_x0000_s1026" o:spt="32" type="#_x0000_t32" style="position:absolute;left:5083;top:4191;flip:y;height:330;width:750;" filled="f" stroked="t" coordsize="21600,21600" o:gfxdata="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hHuersAAADc&#10;AAAADwAAAAAAAAABACAAAAAiAAAAZHJzL2Rvd25yZXYueG1sUEsBAhQAFAAAAAgAh07iQDMvBZ47&#10;AAAAOQAAABAAAAAAAAAAAQAgAAAACgEAAGRycy9zaGFwZXhtbC54bWxQSwUGAAAAAAYABgBbAQAA&#10;tAMAAAAA&#10;">
                        <v:fill on="f" focussize="0,0"/>
                        <v:stroke color="#000000" joinstyle="round" dashstyle="dash" endarrow="block"/>
                        <v:imagedata o:title=""/>
                        <o:lock v:ext="edit" aspectratio="f"/>
                      </v:shape>
                      <v:rect id="矩形 81" o:spid="_x0000_s1026" o:spt="1" style="position:absolute;left:5533;top:3936;height:495;width:1515;" filled="f" stroked="f" coordsize="21600,21600" o:gfxdata="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7M3vi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cs="Times New Roman"/>
                                  <w:lang w:val="en-US" w:eastAsia="zh-CN"/>
                                </w:rPr>
                                <w:t>5.12</w:t>
                              </w:r>
                            </w:p>
                          </w:txbxContent>
                        </v:textbox>
                      </v:rect>
                      <v:shape id="直接箭头连接符 82" o:spid="_x0000_s1026" o:spt="32" type="#_x0000_t32" style="position:absolute;left:3523;top:6146;height:0;width:1110;" filled="f" stroked="t" coordsize="21600,21600" o:gfxdata="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PQLvO/&#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rect id="矩形 83" o:spid="_x0000_s1026" o:spt="1" style="position:absolute;left:3651;top:5746;height:495;width:930;" filled="f" stroked="f" coordsize="21600,21600" o:gfxdata="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7WGEO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6.981</w:t>
                              </w:r>
                            </w:p>
                          </w:txbxContent>
                        </v:textbox>
                      </v:rect>
                      <v:rect id="矩形 95" o:spid="_x0000_s1026" o:spt="1" style="position:absolute;left:4618;top:5906;height:495;width:1350;" fillcolor="#FFFFFF" filled="t" stroked="t" coordsize="21600,21600" o:gfxdata="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R1lY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车辆清洗</w:t>
                              </w:r>
                            </w:p>
                          </w:txbxContent>
                        </v:textbox>
                      </v:rect>
                      <v:shape id="直接箭头连接符 100" o:spid="_x0000_s1026" o:spt="32" type="#_x0000_t32" style="position:absolute;left:5968;top:6146;height:0;width:750;" filled="f" stroked="t" coordsize="21600,21600" o:gfxdata="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Uxh2P74A&#10;AADc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shape>
                      <v:rect id="矩形 105" o:spid="_x0000_s1026" o:spt="1" style="position:absolute;left:6718;top:5906;height:495;width:1215;" fillcolor="#FFFFFF" filled="t" stroked="t" coordsize="21600,21600" o:gfxdata="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tlit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沉淀池</w:t>
                              </w:r>
                            </w:p>
                          </w:txbxContent>
                        </v:textbox>
                      </v:rect>
                      <v:shape id="直接箭头连接符 107" o:spid="_x0000_s1026" o:spt="32" type="#_x0000_t32" style="position:absolute;left:5083;top:5576;flip:y;height:330;width:750;" filled="f" stroked="t" coordsize="21600,21600" o:gfxdata="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K+6sLsAAADc&#10;AAAADwAAAAAAAAABACAAAAAiAAAAZHJzL2Rvd25yZXYueG1sUEsBAhQAFAAAAAgAh07iQDMvBZ47&#10;AAAAOQAAABAAAAAAAAAAAQAgAAAACgEAAGRycy9zaGFwZXhtbC54bWxQSwUGAAAAAAYABgBbAQAA&#10;tAMAAAAA&#10;">
                        <v:fill on="f" focussize="0,0"/>
                        <v:stroke color="#000000" joinstyle="round" dashstyle="dash" endarrow="block"/>
                        <v:imagedata o:title=""/>
                        <o:lock v:ext="edit" aspectratio="f"/>
                      </v:shape>
                      <v:rect id="矩形 118" o:spid="_x0000_s1026" o:spt="1" style="position:absolute;left:5533;top:5336;height:495;width:1515;" filled="f" stroked="f" coordsize="21600,21600" o:gfxdata="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G72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cs="Times New Roman"/>
                                  <w:lang w:val="en-US" w:eastAsia="zh-CN"/>
                                </w:rPr>
                                <w:t>6.981</w:t>
                              </w:r>
                            </w:p>
                          </w:txbxContent>
                        </v:textbox>
                      </v:rect>
                      <v:shape id="直接箭头连接符 119" o:spid="_x0000_s1026" o:spt="32" type="#_x0000_t32" style="position:absolute;left:7363;top:6430;height:511;width:0;" filled="f" stroked="t" coordsize="21600,21600" o:gfxdata="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mHIjO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直接箭头连接符 126" o:spid="_x0000_s1026" o:spt="32" type="#_x0000_t32" style="position:absolute;left:5369;top:6941;height:1;width:2009;" filled="f" stroked="t" coordsize="21600,21600" o:gfxdata="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VAtVb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shape id="直接箭头连接符 127" o:spid="_x0000_s1026" o:spt="32" type="#_x0000_t32" style="position:absolute;left:5354;top:6401;flip:y;height:540;width:0;" filled="f" stroked="t" coordsize="21600,21600" o:gfxdata="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vKNIrsAAADc&#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rect id="矩形 130" o:spid="_x0000_s1026" o:spt="1" style="position:absolute;left:5533;top:5746;height:495;width:1515;" filled="f" stroked="f" coordsize="21600,21600" o:gfxdata="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yx3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16.289</w:t>
                              </w:r>
                            </w:p>
                          </w:txbxContent>
                        </v:textbox>
                      </v:rect>
                      <v:rect id="矩形 131" o:spid="_x0000_s1026" o:spt="1" style="position:absolute;left:5533;top:6577;height:495;width:1515;" filled="f" stroked="f" coordsize="21600,21600" o:gfxdata="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sPjp68AAAA&#10;3AAAAA8AAAAAAAAAAQAgAAAAIgAAAGRycy9kb3ducmV2LnhtbFBLAQIUABQAAAAIAIdO4kAzLwWe&#10;OwAAADkAAAAQAAAAAAAAAAEAIAAAAAsBAABkcnMvc2hhcGV4bWwueG1sUEsFBgAAAAAGAAYAWwEA&#10;ALU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16.289</w:t>
                              </w:r>
                            </w:p>
                          </w:txbxContent>
                        </v:textbox>
                      </v:rect>
                      <v:shape id="直接箭头连接符 132" o:spid="_x0000_s1026" o:spt="32" type="#_x0000_t32" style="position:absolute;left:3523;top:8246;height:1;width:645;" filled="f" stroked="t" coordsize="21600,21600" o:gfxdata="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YTfpW/&#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rect id="矩形 133" o:spid="_x0000_s1026" o:spt="1" style="position:absolute;left:4138;top:8021;height:495;width:1245;" fillcolor="#FFFFFF" filled="t" stroked="t" coordsize="21600,21600" o:gfxdata="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ExR8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hint="eastAsia" w:ascii="Times New Roman" w:hAnsi="Times New Roman" w:eastAsia="宋体" w:cs="Times New Roman"/>
                                  <w:lang w:eastAsia="zh-CN"/>
                                </w:rPr>
                              </w:pPr>
                              <w:r>
                                <w:rPr>
                                  <w:rFonts w:hint="eastAsia" w:ascii="Times New Roman" w:hAnsi="Times New Roman" w:cs="Times New Roman"/>
                                  <w:lang w:eastAsia="zh-CN"/>
                                </w:rPr>
                                <w:t>生产用水</w:t>
                              </w:r>
                            </w:p>
                          </w:txbxContent>
                        </v:textbox>
                      </v:rect>
                      <v:shape id="直接箭头连接符 134" o:spid="_x0000_s1026" o:spt="32" type="#_x0000_t32" style="position:absolute;left:5383;top:8246;height:1;width:750;" filled="f" stroked="t" coordsize="21600,21600" o:gfxdata="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mNRXm/&#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rect id="矩形 135" o:spid="_x0000_s1026" o:spt="1" style="position:absolute;left:6133;top:8021;height:495;width:1545;" fillcolor="#FFFFFF" filled="t" stroked="t" coordsize="21600,21600" o:gfxdata="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OlsH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絮凝沉淀池</w:t>
                              </w:r>
                            </w:p>
                          </w:txbxContent>
                        </v:textbox>
                      </v:rect>
                      <v:rect id="矩形 153" o:spid="_x0000_s1026" o:spt="1" style="position:absolute;left:5173;top:7866;height:495;width:1020;" filled="f" stroked="f" coordsize="21600,21600" o:gfxdata="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3gtB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3600</w:t>
                              </w:r>
                            </w:p>
                          </w:txbxContent>
                        </v:textbox>
                      </v:rect>
                      <v:shape id="直接箭头连接符 154" o:spid="_x0000_s1026" o:spt="32" type="#_x0000_t32" style="position:absolute;left:8293;top:7271;flip:y;height:990;width:16;" filled="f" stroked="t" coordsize="21600,21600" o:gfxdata="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rtRYG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shape>
                      <v:shape id="直接箭头连接符 155" o:spid="_x0000_s1026" o:spt="32" type="#_x0000_t32" style="position:absolute;left:4708;top:7271;flip:x;height:1;width:3600;" filled="f" stroked="t" coordsize="21600,21600" o:gfxdata="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1oeAavQAA&#10;ANwAAAAPAAAAAAAAAAEAIAAAACIAAABkcnMvZG93bnJldi54bWxQSwECFAAUAAAACACHTuJAMy8F&#10;njsAAAA5AAAAEAAAAAAAAAABACAAAAAMAQAAZHJzL3NoYXBleG1sLnhtbFBLBQYAAAAABgAGAFsB&#10;AAC2AwAAAAA=&#10;">
                        <v:fill on="f" focussize="0,0"/>
                        <v:stroke color="#000000" joinstyle="round"/>
                        <v:imagedata o:title=""/>
                        <o:lock v:ext="edit" aspectratio="f"/>
                      </v:shape>
                      <v:shape id="直接箭头连接符 156" o:spid="_x0000_s1026" o:spt="32" type="#_x0000_t32" style="position:absolute;left:4723;top:7272;height:749;width:1;" filled="f" stroked="t" coordsize="21600,21600" o:gfxdata="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cp1wi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shape>
                      <v:rect id="矩形 158" o:spid="_x0000_s1026" o:spt="1" style="position:absolute;left:5893;top:7181;height:495;width:1020;" filled="f" stroked="f" coordsize="21600,21600" o:gfxdata="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UnA7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3484.8</w:t>
                              </w:r>
                            </w:p>
                          </w:txbxContent>
                        </v:textbox>
                      </v:rect>
                      <v:rect id="矩形 159" o:spid="_x0000_s1026" o:spt="1" style="position:absolute;left:3283;top:7860;height:495;width:1020;" filled="f" stroked="f" coordsize="21600,21600" o:gfxdata="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Xtr+ub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115.2</w:t>
                              </w:r>
                            </w:p>
                          </w:txbxContent>
                        </v:textbox>
                      </v:rect>
                      <v:shape id="直接箭头连接符 160" o:spid="_x0000_s1026" o:spt="32" type="#_x0000_t32" style="position:absolute;left:6208;top:7766;flip:y;height:255;width:480;" filled="f" stroked="t" coordsize="21600,21600" o:gfxdata="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T/0rsAAADc&#10;AAAADwAAAAAAAAABACAAAAAiAAAAZHJzL2Rvd25yZXYueG1sUEsBAhQAFAAAAAgAh07iQDMvBZ47&#10;AAAAOQAAABAAAAAAAAAAAQAgAAAACgEAAGRycy9zaGFwZXhtbC54bWxQSwUGAAAAAAYABgBbAQAA&#10;tAMAAAAA&#10;">
                        <v:fill on="f" focussize="0,0"/>
                        <v:stroke color="#000000" joinstyle="round" dashstyle="dash" endarrow="block"/>
                        <v:imagedata o:title=""/>
                        <o:lock v:ext="edit" aspectratio="f"/>
                      </v:shape>
                      <v:rect id="矩形 161" o:spid="_x0000_s1026" o:spt="1" style="position:absolute;left:6343;top:7526;height:495;width:2085;" filled="f" stroked="f" coordsize="21600,21600" o:gfxdata="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FExVW/&#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循环系统损耗</w:t>
                              </w:r>
                              <w:r>
                                <w:rPr>
                                  <w:rFonts w:hint="eastAsia" w:cs="Times New Roman"/>
                                  <w:lang w:val="en-US" w:eastAsia="zh-CN"/>
                                </w:rPr>
                                <w:t>115.2</w:t>
                              </w:r>
                            </w:p>
                          </w:txbxContent>
                        </v:textbox>
                      </v:rect>
                      <v:rect id="矩形 162" o:spid="_x0000_s1026" o:spt="1" style="position:absolute;left:4687;top:9482;height:495;width:1245;" fillcolor="#FFFFFF" filled="t" stroked="t" coordsize="21600,21600" o:gfxdata="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tWET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员工生活</w:t>
                              </w:r>
                            </w:p>
                          </w:txbxContent>
                        </v:textbox>
                      </v:rect>
                      <v:rect id="矩形 163" o:spid="_x0000_s1026" o:spt="1" style="position:absolute;left:3563;top:9305;height:495;width:1020;" filled="f" stroked="f" coordsize="21600,21600" o:gfxdata="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eH4ur4A&#10;AADcAAAADwAAAAAAAAABACAAAAAiAAAAZHJzL2Rvd25yZXYueG1sUEsBAhQAFAAAAAgAh07iQDMv&#10;BZ47AAAAOQAAABAAAAAAAAAAAQAgAAAADQEAAGRycy9zaGFwZXhtbC54bWxQSwUGAAAAAAYABgBb&#10;AQAAtw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1.6</w:t>
                              </w:r>
                            </w:p>
                          </w:txbxContent>
                        </v:textbox>
                      </v:rect>
                      <v:shape id="直接箭头连接符 164" o:spid="_x0000_s1026" o:spt="32" type="#_x0000_t32" style="position:absolute;left:4906;top:9209;flip:y;height:255;width:480;" filled="f" stroked="t" coordsize="21600,21600" o:gfxdata="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50bsAAADc&#10;AAAADwAAAAAAAAABACAAAAAiAAAAZHJzL2Rvd25yZXYueG1sUEsBAhQAFAAAAAgAh07iQDMvBZ47&#10;AAAAOQAAABAAAAAAAAAAAQAgAAAACgEAAGRycy9zaGFwZXhtbC54bWxQSwUGAAAAAAYABgBbAQAA&#10;tAMAAAAA&#10;">
                        <v:fill on="f" focussize="0,0"/>
                        <v:stroke color="#000000" joinstyle="round" dashstyle="dash" endarrow="block"/>
                        <v:imagedata o:title=""/>
                        <o:lock v:ext="edit" aspectratio="f"/>
                      </v:shape>
                      <v:rect id="矩形 165" o:spid="_x0000_s1026" o:spt="1" style="position:absolute;left:5200;top:8894;height:495;width:1319;" filled="f" stroked="f" coordsize="21600,21600" o:gfxdata="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8NWvQAA&#10;ANwAAAAPAAAAAAAAAAEAIAAAACIAAABkcnMvZG93bnJldi54bWxQSwECFAAUAAAACACHTuJAMy8F&#10;njsAAAA5AAAAEAAAAAAAAAABACAAAAAMAQAAZHJzL3NoYXBleG1sLnhtbFBLBQYAAAAABgAGAFsB&#10;AAC2Aw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ascii="Times New Roman" w:hAnsi="Times New Roman" w:cs="Times New Roman"/>
                                </w:rPr>
                                <w:t>损耗</w:t>
                              </w:r>
                              <w:r>
                                <w:rPr>
                                  <w:rFonts w:hint="eastAsia" w:cs="Times New Roman"/>
                                  <w:lang w:val="en-US" w:eastAsia="zh-CN"/>
                                </w:rPr>
                                <w:t>0.32</w:t>
                              </w:r>
                            </w:p>
                          </w:txbxContent>
                        </v:textbox>
                      </v:rect>
                      <v:shape id="直接箭头连接符 166" o:spid="_x0000_s1026" o:spt="32" type="#_x0000_t32" style="position:absolute;left:5932;top:9751;height:1;width:960;" filled="f" stroked="t" coordsize="21600,21600" o:gfxdata="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NjM12/&#10;AAAA3A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shape>
                      <v:rect id="矩形 167" o:spid="_x0000_s1026" o:spt="1" style="position:absolute;left:5860;top:9332;height:495;width:1020;" filled="f" stroked="f" coordsize="21600,21600" o:gfxdata="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oKzyv7sAAADc&#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jc w:val="center"/>
                                <w:rPr>
                                  <w:rFonts w:hint="default" w:ascii="Times New Roman" w:hAnsi="Times New Roman" w:eastAsia="宋体" w:cs="Times New Roman"/>
                                  <w:lang w:val="en-US" w:eastAsia="zh-CN"/>
                                </w:rPr>
                              </w:pPr>
                              <w:r>
                                <w:rPr>
                                  <w:rFonts w:hint="eastAsia" w:cs="Times New Roman"/>
                                  <w:lang w:val="en-US" w:eastAsia="zh-CN"/>
                                </w:rPr>
                                <w:t>1.28</w:t>
                              </w:r>
                            </w:p>
                          </w:txbxContent>
                        </v:textbox>
                      </v:rect>
                      <v:rect id="矩形 168" o:spid="_x0000_s1026" o:spt="1" style="position:absolute;left:6874;top:9497;height:495;width:1054;" fillcolor="#FFFFFF" filled="t" stroked="t" coordsize="21600,21600" o:gfxdata="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nPbOk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ascii="Times New Roman" w:hAnsi="Times New Roman" w:cs="Times New Roman"/>
                                </w:rPr>
                              </w:pPr>
                              <w:r>
                                <w:rPr>
                                  <w:rFonts w:hint="eastAsia" w:ascii="Times New Roman" w:hAnsi="Times New Roman" w:cs="Times New Roman"/>
                                </w:rPr>
                                <w:t>化粪池</w:t>
                              </w:r>
                            </w:p>
                          </w:txbxContent>
                        </v:textbox>
                      </v:rect>
                      <v:shape id="直接箭头连接符 169" o:spid="_x0000_s1026" o:spt="32" type="#_x0000_t32" style="position:absolute;left:7924;top:9739;height:1;width:540;" filled="f" stroked="t" coordsize="21600,21600" o:gfxdata="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VM99LsAAADc&#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shape>
                      <v:rect id="矩形 170" o:spid="_x0000_s1026" o:spt="1" style="position:absolute;left:8227;top:9530;height:495;width:2180;" filled="f" stroked="f" coordsize="21600,21600" o:gfxdata="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RPzf+/&#10;AAAA3AAAAA8AAAAAAAAAAQAgAAAAIgAAAGRycy9kb3ducmV2LnhtbFBLAQIUABQAAAAIAIdO4kAz&#10;LwWeOwAAADkAAAAQAAAAAAAAAAEAIAAAAA4BAABkcnMvc2hhcGV4bWwueG1sUEsFBgAAAAAGAAYA&#10;WwEAALgDAAAAAA==&#10;">
                        <v:fill on="f" focussize="0,0"/>
                        <v:stroke on="f"/>
                        <v:imagedata o:title=""/>
                        <o:lock v:ext="edit" aspectratio="f"/>
                        <v:textbox>
                          <w:txbxContent>
                            <w:p>
                              <w:pPr>
                                <w:jc w:val="center"/>
                                <w:rPr>
                                  <w:rFonts w:ascii="Times New Roman" w:hAnsi="Times New Roman" w:cs="Times New Roman"/>
                                </w:rPr>
                              </w:pPr>
                              <w:r>
                                <w:rPr>
                                  <w:rFonts w:hint="eastAsia" w:ascii="Times New Roman" w:hAnsi="Times New Roman" w:cs="Times New Roman"/>
                                  <w:lang w:eastAsia="zh-CN"/>
                                </w:rPr>
                                <w:t>环卫部门</w:t>
                              </w:r>
                              <w:r>
                                <w:rPr>
                                  <w:rFonts w:hint="eastAsia" w:ascii="Times New Roman" w:hAnsi="Times New Roman" w:cs="Times New Roman"/>
                                </w:rPr>
                                <w:t>定期清运</w:t>
                              </w:r>
                            </w:p>
                          </w:txbxContent>
                        </v:textbox>
                      </v:rect>
                      <v:shape id="直接箭头连接符 171" o:spid="_x0000_s1026" o:spt="32" type="#_x0000_t32" style="position:absolute;left:2203;top:7603;height:1;width:1305;" filled="f" stroked="t" coordsize="21600,21600" o:gfxdata="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0r8xi/&#10;AAAA3AAAAA8AAAAAAAAAAQAgAAAAIgAAAGRycy9kb3ducmV2LnhtbFBLAQIUABQAAAAIAIdO4kAz&#10;LwWeOwAAADkAAAAQAAAAAAAAAAEAIAAAAA4BAABkcnMvc2hhcGV4bWwueG1sUEsFBgAAAAAGAAYA&#10;WwEAALgDAAAAAA==&#10;">
                        <v:fill on="f" focussize="0,0"/>
                        <v:stroke weight="1.5pt" color="#000000" joinstyle="round" endarrow="block"/>
                        <v:imagedata o:title=""/>
                        <o:lock v:ext="edit" aspectratio="f"/>
                      </v:shape>
                      <v:shape id="直接箭头连接符 172" o:spid="_x0000_s1026" o:spt="32" type="#_x0000_t32" style="position:absolute;left:7663;top:8261;flip:y;height:1;width:616;" filled="f" stroked="t" coordsize="21600,21600" o:gfxdata="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pYA474A&#10;AADcAAAADwAAAAAAAAABACAAAAAiAAAAZHJzL2Rvd25yZXYueG1sUEsBAhQAFAAAAAgAh07iQDMv&#10;BZ47AAAAOQAAABAAAAAAAAAAAQAgAAAADQEAAGRycy9zaGFwZXhtbC54bWxQSwUGAAAAAAYABgBb&#10;AQAAtwMAAAAA&#10;">
                        <v:fill on="f" focussize="0,0"/>
                        <v:stroke color="#000000" joinstyle="round"/>
                        <v:imagedata o:title=""/>
                        <o:lock v:ext="edit" aspectratio="f"/>
                      </v:shape>
                    </v:group>
                  </w:pict>
                </mc:Fallback>
              </mc:AlternateContent>
            </w: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center"/>
              <w:rPr>
                <w:rFonts w:hint="eastAsia" w:eastAsia="宋体" w:cs="Times New Roman"/>
                <w:lang w:eastAsia="zh-CN"/>
              </w:rPr>
            </w:pPr>
          </w:p>
          <w:p>
            <w:pPr>
              <w:pStyle w:val="3"/>
              <w:jc w:val="both"/>
              <w:rPr>
                <w:rFonts w:hint="eastAsia" w:eastAsia="宋体" w:cs="Times New Roman"/>
                <w:lang w:eastAsia="zh-CN"/>
              </w:rPr>
            </w:pPr>
          </w:p>
          <w:p>
            <w:pPr>
              <w:pStyle w:val="2"/>
              <w:ind w:left="0" w:leftChars="0" w:firstLine="0" w:firstLineChars="0"/>
              <w:rPr>
                <w:rFonts w:hint="eastAsia" w:eastAsia="黑体"/>
                <w:b/>
                <w:color w:val="auto"/>
                <w:sz w:val="24"/>
                <w:u w:val="none"/>
                <w:lang w:eastAsia="zh-CN"/>
              </w:rPr>
            </w:pPr>
          </w:p>
          <w:p>
            <w:pPr>
              <w:ind w:firstLine="1687" w:firstLineChars="700"/>
              <w:rPr>
                <w:rFonts w:hint="eastAsia"/>
              </w:rPr>
            </w:pPr>
            <w:r>
              <w:rPr>
                <w:rFonts w:eastAsia="黑体"/>
                <w:b/>
                <w:bCs w:val="0"/>
                <w:color w:val="auto"/>
                <w:sz w:val="24"/>
                <w:u w:val="none"/>
              </w:rPr>
              <w:t>图</w:t>
            </w:r>
            <w:r>
              <w:rPr>
                <w:rFonts w:hint="eastAsia" w:eastAsia="黑体"/>
                <w:b/>
                <w:bCs w:val="0"/>
                <w:color w:val="auto"/>
                <w:sz w:val="24"/>
                <w:u w:val="none"/>
                <w:lang w:val="en-US" w:eastAsia="zh-CN"/>
              </w:rPr>
              <w:t>9</w:t>
            </w:r>
            <w:r>
              <w:rPr>
                <w:rFonts w:eastAsia="黑体"/>
                <w:b/>
                <w:bCs w:val="0"/>
                <w:color w:val="auto"/>
                <w:sz w:val="24"/>
                <w:u w:val="none"/>
              </w:rPr>
              <w:t xml:space="preserve">       本项目</w:t>
            </w:r>
            <w:r>
              <w:rPr>
                <w:rFonts w:hint="eastAsia" w:eastAsia="黑体"/>
                <w:b/>
                <w:bCs w:val="0"/>
                <w:color w:val="auto"/>
                <w:sz w:val="24"/>
                <w:u w:val="none"/>
                <w:lang w:val="en-US" w:eastAsia="zh-CN"/>
              </w:rPr>
              <w:t>全厂</w:t>
            </w:r>
            <w:r>
              <w:rPr>
                <w:rFonts w:hint="eastAsia" w:eastAsia="黑体"/>
                <w:b/>
                <w:bCs w:val="0"/>
                <w:color w:val="auto"/>
                <w:sz w:val="24"/>
                <w:u w:val="none"/>
                <w:lang w:eastAsia="zh-CN"/>
              </w:rPr>
              <w:t>工程用水</w:t>
            </w:r>
            <w:r>
              <w:rPr>
                <w:rFonts w:hint="eastAsia" w:eastAsia="黑体"/>
                <w:b/>
                <w:bCs w:val="0"/>
                <w:color w:val="auto"/>
                <w:sz w:val="24"/>
                <w:u w:val="none"/>
              </w:rPr>
              <w:t>平衡</w:t>
            </w:r>
            <w:r>
              <w:rPr>
                <w:rFonts w:eastAsia="黑体"/>
                <w:b/>
                <w:bCs w:val="0"/>
                <w:color w:val="auto"/>
                <w:sz w:val="24"/>
                <w:u w:val="none"/>
              </w:rPr>
              <w:t>图</w:t>
            </w:r>
            <w:r>
              <w:rPr>
                <w:rFonts w:hint="eastAsia" w:eastAsia="黑体"/>
                <w:b/>
                <w:bCs w:val="0"/>
                <w:color w:val="auto"/>
                <w:sz w:val="24"/>
                <w:u w:val="none"/>
              </w:rPr>
              <w:t xml:space="preserve">   单位：</w:t>
            </w:r>
            <w:r>
              <w:rPr>
                <w:rFonts w:hint="eastAsia" w:eastAsia="黑体"/>
                <w:b/>
                <w:bCs w:val="0"/>
                <w:color w:val="auto"/>
                <w:sz w:val="24"/>
                <w:u w:val="none"/>
                <w:lang w:val="en-US" w:eastAsia="zh-CN"/>
              </w:rPr>
              <w:t>m</w:t>
            </w:r>
            <w:r>
              <w:rPr>
                <w:rFonts w:hint="eastAsia" w:eastAsia="黑体"/>
                <w:b/>
                <w:bCs w:val="0"/>
                <w:color w:val="auto"/>
                <w:sz w:val="24"/>
                <w:u w:val="none"/>
                <w:vertAlign w:val="superscript"/>
                <w:lang w:val="en-US" w:eastAsia="zh-CN"/>
              </w:rPr>
              <w:t>3</w:t>
            </w:r>
            <w:r>
              <w:rPr>
                <w:rFonts w:hint="eastAsia" w:eastAsia="黑体"/>
                <w:b/>
                <w:bCs w:val="0"/>
                <w:color w:val="auto"/>
                <w:sz w:val="24"/>
                <w:u w:val="none"/>
              </w:rPr>
              <w:t>/</w:t>
            </w:r>
            <w:r>
              <w:rPr>
                <w:rFonts w:hint="eastAsia" w:eastAsia="黑体"/>
                <w:b/>
                <w:bCs w:val="0"/>
                <w:color w:val="auto"/>
                <w:sz w:val="24"/>
                <w:u w:val="none"/>
                <w:lang w:val="en-US" w:eastAsia="zh-CN"/>
              </w:rPr>
              <w:t>d</w:t>
            </w:r>
          </w:p>
          <w:p>
            <w:pPr>
              <w:autoSpaceDE w:val="0"/>
              <w:autoSpaceDN w:val="0"/>
              <w:adjustRightInd w:val="0"/>
              <w:spacing w:line="520" w:lineRule="exact"/>
              <w:ind w:firstLine="495"/>
              <w:rPr>
                <w:b/>
                <w:sz w:val="24"/>
              </w:rPr>
            </w:pPr>
            <w:r>
              <w:rPr>
                <w:rFonts w:hint="eastAsia" w:ascii="Times New Roman" w:eastAsia="宋体"/>
                <w:b/>
                <w:sz w:val="24"/>
                <w:lang w:val="en-US" w:eastAsia="zh-CN"/>
              </w:rPr>
              <w:t>2.</w:t>
            </w:r>
            <w:r>
              <w:rPr>
                <w:b/>
                <w:sz w:val="24"/>
              </w:rPr>
              <w:t>3、噪声污染</w:t>
            </w:r>
          </w:p>
          <w:p>
            <w:pPr>
              <w:spacing w:line="500" w:lineRule="exact"/>
              <w:ind w:firstLine="480" w:firstLineChars="200"/>
              <w:jc w:val="left"/>
              <w:rPr>
                <w:sz w:val="24"/>
              </w:rPr>
            </w:pPr>
            <w:r>
              <w:rPr>
                <w:sz w:val="24"/>
              </w:rPr>
              <w:t>本项目噪声主要为</w:t>
            </w:r>
            <w:r>
              <w:rPr>
                <w:rFonts w:hint="eastAsia"/>
                <w:bCs/>
                <w:sz w:val="24"/>
                <w:lang w:val="en-US" w:eastAsia="zh-CN"/>
              </w:rPr>
              <w:t>破碎机、振动筛分机、球磨机</w:t>
            </w:r>
            <w:r>
              <w:rPr>
                <w:sz w:val="24"/>
              </w:rPr>
              <w:t>等，噪声源强在</w:t>
            </w:r>
            <w:r>
              <w:rPr>
                <w:rFonts w:hint="eastAsia"/>
                <w:sz w:val="24"/>
                <w:lang w:val="en-US" w:eastAsia="zh-CN"/>
              </w:rPr>
              <w:t>75-90</w:t>
            </w:r>
            <w:r>
              <w:rPr>
                <w:sz w:val="24"/>
              </w:rPr>
              <w:t>dB（A）。其噪声源强见下表：</w:t>
            </w:r>
          </w:p>
          <w:p>
            <w:pPr>
              <w:spacing w:line="520" w:lineRule="exact"/>
              <w:ind w:firstLine="945" w:firstLineChars="450"/>
              <w:jc w:val="left"/>
              <w:rPr>
                <w:rFonts w:eastAsia="黑体"/>
                <w:kern w:val="0"/>
                <w:sz w:val="21"/>
                <w:szCs w:val="21"/>
              </w:rPr>
            </w:pPr>
            <w:r>
              <w:rPr>
                <w:rFonts w:eastAsia="黑体"/>
                <w:kern w:val="0"/>
                <w:sz w:val="21"/>
                <w:szCs w:val="21"/>
              </w:rPr>
              <w:t>表</w:t>
            </w:r>
            <w:r>
              <w:rPr>
                <w:rFonts w:hint="eastAsia" w:eastAsia="黑体"/>
                <w:kern w:val="0"/>
                <w:sz w:val="21"/>
                <w:szCs w:val="21"/>
                <w:lang w:val="en-US" w:eastAsia="zh-CN"/>
              </w:rPr>
              <w:t>26</w:t>
            </w:r>
            <w:r>
              <w:rPr>
                <w:rFonts w:eastAsia="黑体"/>
                <w:kern w:val="0"/>
                <w:sz w:val="21"/>
                <w:szCs w:val="21"/>
              </w:rPr>
              <w:t xml:space="preserve">        本项目主要噪声源强一览表          单位：dB（A）</w:t>
            </w:r>
          </w:p>
          <w:tbl>
            <w:tblPr>
              <w:tblStyle w:val="19"/>
              <w:tblW w:w="0" w:type="auto"/>
              <w:tblInd w:w="5"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2288"/>
              <w:gridCol w:w="1510"/>
              <w:gridCol w:w="2130"/>
              <w:gridCol w:w="312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tcBorders>
                    <w:right w:val="single" w:color="auto" w:sz="4" w:space="0"/>
                  </w:tcBorders>
                  <w:noWrap w:val="0"/>
                  <w:vAlign w:val="center"/>
                </w:tcPr>
                <w:p>
                  <w:pPr>
                    <w:pStyle w:val="12"/>
                    <w:jc w:val="center"/>
                    <w:rPr>
                      <w:rFonts w:hint="eastAsia" w:ascii="Times New Roman" w:hAnsi="Times New Roman" w:eastAsia="宋体"/>
                      <w:b/>
                      <w:bCs/>
                      <w:szCs w:val="21"/>
                      <w:lang w:eastAsia="zh-CN"/>
                    </w:rPr>
                  </w:pPr>
                  <w:r>
                    <w:rPr>
                      <w:rFonts w:hint="eastAsia" w:ascii="Times New Roman" w:hAnsi="Times New Roman" w:eastAsia="宋体"/>
                      <w:b/>
                      <w:bCs/>
                      <w:szCs w:val="21"/>
                      <w:lang w:eastAsia="zh-CN"/>
                    </w:rPr>
                    <w:t>工段</w:t>
                  </w:r>
                </w:p>
              </w:tc>
              <w:tc>
                <w:tcPr>
                  <w:tcW w:w="1510" w:type="dxa"/>
                  <w:tcBorders>
                    <w:left w:val="single" w:color="auto" w:sz="4" w:space="0"/>
                  </w:tcBorders>
                  <w:noWrap w:val="0"/>
                  <w:vAlign w:val="center"/>
                </w:tcPr>
                <w:p>
                  <w:pPr>
                    <w:pStyle w:val="12"/>
                    <w:jc w:val="center"/>
                    <w:rPr>
                      <w:rFonts w:ascii="Times New Roman" w:hAnsi="Times New Roman" w:eastAsia="Times New Roman"/>
                      <w:b/>
                      <w:bCs/>
                      <w:szCs w:val="21"/>
                    </w:rPr>
                  </w:pPr>
                  <w:r>
                    <w:rPr>
                      <w:rFonts w:ascii="Times New Roman" w:hAnsi="Times New Roman" w:eastAsia="Times New Roman"/>
                      <w:b/>
                      <w:bCs/>
                      <w:szCs w:val="21"/>
                    </w:rPr>
                    <w:t>设备名称</w:t>
                  </w:r>
                </w:p>
              </w:tc>
              <w:tc>
                <w:tcPr>
                  <w:tcW w:w="2130" w:type="dxa"/>
                  <w:noWrap w:val="0"/>
                  <w:vAlign w:val="center"/>
                </w:tcPr>
                <w:p>
                  <w:pPr>
                    <w:pStyle w:val="12"/>
                    <w:jc w:val="center"/>
                    <w:rPr>
                      <w:rFonts w:ascii="Times New Roman" w:hAnsi="Times New Roman" w:eastAsia="Times New Roman"/>
                      <w:b/>
                      <w:bCs/>
                      <w:szCs w:val="21"/>
                    </w:rPr>
                  </w:pPr>
                  <w:r>
                    <w:rPr>
                      <w:rFonts w:ascii="Times New Roman" w:hAnsi="Times New Roman" w:eastAsia="Times New Roman"/>
                      <w:b/>
                      <w:bCs/>
                      <w:szCs w:val="21"/>
                    </w:rPr>
                    <w:t>数量</w:t>
                  </w:r>
                </w:p>
              </w:tc>
              <w:tc>
                <w:tcPr>
                  <w:tcW w:w="3120" w:type="dxa"/>
                  <w:noWrap w:val="0"/>
                  <w:vAlign w:val="center"/>
                </w:tcPr>
                <w:p>
                  <w:pPr>
                    <w:pStyle w:val="12"/>
                    <w:jc w:val="center"/>
                    <w:rPr>
                      <w:rFonts w:ascii="Times New Roman" w:hAnsi="Times New Roman" w:eastAsia="Times New Roman"/>
                      <w:b/>
                      <w:bCs/>
                      <w:szCs w:val="21"/>
                    </w:rPr>
                  </w:pPr>
                  <w:r>
                    <w:rPr>
                      <w:rFonts w:ascii="Times New Roman" w:hAnsi="Times New Roman" w:eastAsia="Times New Roman"/>
                      <w:b/>
                      <w:bCs/>
                      <w:szCs w:val="21"/>
                    </w:rPr>
                    <w:t>单机噪声dB（A）</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restart"/>
                  <w:tcBorders>
                    <w:right w:val="single" w:color="auto" w:sz="4" w:space="0"/>
                  </w:tcBorders>
                  <w:noWrap w:val="0"/>
                  <w:vAlign w:val="center"/>
                </w:tcPr>
                <w:p>
                  <w:pPr>
                    <w:jc w:val="center"/>
                    <w:rPr>
                      <w:rFonts w:hint="eastAsia" w:eastAsia="宋体"/>
                      <w:kern w:val="0"/>
                      <w:szCs w:val="21"/>
                      <w:lang w:eastAsia="zh-CN"/>
                    </w:rPr>
                  </w:pPr>
                  <w:r>
                    <w:rPr>
                      <w:rFonts w:hint="eastAsia" w:eastAsia="宋体"/>
                      <w:kern w:val="0"/>
                      <w:szCs w:val="21"/>
                      <w:lang w:eastAsia="zh-CN"/>
                    </w:rPr>
                    <w:t>一期工程</w:t>
                  </w:r>
                </w:p>
              </w:tc>
              <w:tc>
                <w:tcPr>
                  <w:tcW w:w="1510" w:type="dxa"/>
                  <w:tcBorders>
                    <w:left w:val="single" w:color="auto" w:sz="4" w:space="0"/>
                  </w:tcBorders>
                  <w:noWrap w:val="0"/>
                  <w:vAlign w:val="center"/>
                </w:tcPr>
                <w:p>
                  <w:pPr>
                    <w:jc w:val="center"/>
                    <w:rPr>
                      <w:rFonts w:hint="default"/>
                      <w:kern w:val="0"/>
                      <w:szCs w:val="21"/>
                      <w:lang w:val="en-US"/>
                    </w:rPr>
                  </w:pPr>
                  <w:r>
                    <w:rPr>
                      <w:rFonts w:hint="eastAsia"/>
                      <w:kern w:val="0"/>
                      <w:szCs w:val="21"/>
                      <w:lang w:val="en-US" w:eastAsia="zh-CN"/>
                    </w:rPr>
                    <w:t>圆锥破碎机</w:t>
                  </w:r>
                </w:p>
              </w:tc>
              <w:tc>
                <w:tcPr>
                  <w:tcW w:w="2130" w:type="dxa"/>
                  <w:noWrap w:val="0"/>
                  <w:vAlign w:val="center"/>
                </w:tcPr>
                <w:p>
                  <w:pPr>
                    <w:jc w:val="center"/>
                    <w:rPr>
                      <w:kern w:val="0"/>
                      <w:szCs w:val="21"/>
                    </w:rPr>
                  </w:pPr>
                  <w:r>
                    <w:rPr>
                      <w:rFonts w:hint="eastAsia" w:ascii="Times New Roman" w:eastAsia="宋体"/>
                      <w:kern w:val="0"/>
                      <w:szCs w:val="21"/>
                      <w:lang w:val="en-US" w:eastAsia="zh-CN"/>
                    </w:rPr>
                    <w:t>3</w:t>
                  </w:r>
                  <w:r>
                    <w:rPr>
                      <w:rFonts w:hint="eastAsia"/>
                      <w:kern w:val="0"/>
                      <w:szCs w:val="21"/>
                    </w:rPr>
                    <w:t>台</w:t>
                  </w:r>
                </w:p>
              </w:tc>
              <w:tc>
                <w:tcPr>
                  <w:tcW w:w="3120" w:type="dxa"/>
                  <w:noWrap w:val="0"/>
                  <w:vAlign w:val="center"/>
                </w:tcPr>
                <w:p>
                  <w:pPr>
                    <w:pStyle w:val="12"/>
                    <w:jc w:val="center"/>
                    <w:rPr>
                      <w:rFonts w:hint="default" w:ascii="Times New Roman" w:hAnsi="Times New Roman"/>
                      <w:szCs w:val="21"/>
                      <w:lang w:val="en-US" w:eastAsia="zh-CN"/>
                    </w:rPr>
                  </w:pPr>
                  <w:r>
                    <w:rPr>
                      <w:rFonts w:hint="eastAsia" w:ascii="Times New Roman" w:hAnsi="Times New Roman"/>
                      <w:szCs w:val="21"/>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kern w:val="0"/>
                      <w:szCs w:val="21"/>
                    </w:rPr>
                  </w:pPr>
                </w:p>
              </w:tc>
              <w:tc>
                <w:tcPr>
                  <w:tcW w:w="1510" w:type="dxa"/>
                  <w:tcBorders>
                    <w:left w:val="single" w:color="auto" w:sz="4" w:space="0"/>
                  </w:tcBorders>
                  <w:noWrap w:val="0"/>
                  <w:vAlign w:val="center"/>
                </w:tcPr>
                <w:p>
                  <w:pPr>
                    <w:jc w:val="center"/>
                    <w:rPr>
                      <w:rFonts w:hint="eastAsia"/>
                      <w:kern w:val="0"/>
                      <w:szCs w:val="21"/>
                    </w:rPr>
                  </w:pPr>
                  <w:r>
                    <w:rPr>
                      <w:rFonts w:hint="eastAsia"/>
                      <w:kern w:val="0"/>
                      <w:szCs w:val="21"/>
                      <w:lang w:val="en-US" w:eastAsia="zh-CN"/>
                    </w:rPr>
                    <w:t>颚式破碎机</w:t>
                  </w:r>
                  <w:r>
                    <w:rPr>
                      <w:rFonts w:hint="eastAsia"/>
                      <w:kern w:val="0"/>
                      <w:szCs w:val="21"/>
                    </w:rPr>
                    <w:t xml:space="preserve">  </w:t>
                  </w:r>
                </w:p>
              </w:tc>
              <w:tc>
                <w:tcPr>
                  <w:tcW w:w="2130" w:type="dxa"/>
                  <w:noWrap w:val="0"/>
                  <w:vAlign w:val="center"/>
                </w:tcPr>
                <w:p>
                  <w:pPr>
                    <w:jc w:val="center"/>
                    <w:rPr>
                      <w:kern w:val="0"/>
                      <w:szCs w:val="21"/>
                    </w:rPr>
                  </w:pPr>
                  <w:r>
                    <w:rPr>
                      <w:rFonts w:hint="eastAsia"/>
                      <w:kern w:val="0"/>
                      <w:szCs w:val="21"/>
                      <w:lang w:val="en-US" w:eastAsia="zh-CN"/>
                    </w:rPr>
                    <w:t>1</w:t>
                  </w:r>
                  <w:r>
                    <w:rPr>
                      <w:kern w:val="0"/>
                      <w:szCs w:val="21"/>
                    </w:rPr>
                    <w:t>台</w:t>
                  </w:r>
                </w:p>
              </w:tc>
              <w:tc>
                <w:tcPr>
                  <w:tcW w:w="3120" w:type="dxa"/>
                  <w:noWrap w:val="0"/>
                  <w:vAlign w:val="center"/>
                </w:tcPr>
                <w:p>
                  <w:pPr>
                    <w:pStyle w:val="12"/>
                    <w:jc w:val="center"/>
                    <w:rPr>
                      <w:rFonts w:hint="default" w:ascii="Times New Roman" w:hAnsi="Times New Roman"/>
                      <w:szCs w:val="21"/>
                      <w:lang w:val="en-US" w:eastAsia="zh-CN"/>
                    </w:rPr>
                  </w:pPr>
                  <w:r>
                    <w:rPr>
                      <w:rFonts w:hint="eastAsia" w:ascii="Times New Roman" w:hAnsi="Times New Roman"/>
                      <w:szCs w:val="21"/>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kern w:val="0"/>
                      <w:szCs w:val="21"/>
                    </w:rPr>
                  </w:pPr>
                </w:p>
              </w:tc>
              <w:tc>
                <w:tcPr>
                  <w:tcW w:w="1510" w:type="dxa"/>
                  <w:tcBorders>
                    <w:left w:val="single" w:color="auto" w:sz="4" w:space="0"/>
                  </w:tcBorders>
                  <w:noWrap w:val="0"/>
                  <w:vAlign w:val="center"/>
                </w:tcPr>
                <w:p>
                  <w:pPr>
                    <w:jc w:val="center"/>
                    <w:rPr>
                      <w:rFonts w:hint="eastAsia"/>
                      <w:kern w:val="0"/>
                      <w:szCs w:val="21"/>
                    </w:rPr>
                  </w:pPr>
                  <w:r>
                    <w:rPr>
                      <w:rFonts w:hint="eastAsia"/>
                      <w:kern w:val="0"/>
                      <w:szCs w:val="21"/>
                      <w:lang w:val="en-US" w:eastAsia="zh-CN"/>
                    </w:rPr>
                    <w:t>给料机</w:t>
                  </w:r>
                  <w:r>
                    <w:rPr>
                      <w:rFonts w:hint="eastAsia"/>
                      <w:kern w:val="0"/>
                      <w:szCs w:val="21"/>
                    </w:rPr>
                    <w:t xml:space="preserve">  </w:t>
                  </w:r>
                </w:p>
              </w:tc>
              <w:tc>
                <w:tcPr>
                  <w:tcW w:w="2130" w:type="dxa"/>
                  <w:noWrap w:val="0"/>
                  <w:vAlign w:val="center"/>
                </w:tcPr>
                <w:p>
                  <w:pPr>
                    <w:jc w:val="center"/>
                    <w:rPr>
                      <w:kern w:val="0"/>
                      <w:szCs w:val="21"/>
                    </w:rPr>
                  </w:pPr>
                  <w:r>
                    <w:rPr>
                      <w:rFonts w:hint="eastAsia" w:ascii="Times New Roman" w:eastAsia="宋体"/>
                      <w:kern w:val="0"/>
                      <w:szCs w:val="21"/>
                      <w:lang w:val="en-US" w:eastAsia="zh-CN"/>
                    </w:rPr>
                    <w:t>1</w:t>
                  </w:r>
                  <w:r>
                    <w:rPr>
                      <w:rFonts w:hint="eastAsia"/>
                      <w:kern w:val="0"/>
                      <w:szCs w:val="21"/>
                    </w:rPr>
                    <w:t>台</w:t>
                  </w:r>
                </w:p>
              </w:tc>
              <w:tc>
                <w:tcPr>
                  <w:tcW w:w="3120" w:type="dxa"/>
                  <w:noWrap w:val="0"/>
                  <w:vAlign w:val="center"/>
                </w:tcPr>
                <w:p>
                  <w:pPr>
                    <w:pStyle w:val="12"/>
                    <w:jc w:val="center"/>
                    <w:rPr>
                      <w:rFonts w:hint="default" w:ascii="Times New Roman" w:hAnsi="Times New Roman"/>
                      <w:szCs w:val="21"/>
                      <w:highlight w:val="yellow"/>
                      <w:lang w:val="en-US" w:eastAsia="zh-CN"/>
                    </w:rPr>
                  </w:pPr>
                  <w:r>
                    <w:rPr>
                      <w:rFonts w:hint="eastAsia" w:ascii="Times New Roman" w:hAnsi="Times New Roman"/>
                      <w:szCs w:val="21"/>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kern w:val="0"/>
                      <w:szCs w:val="21"/>
                    </w:rPr>
                  </w:pPr>
                </w:p>
              </w:tc>
              <w:tc>
                <w:tcPr>
                  <w:tcW w:w="1510" w:type="dxa"/>
                  <w:tcBorders>
                    <w:left w:val="single" w:color="auto" w:sz="4" w:space="0"/>
                  </w:tcBorders>
                  <w:noWrap w:val="0"/>
                  <w:vAlign w:val="center"/>
                </w:tcPr>
                <w:p>
                  <w:pPr>
                    <w:jc w:val="center"/>
                    <w:rPr>
                      <w:rFonts w:hint="default"/>
                      <w:kern w:val="0"/>
                      <w:szCs w:val="21"/>
                      <w:lang w:val="en-US" w:eastAsia="zh-CN"/>
                    </w:rPr>
                  </w:pPr>
                  <w:r>
                    <w:rPr>
                      <w:rFonts w:hint="eastAsia"/>
                      <w:kern w:val="0"/>
                      <w:szCs w:val="21"/>
                      <w:lang w:val="en-US" w:eastAsia="zh-CN"/>
                    </w:rPr>
                    <w:t>圆振动筛</w:t>
                  </w:r>
                </w:p>
              </w:tc>
              <w:tc>
                <w:tcPr>
                  <w:tcW w:w="2130" w:type="dxa"/>
                  <w:noWrap w:val="0"/>
                  <w:vAlign w:val="center"/>
                </w:tcPr>
                <w:p>
                  <w:pPr>
                    <w:jc w:val="center"/>
                    <w:rPr>
                      <w:rFonts w:hint="default"/>
                      <w:kern w:val="0"/>
                      <w:szCs w:val="21"/>
                      <w:lang w:val="en-US" w:eastAsia="zh-CN"/>
                    </w:rPr>
                  </w:pPr>
                  <w:r>
                    <w:rPr>
                      <w:rFonts w:hint="eastAsia"/>
                      <w:kern w:val="0"/>
                      <w:szCs w:val="21"/>
                      <w:lang w:val="en-US" w:eastAsia="zh-CN"/>
                    </w:rPr>
                    <w:t>2</w:t>
                  </w:r>
                  <w:r>
                    <w:rPr>
                      <w:rFonts w:hint="eastAsia" w:ascii="Times New Roman" w:eastAsia="宋体"/>
                      <w:kern w:val="0"/>
                      <w:szCs w:val="21"/>
                      <w:lang w:val="en-US" w:eastAsia="zh-CN"/>
                    </w:rPr>
                    <w:t>台</w:t>
                  </w:r>
                </w:p>
              </w:tc>
              <w:tc>
                <w:tcPr>
                  <w:tcW w:w="3120" w:type="dxa"/>
                  <w:noWrap w:val="0"/>
                  <w:vAlign w:val="center"/>
                </w:tcPr>
                <w:p>
                  <w:pPr>
                    <w:pStyle w:val="12"/>
                    <w:jc w:val="center"/>
                    <w:rPr>
                      <w:rFonts w:hint="default" w:ascii="Times New Roman" w:hAnsi="Times New Roman"/>
                      <w:szCs w:val="21"/>
                      <w:lang w:val="en-US" w:eastAsia="zh-CN"/>
                    </w:rPr>
                  </w:pPr>
                  <w:r>
                    <w:rPr>
                      <w:rFonts w:hint="eastAsia" w:ascii="Times New Roman" w:hAnsi="Times New Roman"/>
                      <w:szCs w:val="21"/>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kern w:val="0"/>
                      <w:szCs w:val="21"/>
                    </w:rPr>
                  </w:pPr>
                </w:p>
              </w:tc>
              <w:tc>
                <w:tcPr>
                  <w:tcW w:w="1510" w:type="dxa"/>
                  <w:tcBorders>
                    <w:left w:val="single" w:color="auto" w:sz="4" w:space="0"/>
                  </w:tcBorders>
                  <w:noWrap w:val="0"/>
                  <w:vAlign w:val="center"/>
                </w:tcPr>
                <w:p>
                  <w:pPr>
                    <w:jc w:val="center"/>
                    <w:rPr>
                      <w:rFonts w:hint="eastAsia"/>
                      <w:kern w:val="0"/>
                      <w:szCs w:val="21"/>
                      <w:lang w:eastAsia="zh-CN"/>
                    </w:rPr>
                  </w:pPr>
                  <w:r>
                    <w:rPr>
                      <w:rFonts w:hint="eastAsia" w:cs="Times New Roman"/>
                      <w:bCs/>
                      <w:kern w:val="0"/>
                      <w:szCs w:val="21"/>
                      <w:lang w:val="en-US" w:eastAsia="zh-CN"/>
                    </w:rPr>
                    <w:t>洗砂机</w:t>
                  </w:r>
                </w:p>
              </w:tc>
              <w:tc>
                <w:tcPr>
                  <w:tcW w:w="2130" w:type="dxa"/>
                  <w:noWrap w:val="0"/>
                  <w:vAlign w:val="center"/>
                </w:tcPr>
                <w:p>
                  <w:pPr>
                    <w:jc w:val="center"/>
                    <w:rPr>
                      <w:rFonts w:hint="eastAsia"/>
                      <w:kern w:val="0"/>
                      <w:szCs w:val="21"/>
                      <w:lang w:val="en-US" w:eastAsia="zh-CN"/>
                    </w:rPr>
                  </w:pPr>
                  <w:r>
                    <w:rPr>
                      <w:rFonts w:hint="eastAsia"/>
                      <w:kern w:val="0"/>
                      <w:szCs w:val="21"/>
                      <w:lang w:val="en-US" w:eastAsia="zh-CN"/>
                    </w:rPr>
                    <w:t>3</w:t>
                  </w:r>
                  <w:r>
                    <w:rPr>
                      <w:kern w:val="0"/>
                      <w:szCs w:val="21"/>
                    </w:rPr>
                    <w:t>台</w:t>
                  </w:r>
                </w:p>
              </w:tc>
              <w:tc>
                <w:tcPr>
                  <w:tcW w:w="3120" w:type="dxa"/>
                  <w:noWrap w:val="0"/>
                  <w:vAlign w:val="center"/>
                </w:tcPr>
                <w:p>
                  <w:pPr>
                    <w:pStyle w:val="12"/>
                    <w:jc w:val="center"/>
                    <w:rPr>
                      <w:rFonts w:hint="default" w:ascii="Times New Roman" w:hAnsi="Times New Roman"/>
                      <w:szCs w:val="21"/>
                      <w:lang w:val="en-US" w:eastAsia="zh-CN"/>
                    </w:rPr>
                  </w:pPr>
                  <w:r>
                    <w:rPr>
                      <w:rFonts w:hint="eastAsia" w:ascii="Times New Roman" w:hAnsi="Times New Roman"/>
                      <w:szCs w:val="21"/>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kern w:val="0"/>
                      <w:szCs w:val="21"/>
                    </w:rPr>
                  </w:pPr>
                </w:p>
              </w:tc>
              <w:tc>
                <w:tcPr>
                  <w:tcW w:w="1510" w:type="dxa"/>
                  <w:tcBorders>
                    <w:left w:val="single" w:color="auto" w:sz="4" w:space="0"/>
                  </w:tcBorders>
                  <w:noWrap w:val="0"/>
                  <w:vAlign w:val="center"/>
                </w:tcPr>
                <w:p>
                  <w:pPr>
                    <w:jc w:val="center"/>
                    <w:rPr>
                      <w:rFonts w:hint="default" w:eastAsia="宋体"/>
                      <w:kern w:val="0"/>
                      <w:szCs w:val="21"/>
                      <w:lang w:val="en-US" w:eastAsia="zh-CN"/>
                    </w:rPr>
                  </w:pPr>
                  <w:r>
                    <w:rPr>
                      <w:rFonts w:hint="eastAsia"/>
                      <w:kern w:val="0"/>
                      <w:szCs w:val="21"/>
                      <w:lang w:val="en-US" w:eastAsia="zh-CN"/>
                    </w:rPr>
                    <w:t>平板磁</w:t>
                  </w:r>
                </w:p>
              </w:tc>
              <w:tc>
                <w:tcPr>
                  <w:tcW w:w="2130" w:type="dxa"/>
                  <w:noWrap w:val="0"/>
                  <w:vAlign w:val="center"/>
                </w:tcPr>
                <w:p>
                  <w:pPr>
                    <w:jc w:val="center"/>
                    <w:rPr>
                      <w:kern w:val="0"/>
                      <w:szCs w:val="21"/>
                    </w:rPr>
                  </w:pPr>
                  <w:r>
                    <w:rPr>
                      <w:rFonts w:hint="eastAsia"/>
                      <w:kern w:val="0"/>
                      <w:szCs w:val="21"/>
                      <w:lang w:val="en-US" w:eastAsia="zh-CN"/>
                    </w:rPr>
                    <w:t>2</w:t>
                  </w:r>
                  <w:r>
                    <w:rPr>
                      <w:kern w:val="0"/>
                      <w:szCs w:val="21"/>
                    </w:rPr>
                    <w:t>台</w:t>
                  </w:r>
                </w:p>
              </w:tc>
              <w:tc>
                <w:tcPr>
                  <w:tcW w:w="3120" w:type="dxa"/>
                  <w:noWrap w:val="0"/>
                  <w:vAlign w:val="center"/>
                </w:tcPr>
                <w:p>
                  <w:pPr>
                    <w:pStyle w:val="12"/>
                    <w:jc w:val="center"/>
                    <w:rPr>
                      <w:rFonts w:hint="default" w:ascii="Times New Roman" w:hAnsi="Times New Roman"/>
                      <w:szCs w:val="21"/>
                      <w:lang w:val="en-US" w:eastAsia="zh-CN"/>
                    </w:rPr>
                  </w:pPr>
                  <w:r>
                    <w:rPr>
                      <w:rFonts w:hint="eastAsia" w:ascii="Times New Roman" w:hAnsi="Times New Roman"/>
                      <w:szCs w:val="21"/>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restart"/>
                  <w:tcBorders>
                    <w:right w:val="single" w:color="auto" w:sz="4" w:space="0"/>
                  </w:tcBorders>
                  <w:noWrap w:val="0"/>
                  <w:vAlign w:val="center"/>
                </w:tcPr>
                <w:p>
                  <w:pPr>
                    <w:jc w:val="center"/>
                    <w:rPr>
                      <w:rFonts w:hint="eastAsia" w:eastAsia="宋体"/>
                      <w:kern w:val="0"/>
                      <w:szCs w:val="21"/>
                      <w:lang w:eastAsia="zh-CN"/>
                    </w:rPr>
                  </w:pPr>
                  <w:r>
                    <w:rPr>
                      <w:rFonts w:hint="eastAsia" w:eastAsia="宋体"/>
                      <w:kern w:val="0"/>
                      <w:szCs w:val="21"/>
                      <w:lang w:eastAsia="zh-CN"/>
                    </w:rPr>
                    <w:t>二期工程</w:t>
                  </w:r>
                </w:p>
              </w:tc>
              <w:tc>
                <w:tcPr>
                  <w:tcW w:w="1510" w:type="dxa"/>
                  <w:tcBorders>
                    <w:left w:val="single" w:color="auto" w:sz="4" w:space="0"/>
                  </w:tcBorders>
                  <w:noWrap w:val="0"/>
                  <w:vAlign w:val="center"/>
                </w:tcPr>
                <w:p>
                  <w:pPr>
                    <w:jc w:val="center"/>
                    <w:rPr>
                      <w:kern w:val="0"/>
                      <w:szCs w:val="21"/>
                    </w:rPr>
                  </w:pPr>
                  <w:r>
                    <w:rPr>
                      <w:rFonts w:hint="eastAsia"/>
                      <w:kern w:val="0"/>
                      <w:szCs w:val="21"/>
                      <w:lang w:val="en-US" w:eastAsia="zh-CN"/>
                    </w:rPr>
                    <w:t>球磨机</w:t>
                  </w:r>
                  <w:r>
                    <w:rPr>
                      <w:rFonts w:hint="eastAsia"/>
                      <w:kern w:val="0"/>
                      <w:szCs w:val="21"/>
                    </w:rPr>
                    <w:t xml:space="preserve">  </w:t>
                  </w:r>
                </w:p>
              </w:tc>
              <w:tc>
                <w:tcPr>
                  <w:tcW w:w="2130" w:type="dxa"/>
                  <w:noWrap w:val="0"/>
                  <w:vAlign w:val="center"/>
                </w:tcPr>
                <w:p>
                  <w:pPr>
                    <w:jc w:val="center"/>
                    <w:rPr>
                      <w:rFonts w:hint="eastAsia"/>
                      <w:kern w:val="0"/>
                      <w:szCs w:val="21"/>
                      <w:lang w:val="en-US" w:eastAsia="zh-CN"/>
                    </w:rPr>
                  </w:pPr>
                  <w:r>
                    <w:rPr>
                      <w:rFonts w:hint="eastAsia" w:ascii="Times New Roman" w:eastAsia="宋体"/>
                      <w:kern w:val="0"/>
                      <w:szCs w:val="21"/>
                      <w:lang w:val="en-US" w:eastAsia="zh-CN"/>
                    </w:rPr>
                    <w:t>1</w:t>
                  </w:r>
                  <w:r>
                    <w:rPr>
                      <w:kern w:val="0"/>
                      <w:szCs w:val="21"/>
                    </w:rPr>
                    <w:t>台</w:t>
                  </w:r>
                </w:p>
              </w:tc>
              <w:tc>
                <w:tcPr>
                  <w:tcW w:w="3120" w:type="dxa"/>
                  <w:noWrap w:val="0"/>
                  <w:vAlign w:val="center"/>
                </w:tcPr>
                <w:p>
                  <w:pPr>
                    <w:pStyle w:val="12"/>
                    <w:jc w:val="center"/>
                    <w:rPr>
                      <w:rFonts w:hint="default" w:ascii="Times New Roman" w:hAnsi="Times New Roman"/>
                      <w:szCs w:val="21"/>
                      <w:lang w:val="en-US" w:eastAsia="zh-CN"/>
                    </w:rPr>
                  </w:pPr>
                  <w:r>
                    <w:rPr>
                      <w:rFonts w:hint="eastAsia" w:ascii="Times New Roman" w:hAnsi="Times New Roman"/>
                      <w:szCs w:val="21"/>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kern w:val="0"/>
                      <w:szCs w:val="21"/>
                    </w:rPr>
                  </w:pPr>
                </w:p>
              </w:tc>
              <w:tc>
                <w:tcPr>
                  <w:tcW w:w="1510" w:type="dxa"/>
                  <w:tcBorders>
                    <w:left w:val="single" w:color="auto" w:sz="4" w:space="0"/>
                  </w:tcBorders>
                  <w:noWrap w:val="0"/>
                  <w:vAlign w:val="center"/>
                </w:tcPr>
                <w:p>
                  <w:pPr>
                    <w:jc w:val="center"/>
                    <w:rPr>
                      <w:kern w:val="0"/>
                      <w:szCs w:val="21"/>
                    </w:rPr>
                  </w:pPr>
                  <w:r>
                    <w:rPr>
                      <w:rFonts w:hint="eastAsia"/>
                      <w:kern w:val="0"/>
                      <w:szCs w:val="21"/>
                      <w:lang w:val="en-US" w:eastAsia="zh-CN"/>
                    </w:rPr>
                    <w:t>平板磁</w:t>
                  </w:r>
                  <w:r>
                    <w:rPr>
                      <w:rFonts w:hint="eastAsia"/>
                      <w:kern w:val="0"/>
                      <w:szCs w:val="21"/>
                    </w:rPr>
                    <w:t xml:space="preserve">  </w:t>
                  </w:r>
                </w:p>
              </w:tc>
              <w:tc>
                <w:tcPr>
                  <w:tcW w:w="2130" w:type="dxa"/>
                  <w:noWrap w:val="0"/>
                  <w:vAlign w:val="center"/>
                </w:tcPr>
                <w:p>
                  <w:pPr>
                    <w:jc w:val="center"/>
                    <w:rPr>
                      <w:rFonts w:hint="eastAsia"/>
                      <w:kern w:val="0"/>
                      <w:szCs w:val="21"/>
                      <w:lang w:val="en-US" w:eastAsia="zh-CN"/>
                    </w:rPr>
                  </w:pPr>
                  <w:r>
                    <w:rPr>
                      <w:rFonts w:hint="eastAsia"/>
                      <w:kern w:val="0"/>
                      <w:szCs w:val="21"/>
                      <w:lang w:val="en-US" w:eastAsia="zh-CN"/>
                    </w:rPr>
                    <w:t>2</w:t>
                  </w:r>
                  <w:r>
                    <w:rPr>
                      <w:kern w:val="0"/>
                      <w:szCs w:val="21"/>
                    </w:rPr>
                    <w:t>台</w:t>
                  </w:r>
                </w:p>
              </w:tc>
              <w:tc>
                <w:tcPr>
                  <w:tcW w:w="3120" w:type="dxa"/>
                  <w:noWrap w:val="0"/>
                  <w:vAlign w:val="center"/>
                </w:tcPr>
                <w:p>
                  <w:pPr>
                    <w:pStyle w:val="12"/>
                    <w:jc w:val="center"/>
                    <w:rPr>
                      <w:rFonts w:hint="default" w:ascii="Times New Roman" w:hAnsi="Times New Roman"/>
                      <w:szCs w:val="21"/>
                      <w:lang w:val="en-US" w:eastAsia="zh-CN"/>
                    </w:rPr>
                  </w:pPr>
                  <w:r>
                    <w:rPr>
                      <w:rFonts w:hint="eastAsia" w:ascii="Times New Roman" w:hAnsi="Times New Roman"/>
                      <w:szCs w:val="21"/>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kern w:val="0"/>
                      <w:szCs w:val="21"/>
                    </w:rPr>
                  </w:pPr>
                </w:p>
              </w:tc>
              <w:tc>
                <w:tcPr>
                  <w:tcW w:w="1510" w:type="dxa"/>
                  <w:tcBorders>
                    <w:left w:val="single" w:color="auto" w:sz="4" w:space="0"/>
                  </w:tcBorders>
                  <w:noWrap w:val="0"/>
                  <w:vAlign w:val="center"/>
                </w:tcPr>
                <w:p>
                  <w:pPr>
                    <w:jc w:val="center"/>
                    <w:rPr>
                      <w:kern w:val="0"/>
                      <w:szCs w:val="21"/>
                    </w:rPr>
                  </w:pPr>
                  <w:r>
                    <w:rPr>
                      <w:rFonts w:hint="eastAsia"/>
                      <w:kern w:val="0"/>
                      <w:szCs w:val="21"/>
                      <w:lang w:val="en-US" w:eastAsia="zh-CN"/>
                    </w:rPr>
                    <w:t>水洗轮</w:t>
                  </w:r>
                </w:p>
              </w:tc>
              <w:tc>
                <w:tcPr>
                  <w:tcW w:w="2130" w:type="dxa"/>
                  <w:noWrap w:val="0"/>
                  <w:vAlign w:val="center"/>
                </w:tcPr>
                <w:p>
                  <w:pPr>
                    <w:jc w:val="center"/>
                    <w:rPr>
                      <w:rFonts w:hint="eastAsia"/>
                      <w:kern w:val="0"/>
                      <w:szCs w:val="21"/>
                      <w:lang w:val="en-US" w:eastAsia="zh-CN"/>
                    </w:rPr>
                  </w:pPr>
                  <w:r>
                    <w:rPr>
                      <w:rFonts w:hint="eastAsia"/>
                      <w:kern w:val="0"/>
                      <w:szCs w:val="21"/>
                      <w:lang w:val="en-US" w:eastAsia="zh-CN"/>
                    </w:rPr>
                    <w:t>2</w:t>
                  </w:r>
                  <w:r>
                    <w:rPr>
                      <w:kern w:val="0"/>
                      <w:szCs w:val="21"/>
                    </w:rPr>
                    <w:t>台</w:t>
                  </w:r>
                </w:p>
              </w:tc>
              <w:tc>
                <w:tcPr>
                  <w:tcW w:w="3120" w:type="dxa"/>
                  <w:noWrap w:val="0"/>
                  <w:vAlign w:val="center"/>
                </w:tcPr>
                <w:p>
                  <w:pPr>
                    <w:pStyle w:val="12"/>
                    <w:jc w:val="center"/>
                    <w:rPr>
                      <w:rFonts w:hint="default" w:ascii="Times New Roman" w:hAnsi="Times New Roman"/>
                      <w:szCs w:val="21"/>
                      <w:lang w:val="en-US" w:eastAsia="zh-CN"/>
                    </w:rPr>
                  </w:pPr>
                  <w:r>
                    <w:rPr>
                      <w:rFonts w:hint="eastAsia" w:ascii="Times New Roman" w:hAnsi="Times New Roman"/>
                      <w:szCs w:val="21"/>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restart"/>
                  <w:tcBorders>
                    <w:right w:val="single" w:color="auto" w:sz="4" w:space="0"/>
                  </w:tcBorders>
                  <w:noWrap w:val="0"/>
                  <w:vAlign w:val="center"/>
                </w:tcPr>
                <w:p>
                  <w:pPr>
                    <w:jc w:val="center"/>
                    <w:rPr>
                      <w:rFonts w:hint="eastAsia" w:eastAsia="宋体"/>
                      <w:kern w:val="0"/>
                      <w:szCs w:val="21"/>
                      <w:lang w:eastAsia="zh-CN"/>
                    </w:rPr>
                  </w:pPr>
                  <w:r>
                    <w:rPr>
                      <w:rFonts w:hint="eastAsia" w:eastAsia="宋体"/>
                      <w:kern w:val="0"/>
                      <w:szCs w:val="21"/>
                      <w:lang w:eastAsia="zh-CN"/>
                    </w:rPr>
                    <w:t>全厂建成后</w:t>
                  </w:r>
                </w:p>
              </w:tc>
              <w:tc>
                <w:tcPr>
                  <w:tcW w:w="1510" w:type="dxa"/>
                  <w:tcBorders>
                    <w:left w:val="single" w:color="auto" w:sz="4" w:space="0"/>
                  </w:tcBorders>
                  <w:noWrap w:val="0"/>
                  <w:vAlign w:val="center"/>
                </w:tcPr>
                <w:p>
                  <w:pPr>
                    <w:jc w:val="center"/>
                    <w:rPr>
                      <w:kern w:val="0"/>
                      <w:szCs w:val="21"/>
                    </w:rPr>
                  </w:pPr>
                  <w:r>
                    <w:rPr>
                      <w:rFonts w:hint="eastAsia"/>
                      <w:kern w:val="0"/>
                      <w:szCs w:val="21"/>
                      <w:lang w:val="en-US" w:eastAsia="zh-CN"/>
                    </w:rPr>
                    <w:t>圆锥破碎机</w:t>
                  </w:r>
                </w:p>
              </w:tc>
              <w:tc>
                <w:tcPr>
                  <w:tcW w:w="2130" w:type="dxa"/>
                  <w:noWrap w:val="0"/>
                  <w:vAlign w:val="center"/>
                </w:tcPr>
                <w:p>
                  <w:pPr>
                    <w:jc w:val="center"/>
                    <w:rPr>
                      <w:rFonts w:hint="eastAsia"/>
                      <w:kern w:val="0"/>
                      <w:szCs w:val="21"/>
                      <w:lang w:val="en-US" w:eastAsia="zh-CN"/>
                    </w:rPr>
                  </w:pPr>
                  <w:r>
                    <w:rPr>
                      <w:rFonts w:hint="eastAsia" w:ascii="Times New Roman" w:eastAsia="宋体"/>
                      <w:kern w:val="0"/>
                      <w:szCs w:val="21"/>
                      <w:lang w:val="en-US" w:eastAsia="zh-CN"/>
                    </w:rPr>
                    <w:t>3</w:t>
                  </w:r>
                  <w:r>
                    <w:rPr>
                      <w:rFonts w:hint="eastAsia"/>
                      <w:kern w:val="0"/>
                      <w:szCs w:val="21"/>
                    </w:rPr>
                    <w:t>台</w:t>
                  </w:r>
                </w:p>
              </w:tc>
              <w:tc>
                <w:tcPr>
                  <w:tcW w:w="3120" w:type="dxa"/>
                  <w:noWrap w:val="0"/>
                  <w:vAlign w:val="center"/>
                </w:tcPr>
                <w:p>
                  <w:pPr>
                    <w:pStyle w:val="12"/>
                    <w:jc w:val="center"/>
                    <w:rPr>
                      <w:rFonts w:ascii="Times New Roman" w:hAnsi="Times New Roman"/>
                      <w:szCs w:val="21"/>
                      <w:lang w:eastAsia="zh-CN"/>
                    </w:rPr>
                  </w:pPr>
                  <w:r>
                    <w:rPr>
                      <w:rFonts w:hint="eastAsia" w:ascii="Times New Roman" w:hAnsi="Times New Roman"/>
                      <w:szCs w:val="21"/>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rFonts w:hint="eastAsia"/>
                      <w:kern w:val="0"/>
                      <w:szCs w:val="21"/>
                      <w:lang w:eastAsia="zh-CN"/>
                    </w:rPr>
                  </w:pPr>
                </w:p>
              </w:tc>
              <w:tc>
                <w:tcPr>
                  <w:tcW w:w="1510" w:type="dxa"/>
                  <w:tcBorders>
                    <w:left w:val="single" w:color="auto" w:sz="4" w:space="0"/>
                  </w:tcBorders>
                  <w:noWrap w:val="0"/>
                  <w:vAlign w:val="center"/>
                </w:tcPr>
                <w:p>
                  <w:pPr>
                    <w:jc w:val="center"/>
                    <w:rPr>
                      <w:kern w:val="0"/>
                      <w:szCs w:val="21"/>
                    </w:rPr>
                  </w:pPr>
                  <w:r>
                    <w:rPr>
                      <w:rFonts w:hint="eastAsia"/>
                      <w:kern w:val="0"/>
                      <w:szCs w:val="21"/>
                      <w:lang w:val="en-US" w:eastAsia="zh-CN"/>
                    </w:rPr>
                    <w:t>颚式破碎机</w:t>
                  </w:r>
                  <w:r>
                    <w:rPr>
                      <w:rFonts w:hint="eastAsia"/>
                      <w:kern w:val="0"/>
                      <w:szCs w:val="21"/>
                    </w:rPr>
                    <w:t xml:space="preserve">  </w:t>
                  </w:r>
                </w:p>
              </w:tc>
              <w:tc>
                <w:tcPr>
                  <w:tcW w:w="2130" w:type="dxa"/>
                  <w:noWrap w:val="0"/>
                  <w:vAlign w:val="center"/>
                </w:tcPr>
                <w:p>
                  <w:pPr>
                    <w:jc w:val="center"/>
                    <w:rPr>
                      <w:rFonts w:hint="eastAsia"/>
                      <w:kern w:val="0"/>
                      <w:szCs w:val="21"/>
                      <w:lang w:val="en-US" w:eastAsia="zh-CN"/>
                    </w:rPr>
                  </w:pPr>
                  <w:r>
                    <w:rPr>
                      <w:rFonts w:hint="eastAsia"/>
                      <w:kern w:val="0"/>
                      <w:szCs w:val="21"/>
                      <w:lang w:val="en-US" w:eastAsia="zh-CN"/>
                    </w:rPr>
                    <w:t>1</w:t>
                  </w:r>
                  <w:r>
                    <w:rPr>
                      <w:kern w:val="0"/>
                      <w:szCs w:val="21"/>
                    </w:rPr>
                    <w:t>台</w:t>
                  </w:r>
                </w:p>
              </w:tc>
              <w:tc>
                <w:tcPr>
                  <w:tcW w:w="3120" w:type="dxa"/>
                  <w:noWrap w:val="0"/>
                  <w:vAlign w:val="center"/>
                </w:tcPr>
                <w:p>
                  <w:pPr>
                    <w:pStyle w:val="12"/>
                    <w:jc w:val="center"/>
                    <w:rPr>
                      <w:rFonts w:ascii="Times New Roman" w:hAnsi="Times New Roman"/>
                      <w:szCs w:val="21"/>
                      <w:lang w:eastAsia="zh-CN"/>
                    </w:rPr>
                  </w:pPr>
                  <w:r>
                    <w:rPr>
                      <w:rFonts w:hint="eastAsia" w:ascii="Times New Roman" w:hAnsi="Times New Roman"/>
                      <w:szCs w:val="21"/>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rFonts w:hint="eastAsia"/>
                      <w:kern w:val="0"/>
                      <w:szCs w:val="21"/>
                      <w:lang w:eastAsia="zh-CN"/>
                    </w:rPr>
                  </w:pPr>
                </w:p>
              </w:tc>
              <w:tc>
                <w:tcPr>
                  <w:tcW w:w="1510" w:type="dxa"/>
                  <w:tcBorders>
                    <w:left w:val="single" w:color="auto" w:sz="4" w:space="0"/>
                  </w:tcBorders>
                  <w:noWrap w:val="0"/>
                  <w:vAlign w:val="center"/>
                </w:tcPr>
                <w:p>
                  <w:pPr>
                    <w:jc w:val="center"/>
                    <w:rPr>
                      <w:kern w:val="0"/>
                      <w:szCs w:val="21"/>
                    </w:rPr>
                  </w:pPr>
                  <w:r>
                    <w:rPr>
                      <w:rFonts w:hint="eastAsia"/>
                      <w:kern w:val="0"/>
                      <w:szCs w:val="21"/>
                      <w:lang w:val="en-US" w:eastAsia="zh-CN"/>
                    </w:rPr>
                    <w:t>给料机</w:t>
                  </w:r>
                  <w:r>
                    <w:rPr>
                      <w:rFonts w:hint="eastAsia"/>
                      <w:kern w:val="0"/>
                      <w:szCs w:val="21"/>
                    </w:rPr>
                    <w:t xml:space="preserve">  </w:t>
                  </w:r>
                </w:p>
              </w:tc>
              <w:tc>
                <w:tcPr>
                  <w:tcW w:w="2130" w:type="dxa"/>
                  <w:noWrap w:val="0"/>
                  <w:vAlign w:val="center"/>
                </w:tcPr>
                <w:p>
                  <w:pPr>
                    <w:jc w:val="center"/>
                    <w:rPr>
                      <w:rFonts w:hint="eastAsia"/>
                      <w:kern w:val="0"/>
                      <w:szCs w:val="21"/>
                      <w:lang w:val="en-US" w:eastAsia="zh-CN"/>
                    </w:rPr>
                  </w:pPr>
                  <w:r>
                    <w:rPr>
                      <w:rFonts w:hint="eastAsia" w:ascii="Times New Roman" w:eastAsia="宋体"/>
                      <w:kern w:val="0"/>
                      <w:szCs w:val="21"/>
                      <w:lang w:val="en-US" w:eastAsia="zh-CN"/>
                    </w:rPr>
                    <w:t>1</w:t>
                  </w:r>
                  <w:r>
                    <w:rPr>
                      <w:rFonts w:hint="eastAsia"/>
                      <w:kern w:val="0"/>
                      <w:szCs w:val="21"/>
                    </w:rPr>
                    <w:t>台</w:t>
                  </w:r>
                </w:p>
              </w:tc>
              <w:tc>
                <w:tcPr>
                  <w:tcW w:w="3120" w:type="dxa"/>
                  <w:noWrap w:val="0"/>
                  <w:vAlign w:val="center"/>
                </w:tcPr>
                <w:p>
                  <w:pPr>
                    <w:pStyle w:val="12"/>
                    <w:jc w:val="center"/>
                    <w:rPr>
                      <w:rFonts w:ascii="Times New Roman" w:hAnsi="Times New Roman"/>
                      <w:szCs w:val="21"/>
                      <w:lang w:eastAsia="zh-CN"/>
                    </w:rPr>
                  </w:pPr>
                  <w:r>
                    <w:rPr>
                      <w:rFonts w:hint="eastAsia" w:ascii="Times New Roman" w:hAnsi="Times New Roman"/>
                      <w:szCs w:val="21"/>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rFonts w:hint="eastAsia"/>
                      <w:kern w:val="0"/>
                      <w:szCs w:val="21"/>
                      <w:lang w:eastAsia="zh-CN"/>
                    </w:rPr>
                  </w:pPr>
                </w:p>
              </w:tc>
              <w:tc>
                <w:tcPr>
                  <w:tcW w:w="1510" w:type="dxa"/>
                  <w:tcBorders>
                    <w:left w:val="single" w:color="auto" w:sz="4" w:space="0"/>
                  </w:tcBorders>
                  <w:noWrap w:val="0"/>
                  <w:vAlign w:val="center"/>
                </w:tcPr>
                <w:p>
                  <w:pPr>
                    <w:jc w:val="center"/>
                    <w:rPr>
                      <w:kern w:val="0"/>
                      <w:szCs w:val="21"/>
                    </w:rPr>
                  </w:pPr>
                  <w:r>
                    <w:rPr>
                      <w:rFonts w:hint="eastAsia"/>
                      <w:kern w:val="0"/>
                      <w:szCs w:val="21"/>
                      <w:lang w:val="en-US" w:eastAsia="zh-CN"/>
                    </w:rPr>
                    <w:t>圆振动筛</w:t>
                  </w:r>
                </w:p>
              </w:tc>
              <w:tc>
                <w:tcPr>
                  <w:tcW w:w="2130" w:type="dxa"/>
                  <w:noWrap w:val="0"/>
                  <w:vAlign w:val="center"/>
                </w:tcPr>
                <w:p>
                  <w:pPr>
                    <w:jc w:val="center"/>
                    <w:rPr>
                      <w:rFonts w:hint="eastAsia"/>
                      <w:kern w:val="0"/>
                      <w:szCs w:val="21"/>
                      <w:lang w:val="en-US" w:eastAsia="zh-CN"/>
                    </w:rPr>
                  </w:pPr>
                  <w:r>
                    <w:rPr>
                      <w:rFonts w:hint="eastAsia"/>
                      <w:kern w:val="0"/>
                      <w:szCs w:val="21"/>
                      <w:lang w:val="en-US" w:eastAsia="zh-CN"/>
                    </w:rPr>
                    <w:t>2</w:t>
                  </w:r>
                  <w:r>
                    <w:rPr>
                      <w:rFonts w:hint="eastAsia" w:ascii="Times New Roman" w:eastAsia="宋体"/>
                      <w:kern w:val="0"/>
                      <w:szCs w:val="21"/>
                      <w:lang w:val="en-US" w:eastAsia="zh-CN"/>
                    </w:rPr>
                    <w:t>台</w:t>
                  </w:r>
                </w:p>
              </w:tc>
              <w:tc>
                <w:tcPr>
                  <w:tcW w:w="3120" w:type="dxa"/>
                  <w:noWrap w:val="0"/>
                  <w:vAlign w:val="center"/>
                </w:tcPr>
                <w:p>
                  <w:pPr>
                    <w:pStyle w:val="12"/>
                    <w:jc w:val="center"/>
                    <w:rPr>
                      <w:rFonts w:ascii="Times New Roman" w:hAnsi="Times New Roman"/>
                      <w:szCs w:val="21"/>
                      <w:lang w:eastAsia="zh-CN"/>
                    </w:rPr>
                  </w:pPr>
                  <w:r>
                    <w:rPr>
                      <w:rFonts w:hint="eastAsia" w:ascii="Times New Roman" w:hAnsi="Times New Roman"/>
                      <w:szCs w:val="21"/>
                      <w:lang w:val="en-US" w:eastAsia="zh-CN"/>
                    </w:rPr>
                    <w:t>85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kern w:val="0"/>
                      <w:szCs w:val="21"/>
                    </w:rPr>
                  </w:pPr>
                </w:p>
              </w:tc>
              <w:tc>
                <w:tcPr>
                  <w:tcW w:w="1510" w:type="dxa"/>
                  <w:tcBorders>
                    <w:left w:val="single" w:color="auto" w:sz="4" w:space="0"/>
                  </w:tcBorders>
                  <w:noWrap w:val="0"/>
                  <w:vAlign w:val="center"/>
                </w:tcPr>
                <w:p>
                  <w:pPr>
                    <w:jc w:val="center"/>
                    <w:rPr>
                      <w:kern w:val="0"/>
                      <w:szCs w:val="21"/>
                    </w:rPr>
                  </w:pPr>
                  <w:r>
                    <w:rPr>
                      <w:rFonts w:hint="eastAsia" w:cs="Times New Roman"/>
                      <w:bCs/>
                      <w:kern w:val="0"/>
                      <w:szCs w:val="21"/>
                      <w:lang w:val="en-US" w:eastAsia="zh-CN"/>
                    </w:rPr>
                    <w:t>洗砂机</w:t>
                  </w:r>
                </w:p>
              </w:tc>
              <w:tc>
                <w:tcPr>
                  <w:tcW w:w="2130" w:type="dxa"/>
                  <w:noWrap w:val="0"/>
                  <w:vAlign w:val="center"/>
                </w:tcPr>
                <w:p>
                  <w:pPr>
                    <w:jc w:val="center"/>
                    <w:rPr>
                      <w:rFonts w:hint="eastAsia"/>
                      <w:kern w:val="0"/>
                      <w:szCs w:val="21"/>
                      <w:lang w:val="en-US" w:eastAsia="zh-CN"/>
                    </w:rPr>
                  </w:pPr>
                  <w:r>
                    <w:rPr>
                      <w:rFonts w:hint="eastAsia"/>
                      <w:kern w:val="0"/>
                      <w:szCs w:val="21"/>
                      <w:lang w:val="en-US" w:eastAsia="zh-CN"/>
                    </w:rPr>
                    <w:t>3</w:t>
                  </w:r>
                  <w:r>
                    <w:rPr>
                      <w:kern w:val="0"/>
                      <w:szCs w:val="21"/>
                    </w:rPr>
                    <w:t>台</w:t>
                  </w:r>
                </w:p>
              </w:tc>
              <w:tc>
                <w:tcPr>
                  <w:tcW w:w="3120" w:type="dxa"/>
                  <w:noWrap w:val="0"/>
                  <w:vAlign w:val="center"/>
                </w:tcPr>
                <w:p>
                  <w:pPr>
                    <w:pStyle w:val="12"/>
                    <w:jc w:val="center"/>
                    <w:rPr>
                      <w:rFonts w:hint="default" w:ascii="Times New Roman" w:hAnsi="Times New Roman"/>
                      <w:szCs w:val="21"/>
                      <w:lang w:val="en-US" w:eastAsia="zh-CN"/>
                    </w:rPr>
                  </w:pPr>
                  <w:r>
                    <w:rPr>
                      <w:rFonts w:hint="eastAsia" w:ascii="Times New Roman" w:hAnsi="Times New Roman"/>
                      <w:szCs w:val="21"/>
                      <w:lang w:val="en-US" w:eastAsia="zh-CN"/>
                    </w:rPr>
                    <w:t>80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kern w:val="0"/>
                      <w:szCs w:val="21"/>
                    </w:rPr>
                  </w:pPr>
                </w:p>
              </w:tc>
              <w:tc>
                <w:tcPr>
                  <w:tcW w:w="1510" w:type="dxa"/>
                  <w:tcBorders>
                    <w:left w:val="single" w:color="auto" w:sz="4" w:space="0"/>
                  </w:tcBorders>
                  <w:noWrap w:val="0"/>
                  <w:vAlign w:val="center"/>
                </w:tcPr>
                <w:p>
                  <w:pPr>
                    <w:jc w:val="center"/>
                    <w:rPr>
                      <w:kern w:val="0"/>
                      <w:szCs w:val="21"/>
                    </w:rPr>
                  </w:pPr>
                  <w:r>
                    <w:rPr>
                      <w:rFonts w:hint="eastAsia"/>
                      <w:kern w:val="0"/>
                      <w:szCs w:val="21"/>
                      <w:lang w:val="en-US" w:eastAsia="zh-CN"/>
                    </w:rPr>
                    <w:t>平板磁</w:t>
                  </w:r>
                </w:p>
              </w:tc>
              <w:tc>
                <w:tcPr>
                  <w:tcW w:w="2130" w:type="dxa"/>
                  <w:noWrap w:val="0"/>
                  <w:vAlign w:val="center"/>
                </w:tcPr>
                <w:p>
                  <w:pPr>
                    <w:jc w:val="center"/>
                    <w:rPr>
                      <w:rFonts w:hint="eastAsia"/>
                      <w:kern w:val="0"/>
                      <w:szCs w:val="21"/>
                      <w:lang w:val="en-US" w:eastAsia="zh-CN"/>
                    </w:rPr>
                  </w:pPr>
                  <w:r>
                    <w:rPr>
                      <w:rFonts w:hint="eastAsia"/>
                      <w:kern w:val="0"/>
                      <w:szCs w:val="21"/>
                      <w:lang w:val="en-US" w:eastAsia="zh-CN"/>
                    </w:rPr>
                    <w:t>4</w:t>
                  </w:r>
                  <w:r>
                    <w:rPr>
                      <w:kern w:val="0"/>
                      <w:szCs w:val="21"/>
                    </w:rPr>
                    <w:t>台</w:t>
                  </w:r>
                </w:p>
              </w:tc>
              <w:tc>
                <w:tcPr>
                  <w:tcW w:w="3120" w:type="dxa"/>
                  <w:noWrap w:val="0"/>
                  <w:vAlign w:val="center"/>
                </w:tcPr>
                <w:p>
                  <w:pPr>
                    <w:pStyle w:val="12"/>
                    <w:jc w:val="center"/>
                    <w:rPr>
                      <w:rFonts w:ascii="Times New Roman" w:hAnsi="Times New Roman"/>
                      <w:szCs w:val="21"/>
                      <w:lang w:eastAsia="zh-CN"/>
                    </w:rPr>
                  </w:pPr>
                  <w:r>
                    <w:rPr>
                      <w:rFonts w:hint="eastAsia" w:ascii="Times New Roman" w:hAnsi="Times New Roman"/>
                      <w:szCs w:val="21"/>
                      <w:lang w:val="en-US" w:eastAsia="zh-CN"/>
                    </w:rPr>
                    <w:t>75</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kern w:val="0"/>
                      <w:szCs w:val="21"/>
                    </w:rPr>
                  </w:pPr>
                </w:p>
              </w:tc>
              <w:tc>
                <w:tcPr>
                  <w:tcW w:w="1510" w:type="dxa"/>
                  <w:tcBorders>
                    <w:left w:val="single" w:color="auto" w:sz="4" w:space="0"/>
                  </w:tcBorders>
                  <w:noWrap w:val="0"/>
                  <w:vAlign w:val="center"/>
                </w:tcPr>
                <w:p>
                  <w:pPr>
                    <w:jc w:val="center"/>
                    <w:rPr>
                      <w:rFonts w:hint="default"/>
                      <w:kern w:val="0"/>
                      <w:szCs w:val="21"/>
                      <w:lang w:val="en-US" w:eastAsia="zh-CN"/>
                    </w:rPr>
                  </w:pPr>
                  <w:r>
                    <w:rPr>
                      <w:rFonts w:hint="eastAsia"/>
                      <w:kern w:val="0"/>
                      <w:szCs w:val="21"/>
                      <w:lang w:val="en-US" w:eastAsia="zh-CN"/>
                    </w:rPr>
                    <w:t>球磨机</w:t>
                  </w:r>
                </w:p>
              </w:tc>
              <w:tc>
                <w:tcPr>
                  <w:tcW w:w="2130" w:type="dxa"/>
                  <w:noWrap w:val="0"/>
                  <w:vAlign w:val="center"/>
                </w:tcPr>
                <w:p>
                  <w:pPr>
                    <w:jc w:val="center"/>
                    <w:rPr>
                      <w:rFonts w:hint="default"/>
                      <w:kern w:val="0"/>
                      <w:szCs w:val="21"/>
                      <w:lang w:val="en-US" w:eastAsia="zh-CN"/>
                    </w:rPr>
                  </w:pPr>
                  <w:r>
                    <w:rPr>
                      <w:rFonts w:hint="eastAsia"/>
                      <w:kern w:val="0"/>
                      <w:szCs w:val="21"/>
                      <w:lang w:val="en-US" w:eastAsia="zh-CN"/>
                    </w:rPr>
                    <w:t>1台</w:t>
                  </w:r>
                </w:p>
              </w:tc>
              <w:tc>
                <w:tcPr>
                  <w:tcW w:w="3120" w:type="dxa"/>
                  <w:noWrap w:val="0"/>
                  <w:vAlign w:val="center"/>
                </w:tcPr>
                <w:p>
                  <w:pPr>
                    <w:pStyle w:val="12"/>
                    <w:jc w:val="center"/>
                    <w:rPr>
                      <w:rFonts w:hint="default" w:ascii="Times New Roman" w:hAnsi="Times New Roman"/>
                      <w:szCs w:val="21"/>
                      <w:lang w:val="en-US" w:eastAsia="zh-CN"/>
                    </w:rPr>
                  </w:pPr>
                  <w:r>
                    <w:rPr>
                      <w:rFonts w:hint="eastAsia" w:ascii="Times New Roman" w:hAnsi="Times New Roman"/>
                      <w:szCs w:val="21"/>
                      <w:lang w:val="en-US" w:eastAsia="zh-CN"/>
                    </w:rPr>
                    <w:t>90</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30" w:hRule="atLeast"/>
              </w:trPr>
              <w:tc>
                <w:tcPr>
                  <w:tcW w:w="2288" w:type="dxa"/>
                  <w:vMerge w:val="continue"/>
                  <w:tcBorders>
                    <w:right w:val="single" w:color="auto" w:sz="4" w:space="0"/>
                  </w:tcBorders>
                  <w:noWrap w:val="0"/>
                  <w:vAlign w:val="center"/>
                </w:tcPr>
                <w:p>
                  <w:pPr>
                    <w:jc w:val="center"/>
                    <w:rPr>
                      <w:kern w:val="0"/>
                      <w:szCs w:val="21"/>
                    </w:rPr>
                  </w:pPr>
                </w:p>
              </w:tc>
              <w:tc>
                <w:tcPr>
                  <w:tcW w:w="1510" w:type="dxa"/>
                  <w:tcBorders>
                    <w:left w:val="single" w:color="auto" w:sz="4" w:space="0"/>
                  </w:tcBorders>
                  <w:noWrap w:val="0"/>
                  <w:vAlign w:val="center"/>
                </w:tcPr>
                <w:p>
                  <w:pPr>
                    <w:jc w:val="center"/>
                    <w:rPr>
                      <w:rFonts w:hint="default"/>
                      <w:kern w:val="0"/>
                      <w:szCs w:val="21"/>
                      <w:lang w:val="en-US" w:eastAsia="zh-CN"/>
                    </w:rPr>
                  </w:pPr>
                  <w:r>
                    <w:rPr>
                      <w:rFonts w:hint="eastAsia"/>
                      <w:kern w:val="0"/>
                      <w:szCs w:val="21"/>
                      <w:lang w:val="en-US" w:eastAsia="zh-CN"/>
                    </w:rPr>
                    <w:t>水洗轮</w:t>
                  </w:r>
                </w:p>
              </w:tc>
              <w:tc>
                <w:tcPr>
                  <w:tcW w:w="2130" w:type="dxa"/>
                  <w:noWrap w:val="0"/>
                  <w:vAlign w:val="center"/>
                </w:tcPr>
                <w:p>
                  <w:pPr>
                    <w:jc w:val="center"/>
                    <w:rPr>
                      <w:rFonts w:hint="default"/>
                      <w:kern w:val="0"/>
                      <w:szCs w:val="21"/>
                      <w:lang w:val="en-US" w:eastAsia="zh-CN"/>
                    </w:rPr>
                  </w:pPr>
                  <w:r>
                    <w:rPr>
                      <w:rFonts w:hint="eastAsia"/>
                      <w:kern w:val="0"/>
                      <w:szCs w:val="21"/>
                      <w:lang w:val="en-US" w:eastAsia="zh-CN"/>
                    </w:rPr>
                    <w:t>2台</w:t>
                  </w:r>
                </w:p>
              </w:tc>
              <w:tc>
                <w:tcPr>
                  <w:tcW w:w="3120" w:type="dxa"/>
                  <w:noWrap w:val="0"/>
                  <w:vAlign w:val="center"/>
                </w:tcPr>
                <w:p>
                  <w:pPr>
                    <w:pStyle w:val="12"/>
                    <w:jc w:val="center"/>
                    <w:rPr>
                      <w:rFonts w:hint="default" w:ascii="Times New Roman" w:hAnsi="Times New Roman"/>
                      <w:szCs w:val="21"/>
                      <w:lang w:val="en-US" w:eastAsia="zh-CN"/>
                    </w:rPr>
                  </w:pPr>
                  <w:r>
                    <w:rPr>
                      <w:rFonts w:hint="eastAsia" w:ascii="Times New Roman" w:hAnsi="Times New Roman"/>
                      <w:szCs w:val="21"/>
                      <w:lang w:val="en-US" w:eastAsia="zh-CN"/>
                    </w:rPr>
                    <w:t>80</w:t>
                  </w:r>
                </w:p>
              </w:tc>
            </w:tr>
          </w:tbl>
          <w:p>
            <w:pPr>
              <w:adjustRightInd w:val="0"/>
              <w:spacing w:line="520" w:lineRule="exact"/>
              <w:ind w:firstLine="480" w:firstLineChars="200"/>
              <w:rPr>
                <w:rFonts w:ascii="Times New Roman" w:hAnsi="Times New Roman" w:cs="Times New Roman"/>
                <w:sz w:val="24"/>
              </w:rPr>
            </w:pPr>
            <w:bookmarkStart w:id="4" w:name="OLE_LINK33"/>
            <w:bookmarkStart w:id="5" w:name="OLE_LINK32"/>
            <w:r>
              <w:rPr>
                <w:rFonts w:ascii="Times New Roman" w:hAnsi="Times New Roman" w:cs="Times New Roman"/>
                <w:sz w:val="24"/>
              </w:rPr>
              <w:t>本工程对上述噪声源采取以下控制措施:</w:t>
            </w:r>
          </w:p>
          <w:p>
            <w:pPr>
              <w:widowControl w:val="0"/>
              <w:adjustRightInd w:val="0"/>
              <w:spacing w:before="0" w:beforeAutospacing="0" w:after="0" w:afterAutospacing="0" w:line="520" w:lineRule="exact"/>
              <w:ind w:firstLine="480" w:firstLineChars="200"/>
              <w:jc w:val="left"/>
              <w:rPr>
                <w:rFonts w:ascii="Times New Roman" w:hAnsi="Times New Roman" w:eastAsia="宋体" w:cs="Times New Roman"/>
                <w:kern w:val="0"/>
                <w:sz w:val="24"/>
                <w:szCs w:val="24"/>
                <w:lang w:val="en-US" w:eastAsia="zh-CN" w:bidi="ar-SA"/>
              </w:rPr>
            </w:pPr>
            <w:r>
              <w:rPr>
                <w:rFonts w:hint="eastAsia" w:ascii="Times New Roman" w:hAnsi="Times New Roman" w:eastAsia="宋体" w:cs="Times New Roman"/>
                <w:kern w:val="0"/>
                <w:sz w:val="24"/>
                <w:szCs w:val="24"/>
                <w:lang w:val="en-US" w:eastAsia="zh-CN" w:bidi="ar-SA"/>
              </w:rPr>
              <w:t>（1）</w:t>
            </w:r>
            <w:r>
              <w:rPr>
                <w:rFonts w:ascii="Times New Roman" w:hAnsi="Times New Roman" w:eastAsia="宋体" w:cs="Times New Roman"/>
                <w:kern w:val="0"/>
                <w:sz w:val="24"/>
                <w:szCs w:val="24"/>
                <w:lang w:val="en-US" w:eastAsia="zh-CN" w:bidi="ar-SA"/>
              </w:rPr>
              <w:t>在设备选型上，选择低噪声设备和符合国家噪声标准的设备；</w:t>
            </w:r>
          </w:p>
          <w:p>
            <w:pPr>
              <w:widowControl w:val="0"/>
              <w:adjustRightInd w:val="0"/>
              <w:spacing w:before="0" w:beforeAutospacing="0" w:after="0" w:afterAutospacing="0" w:line="520" w:lineRule="exact"/>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2）总体布置上利用建筑物合理布局，阻隔声波的传播，将高噪声源安装在厂房内，远离居民敏感点，使噪声达到最大限度的自然衰减，降低对周围环境的影响。厂区边界内进行植树绿化，利用树木的反射、阻挡、吸声作用降噪。</w:t>
            </w:r>
          </w:p>
          <w:p>
            <w:pPr>
              <w:widowControl w:val="0"/>
              <w:adjustRightInd w:val="0"/>
              <w:spacing w:before="0" w:beforeAutospacing="0" w:after="0" w:afterAutospacing="0" w:line="520" w:lineRule="exact"/>
              <w:ind w:firstLine="480" w:firstLineChars="200"/>
              <w:jc w:val="left"/>
              <w:rPr>
                <w:rFonts w:ascii="Times New Roman" w:hAnsi="Times New Roman" w:eastAsia="宋体" w:cs="Times New Roman"/>
                <w:kern w:val="0"/>
                <w:sz w:val="24"/>
                <w:szCs w:val="24"/>
                <w:lang w:val="en-US" w:eastAsia="zh-CN" w:bidi="ar-SA"/>
              </w:rPr>
            </w:pPr>
            <w:r>
              <w:rPr>
                <w:rFonts w:ascii="Times New Roman" w:hAnsi="Times New Roman" w:eastAsia="宋体" w:cs="Times New Roman"/>
                <w:kern w:val="0"/>
                <w:sz w:val="24"/>
                <w:szCs w:val="24"/>
                <w:lang w:val="en-US" w:eastAsia="zh-CN" w:bidi="ar-SA"/>
              </w:rPr>
              <w:t>（</w:t>
            </w:r>
            <w:r>
              <w:rPr>
                <w:rFonts w:hint="eastAsia" w:ascii="Times New Roman" w:hAnsi="Times New Roman" w:eastAsia="宋体" w:cs="Times New Roman"/>
                <w:kern w:val="0"/>
                <w:sz w:val="24"/>
                <w:szCs w:val="24"/>
                <w:lang w:val="en-US" w:eastAsia="zh-CN" w:bidi="ar-SA"/>
              </w:rPr>
              <w:t>3</w:t>
            </w:r>
            <w:r>
              <w:rPr>
                <w:rFonts w:ascii="Times New Roman" w:hAnsi="Times New Roman" w:eastAsia="宋体" w:cs="Times New Roman"/>
                <w:kern w:val="0"/>
                <w:sz w:val="24"/>
                <w:szCs w:val="24"/>
                <w:lang w:val="en-US" w:eastAsia="zh-CN" w:bidi="ar-SA"/>
              </w:rPr>
              <w:t>）</w:t>
            </w:r>
            <w:r>
              <w:rPr>
                <w:rFonts w:hint="eastAsia" w:ascii="Times New Roman" w:hAnsi="Times New Roman" w:eastAsia="宋体" w:cs="Times New Roman"/>
                <w:kern w:val="0"/>
                <w:sz w:val="24"/>
                <w:szCs w:val="24"/>
                <w:lang w:val="en-US" w:eastAsia="zh-CN" w:bidi="ar-SA"/>
              </w:rPr>
              <w:t>水泵</w:t>
            </w:r>
            <w:r>
              <w:rPr>
                <w:rFonts w:ascii="Times New Roman" w:hAnsi="Times New Roman" w:eastAsia="宋体" w:cs="Times New Roman"/>
                <w:kern w:val="0"/>
                <w:sz w:val="24"/>
                <w:szCs w:val="24"/>
                <w:lang w:val="en-US" w:eastAsia="zh-CN" w:bidi="ar-SA"/>
              </w:rPr>
              <w:t>基础均设置隔振垫，进出管上设避震喉，可降低</w:t>
            </w:r>
            <w:r>
              <w:rPr>
                <w:rFonts w:hint="eastAsia" w:ascii="Times New Roman" w:hAnsi="Times New Roman" w:eastAsia="宋体" w:cs="Times New Roman"/>
                <w:kern w:val="0"/>
                <w:sz w:val="24"/>
                <w:szCs w:val="24"/>
                <w:lang w:val="en-US" w:eastAsia="zh-CN" w:bidi="ar-SA"/>
              </w:rPr>
              <w:t>水泵</w:t>
            </w:r>
            <w:r>
              <w:rPr>
                <w:rFonts w:ascii="Times New Roman" w:hAnsi="Times New Roman" w:eastAsia="宋体" w:cs="Times New Roman"/>
                <w:kern w:val="0"/>
                <w:sz w:val="24"/>
                <w:szCs w:val="24"/>
                <w:lang w:val="en-US" w:eastAsia="zh-CN" w:bidi="ar-SA"/>
              </w:rPr>
              <w:t>的噪声和震动。</w:t>
            </w:r>
          </w:p>
          <w:p>
            <w:pPr>
              <w:adjustRightInd w:val="0"/>
              <w:spacing w:line="520" w:lineRule="exact"/>
              <w:ind w:firstLine="480" w:firstLineChars="200"/>
              <w:rPr>
                <w:rFonts w:hint="eastAsia" w:ascii="Times New Roman" w:eastAsia="宋体"/>
                <w:b/>
                <w:sz w:val="24"/>
                <w:lang w:val="en-US" w:eastAsia="zh-CN"/>
              </w:rPr>
            </w:pPr>
            <w:r>
              <w:rPr>
                <w:rFonts w:ascii="Times New Roman" w:hAnsi="Times New Roman" w:cs="Times New Roman"/>
                <w:kern w:val="0"/>
                <w:sz w:val="24"/>
              </w:rPr>
              <w:t>通过以上措施，可满足《工业企业厂界环境噪声排放标准》（GB12348-2008）2类标准要求。</w:t>
            </w:r>
          </w:p>
          <w:p>
            <w:pPr>
              <w:autoSpaceDE w:val="0"/>
              <w:autoSpaceDN w:val="0"/>
              <w:adjustRightInd w:val="0"/>
              <w:spacing w:line="480" w:lineRule="exact"/>
              <w:ind w:firstLine="482"/>
              <w:rPr>
                <w:b/>
                <w:sz w:val="24"/>
              </w:rPr>
            </w:pPr>
            <w:r>
              <w:rPr>
                <w:rFonts w:hint="eastAsia" w:ascii="Times New Roman" w:eastAsia="宋体"/>
                <w:b/>
                <w:sz w:val="24"/>
                <w:lang w:val="en-US" w:eastAsia="zh-CN"/>
              </w:rPr>
              <w:t>2.</w:t>
            </w:r>
            <w:r>
              <w:rPr>
                <w:b/>
                <w:sz w:val="24"/>
              </w:rPr>
              <w:t>4、固废污染</w:t>
            </w:r>
          </w:p>
          <w:p>
            <w:pPr>
              <w:adjustRightInd w:val="0"/>
              <w:snapToGrid w:val="0"/>
              <w:spacing w:line="480" w:lineRule="exact"/>
              <w:ind w:firstLine="482"/>
              <w:textAlignment w:val="baseline"/>
              <w:rPr>
                <w:sz w:val="24"/>
              </w:rPr>
            </w:pPr>
            <w:r>
              <w:rPr>
                <w:sz w:val="24"/>
              </w:rPr>
              <w:t>运营期的固体废弃物主要为职工生活垃圾、</w:t>
            </w:r>
            <w:r>
              <w:rPr>
                <w:rFonts w:hint="eastAsia"/>
                <w:color w:val="auto"/>
                <w:sz w:val="24"/>
                <w:lang w:val="en-US" w:eastAsia="zh-CN"/>
              </w:rPr>
              <w:t>磁选除铁废渣</w:t>
            </w:r>
            <w:r>
              <w:rPr>
                <w:sz w:val="24"/>
              </w:rPr>
              <w:t>及</w:t>
            </w:r>
            <w:r>
              <w:rPr>
                <w:rFonts w:hint="eastAsia" w:eastAsia="宋体"/>
                <w:sz w:val="24"/>
                <w:lang w:eastAsia="zh-CN"/>
              </w:rPr>
              <w:t>沉淀</w:t>
            </w:r>
            <w:r>
              <w:rPr>
                <w:rFonts w:hint="eastAsia"/>
                <w:sz w:val="24"/>
                <w:lang w:val="en-US" w:eastAsia="zh-CN"/>
              </w:rPr>
              <w:t>罐</w:t>
            </w:r>
            <w:r>
              <w:rPr>
                <w:rFonts w:hint="eastAsia" w:eastAsia="宋体"/>
                <w:sz w:val="24"/>
                <w:lang w:eastAsia="zh-CN"/>
              </w:rPr>
              <w:t>沉淀物</w:t>
            </w:r>
            <w:r>
              <w:rPr>
                <w:sz w:val="24"/>
              </w:rPr>
              <w:t>。</w:t>
            </w:r>
          </w:p>
          <w:p>
            <w:pPr>
              <w:autoSpaceDE w:val="0"/>
              <w:autoSpaceDN w:val="0"/>
              <w:adjustRightInd w:val="0"/>
              <w:spacing w:line="480" w:lineRule="exact"/>
              <w:ind w:firstLine="482"/>
              <w:rPr>
                <w:b/>
                <w:sz w:val="24"/>
              </w:rPr>
            </w:pPr>
            <w:r>
              <w:rPr>
                <w:rFonts w:hint="eastAsia" w:ascii="Times New Roman" w:eastAsia="宋体"/>
                <w:b/>
                <w:sz w:val="24"/>
                <w:lang w:val="en-US" w:eastAsia="zh-CN"/>
              </w:rPr>
              <w:t>2.4.1</w:t>
            </w:r>
            <w:r>
              <w:rPr>
                <w:b/>
                <w:sz w:val="24"/>
              </w:rPr>
              <w:t>、</w:t>
            </w:r>
            <w:r>
              <w:rPr>
                <w:rFonts w:hint="eastAsia" w:eastAsia="宋体"/>
                <w:b/>
                <w:sz w:val="24"/>
                <w:lang w:eastAsia="zh-CN"/>
              </w:rPr>
              <w:t>项目一期工程</w:t>
            </w:r>
            <w:r>
              <w:rPr>
                <w:b/>
                <w:sz w:val="24"/>
              </w:rPr>
              <w:t>固废污染</w:t>
            </w:r>
          </w:p>
          <w:p>
            <w:pPr>
              <w:pStyle w:val="2"/>
              <w:spacing w:line="360" w:lineRule="auto"/>
              <w:rPr>
                <w:rFonts w:hint="default" w:eastAsia="宋体"/>
                <w:b w:val="0"/>
                <w:bCs/>
                <w:lang w:val="en-US" w:eastAsia="zh-CN"/>
              </w:rPr>
            </w:pPr>
            <w:r>
              <w:rPr>
                <w:rFonts w:hint="eastAsia"/>
                <w:b w:val="0"/>
                <w:bCs/>
                <w:sz w:val="24"/>
                <w:lang w:val="en-US" w:eastAsia="zh-CN"/>
              </w:rPr>
              <w:t xml:space="preserve"> 2.4.1.1一般固废</w:t>
            </w:r>
          </w:p>
          <w:p>
            <w:pPr>
              <w:adjustRightInd w:val="0"/>
              <w:snapToGrid w:val="0"/>
              <w:spacing w:line="480" w:lineRule="exact"/>
              <w:ind w:firstLine="482"/>
              <w:textAlignment w:val="baseline"/>
              <w:rPr>
                <w:sz w:val="24"/>
              </w:rPr>
            </w:pPr>
            <w:r>
              <w:rPr>
                <w:sz w:val="24"/>
              </w:rPr>
              <w:t>（1）生活垃圾</w:t>
            </w:r>
          </w:p>
          <w:p>
            <w:pPr>
              <w:adjustRightInd w:val="0"/>
              <w:snapToGrid w:val="0"/>
              <w:spacing w:line="480" w:lineRule="exact"/>
              <w:ind w:firstLine="482"/>
              <w:textAlignment w:val="baseline"/>
              <w:rPr>
                <w:sz w:val="24"/>
              </w:rPr>
            </w:pPr>
            <w:r>
              <w:rPr>
                <w:color w:val="000000" w:themeColor="text1"/>
                <w:sz w:val="24"/>
                <w14:textFill>
                  <w14:solidFill>
                    <w14:schemeClr w14:val="tx1"/>
                  </w14:solidFill>
                </w14:textFill>
              </w:rPr>
              <w:t>本项目</w:t>
            </w:r>
            <w:r>
              <w:rPr>
                <w:rFonts w:hint="eastAsia" w:eastAsia="宋体"/>
                <w:color w:val="000000" w:themeColor="text1"/>
                <w:sz w:val="24"/>
                <w:lang w:eastAsia="zh-CN"/>
                <w14:textFill>
                  <w14:solidFill>
                    <w14:schemeClr w14:val="tx1"/>
                  </w14:solidFill>
                </w14:textFill>
              </w:rPr>
              <w:t>一期工程</w:t>
            </w:r>
            <w:r>
              <w:rPr>
                <w:color w:val="000000" w:themeColor="text1"/>
                <w:sz w:val="24"/>
                <w14:textFill>
                  <w14:solidFill>
                    <w14:schemeClr w14:val="tx1"/>
                  </w14:solidFill>
                </w14:textFill>
              </w:rPr>
              <w:t>建成后职工定员</w:t>
            </w:r>
            <w:r>
              <w:rPr>
                <w:rFonts w:hint="eastAsia"/>
                <w:color w:val="000000" w:themeColor="text1"/>
                <w:sz w:val="24"/>
                <w:lang w:val="en-US" w:eastAsia="zh-CN"/>
                <w14:textFill>
                  <w14:solidFill>
                    <w14:schemeClr w14:val="tx1"/>
                  </w14:solidFill>
                </w14:textFill>
              </w:rPr>
              <w:t>18</w:t>
            </w:r>
            <w:r>
              <w:rPr>
                <w:color w:val="000000" w:themeColor="text1"/>
                <w:sz w:val="24"/>
                <w14:textFill>
                  <w14:solidFill>
                    <w14:schemeClr w14:val="tx1"/>
                  </w14:solidFill>
                </w14:textFill>
              </w:rPr>
              <w:t>人，生活垃圾产生量以每人每天0.</w:t>
            </w: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kg计，则生活垃圾产生量为</w:t>
            </w:r>
            <w:r>
              <w:rPr>
                <w:rFonts w:hint="eastAsia"/>
                <w:color w:val="000000" w:themeColor="text1"/>
                <w:sz w:val="24"/>
                <w:lang w:val="en-US" w:eastAsia="zh-CN"/>
                <w14:textFill>
                  <w14:solidFill>
                    <w14:schemeClr w14:val="tx1"/>
                  </w14:solidFill>
                </w14:textFill>
              </w:rPr>
              <w:t>9</w:t>
            </w:r>
            <w:r>
              <w:rPr>
                <w:color w:val="000000" w:themeColor="text1"/>
                <w:sz w:val="24"/>
                <w14:textFill>
                  <w14:solidFill>
                    <w14:schemeClr w14:val="tx1"/>
                  </w14:solidFill>
                </w14:textFill>
              </w:rPr>
              <w:t>kg/d、</w:t>
            </w:r>
            <w:r>
              <w:rPr>
                <w:rFonts w:hint="eastAsia"/>
                <w:color w:val="000000" w:themeColor="text1"/>
                <w:sz w:val="24"/>
                <w:lang w:val="en-US" w:eastAsia="zh-CN"/>
                <w14:textFill>
                  <w14:solidFill>
                    <w14:schemeClr w14:val="tx1"/>
                  </w14:solidFill>
                </w14:textFill>
              </w:rPr>
              <w:t>2.7</w:t>
            </w:r>
            <w:r>
              <w:rPr>
                <w:color w:val="000000" w:themeColor="text1"/>
                <w:sz w:val="24"/>
                <w14:textFill>
                  <w14:solidFill>
                    <w14:schemeClr w14:val="tx1"/>
                  </w14:solidFill>
                </w14:textFill>
              </w:rPr>
              <w:t>t/a，</w:t>
            </w:r>
            <w:r>
              <w:rPr>
                <w:sz w:val="24"/>
              </w:rPr>
              <w:t>在厂区内集中收集后，由环卫部门统一进行处理，不随意排放。</w:t>
            </w:r>
          </w:p>
          <w:p>
            <w:pPr>
              <w:adjustRightInd w:val="0"/>
              <w:snapToGrid w:val="0"/>
              <w:spacing w:line="480" w:lineRule="exact"/>
              <w:ind w:firstLine="482"/>
              <w:textAlignment w:val="baseline"/>
              <w:rPr>
                <w:sz w:val="24"/>
              </w:rPr>
            </w:pPr>
            <w:r>
              <w:rPr>
                <w:sz w:val="24"/>
              </w:rPr>
              <w:t>（</w:t>
            </w:r>
            <w:r>
              <w:rPr>
                <w:rFonts w:hint="eastAsia"/>
                <w:sz w:val="24"/>
                <w:lang w:val="en-US" w:eastAsia="zh-CN"/>
              </w:rPr>
              <w:t>2</w:t>
            </w:r>
            <w:r>
              <w:rPr>
                <w:sz w:val="24"/>
              </w:rPr>
              <w:t>）沉淀</w:t>
            </w:r>
            <w:r>
              <w:rPr>
                <w:rFonts w:hint="eastAsia"/>
                <w:sz w:val="24"/>
                <w:lang w:val="en-US" w:eastAsia="zh-CN"/>
              </w:rPr>
              <w:t>罐</w:t>
            </w:r>
            <w:r>
              <w:rPr>
                <w:rFonts w:hint="eastAsia"/>
                <w:sz w:val="24"/>
              </w:rPr>
              <w:t>沉淀物</w:t>
            </w:r>
          </w:p>
          <w:p>
            <w:pPr>
              <w:spacing w:line="520" w:lineRule="exact"/>
              <w:ind w:firstLine="480" w:firstLineChars="200"/>
              <w:rPr>
                <w:rFonts w:ascii="Times New Roman" w:hAnsi="Times New Roman" w:cs="Times New Roman"/>
                <w:sz w:val="24"/>
              </w:rPr>
            </w:pPr>
            <w:r>
              <w:rPr>
                <w:rFonts w:hint="eastAsia" w:ascii="Times New Roman" w:hAnsi="Times New Roman" w:cs="Times New Roman"/>
                <w:sz w:val="24"/>
              </w:rPr>
              <w:t>项目</w:t>
            </w:r>
            <w:r>
              <w:rPr>
                <w:rFonts w:hint="eastAsia" w:ascii="Times New Roman" w:hAnsi="Times New Roman" w:cs="Times New Roman"/>
                <w:sz w:val="24"/>
                <w:lang w:eastAsia="zh-CN"/>
              </w:rPr>
              <w:t>一期生产线</w:t>
            </w:r>
            <w:r>
              <w:rPr>
                <w:rFonts w:hint="eastAsia" w:ascii="Times New Roman" w:hAnsi="Times New Roman" w:cs="Times New Roman"/>
                <w:sz w:val="24"/>
              </w:rPr>
              <w:t>生产废水经沉淀处理后，</w:t>
            </w:r>
            <w:r>
              <w:rPr>
                <w:rFonts w:hint="eastAsia" w:ascii="Times New Roman" w:hAnsi="Times New Roman" w:cs="Times New Roman"/>
                <w:b/>
                <w:bCs/>
                <w:sz w:val="24"/>
                <w:u w:val="single"/>
              </w:rPr>
              <w:t>沉淀</w:t>
            </w:r>
            <w:r>
              <w:rPr>
                <w:rFonts w:hint="eastAsia" w:ascii="Times New Roman" w:hAnsi="Times New Roman" w:cs="Times New Roman"/>
                <w:b/>
                <w:bCs/>
                <w:sz w:val="24"/>
                <w:u w:val="single"/>
                <w:lang w:eastAsia="zh-CN"/>
              </w:rPr>
              <w:t>罐</w:t>
            </w:r>
            <w:r>
              <w:rPr>
                <w:rFonts w:hint="eastAsia" w:ascii="Times New Roman" w:hAnsi="Times New Roman" w:cs="Times New Roman"/>
                <w:b/>
                <w:bCs/>
                <w:sz w:val="24"/>
                <w:u w:val="single"/>
              </w:rPr>
              <w:t>底泥经压滤脱水后产生量平均为</w:t>
            </w:r>
            <w:r>
              <w:rPr>
                <w:rFonts w:hint="eastAsia" w:cs="Times New Roman"/>
                <w:b/>
                <w:bCs/>
                <w:sz w:val="24"/>
                <w:u w:val="single"/>
                <w:lang w:val="en-US" w:eastAsia="zh-CN"/>
              </w:rPr>
              <w:t>495.34</w:t>
            </w:r>
            <w:r>
              <w:rPr>
                <w:rFonts w:hint="eastAsia" w:ascii="Times New Roman" w:hAnsi="Times New Roman" w:cs="Times New Roman"/>
                <w:b/>
                <w:bCs/>
                <w:sz w:val="24"/>
                <w:u w:val="single"/>
              </w:rPr>
              <w:t>t/d，全年</w:t>
            </w:r>
            <w:r>
              <w:rPr>
                <w:rFonts w:hint="eastAsia" w:cs="Times New Roman"/>
                <w:b/>
                <w:bCs/>
                <w:sz w:val="24"/>
                <w:u w:val="single"/>
                <w:lang w:val="en-US" w:eastAsia="zh-CN"/>
              </w:rPr>
              <w:t>14.86万</w:t>
            </w:r>
            <w:r>
              <w:rPr>
                <w:rFonts w:hint="eastAsia" w:ascii="Times New Roman" w:hAnsi="Times New Roman" w:cs="Times New Roman"/>
                <w:b/>
                <w:bCs/>
                <w:sz w:val="24"/>
                <w:u w:val="single"/>
              </w:rPr>
              <w:t>t/a，</w:t>
            </w:r>
            <w:r>
              <w:rPr>
                <w:rFonts w:hint="eastAsia" w:ascii="Times New Roman" w:hAnsi="Times New Roman" w:cs="Times New Roman"/>
                <w:sz w:val="24"/>
              </w:rPr>
              <w:t>其主要成分为钾长石表面粘附的泥沙，在厂内临时堆存后，由附近建材企业定期拉走，作为制砖或其他建材生产的原料使用。</w:t>
            </w:r>
          </w:p>
          <w:p>
            <w:pPr>
              <w:adjustRightInd w:val="0"/>
              <w:snapToGrid w:val="0"/>
              <w:spacing w:line="480" w:lineRule="exact"/>
              <w:ind w:firstLine="482"/>
              <w:textAlignment w:val="baseline"/>
              <w:rPr>
                <w:rFonts w:hint="eastAsia"/>
                <w:sz w:val="24"/>
              </w:rPr>
            </w:pPr>
            <w:r>
              <w:rPr>
                <w:rFonts w:hint="eastAsia"/>
                <w:sz w:val="24"/>
              </w:rPr>
              <w:t>（</w:t>
            </w:r>
            <w:r>
              <w:rPr>
                <w:rFonts w:hint="eastAsia"/>
                <w:sz w:val="24"/>
                <w:lang w:val="en-US" w:eastAsia="zh-CN"/>
              </w:rPr>
              <w:t>3</w:t>
            </w:r>
            <w:r>
              <w:rPr>
                <w:rFonts w:hint="eastAsia"/>
                <w:sz w:val="24"/>
              </w:rPr>
              <w:t>）</w:t>
            </w:r>
            <w:r>
              <w:rPr>
                <w:rFonts w:hint="eastAsia"/>
                <w:sz w:val="24"/>
                <w:lang w:eastAsia="zh-CN"/>
              </w:rPr>
              <w:t>磁选除铁废渣</w:t>
            </w:r>
          </w:p>
          <w:p>
            <w:pPr>
              <w:adjustRightInd w:val="0"/>
              <w:snapToGrid w:val="0"/>
              <w:spacing w:line="480" w:lineRule="exact"/>
              <w:ind w:firstLine="482"/>
              <w:textAlignment w:val="baseline"/>
              <w:rPr>
                <w:rFonts w:hint="eastAsia"/>
                <w:sz w:val="24"/>
              </w:rPr>
            </w:pPr>
            <w:r>
              <w:rPr>
                <w:rFonts w:hint="eastAsia"/>
                <w:sz w:val="24"/>
              </w:rPr>
              <w:t>磁滚除铁工段产生磁性废渣（主要为废铁渣）</w:t>
            </w:r>
            <w:r>
              <w:rPr>
                <w:rFonts w:hint="eastAsia"/>
                <w:b/>
                <w:bCs/>
                <w:sz w:val="24"/>
                <w:u w:val="single"/>
                <w:lang w:val="en-US" w:eastAsia="zh-CN"/>
              </w:rPr>
              <w:t>1200</w:t>
            </w:r>
            <w:r>
              <w:rPr>
                <w:rFonts w:hint="eastAsia"/>
                <w:b/>
                <w:bCs/>
                <w:sz w:val="24"/>
                <w:u w:val="single"/>
              </w:rPr>
              <w:t>t/a</w:t>
            </w:r>
            <w:r>
              <w:rPr>
                <w:rFonts w:hint="eastAsia"/>
                <w:sz w:val="24"/>
              </w:rPr>
              <w:t>，集中收集后外售至废旧物资回收公司，最终可用作冶金原料或路基回填。</w:t>
            </w:r>
          </w:p>
          <w:p>
            <w:pPr>
              <w:pStyle w:val="2"/>
              <w:numPr>
                <w:ilvl w:val="0"/>
                <w:numId w:val="2"/>
              </w:numPr>
              <w:spacing w:line="360" w:lineRule="auto"/>
              <w:rPr>
                <w:rFonts w:hint="eastAsia"/>
                <w:color w:val="000000" w:themeColor="text1"/>
                <w:sz w:val="24"/>
                <w:lang w:eastAsia="zh-CN"/>
                <w14:textFill>
                  <w14:solidFill>
                    <w14:schemeClr w14:val="tx1"/>
                  </w14:solidFill>
                </w14:textFill>
              </w:rPr>
            </w:pPr>
            <w:r>
              <w:rPr>
                <w:rFonts w:hint="eastAsia"/>
                <w:color w:val="000000" w:themeColor="text1"/>
                <w:sz w:val="24"/>
                <w:lang w:eastAsia="zh-CN"/>
                <w14:textFill>
                  <w14:solidFill>
                    <w14:schemeClr w14:val="tx1"/>
                  </w14:solidFill>
                </w14:textFill>
              </w:rPr>
              <w:t>除尘器收集粉尘</w:t>
            </w:r>
          </w:p>
          <w:p>
            <w:pPr>
              <w:pStyle w:val="2"/>
              <w:numPr>
                <w:ilvl w:val="0"/>
                <w:numId w:val="0"/>
              </w:numPr>
              <w:spacing w:line="360" w:lineRule="auto"/>
              <w:rPr>
                <w:rFonts w:hint="default"/>
                <w:sz w:val="24"/>
                <w:lang w:val="en-US" w:eastAsia="zh-CN"/>
              </w:rPr>
            </w:pPr>
            <w:r>
              <w:rPr>
                <w:rFonts w:hint="eastAsia"/>
                <w:sz w:val="24"/>
                <w:lang w:val="en-US" w:eastAsia="zh-CN"/>
              </w:rPr>
              <w:t xml:space="preserve">    </w:t>
            </w:r>
            <w:r>
              <w:rPr>
                <w:rFonts w:hint="eastAsia"/>
                <w:sz w:val="24"/>
                <w:lang w:eastAsia="zh-CN"/>
              </w:rPr>
              <w:t>除尘器收集粉尘量为</w:t>
            </w:r>
            <w:r>
              <w:rPr>
                <w:rFonts w:hint="eastAsia"/>
                <w:b/>
                <w:bCs/>
                <w:sz w:val="24"/>
                <w:u w:val="single"/>
                <w:lang w:val="en-US" w:eastAsia="zh-CN"/>
              </w:rPr>
              <w:t>171.74t/a</w:t>
            </w:r>
            <w:r>
              <w:rPr>
                <w:rFonts w:hint="eastAsia"/>
                <w:sz w:val="24"/>
                <w:lang w:eastAsia="zh-CN"/>
              </w:rPr>
              <w:t>，收集后集中外售</w:t>
            </w:r>
          </w:p>
          <w:p>
            <w:pPr>
              <w:pStyle w:val="2"/>
              <w:spacing w:line="360" w:lineRule="auto"/>
              <w:rPr>
                <w:rFonts w:hint="default"/>
                <w:sz w:val="24"/>
                <w:lang w:val="en-US" w:eastAsia="zh-CN"/>
              </w:rPr>
            </w:pPr>
            <w:r>
              <w:rPr>
                <w:rFonts w:hint="eastAsia"/>
                <w:sz w:val="24"/>
                <w:lang w:val="en-US" w:eastAsia="zh-CN"/>
              </w:rPr>
              <w:t>2.4.1.2危险废物</w:t>
            </w:r>
          </w:p>
          <w:p>
            <w:pPr>
              <w:spacing w:line="520" w:lineRule="exact"/>
              <w:ind w:firstLine="480" w:firstLineChars="200"/>
              <w:rPr>
                <w:rFonts w:eastAsia="黑体"/>
                <w:kern w:val="0"/>
                <w:sz w:val="24"/>
              </w:rPr>
            </w:pPr>
            <w:r>
              <w:rPr>
                <w:rFonts w:hint="eastAsia" w:ascii="Times New Roman" w:hAnsi="Times New Roman" w:cs="Times New Roman"/>
                <w:sz w:val="24"/>
              </w:rPr>
              <w:t>本项目危险废物主要为</w:t>
            </w:r>
            <w:r>
              <w:rPr>
                <w:rFonts w:hint="eastAsia" w:ascii="Times New Roman" w:hAnsi="Times New Roman" w:cs="Times New Roman"/>
                <w:sz w:val="24"/>
                <w:lang w:eastAsia="zh-CN"/>
              </w:rPr>
              <w:t>设备维护</w:t>
            </w:r>
            <w:r>
              <w:rPr>
                <w:rFonts w:hint="eastAsia" w:ascii="Times New Roman" w:hAnsi="Times New Roman" w:cs="Times New Roman"/>
                <w:sz w:val="24"/>
              </w:rPr>
              <w:t>定期更换的废润滑油。润滑油主要起润滑作用，</w:t>
            </w:r>
            <w:r>
              <w:rPr>
                <w:rFonts w:ascii="Times New Roman" w:hAnsi="Times New Roman" w:cs="Times New Roman"/>
                <w:sz w:val="24"/>
              </w:rPr>
              <w:t>在设备使用过程中，由于高温及空气的氧化作用</w:t>
            </w:r>
            <w:r>
              <w:rPr>
                <w:rFonts w:hint="eastAsia" w:ascii="Times New Roman" w:hAnsi="Times New Roman" w:cs="Times New Roman"/>
                <w:sz w:val="24"/>
              </w:rPr>
              <w:t>以及</w:t>
            </w:r>
            <w:r>
              <w:rPr>
                <w:rFonts w:ascii="Times New Roman" w:hAnsi="Times New Roman" w:cs="Times New Roman"/>
                <w:sz w:val="24"/>
              </w:rPr>
              <w:t>摩擦</w:t>
            </w:r>
            <w:r>
              <w:rPr>
                <w:rFonts w:hint="eastAsia" w:ascii="Times New Roman" w:hAnsi="Times New Roman" w:cs="Times New Roman"/>
                <w:sz w:val="24"/>
              </w:rPr>
              <w:t>，除了消耗部分润滑油外，</w:t>
            </w:r>
            <w:r>
              <w:rPr>
                <w:rFonts w:ascii="Times New Roman" w:hAnsi="Times New Roman" w:cs="Times New Roman"/>
                <w:sz w:val="24"/>
              </w:rPr>
              <w:t>会逐渐造成润滑油的劣化，通常在经过一段时间之后，就必须更换</w:t>
            </w:r>
            <w:r>
              <w:rPr>
                <w:rFonts w:hint="eastAsia" w:ascii="Times New Roman" w:hAnsi="Times New Roman" w:cs="Times New Roman"/>
                <w:sz w:val="24"/>
              </w:rPr>
              <w:t>润滑油</w:t>
            </w:r>
            <w:r>
              <w:rPr>
                <w:rFonts w:ascii="Times New Roman" w:hAnsi="Times New Roman" w:cs="Times New Roman"/>
                <w:sz w:val="24"/>
              </w:rPr>
              <w:t>，</w:t>
            </w:r>
            <w:r>
              <w:rPr>
                <w:rFonts w:hint="eastAsia" w:ascii="Times New Roman" w:hAnsi="Times New Roman" w:cs="Times New Roman"/>
                <w:sz w:val="24"/>
              </w:rPr>
              <w:t>补充新润滑油。根据厂家提供数据，设备润滑油更换每1~2年更换一次。平均更换的废润滑油为</w:t>
            </w:r>
            <w:r>
              <w:rPr>
                <w:rFonts w:hint="eastAsia" w:ascii="Times New Roman" w:hAnsi="Times New Roman" w:cs="Times New Roman"/>
                <w:sz w:val="24"/>
                <w:lang w:val="en-US" w:eastAsia="zh-CN"/>
              </w:rPr>
              <w:t>1.2</w:t>
            </w:r>
            <w:r>
              <w:rPr>
                <w:rFonts w:hint="eastAsia" w:ascii="Times New Roman" w:hAnsi="Times New Roman" w:cs="Times New Roman"/>
                <w:sz w:val="24"/>
              </w:rPr>
              <w:t>t/a。废润滑油属于危险废物中“HW08废矿物油”，评价建议设置危险废物暂存间暂存，并定期交由危险废物资质的单位处理。</w:t>
            </w:r>
          </w:p>
          <w:p>
            <w:pPr>
              <w:adjustRightInd w:val="0"/>
              <w:snapToGrid w:val="0"/>
              <w:spacing w:line="520" w:lineRule="exact"/>
              <w:ind w:firstLine="1054" w:firstLineChars="500"/>
              <w:textAlignment w:val="baseline"/>
              <w:rPr>
                <w:sz w:val="24"/>
              </w:rPr>
            </w:pPr>
            <w:r>
              <w:rPr>
                <w:rFonts w:eastAsia="黑体"/>
                <w:b/>
                <w:bCs/>
                <w:kern w:val="0"/>
                <w:sz w:val="21"/>
                <w:szCs w:val="21"/>
                <w:u w:val="single"/>
              </w:rPr>
              <w:t>表</w:t>
            </w:r>
            <w:r>
              <w:rPr>
                <w:rFonts w:hint="eastAsia" w:eastAsia="黑体"/>
                <w:b/>
                <w:bCs/>
                <w:kern w:val="0"/>
                <w:sz w:val="21"/>
                <w:szCs w:val="21"/>
                <w:u w:val="single"/>
                <w:lang w:val="en-US" w:eastAsia="zh-CN"/>
              </w:rPr>
              <w:t>27</w:t>
            </w:r>
            <w:r>
              <w:rPr>
                <w:rFonts w:eastAsia="黑体"/>
                <w:b/>
                <w:bCs/>
                <w:kern w:val="0"/>
                <w:sz w:val="21"/>
                <w:szCs w:val="21"/>
                <w:u w:val="single"/>
              </w:rPr>
              <w:t xml:space="preserve">      项目</w:t>
            </w:r>
            <w:r>
              <w:rPr>
                <w:rFonts w:hint="eastAsia" w:eastAsia="黑体"/>
                <w:b/>
                <w:bCs/>
                <w:kern w:val="0"/>
                <w:sz w:val="21"/>
                <w:szCs w:val="21"/>
                <w:u w:val="single"/>
                <w:lang w:eastAsia="zh-CN"/>
              </w:rPr>
              <w:t>一期工程</w:t>
            </w:r>
            <w:r>
              <w:rPr>
                <w:rFonts w:eastAsia="黑体"/>
                <w:b/>
                <w:bCs/>
                <w:kern w:val="0"/>
                <w:sz w:val="21"/>
                <w:szCs w:val="21"/>
                <w:u w:val="single"/>
              </w:rPr>
              <w:t>固废污染源源强核算一览表</w:t>
            </w:r>
            <w:r>
              <w:rPr>
                <w:rFonts w:eastAsia="黑体"/>
                <w:b/>
                <w:bCs/>
                <w:kern w:val="0"/>
                <w:sz w:val="24"/>
                <w:u w:val="single"/>
              </w:rPr>
              <w:t xml:space="preserve">     </w:t>
            </w:r>
            <w:r>
              <w:rPr>
                <w:rFonts w:eastAsia="黑体"/>
                <w:kern w:val="0"/>
                <w:sz w:val="24"/>
              </w:rPr>
              <w:t xml:space="preserve">     </w:t>
            </w:r>
          </w:p>
          <w:bookmarkEnd w:id="4"/>
          <w:bookmarkEnd w:id="5"/>
          <w:tbl>
            <w:tblPr>
              <w:tblStyle w:val="19"/>
              <w:tblW w:w="4947" w:type="pct"/>
              <w:tblInd w:w="0"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705"/>
              <w:gridCol w:w="850"/>
              <w:gridCol w:w="1843"/>
              <w:gridCol w:w="1558"/>
              <w:gridCol w:w="1560"/>
              <w:gridCol w:w="2544"/>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8" w:hRule="atLeast"/>
              </w:trPr>
              <w:tc>
                <w:tcPr>
                  <w:tcW w:w="389" w:type="pct"/>
                  <w:vAlign w:val="center"/>
                </w:tcPr>
                <w:p>
                  <w:pPr>
                    <w:pStyle w:val="30"/>
                    <w:adjustRightInd w:val="0"/>
                    <w:snapToGrid w:val="0"/>
                    <w:jc w:val="center"/>
                    <w:rPr>
                      <w:sz w:val="21"/>
                      <w:szCs w:val="21"/>
                    </w:rPr>
                  </w:pPr>
                  <w:r>
                    <w:rPr>
                      <w:rFonts w:hint="eastAsia"/>
                      <w:sz w:val="21"/>
                      <w:szCs w:val="21"/>
                    </w:rPr>
                    <w:t>序号</w:t>
                  </w:r>
                </w:p>
              </w:tc>
              <w:tc>
                <w:tcPr>
                  <w:tcW w:w="469" w:type="pct"/>
                  <w:vAlign w:val="center"/>
                </w:tcPr>
                <w:p>
                  <w:pPr>
                    <w:pStyle w:val="30"/>
                    <w:adjustRightInd w:val="0"/>
                    <w:snapToGrid w:val="0"/>
                    <w:jc w:val="center"/>
                    <w:rPr>
                      <w:sz w:val="21"/>
                      <w:szCs w:val="21"/>
                    </w:rPr>
                  </w:pPr>
                  <w:r>
                    <w:rPr>
                      <w:rFonts w:hint="eastAsia"/>
                      <w:sz w:val="21"/>
                      <w:szCs w:val="21"/>
                    </w:rPr>
                    <w:t>性质</w:t>
                  </w:r>
                </w:p>
              </w:tc>
              <w:tc>
                <w:tcPr>
                  <w:tcW w:w="1017" w:type="pct"/>
                  <w:vAlign w:val="center"/>
                </w:tcPr>
                <w:p>
                  <w:pPr>
                    <w:pStyle w:val="30"/>
                    <w:adjustRightInd w:val="0"/>
                    <w:snapToGrid w:val="0"/>
                    <w:jc w:val="center"/>
                    <w:rPr>
                      <w:sz w:val="21"/>
                      <w:szCs w:val="21"/>
                    </w:rPr>
                  </w:pPr>
                  <w:r>
                    <w:rPr>
                      <w:rFonts w:hint="eastAsia"/>
                      <w:sz w:val="21"/>
                      <w:szCs w:val="21"/>
                    </w:rPr>
                    <w:t>名称</w:t>
                  </w:r>
                </w:p>
              </w:tc>
              <w:tc>
                <w:tcPr>
                  <w:tcW w:w="859" w:type="pct"/>
                  <w:vAlign w:val="center"/>
                </w:tcPr>
                <w:p>
                  <w:pPr>
                    <w:pStyle w:val="30"/>
                    <w:adjustRightInd w:val="0"/>
                    <w:snapToGrid w:val="0"/>
                    <w:jc w:val="center"/>
                    <w:rPr>
                      <w:sz w:val="21"/>
                      <w:szCs w:val="21"/>
                    </w:rPr>
                  </w:pPr>
                  <w:r>
                    <w:rPr>
                      <w:rFonts w:hint="eastAsia"/>
                      <w:sz w:val="21"/>
                      <w:szCs w:val="21"/>
                    </w:rPr>
                    <w:t>产生量</w:t>
                  </w:r>
                </w:p>
              </w:tc>
              <w:tc>
                <w:tcPr>
                  <w:tcW w:w="860" w:type="pct"/>
                  <w:vAlign w:val="center"/>
                </w:tcPr>
                <w:p>
                  <w:pPr>
                    <w:pStyle w:val="30"/>
                    <w:adjustRightInd w:val="0"/>
                    <w:snapToGrid w:val="0"/>
                    <w:jc w:val="center"/>
                    <w:rPr>
                      <w:sz w:val="21"/>
                      <w:szCs w:val="21"/>
                    </w:rPr>
                  </w:pPr>
                  <w:r>
                    <w:rPr>
                      <w:rFonts w:hint="eastAsia"/>
                      <w:sz w:val="21"/>
                      <w:szCs w:val="21"/>
                    </w:rPr>
                    <w:t>来源</w:t>
                  </w:r>
                </w:p>
              </w:tc>
              <w:tc>
                <w:tcPr>
                  <w:tcW w:w="1403" w:type="pct"/>
                  <w:vAlign w:val="center"/>
                </w:tcPr>
                <w:p>
                  <w:pPr>
                    <w:pStyle w:val="30"/>
                    <w:adjustRightInd w:val="0"/>
                    <w:snapToGrid w:val="0"/>
                    <w:jc w:val="center"/>
                    <w:rPr>
                      <w:sz w:val="21"/>
                      <w:szCs w:val="21"/>
                    </w:rPr>
                  </w:pPr>
                  <w:r>
                    <w:rPr>
                      <w:rFonts w:hint="eastAsia"/>
                      <w:sz w:val="21"/>
                      <w:szCs w:val="21"/>
                    </w:rPr>
                    <w:t>处理措施</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98" w:hRule="atLeast"/>
              </w:trPr>
              <w:tc>
                <w:tcPr>
                  <w:tcW w:w="389" w:type="pct"/>
                  <w:vAlign w:val="center"/>
                </w:tcPr>
                <w:p>
                  <w:pPr>
                    <w:pStyle w:val="30"/>
                    <w:adjustRightInd w:val="0"/>
                    <w:snapToGrid w:val="0"/>
                    <w:jc w:val="center"/>
                    <w:rPr>
                      <w:sz w:val="21"/>
                      <w:szCs w:val="21"/>
                    </w:rPr>
                  </w:pPr>
                  <w:r>
                    <w:rPr>
                      <w:rFonts w:hint="eastAsia"/>
                      <w:sz w:val="21"/>
                      <w:szCs w:val="21"/>
                    </w:rPr>
                    <w:t>1</w:t>
                  </w:r>
                </w:p>
              </w:tc>
              <w:tc>
                <w:tcPr>
                  <w:tcW w:w="469" w:type="pct"/>
                  <w:vMerge w:val="restart"/>
                  <w:vAlign w:val="center"/>
                </w:tcPr>
                <w:p>
                  <w:pPr>
                    <w:pStyle w:val="30"/>
                    <w:adjustRightInd w:val="0"/>
                    <w:snapToGrid w:val="0"/>
                    <w:jc w:val="center"/>
                    <w:rPr>
                      <w:sz w:val="21"/>
                      <w:szCs w:val="21"/>
                    </w:rPr>
                  </w:pPr>
                  <w:r>
                    <w:rPr>
                      <w:rFonts w:hint="eastAsia"/>
                      <w:sz w:val="21"/>
                      <w:szCs w:val="21"/>
                    </w:rPr>
                    <w:t>一般</w:t>
                  </w:r>
                </w:p>
                <w:p>
                  <w:pPr>
                    <w:pStyle w:val="30"/>
                    <w:adjustRightInd w:val="0"/>
                    <w:snapToGrid w:val="0"/>
                    <w:jc w:val="center"/>
                    <w:rPr>
                      <w:sz w:val="21"/>
                      <w:szCs w:val="21"/>
                    </w:rPr>
                  </w:pPr>
                  <w:r>
                    <w:rPr>
                      <w:rFonts w:hint="eastAsia"/>
                      <w:sz w:val="21"/>
                      <w:szCs w:val="21"/>
                    </w:rPr>
                    <w:t>固废</w:t>
                  </w:r>
                </w:p>
              </w:tc>
              <w:tc>
                <w:tcPr>
                  <w:tcW w:w="1017" w:type="pct"/>
                  <w:vAlign w:val="center"/>
                </w:tcPr>
                <w:p>
                  <w:pPr>
                    <w:pStyle w:val="30"/>
                    <w:adjustRightInd w:val="0"/>
                    <w:snapToGrid w:val="0"/>
                    <w:jc w:val="center"/>
                    <w:rPr>
                      <w:sz w:val="21"/>
                      <w:szCs w:val="21"/>
                    </w:rPr>
                  </w:pPr>
                  <w:r>
                    <w:rPr>
                      <w:rFonts w:hint="eastAsia"/>
                      <w:sz w:val="21"/>
                      <w:szCs w:val="21"/>
                    </w:rPr>
                    <w:t>污泥（脱水）</w:t>
                  </w:r>
                </w:p>
              </w:tc>
              <w:tc>
                <w:tcPr>
                  <w:tcW w:w="859" w:type="pct"/>
                  <w:vAlign w:val="center"/>
                </w:tcPr>
                <w:p>
                  <w:pPr>
                    <w:pStyle w:val="30"/>
                    <w:adjustRightInd w:val="0"/>
                    <w:snapToGrid w:val="0"/>
                    <w:jc w:val="center"/>
                    <w:rPr>
                      <w:b/>
                      <w:bCs/>
                      <w:sz w:val="21"/>
                      <w:szCs w:val="21"/>
                      <w:u w:val="single"/>
                    </w:rPr>
                  </w:pPr>
                  <w:r>
                    <w:rPr>
                      <w:rFonts w:hint="eastAsia"/>
                      <w:b/>
                      <w:bCs/>
                      <w:sz w:val="21"/>
                      <w:szCs w:val="21"/>
                      <w:u w:val="single"/>
                      <w:lang w:val="en-US" w:eastAsia="zh-CN"/>
                    </w:rPr>
                    <w:t>14.86万</w:t>
                  </w:r>
                  <w:r>
                    <w:rPr>
                      <w:rFonts w:hint="eastAsia"/>
                      <w:b/>
                      <w:bCs/>
                      <w:sz w:val="21"/>
                      <w:szCs w:val="21"/>
                      <w:u w:val="single"/>
                    </w:rPr>
                    <w:t>t/</w:t>
                  </w:r>
                  <w:r>
                    <w:rPr>
                      <w:b/>
                      <w:bCs/>
                      <w:sz w:val="21"/>
                      <w:szCs w:val="21"/>
                      <w:u w:val="single"/>
                    </w:rPr>
                    <w:t>a</w:t>
                  </w:r>
                </w:p>
              </w:tc>
              <w:tc>
                <w:tcPr>
                  <w:tcW w:w="860"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沉淀罐</w:t>
                  </w:r>
                </w:p>
              </w:tc>
              <w:tc>
                <w:tcPr>
                  <w:tcW w:w="1403" w:type="pct"/>
                  <w:vAlign w:val="center"/>
                </w:tcPr>
                <w:p>
                  <w:pPr>
                    <w:pStyle w:val="30"/>
                    <w:adjustRightInd w:val="0"/>
                    <w:snapToGrid w:val="0"/>
                    <w:jc w:val="center"/>
                    <w:rPr>
                      <w:sz w:val="21"/>
                      <w:szCs w:val="21"/>
                    </w:rPr>
                  </w:pPr>
                  <w:r>
                    <w:rPr>
                      <w:rFonts w:hint="eastAsia"/>
                      <w:sz w:val="21"/>
                      <w:szCs w:val="21"/>
                    </w:rPr>
                    <w:t>收集后外售</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18" w:hRule="atLeast"/>
              </w:trPr>
              <w:tc>
                <w:tcPr>
                  <w:tcW w:w="389" w:type="pct"/>
                  <w:vAlign w:val="center"/>
                </w:tcPr>
                <w:p>
                  <w:pPr>
                    <w:pStyle w:val="30"/>
                    <w:adjustRightInd w:val="0"/>
                    <w:snapToGrid w:val="0"/>
                    <w:jc w:val="center"/>
                    <w:rPr>
                      <w:rFonts w:hint="eastAsia" w:eastAsia="宋体"/>
                      <w:sz w:val="21"/>
                      <w:szCs w:val="21"/>
                      <w:lang w:eastAsia="zh-CN"/>
                    </w:rPr>
                  </w:pPr>
                  <w:r>
                    <w:rPr>
                      <w:rFonts w:hint="eastAsia"/>
                      <w:sz w:val="21"/>
                      <w:szCs w:val="21"/>
                      <w:lang w:val="en-US" w:eastAsia="zh-CN"/>
                    </w:rPr>
                    <w:t>2</w:t>
                  </w:r>
                </w:p>
              </w:tc>
              <w:tc>
                <w:tcPr>
                  <w:tcW w:w="469" w:type="pct"/>
                  <w:vMerge w:val="continue"/>
                  <w:vAlign w:val="center"/>
                </w:tcPr>
                <w:p>
                  <w:pPr>
                    <w:pStyle w:val="30"/>
                    <w:adjustRightInd w:val="0"/>
                    <w:snapToGrid w:val="0"/>
                    <w:jc w:val="center"/>
                    <w:rPr>
                      <w:sz w:val="21"/>
                      <w:szCs w:val="21"/>
                    </w:rPr>
                  </w:pPr>
                </w:p>
              </w:tc>
              <w:tc>
                <w:tcPr>
                  <w:tcW w:w="1017" w:type="pct"/>
                  <w:vAlign w:val="center"/>
                </w:tcPr>
                <w:p>
                  <w:pPr>
                    <w:pStyle w:val="30"/>
                    <w:adjustRightInd w:val="0"/>
                    <w:snapToGrid w:val="0"/>
                    <w:jc w:val="center"/>
                    <w:rPr>
                      <w:rFonts w:hint="eastAsia"/>
                      <w:sz w:val="21"/>
                      <w:szCs w:val="21"/>
                    </w:rPr>
                  </w:pPr>
                  <w:r>
                    <w:rPr>
                      <w:rFonts w:hint="eastAsia"/>
                      <w:sz w:val="21"/>
                      <w:szCs w:val="21"/>
                    </w:rPr>
                    <w:t>磁滚除铁废渣</w:t>
                  </w:r>
                </w:p>
              </w:tc>
              <w:tc>
                <w:tcPr>
                  <w:tcW w:w="859" w:type="pct"/>
                  <w:vAlign w:val="center"/>
                </w:tcPr>
                <w:p>
                  <w:pPr>
                    <w:pStyle w:val="30"/>
                    <w:adjustRightInd w:val="0"/>
                    <w:snapToGrid w:val="0"/>
                    <w:jc w:val="center"/>
                    <w:rPr>
                      <w:rFonts w:hint="eastAsia"/>
                      <w:b/>
                      <w:bCs/>
                      <w:sz w:val="21"/>
                      <w:szCs w:val="21"/>
                      <w:u w:val="single"/>
                    </w:rPr>
                  </w:pPr>
                  <w:r>
                    <w:rPr>
                      <w:rFonts w:hint="eastAsia"/>
                      <w:b/>
                      <w:bCs/>
                      <w:sz w:val="21"/>
                      <w:szCs w:val="21"/>
                      <w:u w:val="single"/>
                      <w:lang w:val="en-US" w:eastAsia="zh-CN"/>
                    </w:rPr>
                    <w:t>1200</w:t>
                  </w:r>
                  <w:r>
                    <w:rPr>
                      <w:rFonts w:hint="eastAsia"/>
                      <w:b/>
                      <w:bCs/>
                      <w:sz w:val="21"/>
                      <w:szCs w:val="21"/>
                      <w:u w:val="single"/>
                    </w:rPr>
                    <w:t>t/a</w:t>
                  </w:r>
                </w:p>
              </w:tc>
              <w:tc>
                <w:tcPr>
                  <w:tcW w:w="860" w:type="pct"/>
                  <w:vAlign w:val="center"/>
                </w:tcPr>
                <w:p>
                  <w:pPr>
                    <w:pStyle w:val="30"/>
                    <w:adjustRightInd w:val="0"/>
                    <w:snapToGrid w:val="0"/>
                    <w:jc w:val="center"/>
                    <w:rPr>
                      <w:rFonts w:hint="eastAsia"/>
                      <w:sz w:val="21"/>
                      <w:szCs w:val="21"/>
                    </w:rPr>
                  </w:pPr>
                  <w:r>
                    <w:rPr>
                      <w:rFonts w:hint="eastAsia"/>
                      <w:sz w:val="21"/>
                      <w:szCs w:val="21"/>
                    </w:rPr>
                    <w:t>磁</w:t>
                  </w:r>
                  <w:r>
                    <w:rPr>
                      <w:rFonts w:hint="eastAsia"/>
                      <w:sz w:val="21"/>
                      <w:szCs w:val="21"/>
                      <w:lang w:eastAsia="zh-CN"/>
                    </w:rPr>
                    <w:t>选</w:t>
                  </w:r>
                  <w:r>
                    <w:rPr>
                      <w:rFonts w:hint="eastAsia"/>
                      <w:sz w:val="21"/>
                      <w:szCs w:val="21"/>
                    </w:rPr>
                    <w:t>机</w:t>
                  </w:r>
                </w:p>
              </w:tc>
              <w:tc>
                <w:tcPr>
                  <w:tcW w:w="1403" w:type="pct"/>
                  <w:vAlign w:val="center"/>
                </w:tcPr>
                <w:p>
                  <w:pPr>
                    <w:pStyle w:val="30"/>
                    <w:adjustRightInd w:val="0"/>
                    <w:snapToGrid w:val="0"/>
                    <w:jc w:val="center"/>
                    <w:rPr>
                      <w:rFonts w:hint="eastAsia"/>
                      <w:sz w:val="21"/>
                      <w:szCs w:val="21"/>
                    </w:rPr>
                  </w:pPr>
                  <w:r>
                    <w:rPr>
                      <w:rFonts w:hint="eastAsia"/>
                      <w:sz w:val="21"/>
                      <w:szCs w:val="21"/>
                    </w:rPr>
                    <w:t>外售</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10" w:hRule="atLeast"/>
              </w:trPr>
              <w:tc>
                <w:tcPr>
                  <w:tcW w:w="389" w:type="pct"/>
                  <w:vAlign w:val="center"/>
                </w:tcPr>
                <w:p>
                  <w:pPr>
                    <w:pStyle w:val="30"/>
                    <w:adjustRightInd w:val="0"/>
                    <w:snapToGrid w:val="0"/>
                    <w:jc w:val="center"/>
                    <w:rPr>
                      <w:rFonts w:hint="eastAsia" w:eastAsia="宋体"/>
                      <w:sz w:val="21"/>
                      <w:szCs w:val="21"/>
                      <w:lang w:val="en-US" w:eastAsia="zh-CN"/>
                    </w:rPr>
                  </w:pPr>
                  <w:r>
                    <w:rPr>
                      <w:rFonts w:hint="eastAsia"/>
                      <w:sz w:val="21"/>
                      <w:szCs w:val="21"/>
                      <w:lang w:val="en-US" w:eastAsia="zh-CN"/>
                    </w:rPr>
                    <w:t>3</w:t>
                  </w:r>
                </w:p>
              </w:tc>
              <w:tc>
                <w:tcPr>
                  <w:tcW w:w="469" w:type="pct"/>
                  <w:vMerge w:val="continue"/>
                  <w:vAlign w:val="center"/>
                </w:tcPr>
                <w:p>
                  <w:pPr>
                    <w:pStyle w:val="30"/>
                    <w:adjustRightInd w:val="0"/>
                    <w:snapToGrid w:val="0"/>
                    <w:jc w:val="center"/>
                    <w:rPr>
                      <w:sz w:val="21"/>
                      <w:szCs w:val="21"/>
                    </w:rPr>
                  </w:pPr>
                </w:p>
              </w:tc>
              <w:tc>
                <w:tcPr>
                  <w:tcW w:w="1017"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除尘器收集粉尘</w:t>
                  </w:r>
                </w:p>
              </w:tc>
              <w:tc>
                <w:tcPr>
                  <w:tcW w:w="859" w:type="pct"/>
                  <w:vAlign w:val="center"/>
                </w:tcPr>
                <w:p>
                  <w:pPr>
                    <w:pStyle w:val="30"/>
                    <w:adjustRightInd w:val="0"/>
                    <w:snapToGrid w:val="0"/>
                    <w:jc w:val="center"/>
                    <w:rPr>
                      <w:rFonts w:hint="default"/>
                      <w:b/>
                      <w:bCs/>
                      <w:color w:val="0066FF"/>
                      <w:sz w:val="21"/>
                      <w:szCs w:val="21"/>
                      <w:u w:val="single"/>
                      <w:lang w:val="en-US" w:eastAsia="zh-CN"/>
                    </w:rPr>
                  </w:pPr>
                  <w:r>
                    <w:rPr>
                      <w:rFonts w:hint="eastAsia"/>
                      <w:b/>
                      <w:bCs/>
                      <w:color w:val="000000" w:themeColor="text1"/>
                      <w:sz w:val="21"/>
                      <w:szCs w:val="21"/>
                      <w:u w:val="single"/>
                      <w:lang w:val="en-US" w:eastAsia="zh-CN"/>
                      <w14:textFill>
                        <w14:solidFill>
                          <w14:schemeClr w14:val="tx1"/>
                        </w14:solidFill>
                      </w14:textFill>
                    </w:rPr>
                    <w:t>171.74t/a</w:t>
                  </w:r>
                </w:p>
              </w:tc>
              <w:tc>
                <w:tcPr>
                  <w:tcW w:w="860"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上料、鄂破等生产工序</w:t>
                  </w:r>
                </w:p>
              </w:tc>
              <w:tc>
                <w:tcPr>
                  <w:tcW w:w="1403"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外售</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10" w:hRule="atLeast"/>
              </w:trPr>
              <w:tc>
                <w:tcPr>
                  <w:tcW w:w="389" w:type="pct"/>
                  <w:vAlign w:val="center"/>
                </w:tcPr>
                <w:p>
                  <w:pPr>
                    <w:pStyle w:val="30"/>
                    <w:adjustRightInd w:val="0"/>
                    <w:snapToGrid w:val="0"/>
                    <w:jc w:val="center"/>
                    <w:rPr>
                      <w:rFonts w:hint="eastAsia" w:eastAsia="宋体"/>
                      <w:sz w:val="21"/>
                      <w:szCs w:val="21"/>
                      <w:lang w:eastAsia="zh-CN"/>
                    </w:rPr>
                  </w:pPr>
                  <w:r>
                    <w:rPr>
                      <w:rFonts w:hint="eastAsia"/>
                      <w:sz w:val="21"/>
                      <w:szCs w:val="21"/>
                      <w:lang w:val="en-US" w:eastAsia="zh-CN"/>
                    </w:rPr>
                    <w:t>4</w:t>
                  </w:r>
                </w:p>
              </w:tc>
              <w:tc>
                <w:tcPr>
                  <w:tcW w:w="469" w:type="pct"/>
                  <w:vMerge w:val="continue"/>
                  <w:vAlign w:val="center"/>
                </w:tcPr>
                <w:p>
                  <w:pPr>
                    <w:pStyle w:val="30"/>
                    <w:adjustRightInd w:val="0"/>
                    <w:snapToGrid w:val="0"/>
                    <w:jc w:val="center"/>
                    <w:rPr>
                      <w:sz w:val="21"/>
                      <w:szCs w:val="21"/>
                    </w:rPr>
                  </w:pPr>
                </w:p>
              </w:tc>
              <w:tc>
                <w:tcPr>
                  <w:tcW w:w="1017" w:type="pct"/>
                  <w:vAlign w:val="center"/>
                </w:tcPr>
                <w:p>
                  <w:pPr>
                    <w:pStyle w:val="30"/>
                    <w:adjustRightInd w:val="0"/>
                    <w:snapToGrid w:val="0"/>
                    <w:jc w:val="center"/>
                    <w:rPr>
                      <w:sz w:val="21"/>
                      <w:szCs w:val="21"/>
                    </w:rPr>
                  </w:pPr>
                  <w:r>
                    <w:rPr>
                      <w:rFonts w:hint="eastAsia"/>
                      <w:sz w:val="21"/>
                      <w:szCs w:val="21"/>
                    </w:rPr>
                    <w:t>生活垃圾</w:t>
                  </w:r>
                </w:p>
              </w:tc>
              <w:tc>
                <w:tcPr>
                  <w:tcW w:w="859" w:type="pct"/>
                  <w:vAlign w:val="center"/>
                </w:tcPr>
                <w:p>
                  <w:pPr>
                    <w:pStyle w:val="30"/>
                    <w:adjustRightInd w:val="0"/>
                    <w:snapToGrid w:val="0"/>
                    <w:jc w:val="center"/>
                    <w:rPr>
                      <w:sz w:val="21"/>
                      <w:szCs w:val="21"/>
                    </w:rPr>
                  </w:pPr>
                  <w:r>
                    <w:rPr>
                      <w:rFonts w:hint="eastAsia"/>
                      <w:color w:val="000000" w:themeColor="text1"/>
                      <w:sz w:val="21"/>
                      <w:szCs w:val="21"/>
                      <w:lang w:val="en-US" w:eastAsia="zh-CN"/>
                      <w14:textFill>
                        <w14:solidFill>
                          <w14:schemeClr w14:val="tx1"/>
                        </w14:solidFill>
                      </w14:textFill>
                    </w:rPr>
                    <w:t>1.5</w:t>
                  </w:r>
                  <w:r>
                    <w:rPr>
                      <w:color w:val="000000" w:themeColor="text1"/>
                      <w:sz w:val="21"/>
                      <w:szCs w:val="21"/>
                      <w14:textFill>
                        <w14:solidFill>
                          <w14:schemeClr w14:val="tx1"/>
                        </w14:solidFill>
                      </w14:textFill>
                    </w:rPr>
                    <w:t>t/a</w:t>
                  </w:r>
                </w:p>
              </w:tc>
              <w:tc>
                <w:tcPr>
                  <w:tcW w:w="860" w:type="pct"/>
                  <w:vAlign w:val="center"/>
                </w:tcPr>
                <w:p>
                  <w:pPr>
                    <w:pStyle w:val="30"/>
                    <w:adjustRightInd w:val="0"/>
                    <w:snapToGrid w:val="0"/>
                    <w:jc w:val="center"/>
                    <w:rPr>
                      <w:sz w:val="21"/>
                      <w:szCs w:val="21"/>
                    </w:rPr>
                  </w:pPr>
                  <w:r>
                    <w:rPr>
                      <w:rFonts w:hint="eastAsia"/>
                      <w:sz w:val="21"/>
                      <w:szCs w:val="21"/>
                    </w:rPr>
                    <w:t>生活办公</w:t>
                  </w:r>
                </w:p>
              </w:tc>
              <w:tc>
                <w:tcPr>
                  <w:tcW w:w="1403" w:type="pct"/>
                  <w:vAlign w:val="center"/>
                </w:tcPr>
                <w:p>
                  <w:pPr>
                    <w:pStyle w:val="30"/>
                    <w:adjustRightInd w:val="0"/>
                    <w:snapToGrid w:val="0"/>
                    <w:jc w:val="center"/>
                    <w:rPr>
                      <w:sz w:val="21"/>
                      <w:szCs w:val="21"/>
                    </w:rPr>
                  </w:pPr>
                  <w:r>
                    <w:rPr>
                      <w:rFonts w:hint="eastAsia"/>
                      <w:sz w:val="21"/>
                      <w:szCs w:val="21"/>
                    </w:rPr>
                    <w:t>送当地垃圾中转站由环卫部门统一处理</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12" w:hRule="atLeast"/>
              </w:trPr>
              <w:tc>
                <w:tcPr>
                  <w:tcW w:w="389" w:type="pct"/>
                  <w:vAlign w:val="center"/>
                </w:tcPr>
                <w:p>
                  <w:pPr>
                    <w:pStyle w:val="30"/>
                    <w:adjustRightInd w:val="0"/>
                    <w:snapToGrid w:val="0"/>
                    <w:jc w:val="center"/>
                    <w:rPr>
                      <w:rFonts w:hint="default" w:eastAsia="宋体"/>
                      <w:b/>
                      <w:i/>
                      <w:sz w:val="21"/>
                      <w:szCs w:val="21"/>
                      <w:u w:val="single"/>
                      <w:lang w:val="en-US" w:eastAsia="zh-CN"/>
                    </w:rPr>
                  </w:pPr>
                  <w:r>
                    <w:rPr>
                      <w:rFonts w:hint="eastAsia"/>
                      <w:sz w:val="21"/>
                      <w:szCs w:val="21"/>
                      <w:lang w:val="en-US" w:eastAsia="zh-CN"/>
                    </w:rPr>
                    <w:t>5</w:t>
                  </w:r>
                </w:p>
              </w:tc>
              <w:tc>
                <w:tcPr>
                  <w:tcW w:w="469" w:type="pct"/>
                  <w:vAlign w:val="center"/>
                </w:tcPr>
                <w:p>
                  <w:pPr>
                    <w:pStyle w:val="30"/>
                    <w:adjustRightInd w:val="0"/>
                    <w:snapToGrid w:val="0"/>
                    <w:jc w:val="center"/>
                    <w:rPr>
                      <w:sz w:val="21"/>
                      <w:szCs w:val="21"/>
                    </w:rPr>
                  </w:pPr>
                  <w:r>
                    <w:rPr>
                      <w:rFonts w:hint="eastAsia"/>
                      <w:sz w:val="21"/>
                      <w:szCs w:val="21"/>
                    </w:rPr>
                    <w:t>危</w:t>
                  </w:r>
                </w:p>
                <w:p>
                  <w:pPr>
                    <w:pStyle w:val="30"/>
                    <w:adjustRightInd w:val="0"/>
                    <w:snapToGrid w:val="0"/>
                    <w:jc w:val="center"/>
                    <w:rPr>
                      <w:sz w:val="21"/>
                      <w:szCs w:val="21"/>
                    </w:rPr>
                  </w:pPr>
                  <w:r>
                    <w:rPr>
                      <w:rFonts w:hint="eastAsia"/>
                      <w:sz w:val="21"/>
                      <w:szCs w:val="21"/>
                    </w:rPr>
                    <w:t>险废物</w:t>
                  </w:r>
                </w:p>
              </w:tc>
              <w:tc>
                <w:tcPr>
                  <w:tcW w:w="1017" w:type="pct"/>
                  <w:vAlign w:val="center"/>
                </w:tcPr>
                <w:p>
                  <w:pPr>
                    <w:pStyle w:val="30"/>
                    <w:adjustRightInd w:val="0"/>
                    <w:snapToGrid w:val="0"/>
                    <w:jc w:val="center"/>
                    <w:rPr>
                      <w:sz w:val="21"/>
                      <w:szCs w:val="21"/>
                    </w:rPr>
                  </w:pPr>
                  <w:r>
                    <w:rPr>
                      <w:rFonts w:hint="eastAsia"/>
                      <w:sz w:val="21"/>
                      <w:szCs w:val="21"/>
                    </w:rPr>
                    <w:t>废润滑油</w:t>
                  </w:r>
                </w:p>
              </w:tc>
              <w:tc>
                <w:tcPr>
                  <w:tcW w:w="859" w:type="pct"/>
                  <w:vAlign w:val="center"/>
                </w:tcPr>
                <w:p>
                  <w:pPr>
                    <w:pStyle w:val="30"/>
                    <w:adjustRightInd w:val="0"/>
                    <w:snapToGrid w:val="0"/>
                    <w:jc w:val="center"/>
                    <w:rPr>
                      <w:sz w:val="21"/>
                      <w:szCs w:val="21"/>
                    </w:rPr>
                  </w:pPr>
                  <w:r>
                    <w:rPr>
                      <w:rFonts w:hint="eastAsia"/>
                      <w:sz w:val="21"/>
                      <w:szCs w:val="21"/>
                      <w:lang w:val="en-US" w:eastAsia="zh-CN"/>
                    </w:rPr>
                    <w:t>1.2</w:t>
                  </w:r>
                  <w:r>
                    <w:rPr>
                      <w:rFonts w:hint="eastAsia"/>
                      <w:sz w:val="21"/>
                      <w:szCs w:val="21"/>
                    </w:rPr>
                    <w:t>t/a</w:t>
                  </w:r>
                </w:p>
              </w:tc>
              <w:tc>
                <w:tcPr>
                  <w:tcW w:w="860" w:type="pct"/>
                  <w:vAlign w:val="center"/>
                </w:tcPr>
                <w:p>
                  <w:pPr>
                    <w:pStyle w:val="30"/>
                    <w:adjustRightInd w:val="0"/>
                    <w:snapToGrid w:val="0"/>
                    <w:jc w:val="center"/>
                    <w:rPr>
                      <w:sz w:val="21"/>
                      <w:szCs w:val="21"/>
                    </w:rPr>
                  </w:pPr>
                  <w:r>
                    <w:rPr>
                      <w:rFonts w:hint="eastAsia"/>
                      <w:sz w:val="21"/>
                      <w:szCs w:val="21"/>
                    </w:rPr>
                    <w:t>生产车间</w:t>
                  </w:r>
                </w:p>
              </w:tc>
              <w:tc>
                <w:tcPr>
                  <w:tcW w:w="1403" w:type="pct"/>
                  <w:vAlign w:val="center"/>
                </w:tcPr>
                <w:p>
                  <w:pPr>
                    <w:pStyle w:val="30"/>
                    <w:adjustRightInd w:val="0"/>
                    <w:snapToGrid w:val="0"/>
                    <w:jc w:val="center"/>
                    <w:rPr>
                      <w:sz w:val="21"/>
                      <w:szCs w:val="21"/>
                    </w:rPr>
                  </w:pPr>
                  <w:r>
                    <w:rPr>
                      <w:rFonts w:hint="eastAsia"/>
                      <w:sz w:val="21"/>
                      <w:szCs w:val="21"/>
                    </w:rPr>
                    <w:t>集中收集后送往有危险废物资质的单位处理。</w:t>
                  </w:r>
                </w:p>
              </w:tc>
            </w:tr>
          </w:tbl>
          <w:p>
            <w:pPr>
              <w:autoSpaceDE w:val="0"/>
              <w:autoSpaceDN w:val="0"/>
              <w:adjustRightInd w:val="0"/>
              <w:spacing w:line="480" w:lineRule="exact"/>
              <w:ind w:firstLine="482"/>
              <w:rPr>
                <w:b/>
                <w:sz w:val="24"/>
              </w:rPr>
            </w:pPr>
            <w:r>
              <w:rPr>
                <w:rFonts w:hint="eastAsia" w:ascii="Times New Roman" w:eastAsia="宋体"/>
                <w:b/>
                <w:sz w:val="24"/>
                <w:lang w:val="en-US" w:eastAsia="zh-CN"/>
              </w:rPr>
              <w:t>2.4.2</w:t>
            </w:r>
            <w:r>
              <w:rPr>
                <w:b/>
                <w:sz w:val="24"/>
              </w:rPr>
              <w:t>、</w:t>
            </w:r>
            <w:r>
              <w:rPr>
                <w:rFonts w:hint="eastAsia" w:eastAsia="宋体"/>
                <w:b/>
                <w:sz w:val="24"/>
                <w:lang w:eastAsia="zh-CN"/>
              </w:rPr>
              <w:t>项目二期工程</w:t>
            </w:r>
            <w:r>
              <w:rPr>
                <w:b/>
                <w:sz w:val="24"/>
              </w:rPr>
              <w:t>固废污染</w:t>
            </w:r>
          </w:p>
          <w:p>
            <w:pPr>
              <w:pStyle w:val="2"/>
              <w:spacing w:line="360" w:lineRule="auto"/>
              <w:rPr>
                <w:rFonts w:hint="default" w:eastAsia="宋体"/>
                <w:b w:val="0"/>
                <w:bCs/>
                <w:lang w:val="en-US" w:eastAsia="zh-CN"/>
              </w:rPr>
            </w:pPr>
            <w:r>
              <w:rPr>
                <w:rFonts w:hint="eastAsia"/>
                <w:b w:val="0"/>
                <w:bCs/>
                <w:sz w:val="24"/>
                <w:lang w:val="en-US" w:eastAsia="zh-CN"/>
              </w:rPr>
              <w:t xml:space="preserve"> 2.4.1.1一般固废</w:t>
            </w:r>
          </w:p>
          <w:p>
            <w:pPr>
              <w:adjustRightInd w:val="0"/>
              <w:snapToGrid w:val="0"/>
              <w:spacing w:line="480" w:lineRule="exact"/>
              <w:ind w:firstLine="482"/>
              <w:textAlignment w:val="baseline"/>
              <w:rPr>
                <w:sz w:val="24"/>
              </w:rPr>
            </w:pPr>
            <w:r>
              <w:rPr>
                <w:sz w:val="24"/>
              </w:rPr>
              <w:t>（1）生活垃圾</w:t>
            </w:r>
          </w:p>
          <w:p>
            <w:pPr>
              <w:adjustRightInd w:val="0"/>
              <w:snapToGrid w:val="0"/>
              <w:spacing w:line="480" w:lineRule="exact"/>
              <w:ind w:firstLine="482"/>
              <w:textAlignment w:val="baseline"/>
              <w:rPr>
                <w:color w:val="000000" w:themeColor="text1"/>
                <w:sz w:val="24"/>
                <w14:textFill>
                  <w14:solidFill>
                    <w14:schemeClr w14:val="tx1"/>
                  </w14:solidFill>
                </w14:textFill>
              </w:rPr>
            </w:pPr>
            <w:r>
              <w:rPr>
                <w:color w:val="000000" w:themeColor="text1"/>
                <w:sz w:val="24"/>
                <w14:textFill>
                  <w14:solidFill>
                    <w14:schemeClr w14:val="tx1"/>
                  </w14:solidFill>
                </w14:textFill>
              </w:rPr>
              <w:t>本项目</w:t>
            </w:r>
            <w:r>
              <w:rPr>
                <w:rFonts w:hint="eastAsia"/>
                <w:color w:val="000000" w:themeColor="text1"/>
                <w:sz w:val="24"/>
                <w:lang w:val="en-US" w:eastAsia="zh-CN"/>
                <w14:textFill>
                  <w14:solidFill>
                    <w14:schemeClr w14:val="tx1"/>
                  </w14:solidFill>
                </w14:textFill>
              </w:rPr>
              <w:t>二</w:t>
            </w:r>
            <w:r>
              <w:rPr>
                <w:rFonts w:hint="eastAsia" w:eastAsia="宋体"/>
                <w:color w:val="000000" w:themeColor="text1"/>
                <w:sz w:val="24"/>
                <w:lang w:eastAsia="zh-CN"/>
                <w14:textFill>
                  <w14:solidFill>
                    <w14:schemeClr w14:val="tx1"/>
                  </w14:solidFill>
                </w14:textFill>
              </w:rPr>
              <w:t>期工程</w:t>
            </w:r>
            <w:r>
              <w:rPr>
                <w:color w:val="000000" w:themeColor="text1"/>
                <w:sz w:val="24"/>
                <w14:textFill>
                  <w14:solidFill>
                    <w14:schemeClr w14:val="tx1"/>
                  </w14:solidFill>
                </w14:textFill>
              </w:rPr>
              <w:t>建成后职工定员</w:t>
            </w:r>
            <w:r>
              <w:rPr>
                <w:rFonts w:hint="eastAsia"/>
                <w:color w:val="000000" w:themeColor="text1"/>
                <w:sz w:val="24"/>
                <w:lang w:val="en-US" w:eastAsia="zh-CN"/>
                <w14:textFill>
                  <w14:solidFill>
                    <w14:schemeClr w14:val="tx1"/>
                  </w14:solidFill>
                </w14:textFill>
              </w:rPr>
              <w:t>10</w:t>
            </w:r>
            <w:r>
              <w:rPr>
                <w:color w:val="000000" w:themeColor="text1"/>
                <w:sz w:val="24"/>
                <w14:textFill>
                  <w14:solidFill>
                    <w14:schemeClr w14:val="tx1"/>
                  </w14:solidFill>
                </w14:textFill>
              </w:rPr>
              <w:t>人，生活垃圾产生量以每人每天0.</w:t>
            </w: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kg计，则生活垃圾产生量为</w:t>
            </w:r>
            <w:r>
              <w:rPr>
                <w:rFonts w:hint="eastAsia"/>
                <w:color w:val="000000" w:themeColor="text1"/>
                <w:sz w:val="24"/>
                <w:lang w:val="en-US" w:eastAsia="zh-CN"/>
                <w14:textFill>
                  <w14:solidFill>
                    <w14:schemeClr w14:val="tx1"/>
                  </w14:solidFill>
                </w14:textFill>
              </w:rPr>
              <w:t>5</w:t>
            </w:r>
            <w:r>
              <w:rPr>
                <w:color w:val="000000" w:themeColor="text1"/>
                <w:sz w:val="24"/>
                <w14:textFill>
                  <w14:solidFill>
                    <w14:schemeClr w14:val="tx1"/>
                  </w14:solidFill>
                </w14:textFill>
              </w:rPr>
              <w:t>kg/d、</w:t>
            </w:r>
            <w:r>
              <w:rPr>
                <w:rFonts w:hint="eastAsia"/>
                <w:color w:val="000000" w:themeColor="text1"/>
                <w:sz w:val="24"/>
                <w:lang w:val="en-US" w:eastAsia="zh-CN"/>
                <w14:textFill>
                  <w14:solidFill>
                    <w14:schemeClr w14:val="tx1"/>
                  </w14:solidFill>
                </w14:textFill>
              </w:rPr>
              <w:t>1.5</w:t>
            </w:r>
            <w:r>
              <w:rPr>
                <w:color w:val="000000" w:themeColor="text1"/>
                <w:sz w:val="24"/>
                <w14:textFill>
                  <w14:solidFill>
                    <w14:schemeClr w14:val="tx1"/>
                  </w14:solidFill>
                </w14:textFill>
              </w:rPr>
              <w:t>t/a，在厂区内集中收集后，由环卫部门统一进行处理，不随意排放。</w:t>
            </w:r>
          </w:p>
          <w:p>
            <w:pPr>
              <w:adjustRightInd w:val="0"/>
              <w:snapToGrid w:val="0"/>
              <w:spacing w:line="480" w:lineRule="exact"/>
              <w:ind w:firstLine="482"/>
              <w:textAlignment w:val="baseline"/>
              <w:rPr>
                <w:sz w:val="24"/>
              </w:rPr>
            </w:pPr>
            <w:r>
              <w:rPr>
                <w:sz w:val="24"/>
              </w:rPr>
              <w:t>（</w:t>
            </w:r>
            <w:r>
              <w:rPr>
                <w:rFonts w:hint="eastAsia" w:ascii="Times New Roman" w:eastAsia="宋体"/>
                <w:sz w:val="24"/>
                <w:lang w:val="en-US" w:eastAsia="zh-CN"/>
              </w:rPr>
              <w:t>2</w:t>
            </w:r>
            <w:r>
              <w:rPr>
                <w:sz w:val="24"/>
              </w:rPr>
              <w:t>）沉淀</w:t>
            </w:r>
            <w:r>
              <w:rPr>
                <w:rFonts w:hint="eastAsia" w:ascii="Times New Roman" w:eastAsia="宋体"/>
                <w:sz w:val="24"/>
                <w:lang w:val="en-US" w:eastAsia="zh-CN"/>
              </w:rPr>
              <w:t>罐</w:t>
            </w:r>
            <w:r>
              <w:rPr>
                <w:rFonts w:hint="eastAsia"/>
                <w:sz w:val="24"/>
              </w:rPr>
              <w:t>沉淀物</w:t>
            </w:r>
          </w:p>
          <w:p>
            <w:pPr>
              <w:spacing w:line="520" w:lineRule="exact"/>
              <w:ind w:firstLine="480" w:firstLineChars="200"/>
              <w:rPr>
                <w:rFonts w:ascii="Times New Roman" w:hAnsi="Times New Roman" w:cs="Times New Roman"/>
                <w:sz w:val="24"/>
              </w:rPr>
            </w:pPr>
            <w:r>
              <w:rPr>
                <w:rFonts w:hint="eastAsia" w:ascii="Times New Roman" w:hAnsi="Times New Roman" w:cs="Times New Roman"/>
                <w:sz w:val="24"/>
              </w:rPr>
              <w:t>项目</w:t>
            </w:r>
            <w:r>
              <w:rPr>
                <w:rFonts w:hint="eastAsia" w:cs="Times New Roman"/>
                <w:sz w:val="24"/>
                <w:lang w:val="en-US" w:eastAsia="zh-CN"/>
              </w:rPr>
              <w:t>二</w:t>
            </w:r>
            <w:r>
              <w:rPr>
                <w:rFonts w:hint="eastAsia" w:ascii="Times New Roman" w:hAnsi="Times New Roman" w:cs="Times New Roman"/>
                <w:sz w:val="24"/>
                <w:lang w:eastAsia="zh-CN"/>
              </w:rPr>
              <w:t>期生产线</w:t>
            </w:r>
            <w:r>
              <w:rPr>
                <w:rFonts w:hint="eastAsia" w:ascii="Times New Roman" w:hAnsi="Times New Roman" w:cs="Times New Roman"/>
                <w:sz w:val="24"/>
              </w:rPr>
              <w:t>生产废水经沉淀处理后，沉淀</w:t>
            </w:r>
            <w:r>
              <w:rPr>
                <w:rFonts w:hint="eastAsia" w:ascii="Times New Roman" w:hAnsi="Times New Roman" w:cs="Times New Roman"/>
                <w:sz w:val="24"/>
                <w:lang w:eastAsia="zh-CN"/>
              </w:rPr>
              <w:t>罐</w:t>
            </w:r>
            <w:r>
              <w:rPr>
                <w:rFonts w:hint="eastAsia" w:ascii="Times New Roman" w:hAnsi="Times New Roman" w:cs="Times New Roman"/>
                <w:sz w:val="24"/>
              </w:rPr>
              <w:t>底泥经压滤脱水后产生量平均为</w:t>
            </w:r>
            <w:r>
              <w:rPr>
                <w:rFonts w:hint="eastAsia" w:cs="Times New Roman"/>
                <w:b/>
                <w:bCs/>
                <w:color w:val="000000" w:themeColor="text1"/>
                <w:sz w:val="24"/>
                <w:u w:val="single"/>
                <w:lang w:val="en-US" w:eastAsia="zh-CN"/>
                <w14:textFill>
                  <w14:solidFill>
                    <w14:schemeClr w14:val="tx1"/>
                  </w14:solidFill>
                </w14:textFill>
              </w:rPr>
              <w:t>297.58</w:t>
            </w:r>
            <w:r>
              <w:rPr>
                <w:rFonts w:hint="eastAsia" w:ascii="Times New Roman" w:hAnsi="Times New Roman" w:cs="Times New Roman"/>
                <w:b/>
                <w:bCs/>
                <w:color w:val="000000" w:themeColor="text1"/>
                <w:sz w:val="24"/>
                <w:u w:val="single"/>
                <w14:textFill>
                  <w14:solidFill>
                    <w14:schemeClr w14:val="tx1"/>
                  </w14:solidFill>
                </w14:textFill>
              </w:rPr>
              <w:t>t/d，全年</w:t>
            </w:r>
            <w:r>
              <w:rPr>
                <w:rFonts w:hint="eastAsia" w:cs="Times New Roman"/>
                <w:b/>
                <w:bCs/>
                <w:color w:val="000000" w:themeColor="text1"/>
                <w:sz w:val="24"/>
                <w:u w:val="single"/>
                <w:lang w:val="en-US" w:eastAsia="zh-CN"/>
                <w14:textFill>
                  <w14:solidFill>
                    <w14:schemeClr w14:val="tx1"/>
                  </w14:solidFill>
                </w14:textFill>
              </w:rPr>
              <w:t>89275</w:t>
            </w:r>
            <w:r>
              <w:rPr>
                <w:rFonts w:hint="eastAsia" w:ascii="Times New Roman" w:hAnsi="Times New Roman" w:cs="Times New Roman"/>
                <w:b/>
                <w:bCs/>
                <w:color w:val="000000" w:themeColor="text1"/>
                <w:sz w:val="24"/>
                <w:u w:val="single"/>
                <w14:textFill>
                  <w14:solidFill>
                    <w14:schemeClr w14:val="tx1"/>
                  </w14:solidFill>
                </w14:textFill>
              </w:rPr>
              <w:t>t/a</w:t>
            </w:r>
            <w:r>
              <w:rPr>
                <w:rFonts w:hint="eastAsia" w:ascii="Times New Roman" w:hAnsi="Times New Roman" w:cs="Times New Roman"/>
                <w:sz w:val="24"/>
              </w:rPr>
              <w:t>，其主要成分为钾长石表面粘附的泥沙，在厂内临时堆存后，由附近建材企业定期拉走，作为制砖或其他建材生产的原料使用。</w:t>
            </w:r>
          </w:p>
          <w:p>
            <w:pPr>
              <w:adjustRightInd w:val="0"/>
              <w:snapToGrid w:val="0"/>
              <w:spacing w:line="480" w:lineRule="exact"/>
              <w:ind w:firstLine="482"/>
              <w:textAlignment w:val="baseline"/>
              <w:rPr>
                <w:rFonts w:hint="eastAsia"/>
                <w:sz w:val="24"/>
              </w:rPr>
            </w:pPr>
            <w:r>
              <w:rPr>
                <w:rFonts w:hint="eastAsia"/>
                <w:sz w:val="24"/>
              </w:rPr>
              <w:t>（</w:t>
            </w:r>
            <w:r>
              <w:rPr>
                <w:rFonts w:hint="eastAsia" w:ascii="Times New Roman" w:eastAsia="宋体"/>
                <w:sz w:val="24"/>
                <w:lang w:val="en-US" w:eastAsia="zh-CN"/>
              </w:rPr>
              <w:t>3</w:t>
            </w:r>
            <w:r>
              <w:rPr>
                <w:rFonts w:hint="eastAsia"/>
                <w:sz w:val="24"/>
              </w:rPr>
              <w:t>）</w:t>
            </w:r>
            <w:r>
              <w:rPr>
                <w:rFonts w:hint="eastAsia" w:eastAsia="宋体"/>
                <w:sz w:val="24"/>
                <w:lang w:eastAsia="zh-CN"/>
              </w:rPr>
              <w:t>磁选除铁废渣</w:t>
            </w:r>
          </w:p>
          <w:p>
            <w:pPr>
              <w:adjustRightInd w:val="0"/>
              <w:snapToGrid w:val="0"/>
              <w:spacing w:line="480" w:lineRule="exact"/>
              <w:ind w:firstLine="482"/>
              <w:textAlignment w:val="baseline"/>
              <w:rPr>
                <w:rFonts w:hint="eastAsia"/>
                <w:sz w:val="24"/>
              </w:rPr>
            </w:pPr>
            <w:r>
              <w:rPr>
                <w:rFonts w:hint="eastAsia"/>
                <w:sz w:val="24"/>
              </w:rPr>
              <w:t>磁滚除铁工段产生磁性废渣（主要为废铁渣）</w:t>
            </w:r>
            <w:r>
              <w:rPr>
                <w:rFonts w:hint="eastAsia"/>
                <w:b/>
                <w:bCs/>
                <w:sz w:val="24"/>
                <w:u w:val="single"/>
                <w:lang w:val="en-US" w:eastAsia="zh-CN"/>
              </w:rPr>
              <w:t>720</w:t>
            </w:r>
            <w:r>
              <w:rPr>
                <w:rFonts w:hint="eastAsia"/>
                <w:b/>
                <w:bCs/>
                <w:sz w:val="24"/>
                <w:u w:val="single"/>
              </w:rPr>
              <w:t>t/a</w:t>
            </w:r>
            <w:r>
              <w:rPr>
                <w:rFonts w:hint="eastAsia"/>
                <w:sz w:val="24"/>
              </w:rPr>
              <w:t>，集中收集后外售至废旧物资回收公司，最终可用作冶金原料或路基回填。</w:t>
            </w:r>
          </w:p>
          <w:p>
            <w:pPr>
              <w:spacing w:line="520" w:lineRule="exact"/>
              <w:ind w:firstLine="480" w:firstLineChars="200"/>
              <w:rPr>
                <w:rFonts w:ascii="Times New Roman" w:hAnsi="Times New Roman" w:cs="Times New Roman"/>
                <w:sz w:val="24"/>
              </w:rPr>
            </w:pPr>
            <w:r>
              <w:rPr>
                <w:rFonts w:hint="eastAsia" w:ascii="Times New Roman" w:hAnsi="Times New Roman" w:cs="Times New Roman"/>
                <w:sz w:val="24"/>
              </w:rPr>
              <w:t>（</w:t>
            </w:r>
            <w:r>
              <w:rPr>
                <w:rFonts w:hint="eastAsia" w:ascii="Times New Roman" w:hAnsi="Times New Roman" w:cs="Times New Roman"/>
                <w:sz w:val="24"/>
                <w:lang w:val="en-US" w:eastAsia="zh-CN"/>
              </w:rPr>
              <w:t>4</w:t>
            </w:r>
            <w:r>
              <w:rPr>
                <w:rFonts w:hint="eastAsia" w:ascii="Times New Roman" w:hAnsi="Times New Roman" w:cs="Times New Roman"/>
                <w:sz w:val="24"/>
              </w:rPr>
              <w:t>）废钢球</w:t>
            </w:r>
          </w:p>
          <w:p>
            <w:pPr>
              <w:spacing w:line="520" w:lineRule="exact"/>
              <w:ind w:firstLine="480" w:firstLineChars="200"/>
              <w:rPr>
                <w:rFonts w:hint="eastAsia" w:ascii="Times New Roman" w:hAnsi="Times New Roman" w:cs="Times New Roman"/>
                <w:sz w:val="24"/>
              </w:rPr>
            </w:pPr>
            <w:r>
              <w:rPr>
                <w:rFonts w:hint="eastAsia" w:ascii="Times New Roman" w:hAnsi="Times New Roman" w:cs="Times New Roman"/>
                <w:sz w:val="24"/>
              </w:rPr>
              <w:t>球磨机钢球长期使用后，由于磨损使得其重量变小，破碎力降低，需要定期更换，年更换量为5t/a。做为废旧有价材料外售给废旧物资回收公司。</w:t>
            </w:r>
          </w:p>
          <w:p>
            <w:pPr>
              <w:pStyle w:val="2"/>
              <w:numPr>
                <w:ilvl w:val="0"/>
                <w:numId w:val="2"/>
              </w:numPr>
              <w:spacing w:line="360" w:lineRule="auto"/>
              <w:rPr>
                <w:rFonts w:hint="eastAsia"/>
                <w:color w:val="000000" w:themeColor="text1"/>
                <w14:textFill>
                  <w14:solidFill>
                    <w14:schemeClr w14:val="tx1"/>
                  </w14:solidFill>
                </w14:textFill>
              </w:rPr>
            </w:pPr>
            <w:r>
              <w:rPr>
                <w:rFonts w:hint="eastAsia"/>
                <w:color w:val="000000" w:themeColor="text1"/>
                <w:sz w:val="24"/>
                <w:lang w:eastAsia="zh-CN"/>
                <w14:textFill>
                  <w14:solidFill>
                    <w14:schemeClr w14:val="tx1"/>
                  </w14:solidFill>
                </w14:textFill>
              </w:rPr>
              <w:t>除尘器收集粉尘</w:t>
            </w:r>
          </w:p>
          <w:p>
            <w:pPr>
              <w:pStyle w:val="2"/>
              <w:numPr>
                <w:ilvl w:val="0"/>
                <w:numId w:val="0"/>
              </w:numPr>
              <w:spacing w:line="360" w:lineRule="auto"/>
              <w:rPr>
                <w:rFonts w:hint="eastAsia"/>
              </w:rPr>
            </w:pPr>
            <w:r>
              <w:rPr>
                <w:rFonts w:hint="eastAsia"/>
                <w:color w:val="0066FF"/>
                <w:sz w:val="24"/>
                <w:lang w:val="en-US" w:eastAsia="zh-CN"/>
              </w:rPr>
              <w:t xml:space="preserve">    </w:t>
            </w:r>
            <w:r>
              <w:rPr>
                <w:rFonts w:hint="eastAsia"/>
                <w:sz w:val="24"/>
                <w:lang w:eastAsia="zh-CN"/>
              </w:rPr>
              <w:t>除尘器收集粉尘量为</w:t>
            </w:r>
            <w:r>
              <w:rPr>
                <w:rFonts w:hint="eastAsia"/>
                <w:b/>
                <w:bCs/>
                <w:sz w:val="24"/>
                <w:u w:val="single"/>
                <w:lang w:val="en-US" w:eastAsia="zh-CN"/>
              </w:rPr>
              <w:t>2.004t/a</w:t>
            </w:r>
            <w:r>
              <w:rPr>
                <w:rFonts w:hint="eastAsia"/>
                <w:sz w:val="24"/>
                <w:lang w:eastAsia="zh-CN"/>
              </w:rPr>
              <w:t>，收集后集中外售</w:t>
            </w:r>
          </w:p>
          <w:p>
            <w:pPr>
              <w:pStyle w:val="2"/>
              <w:spacing w:line="360" w:lineRule="auto"/>
              <w:rPr>
                <w:rFonts w:hint="default"/>
                <w:sz w:val="24"/>
                <w:lang w:val="en-US" w:eastAsia="zh-CN"/>
              </w:rPr>
            </w:pPr>
            <w:r>
              <w:rPr>
                <w:rFonts w:hint="eastAsia"/>
                <w:sz w:val="24"/>
                <w:lang w:val="en-US" w:eastAsia="zh-CN"/>
              </w:rPr>
              <w:t>2.4.1.2危险废物</w:t>
            </w:r>
          </w:p>
          <w:p>
            <w:pPr>
              <w:spacing w:line="520" w:lineRule="exact"/>
              <w:ind w:firstLine="480" w:firstLineChars="200"/>
              <w:rPr>
                <w:rFonts w:eastAsia="黑体"/>
                <w:kern w:val="0"/>
                <w:sz w:val="24"/>
              </w:rPr>
            </w:pPr>
            <w:r>
              <w:rPr>
                <w:rFonts w:hint="eastAsia" w:ascii="Times New Roman" w:hAnsi="Times New Roman" w:cs="Times New Roman"/>
                <w:sz w:val="24"/>
              </w:rPr>
              <w:t>本项目</w:t>
            </w:r>
            <w:r>
              <w:rPr>
                <w:rFonts w:hint="eastAsia" w:cs="Times New Roman"/>
                <w:sz w:val="24"/>
                <w:lang w:eastAsia="zh-CN"/>
              </w:rPr>
              <w:t>二期生产线</w:t>
            </w:r>
            <w:r>
              <w:rPr>
                <w:rFonts w:hint="eastAsia" w:ascii="Times New Roman" w:hAnsi="Times New Roman" w:cs="Times New Roman"/>
                <w:sz w:val="24"/>
              </w:rPr>
              <w:t>危险废物主要为</w:t>
            </w:r>
            <w:r>
              <w:rPr>
                <w:rFonts w:hint="eastAsia" w:ascii="Times New Roman" w:hAnsi="Times New Roman" w:cs="Times New Roman"/>
                <w:sz w:val="24"/>
                <w:lang w:eastAsia="zh-CN"/>
              </w:rPr>
              <w:t>设备维护</w:t>
            </w:r>
            <w:r>
              <w:rPr>
                <w:rFonts w:hint="eastAsia" w:ascii="Times New Roman" w:hAnsi="Times New Roman" w:cs="Times New Roman"/>
                <w:sz w:val="24"/>
              </w:rPr>
              <w:t>定期更换的废润滑油。润滑油主要起润滑作用，</w:t>
            </w:r>
            <w:r>
              <w:rPr>
                <w:rFonts w:ascii="Times New Roman" w:hAnsi="Times New Roman" w:cs="Times New Roman"/>
                <w:sz w:val="24"/>
              </w:rPr>
              <w:t>在设备使用过程中，由于高温及空气的氧化作用</w:t>
            </w:r>
            <w:r>
              <w:rPr>
                <w:rFonts w:hint="eastAsia" w:ascii="Times New Roman" w:hAnsi="Times New Roman" w:cs="Times New Roman"/>
                <w:sz w:val="24"/>
              </w:rPr>
              <w:t>以及</w:t>
            </w:r>
            <w:r>
              <w:rPr>
                <w:rFonts w:ascii="Times New Roman" w:hAnsi="Times New Roman" w:cs="Times New Roman"/>
                <w:sz w:val="24"/>
              </w:rPr>
              <w:t>摩擦</w:t>
            </w:r>
            <w:r>
              <w:rPr>
                <w:rFonts w:hint="eastAsia" w:ascii="Times New Roman" w:hAnsi="Times New Roman" w:cs="Times New Roman"/>
                <w:sz w:val="24"/>
              </w:rPr>
              <w:t>，除了消耗部分润滑油外，</w:t>
            </w:r>
            <w:r>
              <w:rPr>
                <w:rFonts w:ascii="Times New Roman" w:hAnsi="Times New Roman" w:cs="Times New Roman"/>
                <w:sz w:val="24"/>
              </w:rPr>
              <w:t>会逐渐造成润滑油的劣化，通常在经过一段时间之后，就必须更换</w:t>
            </w:r>
            <w:r>
              <w:rPr>
                <w:rFonts w:hint="eastAsia" w:ascii="Times New Roman" w:hAnsi="Times New Roman" w:cs="Times New Roman"/>
                <w:sz w:val="24"/>
              </w:rPr>
              <w:t>润滑油</w:t>
            </w:r>
            <w:r>
              <w:rPr>
                <w:rFonts w:ascii="Times New Roman" w:hAnsi="Times New Roman" w:cs="Times New Roman"/>
                <w:sz w:val="24"/>
              </w:rPr>
              <w:t>，</w:t>
            </w:r>
            <w:r>
              <w:rPr>
                <w:rFonts w:hint="eastAsia" w:ascii="Times New Roman" w:hAnsi="Times New Roman" w:cs="Times New Roman"/>
                <w:sz w:val="24"/>
              </w:rPr>
              <w:t>补充新润滑油。根据厂家提供数据，设备润滑油更换每1~2年更换一次。平均更换的废润滑油为</w:t>
            </w:r>
            <w:r>
              <w:rPr>
                <w:rFonts w:hint="eastAsia" w:cs="Times New Roman"/>
                <w:sz w:val="24"/>
                <w:lang w:val="en-US" w:eastAsia="zh-CN"/>
              </w:rPr>
              <w:t>0.1</w:t>
            </w:r>
            <w:r>
              <w:rPr>
                <w:rFonts w:hint="eastAsia" w:ascii="Times New Roman" w:hAnsi="Times New Roman" w:cs="Times New Roman"/>
                <w:sz w:val="24"/>
              </w:rPr>
              <w:t>t/a。废润滑油属于危险废物中“HW08废矿物油”，评价建议设置危险废物暂存间暂存，并定期交由危险废物资质的单位处理。</w:t>
            </w:r>
          </w:p>
          <w:p>
            <w:pPr>
              <w:adjustRightInd w:val="0"/>
              <w:snapToGrid w:val="0"/>
              <w:spacing w:line="520" w:lineRule="exact"/>
              <w:ind w:firstLine="1050" w:firstLineChars="500"/>
              <w:textAlignment w:val="baseline"/>
              <w:rPr>
                <w:sz w:val="24"/>
              </w:rPr>
            </w:pPr>
            <w:r>
              <w:rPr>
                <w:rFonts w:hint="eastAsia" w:eastAsia="黑体"/>
                <w:kern w:val="0"/>
                <w:sz w:val="21"/>
                <w:szCs w:val="21"/>
                <w:lang w:val="en-US" w:eastAsia="zh-CN"/>
              </w:rPr>
              <w:t xml:space="preserve">        </w:t>
            </w:r>
            <w:r>
              <w:rPr>
                <w:rFonts w:hint="eastAsia" w:eastAsia="黑体"/>
                <w:b/>
                <w:bCs/>
                <w:kern w:val="0"/>
                <w:sz w:val="21"/>
                <w:szCs w:val="21"/>
                <w:u w:val="single"/>
                <w:lang w:val="en-US" w:eastAsia="zh-CN"/>
              </w:rPr>
              <w:t xml:space="preserve"> </w:t>
            </w:r>
            <w:r>
              <w:rPr>
                <w:rFonts w:eastAsia="黑体"/>
                <w:b/>
                <w:bCs/>
                <w:kern w:val="0"/>
                <w:sz w:val="21"/>
                <w:szCs w:val="21"/>
                <w:u w:val="single"/>
              </w:rPr>
              <w:t>表</w:t>
            </w:r>
            <w:r>
              <w:rPr>
                <w:rFonts w:hint="eastAsia" w:eastAsia="黑体"/>
                <w:b/>
                <w:bCs/>
                <w:kern w:val="0"/>
                <w:sz w:val="21"/>
                <w:szCs w:val="21"/>
                <w:u w:val="single"/>
                <w:lang w:val="en-US" w:eastAsia="zh-CN"/>
              </w:rPr>
              <w:t>28</w:t>
            </w:r>
            <w:r>
              <w:rPr>
                <w:rFonts w:eastAsia="黑体"/>
                <w:b/>
                <w:bCs/>
                <w:kern w:val="0"/>
                <w:sz w:val="21"/>
                <w:szCs w:val="21"/>
                <w:u w:val="single"/>
              </w:rPr>
              <w:t xml:space="preserve">    项目</w:t>
            </w:r>
            <w:r>
              <w:rPr>
                <w:rFonts w:hint="eastAsia" w:eastAsia="黑体"/>
                <w:b/>
                <w:bCs/>
                <w:kern w:val="0"/>
                <w:sz w:val="21"/>
                <w:szCs w:val="21"/>
                <w:u w:val="single"/>
                <w:lang w:eastAsia="zh-CN"/>
              </w:rPr>
              <w:t>二期工程</w:t>
            </w:r>
            <w:r>
              <w:rPr>
                <w:rFonts w:eastAsia="黑体"/>
                <w:b/>
                <w:bCs/>
                <w:kern w:val="0"/>
                <w:sz w:val="21"/>
                <w:szCs w:val="21"/>
                <w:u w:val="single"/>
              </w:rPr>
              <w:t xml:space="preserve">固废污染源源强核算一览表  </w:t>
            </w:r>
            <w:r>
              <w:rPr>
                <w:rFonts w:eastAsia="黑体"/>
                <w:b/>
                <w:bCs/>
                <w:kern w:val="0"/>
                <w:sz w:val="24"/>
                <w:u w:val="single"/>
              </w:rPr>
              <w:t xml:space="preserve"> </w:t>
            </w:r>
            <w:r>
              <w:rPr>
                <w:rFonts w:eastAsia="黑体"/>
                <w:kern w:val="0"/>
                <w:sz w:val="24"/>
              </w:rPr>
              <w:t xml:space="preserve">       </w:t>
            </w:r>
          </w:p>
          <w:tbl>
            <w:tblPr>
              <w:tblStyle w:val="19"/>
              <w:tblW w:w="4947" w:type="pct"/>
              <w:tblInd w:w="0"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705"/>
              <w:gridCol w:w="850"/>
              <w:gridCol w:w="1843"/>
              <w:gridCol w:w="1558"/>
              <w:gridCol w:w="1560"/>
              <w:gridCol w:w="2544"/>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8" w:hRule="atLeast"/>
              </w:trPr>
              <w:tc>
                <w:tcPr>
                  <w:tcW w:w="389" w:type="pct"/>
                  <w:vAlign w:val="center"/>
                </w:tcPr>
                <w:p>
                  <w:pPr>
                    <w:pStyle w:val="30"/>
                    <w:adjustRightInd w:val="0"/>
                    <w:snapToGrid w:val="0"/>
                    <w:jc w:val="center"/>
                    <w:rPr>
                      <w:sz w:val="21"/>
                      <w:szCs w:val="21"/>
                    </w:rPr>
                  </w:pPr>
                  <w:r>
                    <w:rPr>
                      <w:rFonts w:hint="eastAsia"/>
                      <w:sz w:val="21"/>
                      <w:szCs w:val="21"/>
                    </w:rPr>
                    <w:t>序号</w:t>
                  </w:r>
                </w:p>
              </w:tc>
              <w:tc>
                <w:tcPr>
                  <w:tcW w:w="469" w:type="pct"/>
                  <w:vAlign w:val="center"/>
                </w:tcPr>
                <w:p>
                  <w:pPr>
                    <w:pStyle w:val="30"/>
                    <w:adjustRightInd w:val="0"/>
                    <w:snapToGrid w:val="0"/>
                    <w:jc w:val="center"/>
                    <w:rPr>
                      <w:sz w:val="21"/>
                      <w:szCs w:val="21"/>
                    </w:rPr>
                  </w:pPr>
                  <w:r>
                    <w:rPr>
                      <w:rFonts w:hint="eastAsia"/>
                      <w:sz w:val="21"/>
                      <w:szCs w:val="21"/>
                    </w:rPr>
                    <w:t>性质</w:t>
                  </w:r>
                </w:p>
              </w:tc>
              <w:tc>
                <w:tcPr>
                  <w:tcW w:w="1017" w:type="pct"/>
                  <w:vAlign w:val="center"/>
                </w:tcPr>
                <w:p>
                  <w:pPr>
                    <w:pStyle w:val="30"/>
                    <w:adjustRightInd w:val="0"/>
                    <w:snapToGrid w:val="0"/>
                    <w:jc w:val="center"/>
                    <w:rPr>
                      <w:sz w:val="21"/>
                      <w:szCs w:val="21"/>
                    </w:rPr>
                  </w:pPr>
                  <w:r>
                    <w:rPr>
                      <w:rFonts w:hint="eastAsia"/>
                      <w:sz w:val="21"/>
                      <w:szCs w:val="21"/>
                    </w:rPr>
                    <w:t>名称</w:t>
                  </w:r>
                </w:p>
              </w:tc>
              <w:tc>
                <w:tcPr>
                  <w:tcW w:w="859" w:type="pct"/>
                  <w:vAlign w:val="center"/>
                </w:tcPr>
                <w:p>
                  <w:pPr>
                    <w:pStyle w:val="30"/>
                    <w:adjustRightInd w:val="0"/>
                    <w:snapToGrid w:val="0"/>
                    <w:jc w:val="center"/>
                    <w:rPr>
                      <w:sz w:val="21"/>
                      <w:szCs w:val="21"/>
                    </w:rPr>
                  </w:pPr>
                  <w:r>
                    <w:rPr>
                      <w:rFonts w:hint="eastAsia"/>
                      <w:sz w:val="21"/>
                      <w:szCs w:val="21"/>
                    </w:rPr>
                    <w:t>产生量</w:t>
                  </w:r>
                </w:p>
              </w:tc>
              <w:tc>
                <w:tcPr>
                  <w:tcW w:w="860" w:type="pct"/>
                  <w:vAlign w:val="center"/>
                </w:tcPr>
                <w:p>
                  <w:pPr>
                    <w:pStyle w:val="30"/>
                    <w:adjustRightInd w:val="0"/>
                    <w:snapToGrid w:val="0"/>
                    <w:jc w:val="center"/>
                    <w:rPr>
                      <w:sz w:val="21"/>
                      <w:szCs w:val="21"/>
                    </w:rPr>
                  </w:pPr>
                  <w:r>
                    <w:rPr>
                      <w:rFonts w:hint="eastAsia"/>
                      <w:sz w:val="21"/>
                      <w:szCs w:val="21"/>
                    </w:rPr>
                    <w:t>来源</w:t>
                  </w:r>
                </w:p>
              </w:tc>
              <w:tc>
                <w:tcPr>
                  <w:tcW w:w="1403" w:type="pct"/>
                  <w:vAlign w:val="center"/>
                </w:tcPr>
                <w:p>
                  <w:pPr>
                    <w:pStyle w:val="30"/>
                    <w:adjustRightInd w:val="0"/>
                    <w:snapToGrid w:val="0"/>
                    <w:jc w:val="center"/>
                    <w:rPr>
                      <w:sz w:val="21"/>
                      <w:szCs w:val="21"/>
                    </w:rPr>
                  </w:pPr>
                  <w:r>
                    <w:rPr>
                      <w:rFonts w:hint="eastAsia"/>
                      <w:sz w:val="21"/>
                      <w:szCs w:val="21"/>
                    </w:rPr>
                    <w:t>处理措施</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98" w:hRule="atLeast"/>
              </w:trPr>
              <w:tc>
                <w:tcPr>
                  <w:tcW w:w="389" w:type="pct"/>
                  <w:vAlign w:val="center"/>
                </w:tcPr>
                <w:p>
                  <w:pPr>
                    <w:pStyle w:val="30"/>
                    <w:adjustRightInd w:val="0"/>
                    <w:snapToGrid w:val="0"/>
                    <w:jc w:val="center"/>
                    <w:rPr>
                      <w:sz w:val="21"/>
                      <w:szCs w:val="21"/>
                    </w:rPr>
                  </w:pPr>
                  <w:r>
                    <w:rPr>
                      <w:rFonts w:hint="eastAsia"/>
                      <w:sz w:val="21"/>
                      <w:szCs w:val="21"/>
                    </w:rPr>
                    <w:t>1</w:t>
                  </w:r>
                </w:p>
              </w:tc>
              <w:tc>
                <w:tcPr>
                  <w:tcW w:w="469" w:type="pct"/>
                  <w:vMerge w:val="restart"/>
                  <w:vAlign w:val="center"/>
                </w:tcPr>
                <w:p>
                  <w:pPr>
                    <w:pStyle w:val="30"/>
                    <w:adjustRightInd w:val="0"/>
                    <w:snapToGrid w:val="0"/>
                    <w:jc w:val="center"/>
                    <w:rPr>
                      <w:sz w:val="21"/>
                      <w:szCs w:val="21"/>
                    </w:rPr>
                  </w:pPr>
                  <w:r>
                    <w:rPr>
                      <w:rFonts w:hint="eastAsia"/>
                      <w:sz w:val="21"/>
                      <w:szCs w:val="21"/>
                    </w:rPr>
                    <w:t>一般</w:t>
                  </w:r>
                </w:p>
                <w:p>
                  <w:pPr>
                    <w:pStyle w:val="30"/>
                    <w:adjustRightInd w:val="0"/>
                    <w:snapToGrid w:val="0"/>
                    <w:jc w:val="center"/>
                    <w:rPr>
                      <w:sz w:val="21"/>
                      <w:szCs w:val="21"/>
                    </w:rPr>
                  </w:pPr>
                  <w:r>
                    <w:rPr>
                      <w:rFonts w:hint="eastAsia"/>
                      <w:sz w:val="21"/>
                      <w:szCs w:val="21"/>
                    </w:rPr>
                    <w:t>固废</w:t>
                  </w:r>
                </w:p>
              </w:tc>
              <w:tc>
                <w:tcPr>
                  <w:tcW w:w="1017" w:type="pct"/>
                  <w:vAlign w:val="center"/>
                </w:tcPr>
                <w:p>
                  <w:pPr>
                    <w:pStyle w:val="30"/>
                    <w:adjustRightInd w:val="0"/>
                    <w:snapToGrid w:val="0"/>
                    <w:jc w:val="center"/>
                    <w:rPr>
                      <w:sz w:val="21"/>
                      <w:szCs w:val="21"/>
                    </w:rPr>
                  </w:pPr>
                  <w:r>
                    <w:rPr>
                      <w:rFonts w:hint="eastAsia"/>
                      <w:sz w:val="21"/>
                      <w:szCs w:val="21"/>
                    </w:rPr>
                    <w:t>污泥（脱水）</w:t>
                  </w:r>
                </w:p>
              </w:tc>
              <w:tc>
                <w:tcPr>
                  <w:tcW w:w="859" w:type="pct"/>
                  <w:vAlign w:val="center"/>
                </w:tcPr>
                <w:p>
                  <w:pPr>
                    <w:pStyle w:val="30"/>
                    <w:adjustRightInd w:val="0"/>
                    <w:snapToGrid w:val="0"/>
                    <w:jc w:val="center"/>
                    <w:rPr>
                      <w:sz w:val="21"/>
                      <w:szCs w:val="21"/>
                    </w:rPr>
                  </w:pPr>
                  <w:r>
                    <w:rPr>
                      <w:rFonts w:hint="eastAsia"/>
                      <w:sz w:val="21"/>
                      <w:szCs w:val="21"/>
                      <w:lang w:val="en-US" w:eastAsia="zh-CN"/>
                    </w:rPr>
                    <w:t>89275</w:t>
                  </w:r>
                  <w:r>
                    <w:rPr>
                      <w:rFonts w:hint="eastAsia"/>
                      <w:sz w:val="21"/>
                      <w:szCs w:val="21"/>
                    </w:rPr>
                    <w:t>t/</w:t>
                  </w:r>
                  <w:r>
                    <w:rPr>
                      <w:sz w:val="21"/>
                      <w:szCs w:val="21"/>
                    </w:rPr>
                    <w:t>a</w:t>
                  </w:r>
                </w:p>
              </w:tc>
              <w:tc>
                <w:tcPr>
                  <w:tcW w:w="860"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沉淀罐</w:t>
                  </w:r>
                </w:p>
              </w:tc>
              <w:tc>
                <w:tcPr>
                  <w:tcW w:w="1403" w:type="pct"/>
                  <w:vAlign w:val="center"/>
                </w:tcPr>
                <w:p>
                  <w:pPr>
                    <w:pStyle w:val="30"/>
                    <w:adjustRightInd w:val="0"/>
                    <w:snapToGrid w:val="0"/>
                    <w:jc w:val="center"/>
                    <w:rPr>
                      <w:sz w:val="21"/>
                      <w:szCs w:val="21"/>
                    </w:rPr>
                  </w:pPr>
                  <w:r>
                    <w:rPr>
                      <w:rFonts w:hint="eastAsia"/>
                      <w:sz w:val="21"/>
                      <w:szCs w:val="21"/>
                    </w:rPr>
                    <w:t>收集后外售</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18" w:hRule="atLeast"/>
              </w:trPr>
              <w:tc>
                <w:tcPr>
                  <w:tcW w:w="389" w:type="pct"/>
                  <w:vAlign w:val="center"/>
                </w:tcPr>
                <w:p>
                  <w:pPr>
                    <w:pStyle w:val="30"/>
                    <w:adjustRightInd w:val="0"/>
                    <w:snapToGrid w:val="0"/>
                    <w:jc w:val="center"/>
                    <w:rPr>
                      <w:rFonts w:hint="eastAsia" w:eastAsia="宋体"/>
                      <w:sz w:val="21"/>
                      <w:szCs w:val="21"/>
                      <w:lang w:eastAsia="zh-CN"/>
                    </w:rPr>
                  </w:pPr>
                  <w:r>
                    <w:rPr>
                      <w:rFonts w:hint="eastAsia"/>
                      <w:sz w:val="21"/>
                      <w:szCs w:val="21"/>
                      <w:lang w:val="en-US" w:eastAsia="zh-CN"/>
                    </w:rPr>
                    <w:t>2</w:t>
                  </w:r>
                </w:p>
              </w:tc>
              <w:tc>
                <w:tcPr>
                  <w:tcW w:w="469" w:type="pct"/>
                  <w:vMerge w:val="continue"/>
                  <w:vAlign w:val="center"/>
                </w:tcPr>
                <w:p>
                  <w:pPr>
                    <w:pStyle w:val="30"/>
                    <w:adjustRightInd w:val="0"/>
                    <w:snapToGrid w:val="0"/>
                    <w:jc w:val="center"/>
                    <w:rPr>
                      <w:sz w:val="21"/>
                      <w:szCs w:val="21"/>
                    </w:rPr>
                  </w:pPr>
                </w:p>
              </w:tc>
              <w:tc>
                <w:tcPr>
                  <w:tcW w:w="1017" w:type="pct"/>
                  <w:vAlign w:val="center"/>
                </w:tcPr>
                <w:p>
                  <w:pPr>
                    <w:pStyle w:val="30"/>
                    <w:adjustRightInd w:val="0"/>
                    <w:snapToGrid w:val="0"/>
                    <w:jc w:val="center"/>
                    <w:rPr>
                      <w:rFonts w:hint="eastAsia"/>
                      <w:sz w:val="21"/>
                      <w:szCs w:val="21"/>
                    </w:rPr>
                  </w:pPr>
                  <w:r>
                    <w:rPr>
                      <w:rFonts w:hint="eastAsia"/>
                      <w:sz w:val="21"/>
                      <w:szCs w:val="21"/>
                    </w:rPr>
                    <w:t>磁滚除铁废渣</w:t>
                  </w:r>
                </w:p>
              </w:tc>
              <w:tc>
                <w:tcPr>
                  <w:tcW w:w="859" w:type="pct"/>
                  <w:vAlign w:val="center"/>
                </w:tcPr>
                <w:p>
                  <w:pPr>
                    <w:pStyle w:val="30"/>
                    <w:adjustRightInd w:val="0"/>
                    <w:snapToGrid w:val="0"/>
                    <w:jc w:val="center"/>
                    <w:rPr>
                      <w:rFonts w:hint="eastAsia"/>
                      <w:sz w:val="21"/>
                      <w:szCs w:val="21"/>
                    </w:rPr>
                  </w:pPr>
                  <w:r>
                    <w:rPr>
                      <w:rFonts w:hint="eastAsia"/>
                      <w:sz w:val="21"/>
                      <w:szCs w:val="21"/>
                      <w:lang w:val="en-US" w:eastAsia="zh-CN"/>
                    </w:rPr>
                    <w:t>720</w:t>
                  </w:r>
                  <w:r>
                    <w:rPr>
                      <w:rFonts w:hint="eastAsia"/>
                      <w:sz w:val="21"/>
                      <w:szCs w:val="21"/>
                    </w:rPr>
                    <w:t>t/a</w:t>
                  </w:r>
                </w:p>
              </w:tc>
              <w:tc>
                <w:tcPr>
                  <w:tcW w:w="860" w:type="pct"/>
                  <w:vAlign w:val="center"/>
                </w:tcPr>
                <w:p>
                  <w:pPr>
                    <w:pStyle w:val="30"/>
                    <w:adjustRightInd w:val="0"/>
                    <w:snapToGrid w:val="0"/>
                    <w:jc w:val="center"/>
                    <w:rPr>
                      <w:rFonts w:hint="eastAsia"/>
                      <w:sz w:val="21"/>
                      <w:szCs w:val="21"/>
                    </w:rPr>
                  </w:pPr>
                  <w:r>
                    <w:rPr>
                      <w:rFonts w:hint="eastAsia"/>
                      <w:sz w:val="21"/>
                      <w:szCs w:val="21"/>
                    </w:rPr>
                    <w:t>磁</w:t>
                  </w:r>
                  <w:r>
                    <w:rPr>
                      <w:rFonts w:hint="eastAsia"/>
                      <w:sz w:val="21"/>
                      <w:szCs w:val="21"/>
                      <w:lang w:eastAsia="zh-CN"/>
                    </w:rPr>
                    <w:t>选</w:t>
                  </w:r>
                  <w:r>
                    <w:rPr>
                      <w:rFonts w:hint="eastAsia"/>
                      <w:sz w:val="21"/>
                      <w:szCs w:val="21"/>
                    </w:rPr>
                    <w:t>机</w:t>
                  </w:r>
                </w:p>
              </w:tc>
              <w:tc>
                <w:tcPr>
                  <w:tcW w:w="1403" w:type="pct"/>
                  <w:vAlign w:val="center"/>
                </w:tcPr>
                <w:p>
                  <w:pPr>
                    <w:pStyle w:val="30"/>
                    <w:adjustRightInd w:val="0"/>
                    <w:snapToGrid w:val="0"/>
                    <w:jc w:val="center"/>
                    <w:rPr>
                      <w:rFonts w:hint="eastAsia"/>
                      <w:sz w:val="21"/>
                      <w:szCs w:val="21"/>
                    </w:rPr>
                  </w:pPr>
                  <w:r>
                    <w:rPr>
                      <w:rFonts w:hint="eastAsia"/>
                      <w:sz w:val="21"/>
                      <w:szCs w:val="21"/>
                    </w:rPr>
                    <w:t>外售</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18" w:hRule="atLeast"/>
              </w:trPr>
              <w:tc>
                <w:tcPr>
                  <w:tcW w:w="389" w:type="pct"/>
                  <w:vAlign w:val="center"/>
                </w:tcPr>
                <w:p>
                  <w:pPr>
                    <w:pStyle w:val="30"/>
                    <w:adjustRightInd w:val="0"/>
                    <w:snapToGrid w:val="0"/>
                    <w:jc w:val="center"/>
                    <w:rPr>
                      <w:rFonts w:hint="eastAsia" w:eastAsia="宋体"/>
                      <w:sz w:val="21"/>
                      <w:szCs w:val="21"/>
                      <w:lang w:val="en-US" w:eastAsia="zh-CN"/>
                    </w:rPr>
                  </w:pPr>
                  <w:r>
                    <w:rPr>
                      <w:rFonts w:hint="eastAsia"/>
                      <w:sz w:val="21"/>
                      <w:szCs w:val="21"/>
                      <w:lang w:val="en-US" w:eastAsia="zh-CN"/>
                    </w:rPr>
                    <w:t>3</w:t>
                  </w:r>
                </w:p>
              </w:tc>
              <w:tc>
                <w:tcPr>
                  <w:tcW w:w="469" w:type="pct"/>
                  <w:vMerge w:val="continue"/>
                  <w:vAlign w:val="center"/>
                </w:tcPr>
                <w:p>
                  <w:pPr>
                    <w:pStyle w:val="30"/>
                    <w:adjustRightInd w:val="0"/>
                    <w:snapToGrid w:val="0"/>
                    <w:jc w:val="center"/>
                    <w:rPr>
                      <w:sz w:val="21"/>
                      <w:szCs w:val="21"/>
                    </w:rPr>
                  </w:pPr>
                </w:p>
              </w:tc>
              <w:tc>
                <w:tcPr>
                  <w:tcW w:w="1017"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废钢球</w:t>
                  </w:r>
                </w:p>
              </w:tc>
              <w:tc>
                <w:tcPr>
                  <w:tcW w:w="859" w:type="pct"/>
                  <w:vAlign w:val="center"/>
                </w:tcPr>
                <w:p>
                  <w:pPr>
                    <w:pStyle w:val="30"/>
                    <w:adjustRightInd w:val="0"/>
                    <w:snapToGrid w:val="0"/>
                    <w:jc w:val="center"/>
                    <w:rPr>
                      <w:rFonts w:hint="default"/>
                      <w:sz w:val="21"/>
                      <w:szCs w:val="21"/>
                      <w:lang w:val="en-US" w:eastAsia="zh-CN"/>
                    </w:rPr>
                  </w:pPr>
                  <w:r>
                    <w:rPr>
                      <w:rFonts w:hint="eastAsia"/>
                      <w:sz w:val="21"/>
                      <w:szCs w:val="21"/>
                      <w:lang w:val="en-US" w:eastAsia="zh-CN"/>
                    </w:rPr>
                    <w:t>5t/a</w:t>
                  </w:r>
                </w:p>
              </w:tc>
              <w:tc>
                <w:tcPr>
                  <w:tcW w:w="860"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球磨机</w:t>
                  </w:r>
                </w:p>
              </w:tc>
              <w:tc>
                <w:tcPr>
                  <w:tcW w:w="1403"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外售</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10" w:hRule="atLeast"/>
              </w:trPr>
              <w:tc>
                <w:tcPr>
                  <w:tcW w:w="389" w:type="pct"/>
                  <w:vAlign w:val="center"/>
                </w:tcPr>
                <w:p>
                  <w:pPr>
                    <w:pStyle w:val="30"/>
                    <w:adjustRightInd w:val="0"/>
                    <w:snapToGrid w:val="0"/>
                    <w:jc w:val="center"/>
                    <w:rPr>
                      <w:rFonts w:hint="default"/>
                      <w:sz w:val="21"/>
                      <w:szCs w:val="21"/>
                      <w:lang w:val="en-US" w:eastAsia="zh-CN"/>
                    </w:rPr>
                  </w:pPr>
                  <w:r>
                    <w:rPr>
                      <w:rFonts w:hint="eastAsia"/>
                      <w:sz w:val="21"/>
                      <w:szCs w:val="21"/>
                      <w:lang w:val="en-US" w:eastAsia="zh-CN"/>
                    </w:rPr>
                    <w:t>4</w:t>
                  </w:r>
                </w:p>
              </w:tc>
              <w:tc>
                <w:tcPr>
                  <w:tcW w:w="469" w:type="pct"/>
                  <w:vMerge w:val="continue"/>
                  <w:vAlign w:val="center"/>
                </w:tcPr>
                <w:p>
                  <w:pPr>
                    <w:pStyle w:val="30"/>
                    <w:adjustRightInd w:val="0"/>
                    <w:snapToGrid w:val="0"/>
                    <w:jc w:val="center"/>
                    <w:rPr>
                      <w:sz w:val="21"/>
                      <w:szCs w:val="21"/>
                    </w:rPr>
                  </w:pPr>
                </w:p>
              </w:tc>
              <w:tc>
                <w:tcPr>
                  <w:tcW w:w="1017" w:type="pct"/>
                  <w:vAlign w:val="center"/>
                </w:tcPr>
                <w:p>
                  <w:pPr>
                    <w:pStyle w:val="30"/>
                    <w:adjustRightInd w:val="0"/>
                    <w:snapToGrid w:val="0"/>
                    <w:jc w:val="center"/>
                    <w:rPr>
                      <w:rFonts w:hint="eastAsia" w:eastAsia="宋体"/>
                      <w:color w:val="000000" w:themeColor="text1"/>
                      <w:sz w:val="21"/>
                      <w:szCs w:val="21"/>
                      <w:lang w:eastAsia="zh-CN"/>
                      <w14:textFill>
                        <w14:solidFill>
                          <w14:schemeClr w14:val="tx1"/>
                        </w14:solidFill>
                      </w14:textFill>
                    </w:rPr>
                  </w:pPr>
                  <w:r>
                    <w:rPr>
                      <w:rFonts w:hint="eastAsia"/>
                      <w:color w:val="000000" w:themeColor="text1"/>
                      <w:sz w:val="21"/>
                      <w:szCs w:val="21"/>
                      <w:lang w:eastAsia="zh-CN"/>
                      <w14:textFill>
                        <w14:solidFill>
                          <w14:schemeClr w14:val="tx1"/>
                        </w14:solidFill>
                      </w14:textFill>
                    </w:rPr>
                    <w:t>除尘器收集粉尘</w:t>
                  </w:r>
                </w:p>
              </w:tc>
              <w:tc>
                <w:tcPr>
                  <w:tcW w:w="859" w:type="pct"/>
                  <w:vAlign w:val="center"/>
                </w:tcPr>
                <w:p>
                  <w:pPr>
                    <w:pStyle w:val="30"/>
                    <w:adjustRightInd w:val="0"/>
                    <w:snapToGrid w:val="0"/>
                    <w:jc w:val="center"/>
                    <w:rPr>
                      <w:rFonts w:hint="default"/>
                      <w:color w:val="000000" w:themeColor="text1"/>
                      <w:sz w:val="21"/>
                      <w:szCs w:val="21"/>
                      <w:lang w:val="en-US" w:eastAsia="zh-CN"/>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2.004</w:t>
                  </w:r>
                </w:p>
              </w:tc>
              <w:tc>
                <w:tcPr>
                  <w:tcW w:w="1560" w:type="dxa"/>
                  <w:vAlign w:val="center"/>
                </w:tcPr>
                <w:p>
                  <w:pPr>
                    <w:pStyle w:val="30"/>
                    <w:adjustRightInd w:val="0"/>
                    <w:snapToGrid w:val="0"/>
                    <w:jc w:val="center"/>
                    <w:rPr>
                      <w:rFonts w:hint="eastAsia"/>
                      <w:sz w:val="21"/>
                      <w:szCs w:val="21"/>
                    </w:rPr>
                  </w:pPr>
                  <w:r>
                    <w:rPr>
                      <w:rFonts w:hint="eastAsia"/>
                      <w:sz w:val="21"/>
                      <w:szCs w:val="21"/>
                      <w:lang w:eastAsia="zh-CN"/>
                    </w:rPr>
                    <w:t>上料工序</w:t>
                  </w:r>
                </w:p>
              </w:tc>
              <w:tc>
                <w:tcPr>
                  <w:tcW w:w="2544" w:type="dxa"/>
                  <w:vAlign w:val="center"/>
                </w:tcPr>
                <w:p>
                  <w:pPr>
                    <w:pStyle w:val="30"/>
                    <w:adjustRightInd w:val="0"/>
                    <w:snapToGrid w:val="0"/>
                    <w:jc w:val="center"/>
                    <w:rPr>
                      <w:rFonts w:hint="eastAsia"/>
                      <w:sz w:val="21"/>
                      <w:szCs w:val="21"/>
                    </w:rPr>
                  </w:pPr>
                  <w:r>
                    <w:rPr>
                      <w:rFonts w:hint="eastAsia"/>
                      <w:sz w:val="21"/>
                      <w:szCs w:val="21"/>
                      <w:lang w:eastAsia="zh-CN"/>
                    </w:rPr>
                    <w:t>外售</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10" w:hRule="atLeast"/>
              </w:trPr>
              <w:tc>
                <w:tcPr>
                  <w:tcW w:w="389" w:type="pct"/>
                  <w:vAlign w:val="center"/>
                </w:tcPr>
                <w:p>
                  <w:pPr>
                    <w:pStyle w:val="30"/>
                    <w:adjustRightInd w:val="0"/>
                    <w:snapToGrid w:val="0"/>
                    <w:jc w:val="center"/>
                    <w:rPr>
                      <w:rFonts w:hint="eastAsia" w:eastAsia="宋体"/>
                      <w:sz w:val="21"/>
                      <w:szCs w:val="21"/>
                      <w:lang w:eastAsia="zh-CN"/>
                    </w:rPr>
                  </w:pPr>
                  <w:r>
                    <w:rPr>
                      <w:rFonts w:hint="eastAsia"/>
                      <w:sz w:val="21"/>
                      <w:szCs w:val="21"/>
                      <w:lang w:val="en-US" w:eastAsia="zh-CN"/>
                    </w:rPr>
                    <w:t>5</w:t>
                  </w:r>
                </w:p>
              </w:tc>
              <w:tc>
                <w:tcPr>
                  <w:tcW w:w="469" w:type="pct"/>
                  <w:vMerge w:val="continue"/>
                  <w:vAlign w:val="center"/>
                </w:tcPr>
                <w:p>
                  <w:pPr>
                    <w:pStyle w:val="30"/>
                    <w:adjustRightInd w:val="0"/>
                    <w:snapToGrid w:val="0"/>
                    <w:jc w:val="center"/>
                    <w:rPr>
                      <w:sz w:val="21"/>
                      <w:szCs w:val="21"/>
                    </w:rPr>
                  </w:pPr>
                </w:p>
              </w:tc>
              <w:tc>
                <w:tcPr>
                  <w:tcW w:w="1017" w:type="pct"/>
                  <w:vAlign w:val="center"/>
                </w:tcPr>
                <w:p>
                  <w:pPr>
                    <w:pStyle w:val="30"/>
                    <w:adjustRightInd w:val="0"/>
                    <w:snapToGrid w:val="0"/>
                    <w:jc w:val="center"/>
                    <w:rPr>
                      <w:color w:val="0066FF"/>
                      <w:sz w:val="21"/>
                      <w:szCs w:val="21"/>
                    </w:rPr>
                  </w:pPr>
                  <w:r>
                    <w:rPr>
                      <w:rFonts w:hint="eastAsia"/>
                      <w:color w:val="000000" w:themeColor="text1"/>
                      <w:sz w:val="21"/>
                      <w:szCs w:val="21"/>
                      <w14:textFill>
                        <w14:solidFill>
                          <w14:schemeClr w14:val="tx1"/>
                        </w14:solidFill>
                      </w14:textFill>
                    </w:rPr>
                    <w:t>生活垃圾</w:t>
                  </w:r>
                </w:p>
              </w:tc>
              <w:tc>
                <w:tcPr>
                  <w:tcW w:w="859" w:type="pct"/>
                  <w:vAlign w:val="center"/>
                </w:tcPr>
                <w:p>
                  <w:pPr>
                    <w:pStyle w:val="30"/>
                    <w:adjustRightInd w:val="0"/>
                    <w:snapToGrid w:val="0"/>
                    <w:jc w:val="center"/>
                    <w:rPr>
                      <w:sz w:val="21"/>
                      <w:szCs w:val="21"/>
                    </w:rPr>
                  </w:pPr>
                  <w:r>
                    <w:rPr>
                      <w:rFonts w:hint="eastAsia"/>
                      <w:sz w:val="21"/>
                      <w:szCs w:val="21"/>
                      <w:lang w:val="en-US" w:eastAsia="zh-CN"/>
                    </w:rPr>
                    <w:t>1.5</w:t>
                  </w:r>
                  <w:r>
                    <w:rPr>
                      <w:sz w:val="21"/>
                      <w:szCs w:val="21"/>
                    </w:rPr>
                    <w:t>t/a</w:t>
                  </w:r>
                </w:p>
              </w:tc>
              <w:tc>
                <w:tcPr>
                  <w:tcW w:w="860" w:type="pct"/>
                  <w:vAlign w:val="center"/>
                </w:tcPr>
                <w:p>
                  <w:pPr>
                    <w:pStyle w:val="30"/>
                    <w:adjustRightInd w:val="0"/>
                    <w:snapToGrid w:val="0"/>
                    <w:jc w:val="center"/>
                    <w:rPr>
                      <w:sz w:val="21"/>
                      <w:szCs w:val="21"/>
                    </w:rPr>
                  </w:pPr>
                  <w:r>
                    <w:rPr>
                      <w:rFonts w:hint="eastAsia"/>
                      <w:sz w:val="21"/>
                      <w:szCs w:val="21"/>
                    </w:rPr>
                    <w:t>生活办公</w:t>
                  </w:r>
                </w:p>
              </w:tc>
              <w:tc>
                <w:tcPr>
                  <w:tcW w:w="1403" w:type="pct"/>
                  <w:vAlign w:val="center"/>
                </w:tcPr>
                <w:p>
                  <w:pPr>
                    <w:pStyle w:val="30"/>
                    <w:adjustRightInd w:val="0"/>
                    <w:snapToGrid w:val="0"/>
                    <w:jc w:val="center"/>
                    <w:rPr>
                      <w:sz w:val="21"/>
                      <w:szCs w:val="21"/>
                    </w:rPr>
                  </w:pPr>
                  <w:r>
                    <w:rPr>
                      <w:rFonts w:hint="eastAsia"/>
                      <w:sz w:val="21"/>
                      <w:szCs w:val="21"/>
                    </w:rPr>
                    <w:t>送当地垃圾中转站由环卫部门统一处理</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12" w:hRule="atLeast"/>
              </w:trPr>
              <w:tc>
                <w:tcPr>
                  <w:tcW w:w="389" w:type="pct"/>
                  <w:vAlign w:val="center"/>
                </w:tcPr>
                <w:p>
                  <w:pPr>
                    <w:pStyle w:val="30"/>
                    <w:adjustRightInd w:val="0"/>
                    <w:snapToGrid w:val="0"/>
                    <w:jc w:val="center"/>
                    <w:rPr>
                      <w:rFonts w:hint="eastAsia" w:eastAsia="宋体"/>
                      <w:b/>
                      <w:i/>
                      <w:sz w:val="21"/>
                      <w:szCs w:val="21"/>
                      <w:u w:val="single"/>
                      <w:lang w:eastAsia="zh-CN"/>
                    </w:rPr>
                  </w:pPr>
                  <w:r>
                    <w:rPr>
                      <w:rFonts w:hint="eastAsia"/>
                      <w:sz w:val="21"/>
                      <w:szCs w:val="21"/>
                      <w:lang w:val="en-US" w:eastAsia="zh-CN"/>
                    </w:rPr>
                    <w:t>6</w:t>
                  </w:r>
                </w:p>
              </w:tc>
              <w:tc>
                <w:tcPr>
                  <w:tcW w:w="469" w:type="pct"/>
                  <w:vAlign w:val="center"/>
                </w:tcPr>
                <w:p>
                  <w:pPr>
                    <w:pStyle w:val="30"/>
                    <w:adjustRightInd w:val="0"/>
                    <w:snapToGrid w:val="0"/>
                    <w:jc w:val="center"/>
                    <w:rPr>
                      <w:sz w:val="21"/>
                      <w:szCs w:val="21"/>
                    </w:rPr>
                  </w:pPr>
                  <w:r>
                    <w:rPr>
                      <w:rFonts w:hint="eastAsia"/>
                      <w:sz w:val="21"/>
                      <w:szCs w:val="21"/>
                    </w:rPr>
                    <w:t>危</w:t>
                  </w:r>
                </w:p>
                <w:p>
                  <w:pPr>
                    <w:pStyle w:val="30"/>
                    <w:adjustRightInd w:val="0"/>
                    <w:snapToGrid w:val="0"/>
                    <w:jc w:val="center"/>
                    <w:rPr>
                      <w:sz w:val="21"/>
                      <w:szCs w:val="21"/>
                    </w:rPr>
                  </w:pPr>
                  <w:r>
                    <w:rPr>
                      <w:rFonts w:hint="eastAsia"/>
                      <w:sz w:val="21"/>
                      <w:szCs w:val="21"/>
                    </w:rPr>
                    <w:t>险废物</w:t>
                  </w:r>
                </w:p>
              </w:tc>
              <w:tc>
                <w:tcPr>
                  <w:tcW w:w="1017" w:type="pct"/>
                  <w:vAlign w:val="center"/>
                </w:tcPr>
                <w:p>
                  <w:pPr>
                    <w:pStyle w:val="30"/>
                    <w:adjustRightInd w:val="0"/>
                    <w:snapToGrid w:val="0"/>
                    <w:jc w:val="center"/>
                    <w:rPr>
                      <w:sz w:val="21"/>
                      <w:szCs w:val="21"/>
                    </w:rPr>
                  </w:pPr>
                  <w:r>
                    <w:rPr>
                      <w:rFonts w:hint="eastAsia"/>
                      <w:sz w:val="21"/>
                      <w:szCs w:val="21"/>
                    </w:rPr>
                    <w:t>废润滑油</w:t>
                  </w:r>
                </w:p>
              </w:tc>
              <w:tc>
                <w:tcPr>
                  <w:tcW w:w="859" w:type="pct"/>
                  <w:vAlign w:val="center"/>
                </w:tcPr>
                <w:p>
                  <w:pPr>
                    <w:pStyle w:val="30"/>
                    <w:adjustRightInd w:val="0"/>
                    <w:snapToGrid w:val="0"/>
                    <w:jc w:val="center"/>
                    <w:rPr>
                      <w:sz w:val="21"/>
                      <w:szCs w:val="21"/>
                    </w:rPr>
                  </w:pPr>
                  <w:r>
                    <w:rPr>
                      <w:rFonts w:hint="eastAsia"/>
                      <w:sz w:val="21"/>
                      <w:szCs w:val="21"/>
                      <w:lang w:val="en-US" w:eastAsia="zh-CN"/>
                    </w:rPr>
                    <w:t>0.1</w:t>
                  </w:r>
                  <w:r>
                    <w:rPr>
                      <w:rFonts w:hint="eastAsia"/>
                      <w:sz w:val="21"/>
                      <w:szCs w:val="21"/>
                    </w:rPr>
                    <w:t>t/a</w:t>
                  </w:r>
                </w:p>
              </w:tc>
              <w:tc>
                <w:tcPr>
                  <w:tcW w:w="860" w:type="pct"/>
                  <w:vAlign w:val="center"/>
                </w:tcPr>
                <w:p>
                  <w:pPr>
                    <w:pStyle w:val="30"/>
                    <w:adjustRightInd w:val="0"/>
                    <w:snapToGrid w:val="0"/>
                    <w:jc w:val="center"/>
                    <w:rPr>
                      <w:sz w:val="21"/>
                      <w:szCs w:val="21"/>
                    </w:rPr>
                  </w:pPr>
                  <w:r>
                    <w:rPr>
                      <w:rFonts w:hint="eastAsia"/>
                      <w:sz w:val="21"/>
                      <w:szCs w:val="21"/>
                    </w:rPr>
                    <w:t>生产车间</w:t>
                  </w:r>
                </w:p>
              </w:tc>
              <w:tc>
                <w:tcPr>
                  <w:tcW w:w="1403" w:type="pct"/>
                  <w:vAlign w:val="center"/>
                </w:tcPr>
                <w:p>
                  <w:pPr>
                    <w:pStyle w:val="30"/>
                    <w:adjustRightInd w:val="0"/>
                    <w:snapToGrid w:val="0"/>
                    <w:jc w:val="center"/>
                    <w:rPr>
                      <w:sz w:val="21"/>
                      <w:szCs w:val="21"/>
                    </w:rPr>
                  </w:pPr>
                  <w:r>
                    <w:rPr>
                      <w:rFonts w:hint="eastAsia"/>
                      <w:sz w:val="21"/>
                      <w:szCs w:val="21"/>
                    </w:rPr>
                    <w:t>集中收集后送往有危险废物资质的单位处理。</w:t>
                  </w:r>
                </w:p>
              </w:tc>
            </w:tr>
          </w:tbl>
          <w:p>
            <w:pPr>
              <w:autoSpaceDE w:val="0"/>
              <w:autoSpaceDN w:val="0"/>
              <w:adjustRightInd w:val="0"/>
              <w:spacing w:line="480" w:lineRule="exact"/>
              <w:ind w:firstLine="482"/>
              <w:rPr>
                <w:b/>
                <w:sz w:val="24"/>
              </w:rPr>
            </w:pPr>
            <w:r>
              <w:rPr>
                <w:rFonts w:hint="eastAsia" w:ascii="Times New Roman" w:eastAsia="宋体"/>
                <w:b/>
                <w:sz w:val="24"/>
                <w:lang w:val="en-US" w:eastAsia="zh-CN"/>
              </w:rPr>
              <w:t>2.4.3</w:t>
            </w:r>
            <w:r>
              <w:rPr>
                <w:b/>
                <w:sz w:val="24"/>
              </w:rPr>
              <w:t>、</w:t>
            </w:r>
            <w:r>
              <w:rPr>
                <w:rFonts w:hint="eastAsia" w:eastAsia="宋体"/>
                <w:b/>
                <w:sz w:val="24"/>
                <w:lang w:eastAsia="zh-CN"/>
              </w:rPr>
              <w:t>项目全厂建成后</w:t>
            </w:r>
            <w:r>
              <w:rPr>
                <w:b/>
                <w:sz w:val="24"/>
              </w:rPr>
              <w:t>固废污染</w:t>
            </w:r>
          </w:p>
          <w:p>
            <w:pPr>
              <w:adjustRightInd w:val="0"/>
              <w:snapToGrid w:val="0"/>
              <w:spacing w:line="480" w:lineRule="exact"/>
              <w:ind w:firstLine="482"/>
              <w:textAlignment w:val="baseline"/>
              <w:rPr>
                <w:sz w:val="24"/>
              </w:rPr>
            </w:pPr>
            <w:r>
              <w:rPr>
                <w:sz w:val="24"/>
              </w:rPr>
              <w:t>（1）生活垃圾</w:t>
            </w:r>
          </w:p>
          <w:p>
            <w:pPr>
              <w:adjustRightInd w:val="0"/>
              <w:snapToGrid w:val="0"/>
              <w:spacing w:line="480" w:lineRule="exact"/>
              <w:ind w:firstLine="482"/>
              <w:textAlignment w:val="baseline"/>
              <w:rPr>
                <w:sz w:val="24"/>
              </w:rPr>
            </w:pPr>
            <w:r>
              <w:rPr>
                <w:color w:val="000000" w:themeColor="text1"/>
                <w:sz w:val="24"/>
                <w14:textFill>
                  <w14:solidFill>
                    <w14:schemeClr w14:val="tx1"/>
                  </w14:solidFill>
                </w14:textFill>
              </w:rPr>
              <w:t>本项目</w:t>
            </w:r>
            <w:r>
              <w:rPr>
                <w:rFonts w:hint="eastAsia" w:eastAsia="宋体"/>
                <w:color w:val="000000" w:themeColor="text1"/>
                <w:sz w:val="24"/>
                <w:lang w:eastAsia="zh-CN"/>
                <w14:textFill>
                  <w14:solidFill>
                    <w14:schemeClr w14:val="tx1"/>
                  </w14:solidFill>
                </w14:textFill>
              </w:rPr>
              <w:t>全厂</w:t>
            </w:r>
            <w:r>
              <w:rPr>
                <w:color w:val="000000" w:themeColor="text1"/>
                <w:sz w:val="24"/>
                <w14:textFill>
                  <w14:solidFill>
                    <w14:schemeClr w14:val="tx1"/>
                  </w14:solidFill>
                </w14:textFill>
              </w:rPr>
              <w:t>建成后职工定员</w:t>
            </w:r>
            <w:r>
              <w:rPr>
                <w:rFonts w:hint="eastAsia"/>
                <w:color w:val="000000" w:themeColor="text1"/>
                <w:sz w:val="24"/>
                <w:lang w:val="en-US" w:eastAsia="zh-CN"/>
                <w14:textFill>
                  <w14:solidFill>
                    <w14:schemeClr w14:val="tx1"/>
                  </w14:solidFill>
                </w14:textFill>
              </w:rPr>
              <w:t>28</w:t>
            </w:r>
            <w:r>
              <w:rPr>
                <w:color w:val="000000" w:themeColor="text1"/>
                <w:sz w:val="24"/>
                <w14:textFill>
                  <w14:solidFill>
                    <w14:schemeClr w14:val="tx1"/>
                  </w14:solidFill>
                </w14:textFill>
              </w:rPr>
              <w:t>人，生活垃圾产生量以每人每天0.</w:t>
            </w: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kg计，则生活垃圾产生量为</w:t>
            </w:r>
            <w:r>
              <w:rPr>
                <w:rFonts w:hint="eastAsia"/>
                <w:color w:val="000000" w:themeColor="text1"/>
                <w:sz w:val="24"/>
                <w:lang w:val="en-US" w:eastAsia="zh-CN"/>
                <w14:textFill>
                  <w14:solidFill>
                    <w14:schemeClr w14:val="tx1"/>
                  </w14:solidFill>
                </w14:textFill>
              </w:rPr>
              <w:t>14</w:t>
            </w:r>
            <w:r>
              <w:rPr>
                <w:color w:val="000000" w:themeColor="text1"/>
                <w:sz w:val="24"/>
                <w14:textFill>
                  <w14:solidFill>
                    <w14:schemeClr w14:val="tx1"/>
                  </w14:solidFill>
                </w14:textFill>
              </w:rPr>
              <w:t>kg/d、</w:t>
            </w:r>
            <w:r>
              <w:rPr>
                <w:rFonts w:hint="eastAsia"/>
                <w:color w:val="000000" w:themeColor="text1"/>
                <w:sz w:val="24"/>
                <w:lang w:val="en-US" w:eastAsia="zh-CN"/>
                <w14:textFill>
                  <w14:solidFill>
                    <w14:schemeClr w14:val="tx1"/>
                  </w14:solidFill>
                </w14:textFill>
              </w:rPr>
              <w:t>4.2</w:t>
            </w:r>
            <w:r>
              <w:rPr>
                <w:color w:val="000000" w:themeColor="text1"/>
                <w:sz w:val="24"/>
                <w14:textFill>
                  <w14:solidFill>
                    <w14:schemeClr w14:val="tx1"/>
                  </w14:solidFill>
                </w14:textFill>
              </w:rPr>
              <w:t>t/a，</w:t>
            </w:r>
            <w:r>
              <w:rPr>
                <w:sz w:val="24"/>
              </w:rPr>
              <w:t>在厂区内集中收集后，由环卫部门统一进行处理，不随意排放。</w:t>
            </w:r>
          </w:p>
          <w:p>
            <w:pPr>
              <w:adjustRightInd w:val="0"/>
              <w:snapToGrid w:val="0"/>
              <w:spacing w:line="480" w:lineRule="exact"/>
              <w:ind w:firstLine="482"/>
              <w:textAlignment w:val="baseline"/>
              <w:rPr>
                <w:sz w:val="24"/>
              </w:rPr>
            </w:pPr>
            <w:r>
              <w:rPr>
                <w:sz w:val="24"/>
              </w:rPr>
              <w:t>（</w:t>
            </w:r>
            <w:r>
              <w:rPr>
                <w:rFonts w:hint="eastAsia" w:ascii="Times New Roman" w:eastAsia="宋体"/>
                <w:sz w:val="24"/>
                <w:lang w:val="en-US" w:eastAsia="zh-CN"/>
              </w:rPr>
              <w:t>2</w:t>
            </w:r>
            <w:r>
              <w:rPr>
                <w:sz w:val="24"/>
              </w:rPr>
              <w:t>）沉淀</w:t>
            </w:r>
            <w:r>
              <w:rPr>
                <w:rFonts w:hint="eastAsia" w:ascii="Times New Roman" w:eastAsia="宋体"/>
                <w:sz w:val="24"/>
                <w:lang w:val="en-US" w:eastAsia="zh-CN"/>
              </w:rPr>
              <w:t>罐</w:t>
            </w:r>
            <w:r>
              <w:rPr>
                <w:rFonts w:hint="eastAsia"/>
                <w:sz w:val="24"/>
              </w:rPr>
              <w:t>沉淀物</w:t>
            </w:r>
          </w:p>
          <w:p>
            <w:pPr>
              <w:spacing w:line="520" w:lineRule="exact"/>
              <w:ind w:firstLine="480" w:firstLineChars="200"/>
              <w:rPr>
                <w:rFonts w:ascii="Times New Roman" w:hAnsi="Times New Roman" w:cs="Times New Roman"/>
                <w:sz w:val="24"/>
              </w:rPr>
            </w:pPr>
            <w:r>
              <w:rPr>
                <w:rFonts w:hint="eastAsia" w:ascii="Times New Roman" w:hAnsi="Times New Roman" w:cs="Times New Roman"/>
                <w:sz w:val="24"/>
              </w:rPr>
              <w:t>项目</w:t>
            </w:r>
            <w:r>
              <w:rPr>
                <w:rFonts w:hint="eastAsia" w:ascii="Times New Roman" w:hAnsi="Times New Roman" w:cs="Times New Roman"/>
                <w:sz w:val="24"/>
                <w:lang w:eastAsia="zh-CN"/>
              </w:rPr>
              <w:t>一期生产线</w:t>
            </w:r>
            <w:r>
              <w:rPr>
                <w:rFonts w:hint="eastAsia" w:cs="Times New Roman"/>
                <w:sz w:val="24"/>
                <w:lang w:eastAsia="zh-CN"/>
              </w:rPr>
              <w:t>和二期生产线</w:t>
            </w:r>
            <w:r>
              <w:rPr>
                <w:rFonts w:hint="eastAsia" w:ascii="Times New Roman" w:hAnsi="Times New Roman" w:cs="Times New Roman"/>
                <w:sz w:val="24"/>
              </w:rPr>
              <w:t>生产废水经沉淀处理后，沉淀</w:t>
            </w:r>
            <w:r>
              <w:rPr>
                <w:rFonts w:hint="eastAsia" w:ascii="Times New Roman" w:hAnsi="Times New Roman" w:cs="Times New Roman"/>
                <w:sz w:val="24"/>
                <w:lang w:eastAsia="zh-CN"/>
              </w:rPr>
              <w:t>罐</w:t>
            </w:r>
            <w:r>
              <w:rPr>
                <w:rFonts w:hint="eastAsia" w:ascii="Times New Roman" w:hAnsi="Times New Roman" w:cs="Times New Roman"/>
                <w:sz w:val="24"/>
              </w:rPr>
              <w:t>底泥经压滤脱水后产生量平均为</w:t>
            </w:r>
            <w:r>
              <w:rPr>
                <w:rFonts w:hint="eastAsia" w:cs="Times New Roman"/>
                <w:b/>
                <w:bCs/>
                <w:sz w:val="24"/>
                <w:u w:val="single"/>
                <w:lang w:val="en-US" w:eastAsia="zh-CN"/>
              </w:rPr>
              <w:t>237875</w:t>
            </w:r>
            <w:r>
              <w:rPr>
                <w:rFonts w:hint="eastAsia" w:ascii="Times New Roman" w:hAnsi="Times New Roman" w:cs="Times New Roman"/>
                <w:b/>
                <w:bCs/>
                <w:sz w:val="24"/>
                <w:u w:val="single"/>
              </w:rPr>
              <w:t>t/a</w:t>
            </w:r>
            <w:r>
              <w:rPr>
                <w:rFonts w:hint="eastAsia" w:ascii="Times New Roman" w:hAnsi="Times New Roman" w:cs="Times New Roman"/>
                <w:sz w:val="24"/>
              </w:rPr>
              <w:t>，其主要成分为钾长石表面粘附的泥沙，在厂内临时堆存后，由附近建材企业定期拉走，作为制砖或其他建材生产的原料使用。</w:t>
            </w:r>
          </w:p>
          <w:p>
            <w:pPr>
              <w:adjustRightInd w:val="0"/>
              <w:snapToGrid w:val="0"/>
              <w:spacing w:line="480" w:lineRule="exact"/>
              <w:ind w:firstLine="482"/>
              <w:textAlignment w:val="baseline"/>
              <w:rPr>
                <w:rFonts w:hint="eastAsia"/>
                <w:sz w:val="24"/>
              </w:rPr>
            </w:pPr>
            <w:r>
              <w:rPr>
                <w:rFonts w:hint="eastAsia"/>
                <w:sz w:val="24"/>
              </w:rPr>
              <w:t>（</w:t>
            </w:r>
            <w:r>
              <w:rPr>
                <w:rFonts w:hint="eastAsia" w:ascii="Times New Roman" w:eastAsia="宋体"/>
                <w:sz w:val="24"/>
                <w:lang w:val="en-US" w:eastAsia="zh-CN"/>
              </w:rPr>
              <w:t>3</w:t>
            </w:r>
            <w:r>
              <w:rPr>
                <w:rFonts w:hint="eastAsia"/>
                <w:sz w:val="24"/>
              </w:rPr>
              <w:t>）</w:t>
            </w:r>
            <w:r>
              <w:rPr>
                <w:rFonts w:hint="eastAsia" w:eastAsia="宋体"/>
                <w:sz w:val="24"/>
                <w:lang w:eastAsia="zh-CN"/>
              </w:rPr>
              <w:t>磁选除铁废渣</w:t>
            </w:r>
          </w:p>
          <w:p>
            <w:pPr>
              <w:adjustRightInd w:val="0"/>
              <w:snapToGrid w:val="0"/>
              <w:spacing w:line="480" w:lineRule="exact"/>
              <w:ind w:firstLine="482"/>
              <w:textAlignment w:val="baseline"/>
              <w:rPr>
                <w:rFonts w:hint="eastAsia"/>
                <w:sz w:val="24"/>
              </w:rPr>
            </w:pPr>
            <w:r>
              <w:rPr>
                <w:rFonts w:hint="eastAsia"/>
                <w:sz w:val="24"/>
              </w:rPr>
              <w:t>磁滚除铁工段产生磁性废渣（主要为废铁渣）</w:t>
            </w:r>
            <w:r>
              <w:rPr>
                <w:rFonts w:hint="eastAsia"/>
                <w:b/>
                <w:bCs/>
                <w:sz w:val="24"/>
                <w:u w:val="single"/>
                <w:lang w:val="en-US" w:eastAsia="zh-CN"/>
              </w:rPr>
              <w:t>1920</w:t>
            </w:r>
            <w:r>
              <w:rPr>
                <w:rFonts w:hint="eastAsia"/>
                <w:b/>
                <w:bCs/>
                <w:sz w:val="24"/>
                <w:u w:val="single"/>
              </w:rPr>
              <w:t>t/a</w:t>
            </w:r>
            <w:r>
              <w:rPr>
                <w:rFonts w:hint="eastAsia"/>
                <w:sz w:val="24"/>
              </w:rPr>
              <w:t>，集中收集后外售至废旧物资回收公司，最终可用作冶金原料或路基回填。</w:t>
            </w:r>
          </w:p>
          <w:p>
            <w:pPr>
              <w:spacing w:line="520" w:lineRule="exact"/>
              <w:ind w:firstLine="480" w:firstLineChars="200"/>
              <w:rPr>
                <w:rFonts w:ascii="Times New Roman" w:hAnsi="Times New Roman" w:cs="Times New Roman"/>
                <w:sz w:val="24"/>
              </w:rPr>
            </w:pPr>
            <w:r>
              <w:rPr>
                <w:rFonts w:hint="eastAsia" w:ascii="Times New Roman" w:hAnsi="Times New Roman" w:cs="Times New Roman"/>
                <w:sz w:val="24"/>
              </w:rPr>
              <w:t>（</w:t>
            </w:r>
            <w:r>
              <w:rPr>
                <w:rFonts w:hint="eastAsia" w:ascii="Times New Roman" w:hAnsi="Times New Roman" w:cs="Times New Roman"/>
                <w:sz w:val="24"/>
                <w:lang w:val="en-US" w:eastAsia="zh-CN"/>
              </w:rPr>
              <w:t>4</w:t>
            </w:r>
            <w:r>
              <w:rPr>
                <w:rFonts w:hint="eastAsia" w:ascii="Times New Roman" w:hAnsi="Times New Roman" w:cs="Times New Roman"/>
                <w:sz w:val="24"/>
              </w:rPr>
              <w:t>）废钢球</w:t>
            </w:r>
          </w:p>
          <w:p>
            <w:pPr>
              <w:spacing w:line="520" w:lineRule="exact"/>
              <w:ind w:firstLine="480" w:firstLineChars="200"/>
              <w:rPr>
                <w:rFonts w:hint="eastAsia" w:ascii="Times New Roman" w:hAnsi="Times New Roman" w:cs="Times New Roman"/>
                <w:sz w:val="24"/>
              </w:rPr>
            </w:pPr>
            <w:r>
              <w:rPr>
                <w:rFonts w:hint="eastAsia" w:cs="Times New Roman"/>
                <w:sz w:val="24"/>
                <w:lang w:eastAsia="zh-CN"/>
              </w:rPr>
              <w:t>二期生产线设置一台球磨机，</w:t>
            </w:r>
            <w:r>
              <w:rPr>
                <w:rFonts w:hint="eastAsia" w:ascii="Times New Roman" w:hAnsi="Times New Roman" w:cs="Times New Roman"/>
                <w:sz w:val="24"/>
              </w:rPr>
              <w:t>球磨机钢球长期使用后，由于磨损使得其重量变小，破碎力降低，需要定期更换，年更换量为5t/a。做为废旧有价材料外售给废旧物资回收公司。</w:t>
            </w:r>
          </w:p>
          <w:p>
            <w:pPr>
              <w:pStyle w:val="2"/>
              <w:numPr>
                <w:ilvl w:val="0"/>
                <w:numId w:val="2"/>
              </w:numPr>
              <w:spacing w:line="360" w:lineRule="auto"/>
              <w:rPr>
                <w:rFonts w:hint="eastAsia"/>
                <w:color w:val="000000" w:themeColor="text1"/>
                <w14:textFill>
                  <w14:solidFill>
                    <w14:schemeClr w14:val="tx1"/>
                  </w14:solidFill>
                </w14:textFill>
              </w:rPr>
            </w:pPr>
            <w:r>
              <w:rPr>
                <w:rFonts w:hint="eastAsia"/>
                <w:color w:val="000000" w:themeColor="text1"/>
                <w:sz w:val="24"/>
                <w:lang w:eastAsia="zh-CN"/>
                <w14:textFill>
                  <w14:solidFill>
                    <w14:schemeClr w14:val="tx1"/>
                  </w14:solidFill>
                </w14:textFill>
              </w:rPr>
              <w:t>除尘器收集粉尘</w:t>
            </w:r>
          </w:p>
          <w:p>
            <w:pPr>
              <w:pStyle w:val="2"/>
              <w:numPr>
                <w:ilvl w:val="0"/>
                <w:numId w:val="0"/>
              </w:numPr>
              <w:spacing w:line="360" w:lineRule="auto"/>
              <w:rPr>
                <w:rFonts w:hint="eastAsia"/>
              </w:rPr>
            </w:pPr>
            <w:r>
              <w:rPr>
                <w:rFonts w:hint="eastAsia"/>
                <w:color w:val="0066FF"/>
                <w:sz w:val="24"/>
                <w:lang w:val="en-US" w:eastAsia="zh-CN"/>
              </w:rPr>
              <w:t xml:space="preserve">    </w:t>
            </w:r>
            <w:r>
              <w:rPr>
                <w:rFonts w:hint="eastAsia"/>
                <w:sz w:val="24"/>
                <w:lang w:eastAsia="zh-CN"/>
              </w:rPr>
              <w:t>除尘器收集粉尘量为</w:t>
            </w:r>
            <w:r>
              <w:rPr>
                <w:rFonts w:hint="eastAsia"/>
                <w:b/>
                <w:bCs/>
                <w:color w:val="000000" w:themeColor="text1"/>
                <w:sz w:val="24"/>
                <w:u w:val="single"/>
                <w:lang w:val="en-US" w:eastAsia="zh-CN"/>
                <w14:textFill>
                  <w14:solidFill>
                    <w14:schemeClr w14:val="tx1"/>
                  </w14:solidFill>
                </w14:textFill>
              </w:rPr>
              <w:t>173.744t/a</w:t>
            </w:r>
            <w:r>
              <w:rPr>
                <w:rFonts w:hint="eastAsia"/>
                <w:sz w:val="24"/>
                <w:lang w:eastAsia="zh-CN"/>
              </w:rPr>
              <w:t>，收集后集中外售</w:t>
            </w:r>
          </w:p>
          <w:p>
            <w:pPr>
              <w:pStyle w:val="2"/>
              <w:spacing w:line="360" w:lineRule="auto"/>
              <w:rPr>
                <w:rFonts w:hint="default"/>
                <w:sz w:val="24"/>
                <w:lang w:val="en-US" w:eastAsia="zh-CN"/>
              </w:rPr>
            </w:pPr>
            <w:r>
              <w:rPr>
                <w:rFonts w:hint="eastAsia"/>
                <w:sz w:val="24"/>
                <w:lang w:val="en-US" w:eastAsia="zh-CN"/>
              </w:rPr>
              <w:t>2.4.1.2危险废物</w:t>
            </w:r>
          </w:p>
          <w:p>
            <w:pPr>
              <w:spacing w:line="520" w:lineRule="exact"/>
              <w:ind w:firstLine="480" w:firstLineChars="200"/>
            </w:pPr>
            <w:r>
              <w:rPr>
                <w:rFonts w:hint="eastAsia" w:ascii="Times New Roman" w:hAnsi="Times New Roman" w:cs="Times New Roman"/>
                <w:sz w:val="24"/>
              </w:rPr>
              <w:t>本项目危险废物主要为</w:t>
            </w:r>
            <w:r>
              <w:rPr>
                <w:rFonts w:hint="eastAsia" w:ascii="Times New Roman" w:hAnsi="Times New Roman" w:cs="Times New Roman"/>
                <w:sz w:val="24"/>
                <w:lang w:eastAsia="zh-CN"/>
              </w:rPr>
              <w:t>设备维护</w:t>
            </w:r>
            <w:r>
              <w:rPr>
                <w:rFonts w:hint="eastAsia" w:ascii="Times New Roman" w:hAnsi="Times New Roman" w:cs="Times New Roman"/>
                <w:sz w:val="24"/>
              </w:rPr>
              <w:t>定期更换的废润滑油。润滑油主要起润滑作用，</w:t>
            </w:r>
            <w:r>
              <w:rPr>
                <w:rFonts w:ascii="Times New Roman" w:hAnsi="Times New Roman" w:cs="Times New Roman"/>
                <w:sz w:val="24"/>
              </w:rPr>
              <w:t>在设备使用过程中，由于高温及空气的氧化作用</w:t>
            </w:r>
            <w:r>
              <w:rPr>
                <w:rFonts w:hint="eastAsia" w:ascii="Times New Roman" w:hAnsi="Times New Roman" w:cs="Times New Roman"/>
                <w:sz w:val="24"/>
              </w:rPr>
              <w:t>以及</w:t>
            </w:r>
            <w:r>
              <w:rPr>
                <w:rFonts w:ascii="Times New Roman" w:hAnsi="Times New Roman" w:cs="Times New Roman"/>
                <w:sz w:val="24"/>
              </w:rPr>
              <w:t>摩擦</w:t>
            </w:r>
            <w:r>
              <w:rPr>
                <w:rFonts w:hint="eastAsia" w:ascii="Times New Roman" w:hAnsi="Times New Roman" w:cs="Times New Roman"/>
                <w:sz w:val="24"/>
              </w:rPr>
              <w:t>，除了消耗部分润滑油外，</w:t>
            </w:r>
            <w:r>
              <w:rPr>
                <w:rFonts w:ascii="Times New Roman" w:hAnsi="Times New Roman" w:cs="Times New Roman"/>
                <w:sz w:val="24"/>
              </w:rPr>
              <w:t>会逐渐造成润滑油的劣化，通常在经过一段时间之后，就必须更换</w:t>
            </w:r>
            <w:r>
              <w:rPr>
                <w:rFonts w:hint="eastAsia" w:ascii="Times New Roman" w:hAnsi="Times New Roman" w:cs="Times New Roman"/>
                <w:sz w:val="24"/>
              </w:rPr>
              <w:t>润滑油</w:t>
            </w:r>
            <w:r>
              <w:rPr>
                <w:rFonts w:ascii="Times New Roman" w:hAnsi="Times New Roman" w:cs="Times New Roman"/>
                <w:sz w:val="24"/>
              </w:rPr>
              <w:t>，</w:t>
            </w:r>
            <w:r>
              <w:rPr>
                <w:rFonts w:hint="eastAsia" w:ascii="Times New Roman" w:hAnsi="Times New Roman" w:cs="Times New Roman"/>
                <w:sz w:val="24"/>
              </w:rPr>
              <w:t>补充新润滑油。根据厂家提供数据，设备润滑油更换每1~2年更换一次。平均更换的废润滑油为</w:t>
            </w:r>
            <w:r>
              <w:rPr>
                <w:rFonts w:hint="eastAsia" w:cs="Times New Roman"/>
                <w:sz w:val="24"/>
                <w:lang w:val="en-US" w:eastAsia="zh-CN"/>
              </w:rPr>
              <w:t>1.3</w:t>
            </w:r>
            <w:r>
              <w:rPr>
                <w:rFonts w:hint="eastAsia" w:ascii="Times New Roman" w:hAnsi="Times New Roman" w:cs="Times New Roman"/>
                <w:sz w:val="24"/>
              </w:rPr>
              <w:t>t/a。废润滑油属于危险废物中“HW08废矿物油”，评价建议设置危险废物暂存间暂存，并定期交由危险废物资质的单位处理。</w:t>
            </w:r>
          </w:p>
          <w:p>
            <w:pPr>
              <w:adjustRightInd w:val="0"/>
              <w:snapToGrid w:val="0"/>
              <w:spacing w:line="520" w:lineRule="exact"/>
              <w:ind w:firstLine="1050" w:firstLineChars="500"/>
              <w:textAlignment w:val="baseline"/>
              <w:rPr>
                <w:sz w:val="24"/>
              </w:rPr>
            </w:pPr>
            <w:r>
              <w:rPr>
                <w:rFonts w:hint="eastAsia" w:eastAsia="黑体"/>
                <w:kern w:val="0"/>
                <w:sz w:val="21"/>
                <w:szCs w:val="21"/>
                <w:lang w:val="en-US" w:eastAsia="zh-CN"/>
              </w:rPr>
              <w:t xml:space="preserve">         </w:t>
            </w:r>
            <w:r>
              <w:rPr>
                <w:rFonts w:eastAsia="黑体"/>
                <w:b/>
                <w:bCs/>
                <w:kern w:val="0"/>
                <w:sz w:val="21"/>
                <w:szCs w:val="21"/>
                <w:u w:val="single"/>
              </w:rPr>
              <w:t>表</w:t>
            </w:r>
            <w:r>
              <w:rPr>
                <w:rFonts w:hint="eastAsia" w:eastAsia="黑体"/>
                <w:b/>
                <w:bCs/>
                <w:kern w:val="0"/>
                <w:sz w:val="21"/>
                <w:szCs w:val="21"/>
                <w:u w:val="single"/>
                <w:lang w:val="en-US" w:eastAsia="zh-CN"/>
              </w:rPr>
              <w:t>29</w:t>
            </w:r>
            <w:r>
              <w:rPr>
                <w:rFonts w:eastAsia="黑体"/>
                <w:b/>
                <w:bCs/>
                <w:kern w:val="0"/>
                <w:sz w:val="21"/>
                <w:szCs w:val="21"/>
                <w:u w:val="single"/>
              </w:rPr>
              <w:t xml:space="preserve">      项目</w:t>
            </w:r>
            <w:r>
              <w:rPr>
                <w:rFonts w:hint="eastAsia" w:eastAsia="黑体"/>
                <w:b/>
                <w:bCs/>
                <w:kern w:val="0"/>
                <w:sz w:val="21"/>
                <w:szCs w:val="21"/>
                <w:u w:val="single"/>
                <w:lang w:eastAsia="zh-CN"/>
              </w:rPr>
              <w:t>全厂</w:t>
            </w:r>
            <w:r>
              <w:rPr>
                <w:rFonts w:eastAsia="黑体"/>
                <w:b/>
                <w:bCs/>
                <w:kern w:val="0"/>
                <w:sz w:val="21"/>
                <w:szCs w:val="21"/>
                <w:u w:val="single"/>
              </w:rPr>
              <w:t xml:space="preserve">固废污染源源强核算一览表  </w:t>
            </w:r>
            <w:r>
              <w:rPr>
                <w:rFonts w:eastAsia="黑体"/>
                <w:kern w:val="0"/>
                <w:sz w:val="21"/>
                <w:szCs w:val="21"/>
              </w:rPr>
              <w:t xml:space="preserve"> </w:t>
            </w:r>
            <w:r>
              <w:rPr>
                <w:rFonts w:eastAsia="黑体"/>
                <w:kern w:val="0"/>
                <w:sz w:val="24"/>
              </w:rPr>
              <w:t xml:space="preserve">       </w:t>
            </w:r>
          </w:p>
          <w:tbl>
            <w:tblPr>
              <w:tblStyle w:val="19"/>
              <w:tblW w:w="4947" w:type="pct"/>
              <w:tblInd w:w="0" w:type="dxa"/>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705"/>
              <w:gridCol w:w="850"/>
              <w:gridCol w:w="1843"/>
              <w:gridCol w:w="1558"/>
              <w:gridCol w:w="1560"/>
              <w:gridCol w:w="2544"/>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8" w:hRule="atLeast"/>
              </w:trPr>
              <w:tc>
                <w:tcPr>
                  <w:tcW w:w="389" w:type="pct"/>
                  <w:vAlign w:val="center"/>
                </w:tcPr>
                <w:p>
                  <w:pPr>
                    <w:pStyle w:val="30"/>
                    <w:adjustRightInd w:val="0"/>
                    <w:snapToGrid w:val="0"/>
                    <w:jc w:val="center"/>
                    <w:rPr>
                      <w:sz w:val="21"/>
                      <w:szCs w:val="21"/>
                    </w:rPr>
                  </w:pPr>
                  <w:r>
                    <w:rPr>
                      <w:rFonts w:hint="eastAsia"/>
                      <w:sz w:val="21"/>
                      <w:szCs w:val="21"/>
                    </w:rPr>
                    <w:t>序号</w:t>
                  </w:r>
                </w:p>
              </w:tc>
              <w:tc>
                <w:tcPr>
                  <w:tcW w:w="469" w:type="pct"/>
                  <w:vAlign w:val="center"/>
                </w:tcPr>
                <w:p>
                  <w:pPr>
                    <w:pStyle w:val="30"/>
                    <w:adjustRightInd w:val="0"/>
                    <w:snapToGrid w:val="0"/>
                    <w:jc w:val="center"/>
                    <w:rPr>
                      <w:sz w:val="21"/>
                      <w:szCs w:val="21"/>
                    </w:rPr>
                  </w:pPr>
                  <w:r>
                    <w:rPr>
                      <w:rFonts w:hint="eastAsia"/>
                      <w:sz w:val="21"/>
                      <w:szCs w:val="21"/>
                    </w:rPr>
                    <w:t>性质</w:t>
                  </w:r>
                </w:p>
              </w:tc>
              <w:tc>
                <w:tcPr>
                  <w:tcW w:w="1017" w:type="pct"/>
                  <w:vAlign w:val="center"/>
                </w:tcPr>
                <w:p>
                  <w:pPr>
                    <w:pStyle w:val="30"/>
                    <w:adjustRightInd w:val="0"/>
                    <w:snapToGrid w:val="0"/>
                    <w:jc w:val="center"/>
                    <w:rPr>
                      <w:sz w:val="21"/>
                      <w:szCs w:val="21"/>
                    </w:rPr>
                  </w:pPr>
                  <w:r>
                    <w:rPr>
                      <w:rFonts w:hint="eastAsia"/>
                      <w:sz w:val="21"/>
                      <w:szCs w:val="21"/>
                    </w:rPr>
                    <w:t>名称</w:t>
                  </w:r>
                </w:p>
              </w:tc>
              <w:tc>
                <w:tcPr>
                  <w:tcW w:w="859" w:type="pct"/>
                  <w:vAlign w:val="center"/>
                </w:tcPr>
                <w:p>
                  <w:pPr>
                    <w:pStyle w:val="30"/>
                    <w:adjustRightInd w:val="0"/>
                    <w:snapToGrid w:val="0"/>
                    <w:jc w:val="center"/>
                    <w:rPr>
                      <w:sz w:val="21"/>
                      <w:szCs w:val="21"/>
                    </w:rPr>
                  </w:pPr>
                  <w:r>
                    <w:rPr>
                      <w:rFonts w:hint="eastAsia"/>
                      <w:sz w:val="21"/>
                      <w:szCs w:val="21"/>
                    </w:rPr>
                    <w:t>产生量</w:t>
                  </w:r>
                </w:p>
              </w:tc>
              <w:tc>
                <w:tcPr>
                  <w:tcW w:w="860" w:type="pct"/>
                  <w:vAlign w:val="center"/>
                </w:tcPr>
                <w:p>
                  <w:pPr>
                    <w:pStyle w:val="30"/>
                    <w:adjustRightInd w:val="0"/>
                    <w:snapToGrid w:val="0"/>
                    <w:jc w:val="center"/>
                    <w:rPr>
                      <w:sz w:val="21"/>
                      <w:szCs w:val="21"/>
                    </w:rPr>
                  </w:pPr>
                  <w:r>
                    <w:rPr>
                      <w:rFonts w:hint="eastAsia"/>
                      <w:sz w:val="21"/>
                      <w:szCs w:val="21"/>
                    </w:rPr>
                    <w:t>来源</w:t>
                  </w:r>
                </w:p>
              </w:tc>
              <w:tc>
                <w:tcPr>
                  <w:tcW w:w="1403" w:type="pct"/>
                  <w:vAlign w:val="center"/>
                </w:tcPr>
                <w:p>
                  <w:pPr>
                    <w:pStyle w:val="30"/>
                    <w:adjustRightInd w:val="0"/>
                    <w:snapToGrid w:val="0"/>
                    <w:jc w:val="center"/>
                    <w:rPr>
                      <w:sz w:val="21"/>
                      <w:szCs w:val="21"/>
                    </w:rPr>
                  </w:pPr>
                  <w:r>
                    <w:rPr>
                      <w:rFonts w:hint="eastAsia"/>
                      <w:sz w:val="21"/>
                      <w:szCs w:val="21"/>
                    </w:rPr>
                    <w:t>处理措施</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98" w:hRule="atLeast"/>
              </w:trPr>
              <w:tc>
                <w:tcPr>
                  <w:tcW w:w="389" w:type="pct"/>
                  <w:vAlign w:val="center"/>
                </w:tcPr>
                <w:p>
                  <w:pPr>
                    <w:pStyle w:val="30"/>
                    <w:adjustRightInd w:val="0"/>
                    <w:snapToGrid w:val="0"/>
                    <w:jc w:val="center"/>
                    <w:rPr>
                      <w:sz w:val="21"/>
                      <w:szCs w:val="21"/>
                    </w:rPr>
                  </w:pPr>
                  <w:r>
                    <w:rPr>
                      <w:rFonts w:hint="eastAsia"/>
                      <w:sz w:val="21"/>
                      <w:szCs w:val="21"/>
                    </w:rPr>
                    <w:t>1</w:t>
                  </w:r>
                </w:p>
              </w:tc>
              <w:tc>
                <w:tcPr>
                  <w:tcW w:w="469" w:type="pct"/>
                  <w:vMerge w:val="restart"/>
                  <w:vAlign w:val="center"/>
                </w:tcPr>
                <w:p>
                  <w:pPr>
                    <w:pStyle w:val="30"/>
                    <w:adjustRightInd w:val="0"/>
                    <w:snapToGrid w:val="0"/>
                    <w:jc w:val="center"/>
                    <w:rPr>
                      <w:sz w:val="21"/>
                      <w:szCs w:val="21"/>
                    </w:rPr>
                  </w:pPr>
                  <w:r>
                    <w:rPr>
                      <w:rFonts w:hint="eastAsia"/>
                      <w:sz w:val="21"/>
                      <w:szCs w:val="21"/>
                    </w:rPr>
                    <w:t>一般</w:t>
                  </w:r>
                </w:p>
                <w:p>
                  <w:pPr>
                    <w:pStyle w:val="30"/>
                    <w:adjustRightInd w:val="0"/>
                    <w:snapToGrid w:val="0"/>
                    <w:jc w:val="center"/>
                    <w:rPr>
                      <w:sz w:val="21"/>
                      <w:szCs w:val="21"/>
                    </w:rPr>
                  </w:pPr>
                  <w:r>
                    <w:rPr>
                      <w:rFonts w:hint="eastAsia"/>
                      <w:sz w:val="21"/>
                      <w:szCs w:val="21"/>
                    </w:rPr>
                    <w:t>固废</w:t>
                  </w:r>
                </w:p>
              </w:tc>
              <w:tc>
                <w:tcPr>
                  <w:tcW w:w="1017" w:type="pct"/>
                  <w:vAlign w:val="center"/>
                </w:tcPr>
                <w:p>
                  <w:pPr>
                    <w:pStyle w:val="30"/>
                    <w:adjustRightInd w:val="0"/>
                    <w:snapToGrid w:val="0"/>
                    <w:jc w:val="center"/>
                    <w:rPr>
                      <w:sz w:val="21"/>
                      <w:szCs w:val="21"/>
                    </w:rPr>
                  </w:pPr>
                  <w:r>
                    <w:rPr>
                      <w:rFonts w:hint="eastAsia"/>
                      <w:sz w:val="21"/>
                      <w:szCs w:val="21"/>
                    </w:rPr>
                    <w:t>污泥（脱水）</w:t>
                  </w:r>
                </w:p>
              </w:tc>
              <w:tc>
                <w:tcPr>
                  <w:tcW w:w="859" w:type="pct"/>
                  <w:vAlign w:val="center"/>
                </w:tcPr>
                <w:p>
                  <w:pPr>
                    <w:pStyle w:val="30"/>
                    <w:adjustRightInd w:val="0"/>
                    <w:snapToGrid w:val="0"/>
                    <w:jc w:val="center"/>
                    <w:rPr>
                      <w:sz w:val="21"/>
                      <w:szCs w:val="21"/>
                    </w:rPr>
                  </w:pPr>
                  <w:r>
                    <w:rPr>
                      <w:rFonts w:hint="eastAsia"/>
                      <w:sz w:val="21"/>
                      <w:szCs w:val="21"/>
                      <w:lang w:val="en-US" w:eastAsia="zh-CN"/>
                    </w:rPr>
                    <w:t>237875</w:t>
                  </w:r>
                  <w:r>
                    <w:rPr>
                      <w:rFonts w:hint="eastAsia"/>
                      <w:sz w:val="21"/>
                      <w:szCs w:val="21"/>
                    </w:rPr>
                    <w:t>t/</w:t>
                  </w:r>
                  <w:r>
                    <w:rPr>
                      <w:sz w:val="21"/>
                      <w:szCs w:val="21"/>
                    </w:rPr>
                    <w:t>a</w:t>
                  </w:r>
                </w:p>
              </w:tc>
              <w:tc>
                <w:tcPr>
                  <w:tcW w:w="860"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沉淀罐</w:t>
                  </w:r>
                </w:p>
              </w:tc>
              <w:tc>
                <w:tcPr>
                  <w:tcW w:w="1403" w:type="pct"/>
                  <w:vAlign w:val="center"/>
                </w:tcPr>
                <w:p>
                  <w:pPr>
                    <w:pStyle w:val="30"/>
                    <w:adjustRightInd w:val="0"/>
                    <w:snapToGrid w:val="0"/>
                    <w:jc w:val="center"/>
                    <w:rPr>
                      <w:sz w:val="21"/>
                      <w:szCs w:val="21"/>
                    </w:rPr>
                  </w:pPr>
                  <w:r>
                    <w:rPr>
                      <w:rFonts w:hint="eastAsia"/>
                      <w:sz w:val="21"/>
                      <w:szCs w:val="21"/>
                    </w:rPr>
                    <w:t>收集后外售</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18" w:hRule="atLeast"/>
              </w:trPr>
              <w:tc>
                <w:tcPr>
                  <w:tcW w:w="389" w:type="pct"/>
                  <w:vAlign w:val="center"/>
                </w:tcPr>
                <w:p>
                  <w:pPr>
                    <w:pStyle w:val="30"/>
                    <w:adjustRightInd w:val="0"/>
                    <w:snapToGrid w:val="0"/>
                    <w:jc w:val="center"/>
                    <w:rPr>
                      <w:rFonts w:hint="eastAsia"/>
                      <w:sz w:val="21"/>
                      <w:szCs w:val="21"/>
                    </w:rPr>
                  </w:pPr>
                  <w:r>
                    <w:rPr>
                      <w:rFonts w:hint="eastAsia"/>
                      <w:sz w:val="21"/>
                      <w:szCs w:val="21"/>
                    </w:rPr>
                    <w:t>3</w:t>
                  </w:r>
                </w:p>
              </w:tc>
              <w:tc>
                <w:tcPr>
                  <w:tcW w:w="469" w:type="pct"/>
                  <w:vMerge w:val="continue"/>
                  <w:vAlign w:val="center"/>
                </w:tcPr>
                <w:p>
                  <w:pPr>
                    <w:pStyle w:val="30"/>
                    <w:adjustRightInd w:val="0"/>
                    <w:snapToGrid w:val="0"/>
                    <w:jc w:val="center"/>
                    <w:rPr>
                      <w:sz w:val="21"/>
                      <w:szCs w:val="21"/>
                    </w:rPr>
                  </w:pPr>
                </w:p>
              </w:tc>
              <w:tc>
                <w:tcPr>
                  <w:tcW w:w="1017" w:type="pct"/>
                  <w:vAlign w:val="center"/>
                </w:tcPr>
                <w:p>
                  <w:pPr>
                    <w:pStyle w:val="30"/>
                    <w:adjustRightInd w:val="0"/>
                    <w:snapToGrid w:val="0"/>
                    <w:jc w:val="center"/>
                    <w:rPr>
                      <w:rFonts w:hint="eastAsia"/>
                      <w:sz w:val="21"/>
                      <w:szCs w:val="21"/>
                    </w:rPr>
                  </w:pPr>
                  <w:r>
                    <w:rPr>
                      <w:rFonts w:hint="eastAsia"/>
                      <w:sz w:val="21"/>
                      <w:szCs w:val="21"/>
                    </w:rPr>
                    <w:t>磁滚除铁废渣</w:t>
                  </w:r>
                </w:p>
              </w:tc>
              <w:tc>
                <w:tcPr>
                  <w:tcW w:w="859" w:type="pct"/>
                  <w:vAlign w:val="center"/>
                </w:tcPr>
                <w:p>
                  <w:pPr>
                    <w:pStyle w:val="30"/>
                    <w:adjustRightInd w:val="0"/>
                    <w:snapToGrid w:val="0"/>
                    <w:jc w:val="center"/>
                    <w:rPr>
                      <w:rFonts w:hint="eastAsia"/>
                      <w:sz w:val="21"/>
                      <w:szCs w:val="21"/>
                    </w:rPr>
                  </w:pPr>
                  <w:r>
                    <w:rPr>
                      <w:rFonts w:hint="eastAsia"/>
                      <w:sz w:val="21"/>
                      <w:szCs w:val="21"/>
                      <w:lang w:val="en-US" w:eastAsia="zh-CN"/>
                    </w:rPr>
                    <w:t>1920</w:t>
                  </w:r>
                  <w:r>
                    <w:rPr>
                      <w:rFonts w:hint="eastAsia"/>
                      <w:sz w:val="21"/>
                      <w:szCs w:val="21"/>
                    </w:rPr>
                    <w:t>t/a</w:t>
                  </w:r>
                </w:p>
              </w:tc>
              <w:tc>
                <w:tcPr>
                  <w:tcW w:w="860" w:type="pct"/>
                  <w:vAlign w:val="center"/>
                </w:tcPr>
                <w:p>
                  <w:pPr>
                    <w:pStyle w:val="30"/>
                    <w:adjustRightInd w:val="0"/>
                    <w:snapToGrid w:val="0"/>
                    <w:jc w:val="center"/>
                    <w:rPr>
                      <w:rFonts w:hint="eastAsia"/>
                      <w:sz w:val="21"/>
                      <w:szCs w:val="21"/>
                    </w:rPr>
                  </w:pPr>
                  <w:r>
                    <w:rPr>
                      <w:rFonts w:hint="eastAsia"/>
                      <w:sz w:val="21"/>
                      <w:szCs w:val="21"/>
                    </w:rPr>
                    <w:t>磁</w:t>
                  </w:r>
                  <w:r>
                    <w:rPr>
                      <w:rFonts w:hint="eastAsia"/>
                      <w:sz w:val="21"/>
                      <w:szCs w:val="21"/>
                      <w:lang w:eastAsia="zh-CN"/>
                    </w:rPr>
                    <w:t>选</w:t>
                  </w:r>
                  <w:r>
                    <w:rPr>
                      <w:rFonts w:hint="eastAsia"/>
                      <w:sz w:val="21"/>
                      <w:szCs w:val="21"/>
                    </w:rPr>
                    <w:t>机</w:t>
                  </w:r>
                </w:p>
              </w:tc>
              <w:tc>
                <w:tcPr>
                  <w:tcW w:w="1403" w:type="pct"/>
                  <w:vAlign w:val="center"/>
                </w:tcPr>
                <w:p>
                  <w:pPr>
                    <w:pStyle w:val="30"/>
                    <w:adjustRightInd w:val="0"/>
                    <w:snapToGrid w:val="0"/>
                    <w:jc w:val="center"/>
                    <w:rPr>
                      <w:rFonts w:hint="eastAsia"/>
                      <w:sz w:val="21"/>
                      <w:szCs w:val="21"/>
                    </w:rPr>
                  </w:pPr>
                  <w:r>
                    <w:rPr>
                      <w:rFonts w:hint="eastAsia"/>
                      <w:sz w:val="21"/>
                      <w:szCs w:val="21"/>
                    </w:rPr>
                    <w:t>外售</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18" w:hRule="atLeast"/>
              </w:trPr>
              <w:tc>
                <w:tcPr>
                  <w:tcW w:w="389" w:type="pct"/>
                  <w:vAlign w:val="center"/>
                </w:tcPr>
                <w:p>
                  <w:pPr>
                    <w:pStyle w:val="30"/>
                    <w:adjustRightInd w:val="0"/>
                    <w:snapToGrid w:val="0"/>
                    <w:jc w:val="center"/>
                    <w:rPr>
                      <w:rFonts w:hint="eastAsia" w:eastAsia="宋体"/>
                      <w:sz w:val="21"/>
                      <w:szCs w:val="21"/>
                      <w:lang w:val="en-US" w:eastAsia="zh-CN"/>
                    </w:rPr>
                  </w:pPr>
                  <w:r>
                    <w:rPr>
                      <w:rFonts w:hint="eastAsia"/>
                      <w:sz w:val="21"/>
                      <w:szCs w:val="21"/>
                      <w:lang w:val="en-US" w:eastAsia="zh-CN"/>
                    </w:rPr>
                    <w:t>4</w:t>
                  </w:r>
                </w:p>
              </w:tc>
              <w:tc>
                <w:tcPr>
                  <w:tcW w:w="469" w:type="pct"/>
                  <w:vMerge w:val="continue"/>
                  <w:vAlign w:val="center"/>
                </w:tcPr>
                <w:p>
                  <w:pPr>
                    <w:pStyle w:val="30"/>
                    <w:adjustRightInd w:val="0"/>
                    <w:snapToGrid w:val="0"/>
                    <w:jc w:val="center"/>
                    <w:rPr>
                      <w:sz w:val="21"/>
                      <w:szCs w:val="21"/>
                    </w:rPr>
                  </w:pPr>
                </w:p>
              </w:tc>
              <w:tc>
                <w:tcPr>
                  <w:tcW w:w="1017"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废钢球</w:t>
                  </w:r>
                </w:p>
              </w:tc>
              <w:tc>
                <w:tcPr>
                  <w:tcW w:w="859" w:type="pct"/>
                  <w:vAlign w:val="center"/>
                </w:tcPr>
                <w:p>
                  <w:pPr>
                    <w:pStyle w:val="30"/>
                    <w:adjustRightInd w:val="0"/>
                    <w:snapToGrid w:val="0"/>
                    <w:jc w:val="center"/>
                    <w:rPr>
                      <w:rFonts w:hint="default"/>
                      <w:sz w:val="21"/>
                      <w:szCs w:val="21"/>
                      <w:lang w:val="en-US" w:eastAsia="zh-CN"/>
                    </w:rPr>
                  </w:pPr>
                  <w:r>
                    <w:rPr>
                      <w:rFonts w:hint="eastAsia"/>
                      <w:sz w:val="21"/>
                      <w:szCs w:val="21"/>
                      <w:lang w:val="en-US" w:eastAsia="zh-CN"/>
                    </w:rPr>
                    <w:t>5t/a</w:t>
                  </w:r>
                </w:p>
              </w:tc>
              <w:tc>
                <w:tcPr>
                  <w:tcW w:w="860"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球磨机</w:t>
                  </w:r>
                </w:p>
              </w:tc>
              <w:tc>
                <w:tcPr>
                  <w:tcW w:w="1403"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外售</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10" w:hRule="atLeast"/>
              </w:trPr>
              <w:tc>
                <w:tcPr>
                  <w:tcW w:w="389" w:type="pct"/>
                  <w:vAlign w:val="center"/>
                </w:tcPr>
                <w:p>
                  <w:pPr>
                    <w:pStyle w:val="30"/>
                    <w:adjustRightInd w:val="0"/>
                    <w:snapToGrid w:val="0"/>
                    <w:jc w:val="center"/>
                    <w:rPr>
                      <w:rFonts w:hint="default"/>
                      <w:sz w:val="21"/>
                      <w:szCs w:val="21"/>
                      <w:lang w:val="en-US" w:eastAsia="zh-CN"/>
                    </w:rPr>
                  </w:pPr>
                  <w:r>
                    <w:rPr>
                      <w:rFonts w:hint="eastAsia"/>
                      <w:sz w:val="21"/>
                      <w:szCs w:val="21"/>
                      <w:lang w:val="en-US" w:eastAsia="zh-CN"/>
                    </w:rPr>
                    <w:t>5</w:t>
                  </w:r>
                </w:p>
              </w:tc>
              <w:tc>
                <w:tcPr>
                  <w:tcW w:w="469" w:type="pct"/>
                  <w:vMerge w:val="continue"/>
                  <w:vAlign w:val="center"/>
                </w:tcPr>
                <w:p>
                  <w:pPr>
                    <w:pStyle w:val="30"/>
                    <w:adjustRightInd w:val="0"/>
                    <w:snapToGrid w:val="0"/>
                    <w:jc w:val="center"/>
                    <w:rPr>
                      <w:sz w:val="21"/>
                      <w:szCs w:val="21"/>
                    </w:rPr>
                  </w:pPr>
                </w:p>
              </w:tc>
              <w:tc>
                <w:tcPr>
                  <w:tcW w:w="1017" w:type="pct"/>
                  <w:vAlign w:val="center"/>
                </w:tcPr>
                <w:p>
                  <w:pPr>
                    <w:pStyle w:val="30"/>
                    <w:adjustRightInd w:val="0"/>
                    <w:snapToGrid w:val="0"/>
                    <w:jc w:val="center"/>
                    <w:rPr>
                      <w:rFonts w:hint="eastAsia" w:eastAsia="宋体"/>
                      <w:sz w:val="21"/>
                      <w:szCs w:val="21"/>
                      <w:lang w:eastAsia="zh-CN"/>
                    </w:rPr>
                  </w:pPr>
                  <w:r>
                    <w:rPr>
                      <w:rFonts w:hint="eastAsia"/>
                      <w:sz w:val="21"/>
                      <w:szCs w:val="21"/>
                      <w:lang w:eastAsia="zh-CN"/>
                    </w:rPr>
                    <w:t>除尘器收集粉尘</w:t>
                  </w:r>
                </w:p>
              </w:tc>
              <w:tc>
                <w:tcPr>
                  <w:tcW w:w="859" w:type="pct"/>
                  <w:vAlign w:val="center"/>
                </w:tcPr>
                <w:p>
                  <w:pPr>
                    <w:pStyle w:val="30"/>
                    <w:adjustRightInd w:val="0"/>
                    <w:snapToGrid w:val="0"/>
                    <w:jc w:val="center"/>
                    <w:rPr>
                      <w:rFonts w:hint="default"/>
                      <w:sz w:val="21"/>
                      <w:szCs w:val="21"/>
                      <w:lang w:val="en-US" w:eastAsia="zh-CN"/>
                    </w:rPr>
                  </w:pPr>
                  <w:r>
                    <w:rPr>
                      <w:rFonts w:hint="eastAsia"/>
                      <w:sz w:val="21"/>
                      <w:szCs w:val="21"/>
                      <w:lang w:val="en-US" w:eastAsia="zh-CN"/>
                    </w:rPr>
                    <w:t>173.744</w:t>
                  </w:r>
                </w:p>
              </w:tc>
              <w:tc>
                <w:tcPr>
                  <w:tcW w:w="1560" w:type="dxa"/>
                  <w:vAlign w:val="center"/>
                </w:tcPr>
                <w:p>
                  <w:pPr>
                    <w:pStyle w:val="30"/>
                    <w:adjustRightInd w:val="0"/>
                    <w:snapToGrid w:val="0"/>
                    <w:jc w:val="center"/>
                    <w:rPr>
                      <w:rFonts w:hint="eastAsia"/>
                      <w:sz w:val="21"/>
                      <w:szCs w:val="21"/>
                    </w:rPr>
                  </w:pPr>
                  <w:r>
                    <w:rPr>
                      <w:rFonts w:hint="eastAsia"/>
                      <w:sz w:val="21"/>
                      <w:szCs w:val="21"/>
                      <w:lang w:eastAsia="zh-CN"/>
                    </w:rPr>
                    <w:t>上料、破碎、筛选、球磨等生产工序</w:t>
                  </w:r>
                </w:p>
              </w:tc>
              <w:tc>
                <w:tcPr>
                  <w:tcW w:w="2544" w:type="dxa"/>
                  <w:vAlign w:val="center"/>
                </w:tcPr>
                <w:p>
                  <w:pPr>
                    <w:pStyle w:val="30"/>
                    <w:adjustRightInd w:val="0"/>
                    <w:snapToGrid w:val="0"/>
                    <w:jc w:val="center"/>
                    <w:rPr>
                      <w:rFonts w:hint="eastAsia"/>
                      <w:sz w:val="21"/>
                      <w:szCs w:val="21"/>
                    </w:rPr>
                  </w:pPr>
                  <w:r>
                    <w:rPr>
                      <w:rFonts w:hint="eastAsia"/>
                      <w:sz w:val="21"/>
                      <w:szCs w:val="21"/>
                      <w:lang w:eastAsia="zh-CN"/>
                    </w:rPr>
                    <w:t>外售</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410" w:hRule="atLeast"/>
              </w:trPr>
              <w:tc>
                <w:tcPr>
                  <w:tcW w:w="389" w:type="pct"/>
                  <w:vAlign w:val="center"/>
                </w:tcPr>
                <w:p>
                  <w:pPr>
                    <w:pStyle w:val="30"/>
                    <w:adjustRightInd w:val="0"/>
                    <w:snapToGrid w:val="0"/>
                    <w:jc w:val="center"/>
                    <w:rPr>
                      <w:rFonts w:hint="eastAsia" w:eastAsia="宋体"/>
                      <w:sz w:val="21"/>
                      <w:szCs w:val="21"/>
                      <w:lang w:eastAsia="zh-CN"/>
                    </w:rPr>
                  </w:pPr>
                  <w:r>
                    <w:rPr>
                      <w:rFonts w:hint="eastAsia"/>
                      <w:sz w:val="21"/>
                      <w:szCs w:val="21"/>
                      <w:lang w:val="en-US" w:eastAsia="zh-CN"/>
                    </w:rPr>
                    <w:t>6</w:t>
                  </w:r>
                </w:p>
              </w:tc>
              <w:tc>
                <w:tcPr>
                  <w:tcW w:w="469" w:type="pct"/>
                  <w:vMerge w:val="continue"/>
                  <w:vAlign w:val="center"/>
                </w:tcPr>
                <w:p>
                  <w:pPr>
                    <w:pStyle w:val="30"/>
                    <w:adjustRightInd w:val="0"/>
                    <w:snapToGrid w:val="0"/>
                    <w:jc w:val="center"/>
                    <w:rPr>
                      <w:sz w:val="21"/>
                      <w:szCs w:val="21"/>
                    </w:rPr>
                  </w:pPr>
                </w:p>
              </w:tc>
              <w:tc>
                <w:tcPr>
                  <w:tcW w:w="1017" w:type="pct"/>
                  <w:vAlign w:val="center"/>
                </w:tcPr>
                <w:p>
                  <w:pPr>
                    <w:pStyle w:val="30"/>
                    <w:adjustRightInd w:val="0"/>
                    <w:snapToGrid w:val="0"/>
                    <w:jc w:val="center"/>
                    <w:rPr>
                      <w:sz w:val="21"/>
                      <w:szCs w:val="21"/>
                    </w:rPr>
                  </w:pPr>
                  <w:r>
                    <w:rPr>
                      <w:rFonts w:hint="eastAsia"/>
                      <w:sz w:val="21"/>
                      <w:szCs w:val="21"/>
                    </w:rPr>
                    <w:t>生活垃圾</w:t>
                  </w:r>
                </w:p>
              </w:tc>
              <w:tc>
                <w:tcPr>
                  <w:tcW w:w="859" w:type="pct"/>
                  <w:vAlign w:val="center"/>
                </w:tcPr>
                <w:p>
                  <w:pPr>
                    <w:pStyle w:val="30"/>
                    <w:adjustRightInd w:val="0"/>
                    <w:snapToGrid w:val="0"/>
                    <w:jc w:val="center"/>
                    <w:rPr>
                      <w:sz w:val="21"/>
                      <w:szCs w:val="21"/>
                    </w:rPr>
                  </w:pPr>
                  <w:r>
                    <w:rPr>
                      <w:rFonts w:hint="eastAsia"/>
                      <w:sz w:val="21"/>
                      <w:szCs w:val="21"/>
                      <w:lang w:val="en-US" w:eastAsia="zh-CN"/>
                    </w:rPr>
                    <w:t>4.2</w:t>
                  </w:r>
                  <w:r>
                    <w:rPr>
                      <w:sz w:val="21"/>
                      <w:szCs w:val="21"/>
                    </w:rPr>
                    <w:t>t/a</w:t>
                  </w:r>
                </w:p>
              </w:tc>
              <w:tc>
                <w:tcPr>
                  <w:tcW w:w="860" w:type="pct"/>
                  <w:vAlign w:val="center"/>
                </w:tcPr>
                <w:p>
                  <w:pPr>
                    <w:pStyle w:val="30"/>
                    <w:adjustRightInd w:val="0"/>
                    <w:snapToGrid w:val="0"/>
                    <w:jc w:val="center"/>
                    <w:rPr>
                      <w:sz w:val="21"/>
                      <w:szCs w:val="21"/>
                    </w:rPr>
                  </w:pPr>
                  <w:r>
                    <w:rPr>
                      <w:rFonts w:hint="eastAsia"/>
                      <w:sz w:val="21"/>
                      <w:szCs w:val="21"/>
                    </w:rPr>
                    <w:t>生活办公</w:t>
                  </w:r>
                </w:p>
              </w:tc>
              <w:tc>
                <w:tcPr>
                  <w:tcW w:w="1403" w:type="pct"/>
                  <w:vAlign w:val="center"/>
                </w:tcPr>
                <w:p>
                  <w:pPr>
                    <w:pStyle w:val="30"/>
                    <w:adjustRightInd w:val="0"/>
                    <w:snapToGrid w:val="0"/>
                    <w:jc w:val="center"/>
                    <w:rPr>
                      <w:sz w:val="21"/>
                      <w:szCs w:val="21"/>
                    </w:rPr>
                  </w:pPr>
                  <w:r>
                    <w:rPr>
                      <w:rFonts w:hint="eastAsia"/>
                      <w:sz w:val="21"/>
                      <w:szCs w:val="21"/>
                    </w:rPr>
                    <w:t>送当地垃圾中转站由环卫部门统一处理</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12" w:hRule="atLeast"/>
              </w:trPr>
              <w:tc>
                <w:tcPr>
                  <w:tcW w:w="389" w:type="pct"/>
                  <w:vAlign w:val="center"/>
                </w:tcPr>
                <w:p>
                  <w:pPr>
                    <w:pStyle w:val="30"/>
                    <w:adjustRightInd w:val="0"/>
                    <w:snapToGrid w:val="0"/>
                    <w:jc w:val="center"/>
                    <w:rPr>
                      <w:rFonts w:hint="eastAsia" w:eastAsia="宋体"/>
                      <w:b/>
                      <w:i/>
                      <w:sz w:val="21"/>
                      <w:szCs w:val="21"/>
                      <w:u w:val="single"/>
                      <w:lang w:eastAsia="zh-CN"/>
                    </w:rPr>
                  </w:pPr>
                  <w:r>
                    <w:rPr>
                      <w:rFonts w:hint="eastAsia"/>
                      <w:sz w:val="21"/>
                      <w:szCs w:val="21"/>
                      <w:lang w:val="en-US" w:eastAsia="zh-CN"/>
                    </w:rPr>
                    <w:t>7</w:t>
                  </w:r>
                </w:p>
              </w:tc>
              <w:tc>
                <w:tcPr>
                  <w:tcW w:w="469" w:type="pct"/>
                  <w:vAlign w:val="center"/>
                </w:tcPr>
                <w:p>
                  <w:pPr>
                    <w:pStyle w:val="30"/>
                    <w:adjustRightInd w:val="0"/>
                    <w:snapToGrid w:val="0"/>
                    <w:jc w:val="center"/>
                    <w:rPr>
                      <w:sz w:val="21"/>
                      <w:szCs w:val="21"/>
                    </w:rPr>
                  </w:pPr>
                  <w:r>
                    <w:rPr>
                      <w:rFonts w:hint="eastAsia"/>
                      <w:sz w:val="21"/>
                      <w:szCs w:val="21"/>
                    </w:rPr>
                    <w:t>危</w:t>
                  </w:r>
                </w:p>
                <w:p>
                  <w:pPr>
                    <w:pStyle w:val="30"/>
                    <w:adjustRightInd w:val="0"/>
                    <w:snapToGrid w:val="0"/>
                    <w:jc w:val="center"/>
                    <w:rPr>
                      <w:sz w:val="21"/>
                      <w:szCs w:val="21"/>
                    </w:rPr>
                  </w:pPr>
                  <w:r>
                    <w:rPr>
                      <w:rFonts w:hint="eastAsia"/>
                      <w:sz w:val="21"/>
                      <w:szCs w:val="21"/>
                    </w:rPr>
                    <w:t>险废物</w:t>
                  </w:r>
                </w:p>
              </w:tc>
              <w:tc>
                <w:tcPr>
                  <w:tcW w:w="1017" w:type="pct"/>
                  <w:vAlign w:val="center"/>
                </w:tcPr>
                <w:p>
                  <w:pPr>
                    <w:pStyle w:val="30"/>
                    <w:adjustRightInd w:val="0"/>
                    <w:snapToGrid w:val="0"/>
                    <w:jc w:val="center"/>
                    <w:rPr>
                      <w:sz w:val="21"/>
                      <w:szCs w:val="21"/>
                    </w:rPr>
                  </w:pPr>
                  <w:r>
                    <w:rPr>
                      <w:rFonts w:hint="eastAsia"/>
                      <w:sz w:val="21"/>
                      <w:szCs w:val="21"/>
                    </w:rPr>
                    <w:t>废润滑油</w:t>
                  </w:r>
                </w:p>
              </w:tc>
              <w:tc>
                <w:tcPr>
                  <w:tcW w:w="859" w:type="pct"/>
                  <w:vAlign w:val="center"/>
                </w:tcPr>
                <w:p>
                  <w:pPr>
                    <w:pStyle w:val="30"/>
                    <w:adjustRightInd w:val="0"/>
                    <w:snapToGrid w:val="0"/>
                    <w:jc w:val="center"/>
                    <w:rPr>
                      <w:sz w:val="21"/>
                      <w:szCs w:val="21"/>
                    </w:rPr>
                  </w:pPr>
                  <w:r>
                    <w:rPr>
                      <w:rFonts w:hint="eastAsia"/>
                      <w:sz w:val="21"/>
                      <w:szCs w:val="21"/>
                      <w:lang w:val="en-US" w:eastAsia="zh-CN"/>
                    </w:rPr>
                    <w:t>1.3</w:t>
                  </w:r>
                  <w:r>
                    <w:rPr>
                      <w:rFonts w:hint="eastAsia"/>
                      <w:sz w:val="21"/>
                      <w:szCs w:val="21"/>
                    </w:rPr>
                    <w:t>t/a</w:t>
                  </w:r>
                </w:p>
              </w:tc>
              <w:tc>
                <w:tcPr>
                  <w:tcW w:w="860" w:type="pct"/>
                  <w:vAlign w:val="center"/>
                </w:tcPr>
                <w:p>
                  <w:pPr>
                    <w:pStyle w:val="30"/>
                    <w:adjustRightInd w:val="0"/>
                    <w:snapToGrid w:val="0"/>
                    <w:jc w:val="center"/>
                    <w:rPr>
                      <w:sz w:val="21"/>
                      <w:szCs w:val="21"/>
                    </w:rPr>
                  </w:pPr>
                  <w:r>
                    <w:rPr>
                      <w:rFonts w:hint="eastAsia"/>
                      <w:sz w:val="21"/>
                      <w:szCs w:val="21"/>
                    </w:rPr>
                    <w:t>生产车间</w:t>
                  </w:r>
                </w:p>
              </w:tc>
              <w:tc>
                <w:tcPr>
                  <w:tcW w:w="1403" w:type="pct"/>
                  <w:vAlign w:val="center"/>
                </w:tcPr>
                <w:p>
                  <w:pPr>
                    <w:pStyle w:val="30"/>
                    <w:adjustRightInd w:val="0"/>
                    <w:snapToGrid w:val="0"/>
                    <w:jc w:val="center"/>
                    <w:rPr>
                      <w:sz w:val="21"/>
                      <w:szCs w:val="21"/>
                    </w:rPr>
                  </w:pPr>
                  <w:r>
                    <w:rPr>
                      <w:rFonts w:hint="eastAsia"/>
                      <w:sz w:val="21"/>
                      <w:szCs w:val="21"/>
                    </w:rPr>
                    <w:t>集中收集后送往有危险废物资质的单位处理。</w:t>
                  </w:r>
                </w:p>
              </w:tc>
            </w:tr>
          </w:tbl>
          <w:p>
            <w:pPr>
              <w:pStyle w:val="31"/>
              <w:ind w:left="0" w:leftChars="0" w:firstLine="0" w:firstLineChars="0"/>
              <w:rPr>
                <w:rFonts w:ascii="Times New Roman" w:hAnsi="Times New Roman"/>
              </w:rPr>
            </w:pPr>
          </w:p>
          <w:p>
            <w:pPr>
              <w:pStyle w:val="31"/>
              <w:ind w:left="0" w:leftChars="0" w:firstLine="0" w:firstLineChars="0"/>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
              <w:rPr>
                <w:rFonts w:hint="eastAsia" w:ascii="Times New Roman" w:hAnsi="Times New Roman"/>
              </w:rPr>
            </w:pPr>
          </w:p>
          <w:p>
            <w:pPr>
              <w:pStyle w:val="31"/>
              <w:ind w:firstLine="0" w:firstLineChars="0"/>
              <w:rPr>
                <w:rFonts w:ascii="Times New Roman" w:hAnsi="Times New Roman"/>
              </w:rPr>
            </w:pPr>
          </w:p>
        </w:tc>
      </w:tr>
    </w:tbl>
    <w:p>
      <w:pPr>
        <w:spacing w:line="360" w:lineRule="auto"/>
        <w:rPr>
          <w:rFonts w:eastAsia="黑体"/>
          <w:b/>
          <w:color w:val="auto"/>
          <w:sz w:val="30"/>
        </w:rPr>
      </w:pPr>
      <w:r>
        <w:rPr>
          <w:rFonts w:eastAsia="黑体"/>
          <w:b/>
          <w:color w:val="auto"/>
          <w:sz w:val="30"/>
        </w:rPr>
        <w:t>项目主要污染物产生及预计排放情况</w:t>
      </w:r>
    </w:p>
    <w:tbl>
      <w:tblPr>
        <w:tblStyle w:val="19"/>
        <w:tblW w:w="9639"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44"/>
        <w:gridCol w:w="689"/>
        <w:gridCol w:w="660"/>
        <w:gridCol w:w="345"/>
        <w:gridCol w:w="319"/>
        <w:gridCol w:w="1482"/>
        <w:gridCol w:w="1000"/>
        <w:gridCol w:w="1999"/>
        <w:gridCol w:w="1185"/>
        <w:gridCol w:w="131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1333" w:type="dxa"/>
            <w:gridSpan w:val="2"/>
            <w:noWrap w:val="0"/>
            <w:vAlign w:val="center"/>
          </w:tcPr>
          <w:p>
            <w:pPr>
              <w:spacing w:line="300" w:lineRule="exact"/>
              <w:jc w:val="center"/>
              <w:rPr>
                <w:szCs w:val="21"/>
              </w:rPr>
            </w:pPr>
            <w:r>
              <w:rPr>
                <w:szCs w:val="21"/>
              </w:rPr>
              <w:t>　内容</w:t>
            </w:r>
          </w:p>
          <w:p>
            <w:pPr>
              <w:spacing w:line="300" w:lineRule="exact"/>
              <w:rPr>
                <w:szCs w:val="21"/>
              </w:rPr>
            </w:pPr>
            <w:r>
              <w:rPr>
                <w:szCs w:val="21"/>
              </w:rPr>
              <w:t>类型</w:t>
            </w:r>
          </w:p>
        </w:tc>
        <w:tc>
          <w:tcPr>
            <w:tcW w:w="2806" w:type="dxa"/>
            <w:gridSpan w:val="4"/>
            <w:noWrap w:val="0"/>
            <w:vAlign w:val="center"/>
          </w:tcPr>
          <w:p>
            <w:pPr>
              <w:spacing w:line="300" w:lineRule="exact"/>
              <w:jc w:val="center"/>
              <w:rPr>
                <w:szCs w:val="21"/>
              </w:rPr>
            </w:pPr>
            <w:r>
              <w:rPr>
                <w:szCs w:val="21"/>
              </w:rPr>
              <w:t>排放源</w:t>
            </w:r>
          </w:p>
        </w:tc>
        <w:tc>
          <w:tcPr>
            <w:tcW w:w="1000" w:type="dxa"/>
            <w:noWrap w:val="0"/>
            <w:vAlign w:val="center"/>
          </w:tcPr>
          <w:p>
            <w:pPr>
              <w:spacing w:line="300" w:lineRule="exact"/>
              <w:jc w:val="center"/>
              <w:rPr>
                <w:szCs w:val="21"/>
              </w:rPr>
            </w:pPr>
            <w:r>
              <w:rPr>
                <w:szCs w:val="21"/>
              </w:rPr>
              <w:t>污染物名称</w:t>
            </w:r>
          </w:p>
        </w:tc>
        <w:tc>
          <w:tcPr>
            <w:tcW w:w="1999" w:type="dxa"/>
            <w:noWrap w:val="0"/>
            <w:vAlign w:val="center"/>
          </w:tcPr>
          <w:p>
            <w:pPr>
              <w:spacing w:line="300" w:lineRule="exact"/>
              <w:jc w:val="center"/>
              <w:rPr>
                <w:szCs w:val="21"/>
              </w:rPr>
            </w:pPr>
            <w:r>
              <w:rPr>
                <w:szCs w:val="21"/>
              </w:rPr>
              <w:t>处理前产生浓度及产生量（单位）</w:t>
            </w:r>
          </w:p>
        </w:tc>
        <w:tc>
          <w:tcPr>
            <w:tcW w:w="2501" w:type="dxa"/>
            <w:gridSpan w:val="2"/>
            <w:noWrap w:val="0"/>
            <w:vAlign w:val="center"/>
          </w:tcPr>
          <w:p>
            <w:pPr>
              <w:spacing w:line="300" w:lineRule="exact"/>
              <w:jc w:val="center"/>
              <w:rPr>
                <w:szCs w:val="21"/>
              </w:rPr>
            </w:pPr>
            <w:r>
              <w:rPr>
                <w:szCs w:val="21"/>
              </w:rPr>
              <w:t>排放浓度及排放量</w:t>
            </w:r>
          </w:p>
          <w:p>
            <w:pPr>
              <w:spacing w:line="300" w:lineRule="exact"/>
              <w:jc w:val="center"/>
              <w:rPr>
                <w:szCs w:val="21"/>
              </w:rPr>
            </w:pPr>
            <w:r>
              <w:rPr>
                <w:szCs w:val="21"/>
              </w:rPr>
              <w:t>（单位）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80" w:hRule="atLeast"/>
          <w:jc w:val="center"/>
        </w:trPr>
        <w:tc>
          <w:tcPr>
            <w:tcW w:w="644" w:type="dxa"/>
            <w:vMerge w:val="restart"/>
            <w:noWrap w:val="0"/>
            <w:vAlign w:val="center"/>
          </w:tcPr>
          <w:p>
            <w:pPr>
              <w:spacing w:line="360" w:lineRule="exact"/>
              <w:jc w:val="center"/>
              <w:rPr>
                <w:szCs w:val="21"/>
              </w:rPr>
            </w:pPr>
          </w:p>
          <w:p>
            <w:pPr>
              <w:spacing w:line="360" w:lineRule="exact"/>
              <w:jc w:val="center"/>
              <w:rPr>
                <w:szCs w:val="21"/>
              </w:rPr>
            </w:pPr>
          </w:p>
          <w:p>
            <w:pPr>
              <w:spacing w:line="360" w:lineRule="exact"/>
              <w:jc w:val="center"/>
              <w:rPr>
                <w:szCs w:val="21"/>
              </w:rPr>
            </w:pPr>
          </w:p>
          <w:p>
            <w:pPr>
              <w:spacing w:line="360" w:lineRule="exact"/>
              <w:jc w:val="center"/>
              <w:rPr>
                <w:szCs w:val="21"/>
              </w:rPr>
            </w:pPr>
          </w:p>
          <w:p>
            <w:pPr>
              <w:spacing w:line="360" w:lineRule="exact"/>
              <w:jc w:val="center"/>
              <w:rPr>
                <w:szCs w:val="21"/>
              </w:rPr>
            </w:pPr>
          </w:p>
          <w:p>
            <w:pPr>
              <w:spacing w:line="360" w:lineRule="exact"/>
              <w:jc w:val="center"/>
              <w:rPr>
                <w:rFonts w:hint="eastAsia"/>
                <w:szCs w:val="21"/>
              </w:rPr>
            </w:pPr>
            <w:r>
              <w:rPr>
                <w:szCs w:val="21"/>
              </w:rPr>
              <w:t>运</w:t>
            </w:r>
          </w:p>
          <w:p>
            <w:pPr>
              <w:spacing w:line="360" w:lineRule="exact"/>
              <w:jc w:val="center"/>
              <w:rPr>
                <w:rFonts w:hint="eastAsia"/>
                <w:szCs w:val="21"/>
              </w:rPr>
            </w:pPr>
            <w:r>
              <w:rPr>
                <w:szCs w:val="21"/>
              </w:rPr>
              <w:t>营</w:t>
            </w:r>
          </w:p>
          <w:p>
            <w:pPr>
              <w:spacing w:line="360" w:lineRule="exact"/>
              <w:jc w:val="center"/>
              <w:rPr>
                <w:szCs w:val="21"/>
              </w:rPr>
            </w:pPr>
            <w:r>
              <w:rPr>
                <w:szCs w:val="21"/>
              </w:rPr>
              <w:t>期</w:t>
            </w:r>
          </w:p>
          <w:p>
            <w:pPr>
              <w:spacing w:line="360" w:lineRule="exact"/>
              <w:jc w:val="center"/>
              <w:rPr>
                <w:szCs w:val="21"/>
              </w:rPr>
            </w:pPr>
          </w:p>
          <w:p>
            <w:pPr>
              <w:spacing w:line="360" w:lineRule="exact"/>
              <w:jc w:val="center"/>
              <w:rPr>
                <w:szCs w:val="21"/>
              </w:rPr>
            </w:pPr>
          </w:p>
          <w:p>
            <w:pPr>
              <w:spacing w:line="360" w:lineRule="exact"/>
              <w:jc w:val="center"/>
              <w:rPr>
                <w:szCs w:val="21"/>
              </w:rPr>
            </w:pPr>
          </w:p>
          <w:p>
            <w:pPr>
              <w:spacing w:line="360" w:lineRule="exact"/>
              <w:jc w:val="center"/>
              <w:rPr>
                <w:szCs w:val="21"/>
              </w:rPr>
            </w:pPr>
          </w:p>
          <w:p>
            <w:pPr>
              <w:spacing w:line="360" w:lineRule="exact"/>
              <w:jc w:val="center"/>
              <w:rPr>
                <w:szCs w:val="21"/>
              </w:rPr>
            </w:pPr>
          </w:p>
          <w:p>
            <w:pPr>
              <w:spacing w:line="360" w:lineRule="exact"/>
              <w:jc w:val="center"/>
              <w:rPr>
                <w:szCs w:val="21"/>
              </w:rPr>
            </w:pPr>
          </w:p>
          <w:p>
            <w:pPr>
              <w:spacing w:line="360" w:lineRule="exact"/>
              <w:jc w:val="center"/>
              <w:rPr>
                <w:szCs w:val="21"/>
              </w:rPr>
            </w:pPr>
          </w:p>
          <w:p>
            <w:pPr>
              <w:spacing w:line="360" w:lineRule="exact"/>
              <w:jc w:val="center"/>
              <w:rPr>
                <w:szCs w:val="21"/>
              </w:rPr>
            </w:pPr>
          </w:p>
          <w:p>
            <w:pPr>
              <w:spacing w:line="360" w:lineRule="exact"/>
              <w:jc w:val="center"/>
              <w:rPr>
                <w:szCs w:val="21"/>
              </w:rPr>
            </w:pPr>
          </w:p>
          <w:p>
            <w:pPr>
              <w:spacing w:line="360" w:lineRule="exact"/>
              <w:jc w:val="center"/>
              <w:rPr>
                <w:szCs w:val="21"/>
              </w:rPr>
            </w:pPr>
          </w:p>
        </w:tc>
        <w:tc>
          <w:tcPr>
            <w:tcW w:w="689" w:type="dxa"/>
            <w:vMerge w:val="restart"/>
            <w:noWrap w:val="0"/>
            <w:vAlign w:val="center"/>
          </w:tcPr>
          <w:p>
            <w:pPr>
              <w:spacing w:line="300" w:lineRule="exact"/>
              <w:jc w:val="left"/>
              <w:rPr>
                <w:szCs w:val="21"/>
              </w:rPr>
            </w:pPr>
            <w:r>
              <w:rPr>
                <w:szCs w:val="21"/>
              </w:rPr>
              <w:t>废气</w:t>
            </w:r>
          </w:p>
        </w:tc>
        <w:tc>
          <w:tcPr>
            <w:tcW w:w="660" w:type="dxa"/>
            <w:vMerge w:val="restart"/>
            <w:tcBorders>
              <w:right w:val="single" w:color="auto" w:sz="4" w:space="0"/>
            </w:tcBorders>
            <w:noWrap w:val="0"/>
            <w:vAlign w:val="center"/>
          </w:tcPr>
          <w:p>
            <w:pPr>
              <w:spacing w:line="300" w:lineRule="exact"/>
              <w:rPr>
                <w:rFonts w:hint="eastAsia" w:eastAsia="宋体"/>
                <w:szCs w:val="21"/>
                <w:lang w:eastAsia="zh-CN"/>
              </w:rPr>
            </w:pPr>
            <w:r>
              <w:rPr>
                <w:rFonts w:hint="eastAsia" w:eastAsia="宋体"/>
                <w:szCs w:val="21"/>
                <w:lang w:eastAsia="zh-CN"/>
              </w:rPr>
              <w:t>一期生产线</w:t>
            </w:r>
          </w:p>
        </w:tc>
        <w:tc>
          <w:tcPr>
            <w:tcW w:w="345" w:type="dxa"/>
            <w:vMerge w:val="restart"/>
            <w:tcBorders>
              <w:left w:val="single" w:color="auto" w:sz="4" w:space="0"/>
            </w:tcBorders>
            <w:noWrap w:val="0"/>
            <w:vAlign w:val="center"/>
          </w:tcPr>
          <w:p>
            <w:pPr>
              <w:spacing w:line="300" w:lineRule="exact"/>
              <w:rPr>
                <w:szCs w:val="21"/>
              </w:rPr>
            </w:pPr>
            <w:r>
              <w:rPr>
                <w:szCs w:val="21"/>
              </w:rPr>
              <w:t>无组织</w:t>
            </w:r>
          </w:p>
        </w:tc>
        <w:tc>
          <w:tcPr>
            <w:tcW w:w="1801" w:type="dxa"/>
            <w:gridSpan w:val="2"/>
            <w:noWrap w:val="0"/>
            <w:vAlign w:val="center"/>
          </w:tcPr>
          <w:p>
            <w:pPr>
              <w:spacing w:line="240" w:lineRule="atLeast"/>
              <w:jc w:val="center"/>
              <w:textAlignment w:val="baseline"/>
              <w:rPr>
                <w:szCs w:val="21"/>
              </w:rPr>
            </w:pPr>
            <w:r>
              <w:rPr>
                <w:szCs w:val="21"/>
              </w:rPr>
              <w:t>原料</w:t>
            </w:r>
            <w:r>
              <w:rPr>
                <w:rFonts w:hint="eastAsia"/>
                <w:szCs w:val="21"/>
                <w:lang w:val="en-US" w:eastAsia="zh-CN"/>
              </w:rPr>
              <w:t>及成品</w:t>
            </w:r>
            <w:r>
              <w:rPr>
                <w:szCs w:val="21"/>
              </w:rPr>
              <w:t>装卸</w:t>
            </w:r>
          </w:p>
        </w:tc>
        <w:tc>
          <w:tcPr>
            <w:tcW w:w="1000" w:type="dxa"/>
            <w:noWrap w:val="0"/>
            <w:vAlign w:val="center"/>
          </w:tcPr>
          <w:p>
            <w:pPr>
              <w:adjustRightInd w:val="0"/>
              <w:snapToGrid w:val="0"/>
              <w:spacing w:line="240" w:lineRule="auto"/>
              <w:jc w:val="center"/>
              <w:rPr>
                <w:szCs w:val="21"/>
              </w:rPr>
            </w:pPr>
            <w:r>
              <w:rPr>
                <w:rFonts w:hint="eastAsia"/>
                <w:sz w:val="21"/>
                <w:szCs w:val="21"/>
              </w:rPr>
              <w:t>粉尘</w:t>
            </w:r>
          </w:p>
        </w:tc>
        <w:tc>
          <w:tcPr>
            <w:tcW w:w="1999" w:type="dxa"/>
            <w:noWrap w:val="0"/>
            <w:vAlign w:val="center"/>
          </w:tcPr>
          <w:p>
            <w:pPr>
              <w:spacing w:line="240" w:lineRule="atLeast"/>
              <w:jc w:val="center"/>
              <w:textAlignment w:val="baseline"/>
              <w:rPr>
                <w:rFonts w:hint="default"/>
                <w:szCs w:val="21"/>
                <w:lang w:val="en-US"/>
              </w:rPr>
            </w:pPr>
            <w:r>
              <w:rPr>
                <w:rFonts w:hint="eastAsia"/>
                <w:szCs w:val="21"/>
                <w:lang w:val="en-US" w:eastAsia="zh-CN"/>
              </w:rPr>
              <w:t>2.822t/a</w:t>
            </w:r>
          </w:p>
        </w:tc>
        <w:tc>
          <w:tcPr>
            <w:tcW w:w="1185" w:type="dxa"/>
            <w:noWrap w:val="0"/>
            <w:vAlign w:val="center"/>
          </w:tcPr>
          <w:p>
            <w:pPr>
              <w:spacing w:line="240" w:lineRule="atLeast"/>
              <w:jc w:val="center"/>
              <w:textAlignment w:val="baseline"/>
              <w:rPr>
                <w:rFonts w:hint="default"/>
                <w:szCs w:val="21"/>
                <w:lang w:val="en-US"/>
              </w:rPr>
            </w:pPr>
            <w:r>
              <w:rPr>
                <w:rFonts w:hint="eastAsia"/>
                <w:szCs w:val="21"/>
                <w:lang w:val="en-US" w:eastAsia="zh-CN"/>
              </w:rPr>
              <w:t>0.1411</w:t>
            </w:r>
            <w:r>
              <w:rPr>
                <w:rFonts w:hint="eastAsia" w:ascii="Calibri" w:eastAsia="宋体"/>
                <w:szCs w:val="21"/>
                <w:lang w:val="en-US" w:eastAsia="zh-CN"/>
              </w:rPr>
              <w:t>t/a</w:t>
            </w:r>
          </w:p>
        </w:tc>
        <w:tc>
          <w:tcPr>
            <w:tcW w:w="1316" w:type="dxa"/>
            <w:vMerge w:val="restart"/>
            <w:noWrap w:val="0"/>
            <w:vAlign w:val="center"/>
          </w:tcPr>
          <w:p>
            <w:pPr>
              <w:spacing w:line="300" w:lineRule="exact"/>
              <w:jc w:val="center"/>
              <w:rPr>
                <w:szCs w:val="21"/>
              </w:rPr>
            </w:pPr>
            <w:r>
              <w:rPr>
                <w:rFonts w:hint="eastAsia" w:ascii="Calibri" w:eastAsia="宋体"/>
                <w:szCs w:val="21"/>
                <w:lang w:val="en-US" w:eastAsia="zh-CN"/>
              </w:rPr>
              <w:t>0.</w:t>
            </w:r>
            <w:r>
              <w:rPr>
                <w:rFonts w:hint="eastAsia" w:ascii="Calibri"/>
                <w:szCs w:val="21"/>
                <w:lang w:val="en-US" w:eastAsia="zh-CN"/>
              </w:rPr>
              <w:t>445</w:t>
            </w:r>
            <w:r>
              <w:rPr>
                <w:rFonts w:hint="eastAsia" w:ascii="Calibri" w:eastAsia="宋体"/>
                <w:szCs w:val="21"/>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660" w:type="dxa"/>
            <w:vMerge w:val="continue"/>
            <w:tcBorders>
              <w:right w:val="single" w:color="auto" w:sz="4" w:space="0"/>
            </w:tcBorders>
            <w:noWrap w:val="0"/>
            <w:vAlign w:val="center"/>
          </w:tcPr>
          <w:p>
            <w:pPr>
              <w:spacing w:line="300" w:lineRule="exact"/>
              <w:jc w:val="center"/>
              <w:rPr>
                <w:szCs w:val="21"/>
              </w:rPr>
            </w:pPr>
          </w:p>
        </w:tc>
        <w:tc>
          <w:tcPr>
            <w:tcW w:w="345" w:type="dxa"/>
            <w:vMerge w:val="continue"/>
            <w:tcBorders>
              <w:left w:val="single" w:color="auto" w:sz="4" w:space="0"/>
            </w:tcBorders>
            <w:noWrap w:val="0"/>
            <w:vAlign w:val="center"/>
          </w:tcPr>
          <w:p>
            <w:pPr>
              <w:spacing w:line="300" w:lineRule="exact"/>
              <w:jc w:val="center"/>
              <w:rPr>
                <w:szCs w:val="21"/>
              </w:rPr>
            </w:pPr>
          </w:p>
        </w:tc>
        <w:tc>
          <w:tcPr>
            <w:tcW w:w="1801" w:type="dxa"/>
            <w:gridSpan w:val="2"/>
            <w:noWrap w:val="0"/>
            <w:vAlign w:val="center"/>
          </w:tcPr>
          <w:p>
            <w:pPr>
              <w:spacing w:line="240" w:lineRule="atLeast"/>
              <w:jc w:val="center"/>
              <w:textAlignment w:val="baseline"/>
              <w:rPr>
                <w:szCs w:val="21"/>
              </w:rPr>
            </w:pPr>
            <w:r>
              <w:rPr>
                <w:rFonts w:hint="eastAsia"/>
                <w:szCs w:val="21"/>
                <w:lang w:val="en-US" w:eastAsia="zh-CN"/>
              </w:rPr>
              <w:t>上料、鄂破粉尘</w:t>
            </w:r>
          </w:p>
        </w:tc>
        <w:tc>
          <w:tcPr>
            <w:tcW w:w="1000" w:type="dxa"/>
            <w:noWrap w:val="0"/>
            <w:vAlign w:val="center"/>
          </w:tcPr>
          <w:p>
            <w:pPr>
              <w:adjustRightInd w:val="0"/>
              <w:snapToGrid w:val="0"/>
              <w:spacing w:line="240" w:lineRule="auto"/>
              <w:jc w:val="center"/>
              <w:rPr>
                <w:szCs w:val="21"/>
              </w:rPr>
            </w:pPr>
            <w:r>
              <w:rPr>
                <w:rFonts w:hint="eastAsia"/>
                <w:sz w:val="21"/>
                <w:szCs w:val="21"/>
              </w:rPr>
              <w:t>粉尘</w:t>
            </w:r>
          </w:p>
        </w:tc>
        <w:tc>
          <w:tcPr>
            <w:tcW w:w="1999" w:type="dxa"/>
            <w:noWrap w:val="0"/>
            <w:vAlign w:val="center"/>
          </w:tcPr>
          <w:p>
            <w:pPr>
              <w:spacing w:line="240" w:lineRule="atLeast"/>
              <w:jc w:val="center"/>
              <w:textAlignment w:val="baseline"/>
              <w:rPr>
                <w:szCs w:val="21"/>
              </w:rPr>
            </w:pPr>
            <w:r>
              <w:rPr>
                <w:rFonts w:hint="eastAsia"/>
                <w:lang w:val="en-US" w:eastAsia="zh-CN"/>
              </w:rPr>
              <w:t>19.275</w:t>
            </w:r>
            <w:r>
              <w:rPr>
                <w:rFonts w:hint="eastAsia" w:ascii="Calibri" w:eastAsia="宋体"/>
                <w:szCs w:val="21"/>
                <w:lang w:val="en-US" w:eastAsia="zh-CN"/>
              </w:rPr>
              <w:t>t/a</w:t>
            </w:r>
          </w:p>
        </w:tc>
        <w:tc>
          <w:tcPr>
            <w:tcW w:w="1185" w:type="dxa"/>
            <w:noWrap w:val="0"/>
            <w:vAlign w:val="center"/>
          </w:tcPr>
          <w:p>
            <w:pPr>
              <w:spacing w:line="240" w:lineRule="atLeast"/>
              <w:jc w:val="center"/>
              <w:textAlignment w:val="baseline"/>
              <w:rPr>
                <w:szCs w:val="21"/>
              </w:rPr>
            </w:pPr>
            <w:r>
              <w:rPr>
                <w:rFonts w:hint="eastAsia"/>
                <w:szCs w:val="21"/>
                <w:lang w:val="en-US" w:eastAsia="zh-CN"/>
              </w:rPr>
              <w:t>1.9275</w:t>
            </w:r>
            <w:r>
              <w:rPr>
                <w:rFonts w:hint="eastAsia" w:ascii="Calibri" w:eastAsia="宋体"/>
                <w:szCs w:val="21"/>
                <w:lang w:val="en-US" w:eastAsia="zh-CN"/>
              </w:rPr>
              <w:t>t/a</w:t>
            </w:r>
          </w:p>
        </w:tc>
        <w:tc>
          <w:tcPr>
            <w:tcW w:w="1316" w:type="dxa"/>
            <w:vMerge w:val="continue"/>
            <w:noWrap w:val="0"/>
            <w:vAlign w:val="center"/>
          </w:tcPr>
          <w:p>
            <w:pPr>
              <w:spacing w:line="30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660" w:type="dxa"/>
            <w:vMerge w:val="continue"/>
            <w:tcBorders>
              <w:right w:val="single" w:color="auto" w:sz="4" w:space="0"/>
            </w:tcBorders>
            <w:noWrap w:val="0"/>
            <w:vAlign w:val="center"/>
          </w:tcPr>
          <w:p>
            <w:pPr>
              <w:spacing w:line="300" w:lineRule="exact"/>
              <w:jc w:val="center"/>
              <w:rPr>
                <w:szCs w:val="21"/>
              </w:rPr>
            </w:pPr>
          </w:p>
        </w:tc>
        <w:tc>
          <w:tcPr>
            <w:tcW w:w="345" w:type="dxa"/>
            <w:vMerge w:val="continue"/>
            <w:tcBorders>
              <w:left w:val="single" w:color="auto" w:sz="4" w:space="0"/>
            </w:tcBorders>
            <w:noWrap w:val="0"/>
            <w:vAlign w:val="center"/>
          </w:tcPr>
          <w:p>
            <w:pPr>
              <w:spacing w:line="300" w:lineRule="exact"/>
              <w:jc w:val="center"/>
              <w:rPr>
                <w:szCs w:val="21"/>
              </w:rPr>
            </w:pPr>
          </w:p>
        </w:tc>
        <w:tc>
          <w:tcPr>
            <w:tcW w:w="1801" w:type="dxa"/>
            <w:gridSpan w:val="2"/>
            <w:noWrap w:val="0"/>
            <w:vAlign w:val="center"/>
          </w:tcPr>
          <w:p>
            <w:pPr>
              <w:spacing w:line="240" w:lineRule="atLeast"/>
              <w:jc w:val="center"/>
              <w:textAlignment w:val="baseline"/>
              <w:rPr>
                <w:rFonts w:hint="eastAsia" w:eastAsia="宋体"/>
                <w:szCs w:val="21"/>
                <w:lang w:eastAsia="zh-CN"/>
              </w:rPr>
            </w:pPr>
            <w:r>
              <w:rPr>
                <w:szCs w:val="21"/>
              </w:rPr>
              <w:t>运输扬尘</w:t>
            </w:r>
          </w:p>
        </w:tc>
        <w:tc>
          <w:tcPr>
            <w:tcW w:w="1000" w:type="dxa"/>
            <w:noWrap w:val="0"/>
            <w:vAlign w:val="center"/>
          </w:tcPr>
          <w:p>
            <w:pPr>
              <w:adjustRightInd w:val="0"/>
              <w:snapToGrid w:val="0"/>
              <w:spacing w:line="240" w:lineRule="auto"/>
              <w:jc w:val="center"/>
              <w:rPr>
                <w:rFonts w:hint="eastAsia" w:eastAsia="宋体"/>
                <w:szCs w:val="21"/>
                <w:lang w:eastAsia="zh-CN"/>
              </w:rPr>
            </w:pPr>
            <w:r>
              <w:rPr>
                <w:rFonts w:hint="eastAsia"/>
                <w:sz w:val="21"/>
                <w:szCs w:val="21"/>
              </w:rPr>
              <w:t>粉尘</w:t>
            </w:r>
          </w:p>
        </w:tc>
        <w:tc>
          <w:tcPr>
            <w:tcW w:w="1999" w:type="dxa"/>
            <w:noWrap w:val="0"/>
            <w:vAlign w:val="center"/>
          </w:tcPr>
          <w:p>
            <w:pPr>
              <w:spacing w:line="240" w:lineRule="atLeast"/>
              <w:jc w:val="center"/>
              <w:textAlignment w:val="baseline"/>
              <w:rPr>
                <w:rFonts w:hint="default"/>
                <w:szCs w:val="21"/>
                <w:lang w:val="en-US"/>
              </w:rPr>
            </w:pPr>
            <w:r>
              <w:rPr>
                <w:rFonts w:hint="eastAsia"/>
                <w:szCs w:val="21"/>
                <w:lang w:val="en-US" w:eastAsia="zh-CN"/>
              </w:rPr>
              <w:t>0.698</w:t>
            </w:r>
            <w:r>
              <w:rPr>
                <w:rFonts w:hint="eastAsia" w:ascii="Calibri" w:eastAsia="宋体"/>
                <w:szCs w:val="21"/>
                <w:lang w:val="en-US" w:eastAsia="zh-CN"/>
              </w:rPr>
              <w:t>t/a</w:t>
            </w:r>
          </w:p>
        </w:tc>
        <w:tc>
          <w:tcPr>
            <w:tcW w:w="1185" w:type="dxa"/>
            <w:noWrap w:val="0"/>
            <w:vAlign w:val="center"/>
          </w:tcPr>
          <w:p>
            <w:pPr>
              <w:spacing w:line="240" w:lineRule="atLeast"/>
              <w:jc w:val="center"/>
              <w:textAlignment w:val="baseline"/>
              <w:rPr>
                <w:rFonts w:hint="default"/>
                <w:szCs w:val="21"/>
                <w:lang w:val="en-US"/>
              </w:rPr>
            </w:pPr>
            <w:r>
              <w:rPr>
                <w:rFonts w:hint="eastAsia"/>
                <w:szCs w:val="21"/>
                <w:lang w:val="en-US" w:eastAsia="zh-CN"/>
              </w:rPr>
              <w:t>0.0698</w:t>
            </w:r>
            <w:r>
              <w:rPr>
                <w:rFonts w:hint="eastAsia" w:ascii="Calibri" w:eastAsia="宋体"/>
                <w:szCs w:val="21"/>
                <w:lang w:val="en-US" w:eastAsia="zh-CN"/>
              </w:rPr>
              <w:t>t/a</w:t>
            </w:r>
          </w:p>
        </w:tc>
        <w:tc>
          <w:tcPr>
            <w:tcW w:w="1316" w:type="dxa"/>
            <w:vMerge w:val="continue"/>
            <w:noWrap w:val="0"/>
            <w:vAlign w:val="center"/>
          </w:tcPr>
          <w:p>
            <w:pPr>
              <w:spacing w:line="30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5"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660" w:type="dxa"/>
            <w:vMerge w:val="continue"/>
            <w:tcBorders>
              <w:right w:val="single" w:color="auto" w:sz="4" w:space="0"/>
            </w:tcBorders>
            <w:noWrap w:val="0"/>
            <w:vAlign w:val="center"/>
          </w:tcPr>
          <w:p>
            <w:pPr>
              <w:spacing w:line="300" w:lineRule="exact"/>
              <w:rPr>
                <w:szCs w:val="21"/>
              </w:rPr>
            </w:pPr>
          </w:p>
        </w:tc>
        <w:tc>
          <w:tcPr>
            <w:tcW w:w="345" w:type="dxa"/>
            <w:vMerge w:val="continue"/>
            <w:tcBorders>
              <w:left w:val="single" w:color="auto" w:sz="4" w:space="0"/>
            </w:tcBorders>
            <w:noWrap w:val="0"/>
            <w:vAlign w:val="center"/>
          </w:tcPr>
          <w:p>
            <w:pPr>
              <w:spacing w:line="300" w:lineRule="exact"/>
              <w:rPr>
                <w:szCs w:val="21"/>
              </w:rPr>
            </w:pPr>
          </w:p>
        </w:tc>
        <w:tc>
          <w:tcPr>
            <w:tcW w:w="1801" w:type="dxa"/>
            <w:gridSpan w:val="2"/>
            <w:noWrap w:val="0"/>
            <w:vAlign w:val="center"/>
          </w:tcPr>
          <w:p>
            <w:pPr>
              <w:spacing w:line="240" w:lineRule="atLeast"/>
              <w:jc w:val="center"/>
              <w:textAlignment w:val="baseline"/>
              <w:rPr>
                <w:szCs w:val="21"/>
              </w:rPr>
            </w:pPr>
            <w:r>
              <w:rPr>
                <w:rFonts w:hint="eastAsia"/>
                <w:szCs w:val="21"/>
                <w:lang w:eastAsia="zh-CN"/>
              </w:rPr>
              <w:t>产品堆场</w:t>
            </w:r>
          </w:p>
        </w:tc>
        <w:tc>
          <w:tcPr>
            <w:tcW w:w="1000" w:type="dxa"/>
            <w:noWrap w:val="0"/>
            <w:vAlign w:val="center"/>
          </w:tcPr>
          <w:p>
            <w:pPr>
              <w:adjustRightInd w:val="0"/>
              <w:snapToGrid w:val="0"/>
              <w:spacing w:line="240" w:lineRule="auto"/>
              <w:jc w:val="center"/>
              <w:rPr>
                <w:szCs w:val="21"/>
              </w:rPr>
            </w:pPr>
            <w:r>
              <w:rPr>
                <w:rFonts w:hint="eastAsia"/>
                <w:sz w:val="21"/>
                <w:szCs w:val="21"/>
              </w:rPr>
              <w:t>粉尘</w:t>
            </w:r>
          </w:p>
        </w:tc>
        <w:tc>
          <w:tcPr>
            <w:tcW w:w="1999" w:type="dxa"/>
            <w:noWrap w:val="0"/>
            <w:vAlign w:val="center"/>
          </w:tcPr>
          <w:p>
            <w:pPr>
              <w:spacing w:line="240" w:lineRule="atLeast"/>
              <w:jc w:val="center"/>
              <w:textAlignment w:val="baseline"/>
              <w:rPr>
                <w:szCs w:val="21"/>
              </w:rPr>
            </w:pPr>
            <w:r>
              <w:rPr>
                <w:rFonts w:hint="eastAsia"/>
                <w:szCs w:val="21"/>
                <w:lang w:val="en-US" w:eastAsia="zh-CN"/>
              </w:rPr>
              <w:t>少量</w:t>
            </w:r>
          </w:p>
        </w:tc>
        <w:tc>
          <w:tcPr>
            <w:tcW w:w="1185" w:type="dxa"/>
            <w:noWrap w:val="0"/>
            <w:vAlign w:val="center"/>
          </w:tcPr>
          <w:p>
            <w:pPr>
              <w:spacing w:line="300" w:lineRule="exact"/>
              <w:jc w:val="center"/>
              <w:rPr>
                <w:rFonts w:hint="eastAsia" w:eastAsia="宋体"/>
                <w:szCs w:val="21"/>
                <w:lang w:eastAsia="zh-CN"/>
              </w:rPr>
            </w:pPr>
            <w:r>
              <w:rPr>
                <w:rFonts w:hint="eastAsia"/>
                <w:szCs w:val="21"/>
                <w:lang w:eastAsia="zh-CN"/>
              </w:rPr>
              <w:t>少量</w:t>
            </w:r>
          </w:p>
        </w:tc>
        <w:tc>
          <w:tcPr>
            <w:tcW w:w="1316" w:type="dxa"/>
            <w:vMerge w:val="continue"/>
            <w:noWrap w:val="0"/>
            <w:vAlign w:val="center"/>
          </w:tcPr>
          <w:p>
            <w:pPr>
              <w:spacing w:line="300" w:lineRule="exact"/>
              <w:jc w:val="center"/>
              <w:rPr>
                <w:rFonts w:hint="eastAsia"/>
                <w:szCs w:val="21"/>
                <w:lang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5"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660" w:type="dxa"/>
            <w:vMerge w:val="continue"/>
            <w:tcBorders>
              <w:right w:val="single" w:color="auto" w:sz="4" w:space="0"/>
            </w:tcBorders>
            <w:noWrap w:val="0"/>
            <w:vAlign w:val="center"/>
          </w:tcPr>
          <w:p>
            <w:pPr>
              <w:spacing w:line="300" w:lineRule="exact"/>
              <w:rPr>
                <w:szCs w:val="21"/>
              </w:rPr>
            </w:pPr>
          </w:p>
        </w:tc>
        <w:tc>
          <w:tcPr>
            <w:tcW w:w="345" w:type="dxa"/>
            <w:tcBorders>
              <w:left w:val="single" w:color="auto" w:sz="4" w:space="0"/>
            </w:tcBorders>
            <w:noWrap w:val="0"/>
            <w:vAlign w:val="center"/>
          </w:tcPr>
          <w:p>
            <w:pPr>
              <w:spacing w:line="300" w:lineRule="exact"/>
              <w:rPr>
                <w:rFonts w:hint="eastAsia" w:eastAsia="宋体"/>
                <w:szCs w:val="21"/>
                <w:lang w:eastAsia="zh-CN"/>
              </w:rPr>
            </w:pPr>
            <w:r>
              <w:rPr>
                <w:rFonts w:hint="eastAsia"/>
                <w:szCs w:val="21"/>
                <w:lang w:eastAsia="zh-CN"/>
              </w:rPr>
              <w:t>有组织</w:t>
            </w:r>
          </w:p>
        </w:tc>
        <w:tc>
          <w:tcPr>
            <w:tcW w:w="1801" w:type="dxa"/>
            <w:gridSpan w:val="2"/>
            <w:noWrap w:val="0"/>
            <w:vAlign w:val="center"/>
          </w:tcPr>
          <w:p>
            <w:pPr>
              <w:spacing w:line="240" w:lineRule="atLeast"/>
              <w:jc w:val="center"/>
              <w:textAlignment w:val="baseline"/>
              <w:rPr>
                <w:rFonts w:hint="eastAsia"/>
                <w:szCs w:val="21"/>
                <w:lang w:eastAsia="zh-CN"/>
              </w:rPr>
            </w:pPr>
            <w:r>
              <w:rPr>
                <w:rFonts w:hint="eastAsia"/>
                <w:szCs w:val="21"/>
                <w:lang w:eastAsia="zh-CN"/>
              </w:rPr>
              <w:t>上料、鄂破及上料、鄂破工段物料中转、输送</w:t>
            </w:r>
          </w:p>
        </w:tc>
        <w:tc>
          <w:tcPr>
            <w:tcW w:w="1000" w:type="dxa"/>
            <w:noWrap w:val="0"/>
            <w:vAlign w:val="center"/>
          </w:tcPr>
          <w:p>
            <w:pPr>
              <w:adjustRightInd w:val="0"/>
              <w:snapToGrid w:val="0"/>
              <w:spacing w:line="240" w:lineRule="auto"/>
              <w:jc w:val="center"/>
              <w:rPr>
                <w:rFonts w:hint="eastAsia" w:eastAsia="宋体"/>
                <w:sz w:val="21"/>
                <w:szCs w:val="21"/>
                <w:lang w:eastAsia="zh-CN"/>
              </w:rPr>
            </w:pPr>
            <w:r>
              <w:rPr>
                <w:rFonts w:hint="eastAsia"/>
                <w:sz w:val="21"/>
                <w:szCs w:val="21"/>
                <w:lang w:eastAsia="zh-CN"/>
              </w:rPr>
              <w:t>粉尘</w:t>
            </w:r>
          </w:p>
        </w:tc>
        <w:tc>
          <w:tcPr>
            <w:tcW w:w="1999" w:type="dxa"/>
            <w:noWrap w:val="0"/>
            <w:vAlign w:val="center"/>
          </w:tcPr>
          <w:p>
            <w:pPr>
              <w:spacing w:line="240" w:lineRule="atLeast"/>
              <w:jc w:val="center"/>
              <w:textAlignment w:val="baseline"/>
              <w:rPr>
                <w:rFonts w:hint="default"/>
                <w:szCs w:val="21"/>
                <w:lang w:val="en-US" w:eastAsia="zh-CN"/>
              </w:rPr>
            </w:pPr>
            <w:r>
              <w:rPr>
                <w:rFonts w:hint="eastAsia"/>
                <w:szCs w:val="21"/>
                <w:lang w:val="en-US" w:eastAsia="zh-CN"/>
              </w:rPr>
              <w:t>173.475t/a</w:t>
            </w:r>
          </w:p>
        </w:tc>
        <w:tc>
          <w:tcPr>
            <w:tcW w:w="1185" w:type="dxa"/>
            <w:noWrap w:val="0"/>
            <w:vAlign w:val="center"/>
          </w:tcPr>
          <w:p>
            <w:pPr>
              <w:spacing w:line="300" w:lineRule="exact"/>
              <w:jc w:val="center"/>
              <w:rPr>
                <w:rFonts w:hint="default"/>
                <w:szCs w:val="21"/>
                <w:lang w:val="en-US" w:eastAsia="zh-CN"/>
              </w:rPr>
            </w:pPr>
            <w:r>
              <w:rPr>
                <w:rFonts w:hint="eastAsia"/>
                <w:szCs w:val="21"/>
                <w:lang w:val="en-US" w:eastAsia="zh-CN"/>
              </w:rPr>
              <w:t>1.735t/a</w:t>
            </w:r>
          </w:p>
        </w:tc>
        <w:tc>
          <w:tcPr>
            <w:tcW w:w="1316" w:type="dxa"/>
            <w:noWrap w:val="0"/>
            <w:vAlign w:val="center"/>
          </w:tcPr>
          <w:p>
            <w:pPr>
              <w:spacing w:line="300" w:lineRule="exact"/>
              <w:jc w:val="both"/>
              <w:rPr>
                <w:rFonts w:hint="eastAsia"/>
                <w:lang w:val="en-US" w:eastAsia="zh-CN"/>
              </w:rPr>
            </w:pPr>
            <w:r>
              <w:rPr>
                <w:rFonts w:hint="eastAsia"/>
                <w:lang w:val="en-US" w:eastAsia="zh-CN"/>
              </w:rPr>
              <w:t xml:space="preserve"> 0.361kg/h</w:t>
            </w:r>
          </w:p>
          <w:p>
            <w:pPr>
              <w:pStyle w:val="16"/>
              <w:ind w:left="0" w:leftChars="0" w:firstLine="0" w:firstLineChars="0"/>
              <w:rPr>
                <w:rFonts w:hint="default"/>
                <w:vertAlign w:val="baseline"/>
                <w:lang w:val="en-US" w:eastAsia="zh-CN"/>
              </w:rPr>
            </w:pPr>
            <w:r>
              <w:rPr>
                <w:rFonts w:hint="eastAsia"/>
                <w:szCs w:val="21"/>
                <w:lang w:val="en-US" w:eastAsia="zh-CN"/>
              </w:rPr>
              <w:t xml:space="preserve"> 9.01mg/m</w:t>
            </w:r>
            <w:r>
              <w:rPr>
                <w:rFonts w:hint="eastAsia"/>
                <w:szCs w:val="21"/>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5"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660" w:type="dxa"/>
            <w:vMerge w:val="restart"/>
            <w:tcBorders>
              <w:right w:val="single" w:color="auto" w:sz="4" w:space="0"/>
            </w:tcBorders>
            <w:noWrap w:val="0"/>
            <w:vAlign w:val="center"/>
          </w:tcPr>
          <w:p>
            <w:pPr>
              <w:spacing w:line="300" w:lineRule="exact"/>
              <w:rPr>
                <w:rFonts w:hint="eastAsia" w:eastAsia="宋体"/>
                <w:szCs w:val="21"/>
                <w:lang w:eastAsia="zh-CN"/>
              </w:rPr>
            </w:pPr>
            <w:r>
              <w:rPr>
                <w:rFonts w:hint="eastAsia" w:eastAsia="宋体"/>
                <w:szCs w:val="21"/>
                <w:lang w:eastAsia="zh-CN"/>
              </w:rPr>
              <w:t>二期生产线</w:t>
            </w:r>
          </w:p>
        </w:tc>
        <w:tc>
          <w:tcPr>
            <w:tcW w:w="345" w:type="dxa"/>
            <w:vMerge w:val="restart"/>
            <w:tcBorders>
              <w:left w:val="single" w:color="auto" w:sz="4" w:space="0"/>
            </w:tcBorders>
            <w:noWrap w:val="0"/>
            <w:vAlign w:val="center"/>
          </w:tcPr>
          <w:p>
            <w:pPr>
              <w:spacing w:line="300" w:lineRule="exact"/>
              <w:rPr>
                <w:szCs w:val="21"/>
              </w:rPr>
            </w:pPr>
            <w:r>
              <w:rPr>
                <w:szCs w:val="21"/>
              </w:rPr>
              <w:t>无组织</w:t>
            </w:r>
          </w:p>
        </w:tc>
        <w:tc>
          <w:tcPr>
            <w:tcW w:w="1801" w:type="dxa"/>
            <w:gridSpan w:val="2"/>
            <w:noWrap w:val="0"/>
            <w:vAlign w:val="center"/>
          </w:tcPr>
          <w:p>
            <w:pPr>
              <w:spacing w:line="240" w:lineRule="atLeast"/>
              <w:jc w:val="center"/>
              <w:textAlignment w:val="baseline"/>
              <w:rPr>
                <w:rFonts w:hint="eastAsia"/>
                <w:szCs w:val="21"/>
                <w:lang w:eastAsia="zh-CN"/>
              </w:rPr>
            </w:pPr>
            <w:r>
              <w:rPr>
                <w:szCs w:val="21"/>
              </w:rPr>
              <w:t>原料</w:t>
            </w:r>
            <w:r>
              <w:rPr>
                <w:rFonts w:hint="eastAsia" w:ascii="Times New Roman" w:eastAsia="宋体"/>
                <w:szCs w:val="21"/>
                <w:lang w:val="en-US" w:eastAsia="zh-CN"/>
              </w:rPr>
              <w:t>及成品</w:t>
            </w:r>
            <w:r>
              <w:rPr>
                <w:szCs w:val="21"/>
              </w:rPr>
              <w:t>装卸</w:t>
            </w:r>
          </w:p>
        </w:tc>
        <w:tc>
          <w:tcPr>
            <w:tcW w:w="1000" w:type="dxa"/>
            <w:tcBorders>
              <w:top w:val="single" w:color="auto" w:sz="4" w:space="0"/>
            </w:tcBorders>
            <w:noWrap w:val="0"/>
            <w:vAlign w:val="center"/>
          </w:tcPr>
          <w:p>
            <w:pPr>
              <w:adjustRightInd w:val="0"/>
              <w:snapToGrid w:val="0"/>
              <w:spacing w:line="240" w:lineRule="auto"/>
              <w:jc w:val="center"/>
              <w:rPr>
                <w:szCs w:val="21"/>
              </w:rPr>
            </w:pPr>
            <w:r>
              <w:rPr>
                <w:rFonts w:hint="eastAsia"/>
                <w:sz w:val="21"/>
                <w:szCs w:val="21"/>
              </w:rPr>
              <w:t>粉尘</w:t>
            </w:r>
          </w:p>
        </w:tc>
        <w:tc>
          <w:tcPr>
            <w:tcW w:w="1999" w:type="dxa"/>
            <w:tcBorders>
              <w:top w:val="single" w:color="auto" w:sz="4" w:space="0"/>
            </w:tcBorders>
            <w:noWrap w:val="0"/>
            <w:vAlign w:val="center"/>
          </w:tcPr>
          <w:p>
            <w:pPr>
              <w:spacing w:line="240" w:lineRule="atLeast"/>
              <w:jc w:val="center"/>
              <w:textAlignment w:val="baseline"/>
              <w:rPr>
                <w:rFonts w:hint="default"/>
                <w:szCs w:val="21"/>
                <w:lang w:val="en-US" w:eastAsia="zh-CN"/>
              </w:rPr>
            </w:pPr>
            <w:r>
              <w:rPr>
                <w:rFonts w:hint="eastAsia"/>
                <w:szCs w:val="21"/>
                <w:lang w:val="en-US" w:eastAsia="zh-CN"/>
              </w:rPr>
              <w:t>1.693</w:t>
            </w:r>
            <w:r>
              <w:rPr>
                <w:rFonts w:hint="eastAsia" w:ascii="Calibri" w:eastAsia="宋体"/>
                <w:szCs w:val="21"/>
                <w:lang w:val="en-US" w:eastAsia="zh-CN"/>
              </w:rPr>
              <w:t>t/a</w:t>
            </w:r>
          </w:p>
        </w:tc>
        <w:tc>
          <w:tcPr>
            <w:tcW w:w="1185" w:type="dxa"/>
            <w:tcBorders>
              <w:right w:val="single" w:color="auto" w:sz="4" w:space="0"/>
            </w:tcBorders>
            <w:noWrap w:val="0"/>
            <w:vAlign w:val="center"/>
          </w:tcPr>
          <w:p>
            <w:pPr>
              <w:spacing w:line="240" w:lineRule="atLeast"/>
              <w:jc w:val="center"/>
              <w:textAlignment w:val="baseline"/>
              <w:rPr>
                <w:rFonts w:hint="default"/>
                <w:szCs w:val="21"/>
                <w:lang w:val="en-US"/>
              </w:rPr>
            </w:pPr>
            <w:r>
              <w:rPr>
                <w:rFonts w:hint="eastAsia"/>
                <w:szCs w:val="21"/>
                <w:lang w:val="en-US" w:eastAsia="zh-CN"/>
              </w:rPr>
              <w:t>0.0846</w:t>
            </w:r>
            <w:r>
              <w:rPr>
                <w:rFonts w:hint="eastAsia" w:ascii="Calibri" w:eastAsia="宋体"/>
                <w:szCs w:val="21"/>
                <w:lang w:val="en-US" w:eastAsia="zh-CN"/>
              </w:rPr>
              <w:t>t/a</w:t>
            </w:r>
          </w:p>
        </w:tc>
        <w:tc>
          <w:tcPr>
            <w:tcW w:w="1316" w:type="dxa"/>
            <w:vMerge w:val="restart"/>
            <w:tcBorders>
              <w:left w:val="single" w:color="auto" w:sz="4" w:space="0"/>
            </w:tcBorders>
            <w:noWrap w:val="0"/>
            <w:vAlign w:val="center"/>
          </w:tcPr>
          <w:p>
            <w:pPr>
              <w:spacing w:line="300" w:lineRule="exact"/>
              <w:jc w:val="left"/>
              <w:rPr>
                <w:rFonts w:hint="default" w:eastAsia="宋体"/>
                <w:szCs w:val="21"/>
                <w:lang w:val="en-US" w:eastAsia="zh-CN"/>
              </w:rPr>
            </w:pPr>
            <w:r>
              <w:rPr>
                <w:rFonts w:hint="eastAsia"/>
                <w:szCs w:val="21"/>
                <w:lang w:val="en-US" w:eastAsia="zh-CN"/>
              </w:rPr>
              <w:t xml:space="preserve"> </w:t>
            </w:r>
            <w:r>
              <w:rPr>
                <w:rFonts w:hint="eastAsia" w:ascii="Times New Roman" w:eastAsia="宋体"/>
                <w:szCs w:val="21"/>
                <w:lang w:val="en-US" w:eastAsia="zh-CN"/>
              </w:rPr>
              <w:t>0.</w:t>
            </w:r>
            <w:r>
              <w:rPr>
                <w:rFonts w:hint="eastAsia" w:ascii="Calibri" w:eastAsia="宋体"/>
                <w:szCs w:val="21"/>
                <w:lang w:val="en-US" w:eastAsia="zh-CN"/>
              </w:rPr>
              <w:t>0</w:t>
            </w:r>
            <w:r>
              <w:rPr>
                <w:rFonts w:hint="eastAsia" w:ascii="Calibri"/>
                <w:szCs w:val="21"/>
                <w:lang w:val="en-US" w:eastAsia="zh-CN"/>
              </w:rPr>
              <w:t>31</w:t>
            </w:r>
            <w:r>
              <w:rPr>
                <w:rFonts w:hint="eastAsia" w:ascii="Times New Roman" w:eastAsia="宋体"/>
                <w:szCs w:val="21"/>
                <w:lang w:val="en-US" w:eastAsia="zh-CN"/>
              </w:rPr>
              <w:t>kg/h</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5"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660" w:type="dxa"/>
            <w:vMerge w:val="continue"/>
            <w:tcBorders>
              <w:right w:val="single" w:color="auto" w:sz="4" w:space="0"/>
            </w:tcBorders>
            <w:noWrap w:val="0"/>
            <w:vAlign w:val="center"/>
          </w:tcPr>
          <w:p>
            <w:pPr>
              <w:spacing w:line="300" w:lineRule="exact"/>
              <w:rPr>
                <w:rFonts w:hint="eastAsia"/>
                <w:szCs w:val="21"/>
                <w:lang w:eastAsia="zh-CN"/>
              </w:rPr>
            </w:pPr>
          </w:p>
        </w:tc>
        <w:tc>
          <w:tcPr>
            <w:tcW w:w="345" w:type="dxa"/>
            <w:vMerge w:val="continue"/>
            <w:tcBorders>
              <w:left w:val="single" w:color="auto" w:sz="4" w:space="0"/>
            </w:tcBorders>
            <w:noWrap w:val="0"/>
            <w:vAlign w:val="center"/>
          </w:tcPr>
          <w:p>
            <w:pPr>
              <w:spacing w:line="300" w:lineRule="exact"/>
              <w:rPr>
                <w:szCs w:val="21"/>
              </w:rPr>
            </w:pPr>
          </w:p>
        </w:tc>
        <w:tc>
          <w:tcPr>
            <w:tcW w:w="1801" w:type="dxa"/>
            <w:gridSpan w:val="2"/>
            <w:noWrap w:val="0"/>
            <w:vAlign w:val="center"/>
          </w:tcPr>
          <w:p>
            <w:pPr>
              <w:spacing w:line="240" w:lineRule="atLeast"/>
              <w:jc w:val="center"/>
              <w:textAlignment w:val="baseline"/>
              <w:rPr>
                <w:rFonts w:hint="eastAsia"/>
                <w:szCs w:val="21"/>
                <w:lang w:eastAsia="zh-CN"/>
              </w:rPr>
            </w:pPr>
            <w:r>
              <w:rPr>
                <w:rFonts w:hint="eastAsia" w:ascii="Times New Roman" w:eastAsia="宋体"/>
                <w:szCs w:val="21"/>
                <w:lang w:val="en-US" w:eastAsia="zh-CN"/>
              </w:rPr>
              <w:t>上料粉尘</w:t>
            </w:r>
          </w:p>
        </w:tc>
        <w:tc>
          <w:tcPr>
            <w:tcW w:w="1000" w:type="dxa"/>
            <w:tcBorders>
              <w:top w:val="single" w:color="auto" w:sz="4" w:space="0"/>
            </w:tcBorders>
            <w:noWrap w:val="0"/>
            <w:vAlign w:val="center"/>
          </w:tcPr>
          <w:p>
            <w:pPr>
              <w:adjustRightInd w:val="0"/>
              <w:snapToGrid w:val="0"/>
              <w:spacing w:line="240" w:lineRule="auto"/>
              <w:jc w:val="center"/>
              <w:rPr>
                <w:szCs w:val="21"/>
              </w:rPr>
            </w:pPr>
            <w:r>
              <w:rPr>
                <w:rFonts w:hint="eastAsia"/>
                <w:sz w:val="21"/>
                <w:szCs w:val="21"/>
              </w:rPr>
              <w:t>粉尘</w:t>
            </w:r>
          </w:p>
        </w:tc>
        <w:tc>
          <w:tcPr>
            <w:tcW w:w="1999" w:type="dxa"/>
            <w:tcBorders>
              <w:top w:val="single" w:color="auto" w:sz="4" w:space="0"/>
            </w:tcBorders>
            <w:noWrap w:val="0"/>
            <w:vAlign w:val="center"/>
          </w:tcPr>
          <w:p>
            <w:pPr>
              <w:spacing w:line="240" w:lineRule="atLeast"/>
              <w:jc w:val="center"/>
              <w:textAlignment w:val="baseline"/>
              <w:rPr>
                <w:rFonts w:hint="eastAsia"/>
                <w:szCs w:val="21"/>
                <w:lang w:val="en-US" w:eastAsia="zh-CN"/>
              </w:rPr>
            </w:pPr>
            <w:r>
              <w:rPr>
                <w:rFonts w:hint="eastAsia"/>
                <w:lang w:val="en-US" w:eastAsia="zh-CN"/>
              </w:rPr>
              <w:t>0.225</w:t>
            </w:r>
            <w:r>
              <w:rPr>
                <w:rFonts w:hint="eastAsia" w:ascii="Calibri" w:eastAsia="宋体"/>
                <w:szCs w:val="21"/>
                <w:lang w:val="en-US" w:eastAsia="zh-CN"/>
              </w:rPr>
              <w:t>t/a</w:t>
            </w:r>
          </w:p>
        </w:tc>
        <w:tc>
          <w:tcPr>
            <w:tcW w:w="1185" w:type="dxa"/>
            <w:tcBorders>
              <w:right w:val="single" w:color="auto" w:sz="4" w:space="0"/>
            </w:tcBorders>
            <w:noWrap w:val="0"/>
            <w:vAlign w:val="center"/>
          </w:tcPr>
          <w:p>
            <w:pPr>
              <w:spacing w:line="240" w:lineRule="atLeast"/>
              <w:jc w:val="center"/>
              <w:textAlignment w:val="baseline"/>
              <w:rPr>
                <w:szCs w:val="21"/>
              </w:rPr>
            </w:pPr>
            <w:r>
              <w:rPr>
                <w:rFonts w:hint="eastAsia"/>
                <w:szCs w:val="21"/>
                <w:lang w:val="en-US" w:eastAsia="zh-CN"/>
              </w:rPr>
              <w:t>0.0225</w:t>
            </w:r>
            <w:r>
              <w:rPr>
                <w:rFonts w:hint="eastAsia" w:ascii="Calibri" w:eastAsia="宋体"/>
                <w:szCs w:val="21"/>
                <w:lang w:val="en-US" w:eastAsia="zh-CN"/>
              </w:rPr>
              <w:t>t/a</w:t>
            </w:r>
          </w:p>
        </w:tc>
        <w:tc>
          <w:tcPr>
            <w:tcW w:w="1316" w:type="dxa"/>
            <w:vMerge w:val="continue"/>
            <w:tcBorders>
              <w:left w:val="single" w:color="auto" w:sz="4" w:space="0"/>
            </w:tcBorders>
            <w:noWrap w:val="0"/>
            <w:vAlign w:val="center"/>
          </w:tcPr>
          <w:p>
            <w:pPr>
              <w:spacing w:line="300" w:lineRule="exact"/>
              <w:jc w:val="left"/>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5"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660" w:type="dxa"/>
            <w:vMerge w:val="continue"/>
            <w:tcBorders>
              <w:right w:val="single" w:color="auto" w:sz="4" w:space="0"/>
            </w:tcBorders>
            <w:noWrap w:val="0"/>
            <w:vAlign w:val="center"/>
          </w:tcPr>
          <w:p>
            <w:pPr>
              <w:spacing w:line="300" w:lineRule="exact"/>
              <w:rPr>
                <w:rFonts w:hint="eastAsia"/>
                <w:szCs w:val="21"/>
                <w:lang w:eastAsia="zh-CN"/>
              </w:rPr>
            </w:pPr>
          </w:p>
        </w:tc>
        <w:tc>
          <w:tcPr>
            <w:tcW w:w="345" w:type="dxa"/>
            <w:vMerge w:val="continue"/>
            <w:tcBorders>
              <w:left w:val="single" w:color="auto" w:sz="4" w:space="0"/>
            </w:tcBorders>
            <w:noWrap w:val="0"/>
            <w:vAlign w:val="center"/>
          </w:tcPr>
          <w:p>
            <w:pPr>
              <w:spacing w:line="300" w:lineRule="exact"/>
              <w:rPr>
                <w:szCs w:val="21"/>
              </w:rPr>
            </w:pPr>
          </w:p>
        </w:tc>
        <w:tc>
          <w:tcPr>
            <w:tcW w:w="1801" w:type="dxa"/>
            <w:gridSpan w:val="2"/>
            <w:noWrap w:val="0"/>
            <w:vAlign w:val="center"/>
          </w:tcPr>
          <w:p>
            <w:pPr>
              <w:spacing w:line="240" w:lineRule="atLeast"/>
              <w:jc w:val="center"/>
              <w:textAlignment w:val="baseline"/>
              <w:rPr>
                <w:rFonts w:hint="eastAsia"/>
                <w:szCs w:val="21"/>
              </w:rPr>
            </w:pPr>
            <w:r>
              <w:rPr>
                <w:szCs w:val="21"/>
              </w:rPr>
              <w:t>运输扬尘</w:t>
            </w:r>
          </w:p>
        </w:tc>
        <w:tc>
          <w:tcPr>
            <w:tcW w:w="1000" w:type="dxa"/>
            <w:tcBorders>
              <w:top w:val="single" w:color="auto" w:sz="4" w:space="0"/>
            </w:tcBorders>
            <w:noWrap w:val="0"/>
            <w:vAlign w:val="center"/>
          </w:tcPr>
          <w:p>
            <w:pPr>
              <w:adjustRightInd w:val="0"/>
              <w:snapToGrid w:val="0"/>
              <w:spacing w:line="240" w:lineRule="auto"/>
              <w:jc w:val="center"/>
              <w:rPr>
                <w:szCs w:val="21"/>
              </w:rPr>
            </w:pPr>
            <w:r>
              <w:rPr>
                <w:rFonts w:hint="eastAsia"/>
                <w:sz w:val="21"/>
                <w:szCs w:val="21"/>
              </w:rPr>
              <w:t>粉尘</w:t>
            </w:r>
          </w:p>
        </w:tc>
        <w:tc>
          <w:tcPr>
            <w:tcW w:w="1999" w:type="dxa"/>
            <w:tcBorders>
              <w:top w:val="single" w:color="auto" w:sz="4" w:space="0"/>
            </w:tcBorders>
            <w:noWrap w:val="0"/>
            <w:vAlign w:val="center"/>
          </w:tcPr>
          <w:p>
            <w:pPr>
              <w:spacing w:line="240" w:lineRule="atLeast"/>
              <w:jc w:val="center"/>
              <w:textAlignment w:val="baseline"/>
              <w:rPr>
                <w:rFonts w:hint="default"/>
                <w:szCs w:val="21"/>
                <w:lang w:val="en-US" w:eastAsia="zh-CN"/>
              </w:rPr>
            </w:pPr>
            <w:r>
              <w:rPr>
                <w:rFonts w:hint="eastAsia"/>
                <w:szCs w:val="21"/>
                <w:lang w:val="en-US" w:eastAsia="zh-CN"/>
              </w:rPr>
              <w:t>0.418</w:t>
            </w:r>
            <w:r>
              <w:rPr>
                <w:rFonts w:hint="eastAsia" w:ascii="Calibri" w:eastAsia="宋体"/>
                <w:szCs w:val="21"/>
                <w:lang w:val="en-US" w:eastAsia="zh-CN"/>
              </w:rPr>
              <w:t>t/a</w:t>
            </w:r>
          </w:p>
        </w:tc>
        <w:tc>
          <w:tcPr>
            <w:tcW w:w="1185" w:type="dxa"/>
            <w:tcBorders>
              <w:right w:val="single" w:color="auto" w:sz="4" w:space="0"/>
            </w:tcBorders>
            <w:noWrap w:val="0"/>
            <w:vAlign w:val="center"/>
          </w:tcPr>
          <w:p>
            <w:pPr>
              <w:spacing w:line="240" w:lineRule="atLeast"/>
              <w:jc w:val="center"/>
              <w:textAlignment w:val="baseline"/>
              <w:rPr>
                <w:rFonts w:hint="default"/>
                <w:szCs w:val="21"/>
                <w:lang w:val="en-US" w:eastAsia="zh-CN"/>
              </w:rPr>
            </w:pPr>
            <w:r>
              <w:rPr>
                <w:rFonts w:hint="eastAsia" w:ascii="Times New Roman" w:eastAsia="宋体"/>
                <w:szCs w:val="21"/>
                <w:lang w:val="en-US" w:eastAsia="zh-CN"/>
              </w:rPr>
              <w:t>0.0</w:t>
            </w:r>
            <w:r>
              <w:rPr>
                <w:rFonts w:hint="eastAsia"/>
                <w:szCs w:val="21"/>
                <w:lang w:val="en-US" w:eastAsia="zh-CN"/>
              </w:rPr>
              <w:t>418</w:t>
            </w:r>
            <w:r>
              <w:rPr>
                <w:rFonts w:hint="eastAsia" w:ascii="Calibri" w:eastAsia="宋体"/>
                <w:szCs w:val="21"/>
                <w:lang w:val="en-US" w:eastAsia="zh-CN"/>
              </w:rPr>
              <w:t>t/a</w:t>
            </w:r>
          </w:p>
        </w:tc>
        <w:tc>
          <w:tcPr>
            <w:tcW w:w="1316" w:type="dxa"/>
            <w:vMerge w:val="continue"/>
            <w:tcBorders>
              <w:left w:val="single" w:color="auto" w:sz="4" w:space="0"/>
            </w:tcBorders>
            <w:noWrap w:val="0"/>
            <w:vAlign w:val="center"/>
          </w:tcPr>
          <w:p>
            <w:pPr>
              <w:spacing w:line="300" w:lineRule="exact"/>
              <w:jc w:val="left"/>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5"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660" w:type="dxa"/>
            <w:vMerge w:val="continue"/>
            <w:tcBorders>
              <w:right w:val="single" w:color="auto" w:sz="4" w:space="0"/>
            </w:tcBorders>
            <w:noWrap w:val="0"/>
            <w:vAlign w:val="center"/>
          </w:tcPr>
          <w:p>
            <w:pPr>
              <w:spacing w:line="300" w:lineRule="exact"/>
              <w:rPr>
                <w:szCs w:val="21"/>
              </w:rPr>
            </w:pPr>
          </w:p>
        </w:tc>
        <w:tc>
          <w:tcPr>
            <w:tcW w:w="345" w:type="dxa"/>
            <w:vMerge w:val="continue"/>
            <w:tcBorders>
              <w:left w:val="single" w:color="auto" w:sz="4" w:space="0"/>
            </w:tcBorders>
            <w:noWrap w:val="0"/>
            <w:vAlign w:val="center"/>
          </w:tcPr>
          <w:p>
            <w:pPr>
              <w:spacing w:line="300" w:lineRule="exact"/>
              <w:rPr>
                <w:szCs w:val="21"/>
              </w:rPr>
            </w:pPr>
          </w:p>
        </w:tc>
        <w:tc>
          <w:tcPr>
            <w:tcW w:w="1801" w:type="dxa"/>
            <w:gridSpan w:val="2"/>
            <w:noWrap w:val="0"/>
            <w:vAlign w:val="center"/>
          </w:tcPr>
          <w:p>
            <w:pPr>
              <w:spacing w:line="240" w:lineRule="atLeast"/>
              <w:jc w:val="center"/>
              <w:textAlignment w:val="baseline"/>
              <w:rPr>
                <w:rFonts w:hint="eastAsia"/>
                <w:szCs w:val="21"/>
                <w:lang w:eastAsia="zh-CN"/>
              </w:rPr>
            </w:pPr>
            <w:r>
              <w:rPr>
                <w:rFonts w:hint="eastAsia" w:eastAsia="宋体"/>
                <w:szCs w:val="21"/>
                <w:lang w:eastAsia="zh-CN"/>
              </w:rPr>
              <w:t>产品堆场</w:t>
            </w:r>
          </w:p>
        </w:tc>
        <w:tc>
          <w:tcPr>
            <w:tcW w:w="1000" w:type="dxa"/>
            <w:tcBorders>
              <w:top w:val="single" w:color="auto" w:sz="4" w:space="0"/>
            </w:tcBorders>
            <w:noWrap w:val="0"/>
            <w:vAlign w:val="center"/>
          </w:tcPr>
          <w:p>
            <w:pPr>
              <w:adjustRightInd w:val="0"/>
              <w:snapToGrid w:val="0"/>
              <w:spacing w:line="240" w:lineRule="auto"/>
              <w:jc w:val="center"/>
              <w:rPr>
                <w:szCs w:val="21"/>
              </w:rPr>
            </w:pPr>
            <w:r>
              <w:rPr>
                <w:rFonts w:hint="eastAsia"/>
                <w:sz w:val="21"/>
                <w:szCs w:val="21"/>
              </w:rPr>
              <w:t>粉尘</w:t>
            </w:r>
          </w:p>
        </w:tc>
        <w:tc>
          <w:tcPr>
            <w:tcW w:w="1999" w:type="dxa"/>
            <w:tcBorders>
              <w:top w:val="single" w:color="auto" w:sz="4" w:space="0"/>
            </w:tcBorders>
            <w:noWrap w:val="0"/>
            <w:vAlign w:val="center"/>
          </w:tcPr>
          <w:p>
            <w:pPr>
              <w:spacing w:line="240" w:lineRule="atLeast"/>
              <w:jc w:val="center"/>
              <w:textAlignment w:val="baseline"/>
              <w:rPr>
                <w:rFonts w:hint="eastAsia"/>
                <w:szCs w:val="21"/>
                <w:lang w:val="en-US" w:eastAsia="zh-CN"/>
              </w:rPr>
            </w:pPr>
            <w:r>
              <w:rPr>
                <w:rFonts w:hint="eastAsia" w:ascii="Times New Roman" w:eastAsia="宋体"/>
                <w:szCs w:val="21"/>
                <w:lang w:val="en-US" w:eastAsia="zh-CN"/>
              </w:rPr>
              <w:t>少量</w:t>
            </w:r>
          </w:p>
        </w:tc>
        <w:tc>
          <w:tcPr>
            <w:tcW w:w="1185" w:type="dxa"/>
            <w:noWrap w:val="0"/>
            <w:vAlign w:val="center"/>
          </w:tcPr>
          <w:p>
            <w:pPr>
              <w:spacing w:line="240" w:lineRule="atLeast"/>
              <w:jc w:val="center"/>
              <w:textAlignment w:val="baseline"/>
              <w:rPr>
                <w:szCs w:val="21"/>
              </w:rPr>
            </w:pPr>
            <w:r>
              <w:rPr>
                <w:rFonts w:hint="eastAsia" w:ascii="Times New Roman" w:eastAsia="宋体"/>
                <w:szCs w:val="21"/>
                <w:lang w:val="en-US" w:eastAsia="zh-CN"/>
              </w:rPr>
              <w:t>少量</w:t>
            </w:r>
          </w:p>
        </w:tc>
        <w:tc>
          <w:tcPr>
            <w:tcW w:w="1316" w:type="dxa"/>
            <w:vMerge w:val="continue"/>
            <w:tcBorders>
              <w:left w:val="single" w:color="auto" w:sz="4" w:space="0"/>
            </w:tcBorders>
            <w:noWrap w:val="0"/>
            <w:vAlign w:val="center"/>
          </w:tcPr>
          <w:p>
            <w:pPr>
              <w:spacing w:line="300" w:lineRule="exact"/>
              <w:jc w:val="left"/>
              <w:rPr>
                <w:rFonts w:hint="eastAsia" w:ascii="Calibri" w:eastAsia="宋体"/>
                <w:szCs w:val="21"/>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5"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660" w:type="dxa"/>
            <w:vMerge w:val="continue"/>
            <w:tcBorders>
              <w:right w:val="single" w:color="auto" w:sz="4" w:space="0"/>
            </w:tcBorders>
            <w:noWrap w:val="0"/>
            <w:vAlign w:val="center"/>
          </w:tcPr>
          <w:p>
            <w:pPr>
              <w:spacing w:line="300" w:lineRule="exact"/>
              <w:rPr>
                <w:szCs w:val="21"/>
              </w:rPr>
            </w:pPr>
          </w:p>
        </w:tc>
        <w:tc>
          <w:tcPr>
            <w:tcW w:w="345" w:type="dxa"/>
            <w:tcBorders>
              <w:left w:val="single" w:color="auto" w:sz="4" w:space="0"/>
            </w:tcBorders>
            <w:noWrap w:val="0"/>
            <w:vAlign w:val="center"/>
          </w:tcPr>
          <w:p>
            <w:pPr>
              <w:spacing w:line="300" w:lineRule="exact"/>
              <w:rPr>
                <w:rFonts w:hint="eastAsia" w:eastAsia="宋体"/>
                <w:szCs w:val="21"/>
                <w:lang w:eastAsia="zh-CN"/>
              </w:rPr>
            </w:pPr>
            <w:r>
              <w:rPr>
                <w:rFonts w:hint="eastAsia"/>
                <w:szCs w:val="21"/>
                <w:lang w:eastAsia="zh-CN"/>
              </w:rPr>
              <w:t>有组织</w:t>
            </w:r>
          </w:p>
        </w:tc>
        <w:tc>
          <w:tcPr>
            <w:tcW w:w="1801" w:type="dxa"/>
            <w:gridSpan w:val="2"/>
            <w:noWrap w:val="0"/>
            <w:vAlign w:val="center"/>
          </w:tcPr>
          <w:p>
            <w:pPr>
              <w:spacing w:line="240" w:lineRule="atLeast"/>
              <w:jc w:val="center"/>
              <w:textAlignment w:val="baseline"/>
              <w:rPr>
                <w:rFonts w:hint="eastAsia" w:eastAsia="宋体"/>
                <w:szCs w:val="21"/>
                <w:lang w:eastAsia="zh-CN"/>
              </w:rPr>
            </w:pPr>
            <w:r>
              <w:rPr>
                <w:rFonts w:hint="eastAsia"/>
                <w:szCs w:val="21"/>
                <w:lang w:eastAsia="zh-CN"/>
              </w:rPr>
              <w:t>上料</w:t>
            </w:r>
          </w:p>
        </w:tc>
        <w:tc>
          <w:tcPr>
            <w:tcW w:w="1000" w:type="dxa"/>
            <w:tcBorders>
              <w:top w:val="single" w:color="auto" w:sz="4" w:space="0"/>
            </w:tcBorders>
            <w:noWrap w:val="0"/>
            <w:vAlign w:val="center"/>
          </w:tcPr>
          <w:p>
            <w:pPr>
              <w:adjustRightInd w:val="0"/>
              <w:snapToGrid w:val="0"/>
              <w:spacing w:line="240" w:lineRule="auto"/>
              <w:jc w:val="center"/>
              <w:rPr>
                <w:rFonts w:hint="eastAsia"/>
                <w:sz w:val="21"/>
                <w:szCs w:val="21"/>
              </w:rPr>
            </w:pPr>
            <w:r>
              <w:rPr>
                <w:rFonts w:hint="eastAsia"/>
                <w:sz w:val="21"/>
                <w:szCs w:val="21"/>
                <w:lang w:eastAsia="zh-CN"/>
              </w:rPr>
              <w:t>粉尘</w:t>
            </w:r>
          </w:p>
        </w:tc>
        <w:tc>
          <w:tcPr>
            <w:tcW w:w="1999" w:type="dxa"/>
            <w:tcBorders>
              <w:top w:val="single" w:color="auto" w:sz="4" w:space="0"/>
            </w:tcBorders>
            <w:noWrap w:val="0"/>
            <w:vAlign w:val="center"/>
          </w:tcPr>
          <w:p>
            <w:pPr>
              <w:spacing w:line="240" w:lineRule="atLeast"/>
              <w:jc w:val="center"/>
              <w:textAlignment w:val="baseline"/>
              <w:rPr>
                <w:rFonts w:hint="eastAsia" w:ascii="Times New Roman" w:eastAsia="宋体"/>
                <w:szCs w:val="21"/>
                <w:lang w:val="en-US" w:eastAsia="zh-CN"/>
              </w:rPr>
            </w:pPr>
            <w:r>
              <w:rPr>
                <w:rFonts w:hint="eastAsia"/>
                <w:szCs w:val="21"/>
                <w:lang w:val="en-US" w:eastAsia="zh-CN"/>
              </w:rPr>
              <w:t>2.025t/a</w:t>
            </w:r>
          </w:p>
        </w:tc>
        <w:tc>
          <w:tcPr>
            <w:tcW w:w="1185" w:type="dxa"/>
            <w:noWrap w:val="0"/>
            <w:vAlign w:val="center"/>
          </w:tcPr>
          <w:p>
            <w:pPr>
              <w:spacing w:line="300" w:lineRule="exact"/>
              <w:jc w:val="center"/>
              <w:rPr>
                <w:rFonts w:hint="eastAsia" w:ascii="Times New Roman" w:eastAsia="宋体"/>
                <w:szCs w:val="21"/>
                <w:lang w:val="en-US" w:eastAsia="zh-CN"/>
              </w:rPr>
            </w:pPr>
            <w:r>
              <w:rPr>
                <w:rFonts w:hint="eastAsia"/>
                <w:szCs w:val="21"/>
                <w:lang w:val="en-US" w:eastAsia="zh-CN"/>
              </w:rPr>
              <w:t>0.021t/a</w:t>
            </w:r>
          </w:p>
        </w:tc>
        <w:tc>
          <w:tcPr>
            <w:tcW w:w="1316" w:type="dxa"/>
            <w:tcBorders>
              <w:left w:val="single" w:color="auto" w:sz="4" w:space="0"/>
            </w:tcBorders>
            <w:noWrap w:val="0"/>
            <w:vAlign w:val="center"/>
          </w:tcPr>
          <w:p>
            <w:pPr>
              <w:spacing w:line="300" w:lineRule="exact"/>
              <w:jc w:val="center"/>
              <w:rPr>
                <w:rFonts w:hint="eastAsia"/>
                <w:lang w:val="en-US" w:eastAsia="zh-CN"/>
              </w:rPr>
            </w:pPr>
            <w:r>
              <w:rPr>
                <w:rFonts w:hint="eastAsia"/>
                <w:lang w:val="en-US" w:eastAsia="zh-CN"/>
              </w:rPr>
              <w:t>0.0043kg/h</w:t>
            </w:r>
          </w:p>
          <w:p>
            <w:pPr>
              <w:pStyle w:val="16"/>
              <w:ind w:left="0" w:leftChars="0" w:firstLine="0" w:firstLineChars="0"/>
              <w:rPr>
                <w:rFonts w:hint="eastAsia"/>
                <w:lang w:val="en-US" w:eastAsia="zh-CN"/>
              </w:rPr>
            </w:pPr>
            <w:r>
              <w:rPr>
                <w:rFonts w:hint="eastAsia"/>
                <w:szCs w:val="21"/>
                <w:lang w:val="en-US" w:eastAsia="zh-CN"/>
              </w:rPr>
              <w:t xml:space="preserve"> 0.86</w:t>
            </w:r>
            <w:r>
              <w:rPr>
                <w:rFonts w:hint="eastAsia" w:ascii="Times New Roman" w:eastAsia="宋体"/>
                <w:szCs w:val="21"/>
                <w:lang w:val="en-US" w:eastAsia="zh-CN"/>
              </w:rPr>
              <w:t>mg/m</w:t>
            </w:r>
            <w:r>
              <w:rPr>
                <w:rFonts w:hint="eastAsia" w:ascii="Times New Roman" w:eastAsia="宋体"/>
                <w:szCs w:val="21"/>
                <w:vertAlign w:val="superscript"/>
                <w:lang w:val="en-US" w:eastAsia="zh-CN"/>
              </w:rPr>
              <w:t>3</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25"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660" w:type="dxa"/>
            <w:tcBorders>
              <w:right w:val="single" w:color="auto" w:sz="4" w:space="0"/>
            </w:tcBorders>
            <w:noWrap w:val="0"/>
            <w:vAlign w:val="center"/>
          </w:tcPr>
          <w:p>
            <w:pPr>
              <w:spacing w:line="300" w:lineRule="exact"/>
              <w:rPr>
                <w:rFonts w:hint="default" w:eastAsia="宋体"/>
                <w:szCs w:val="21"/>
                <w:lang w:val="en-US" w:eastAsia="zh-CN"/>
              </w:rPr>
            </w:pPr>
            <w:r>
              <w:rPr>
                <w:rFonts w:hint="eastAsia"/>
                <w:szCs w:val="21"/>
                <w:lang w:val="en-US" w:eastAsia="zh-CN"/>
              </w:rPr>
              <w:t>/</w:t>
            </w:r>
          </w:p>
        </w:tc>
        <w:tc>
          <w:tcPr>
            <w:tcW w:w="345" w:type="dxa"/>
            <w:tcBorders>
              <w:left w:val="single" w:color="auto" w:sz="4" w:space="0"/>
            </w:tcBorders>
            <w:noWrap w:val="0"/>
            <w:vAlign w:val="center"/>
          </w:tcPr>
          <w:p>
            <w:pPr>
              <w:spacing w:line="300" w:lineRule="exact"/>
              <w:rPr>
                <w:rFonts w:hint="eastAsia"/>
                <w:szCs w:val="21"/>
                <w:lang w:eastAsia="zh-CN"/>
              </w:rPr>
            </w:pPr>
            <w:r>
              <w:rPr>
                <w:rFonts w:hint="eastAsia"/>
                <w:szCs w:val="21"/>
                <w:lang w:eastAsia="zh-CN"/>
              </w:rPr>
              <w:t>有组织</w:t>
            </w:r>
          </w:p>
        </w:tc>
        <w:tc>
          <w:tcPr>
            <w:tcW w:w="1801" w:type="dxa"/>
            <w:gridSpan w:val="2"/>
            <w:noWrap w:val="0"/>
            <w:vAlign w:val="center"/>
          </w:tcPr>
          <w:p>
            <w:pPr>
              <w:spacing w:line="240" w:lineRule="atLeast"/>
              <w:jc w:val="center"/>
              <w:textAlignment w:val="baseline"/>
              <w:rPr>
                <w:rFonts w:hint="default"/>
                <w:szCs w:val="21"/>
                <w:lang w:val="en-US" w:eastAsia="zh-CN"/>
              </w:rPr>
            </w:pPr>
            <w:r>
              <w:rPr>
                <w:rFonts w:hint="eastAsia"/>
                <w:szCs w:val="21"/>
                <w:lang w:val="en-US" w:eastAsia="zh-CN"/>
              </w:rPr>
              <w:t>食堂油烟废气</w:t>
            </w:r>
          </w:p>
        </w:tc>
        <w:tc>
          <w:tcPr>
            <w:tcW w:w="1000" w:type="dxa"/>
            <w:tcBorders>
              <w:top w:val="single" w:color="auto" w:sz="4" w:space="0"/>
            </w:tcBorders>
            <w:noWrap w:val="0"/>
            <w:vAlign w:val="center"/>
          </w:tcPr>
          <w:p>
            <w:pPr>
              <w:adjustRightInd w:val="0"/>
              <w:snapToGrid w:val="0"/>
              <w:spacing w:line="240" w:lineRule="auto"/>
              <w:jc w:val="center"/>
              <w:rPr>
                <w:rFonts w:hint="default"/>
                <w:sz w:val="21"/>
                <w:szCs w:val="21"/>
                <w:lang w:val="en-US" w:eastAsia="zh-CN"/>
              </w:rPr>
            </w:pPr>
            <w:r>
              <w:rPr>
                <w:rFonts w:hint="eastAsia"/>
                <w:sz w:val="21"/>
                <w:szCs w:val="21"/>
                <w:lang w:val="en-US" w:eastAsia="zh-CN"/>
              </w:rPr>
              <w:t>颗粒物</w:t>
            </w:r>
          </w:p>
        </w:tc>
        <w:tc>
          <w:tcPr>
            <w:tcW w:w="1999" w:type="dxa"/>
            <w:tcBorders>
              <w:top w:val="single" w:color="auto" w:sz="4" w:space="0"/>
            </w:tcBorders>
            <w:noWrap w:val="0"/>
            <w:vAlign w:val="center"/>
          </w:tcPr>
          <w:p>
            <w:pPr>
              <w:spacing w:line="240" w:lineRule="atLeast"/>
              <w:jc w:val="center"/>
              <w:textAlignment w:val="baseline"/>
              <w:rPr>
                <w:rFonts w:hint="eastAsia"/>
                <w:lang w:val="en-US" w:eastAsia="zh-CN"/>
              </w:rPr>
            </w:pPr>
            <w:r>
              <w:rPr>
                <w:rFonts w:hint="eastAsia"/>
                <w:lang w:val="en-US" w:eastAsia="zh-CN"/>
              </w:rPr>
              <w:t>0.007t/a</w:t>
            </w:r>
          </w:p>
          <w:p>
            <w:pPr>
              <w:pStyle w:val="16"/>
              <w:rPr>
                <w:rFonts w:hint="default"/>
                <w:lang w:val="en-US" w:eastAsia="zh-CN"/>
              </w:rPr>
            </w:pPr>
            <w:r>
              <w:rPr>
                <w:rFonts w:hint="eastAsia"/>
                <w:szCs w:val="21"/>
                <w:lang w:val="en-US" w:eastAsia="zh-CN"/>
              </w:rPr>
              <w:t>0.729</w:t>
            </w:r>
            <w:r>
              <w:rPr>
                <w:rFonts w:hint="eastAsia" w:ascii="Times New Roman" w:eastAsia="宋体"/>
                <w:szCs w:val="21"/>
                <w:lang w:val="en-US" w:eastAsia="zh-CN"/>
              </w:rPr>
              <w:t>mg/m</w:t>
            </w:r>
            <w:r>
              <w:rPr>
                <w:rFonts w:hint="eastAsia" w:ascii="Times New Roman" w:eastAsia="宋体"/>
                <w:szCs w:val="21"/>
                <w:vertAlign w:val="superscript"/>
                <w:lang w:val="en-US" w:eastAsia="zh-CN"/>
              </w:rPr>
              <w:t>3</w:t>
            </w:r>
          </w:p>
        </w:tc>
        <w:tc>
          <w:tcPr>
            <w:tcW w:w="1185" w:type="dxa"/>
            <w:noWrap w:val="0"/>
            <w:vAlign w:val="center"/>
          </w:tcPr>
          <w:p>
            <w:pPr>
              <w:spacing w:line="300" w:lineRule="exact"/>
              <w:jc w:val="center"/>
              <w:rPr>
                <w:rFonts w:hint="default"/>
                <w:szCs w:val="21"/>
                <w:lang w:val="en-US" w:eastAsia="zh-CN"/>
              </w:rPr>
            </w:pPr>
            <w:r>
              <w:rPr>
                <w:rFonts w:hint="eastAsia"/>
                <w:szCs w:val="21"/>
                <w:lang w:val="en-US" w:eastAsia="zh-CN"/>
              </w:rPr>
              <w:t>0.0007t/a</w:t>
            </w:r>
          </w:p>
        </w:tc>
        <w:tc>
          <w:tcPr>
            <w:tcW w:w="1316" w:type="dxa"/>
            <w:tcBorders>
              <w:left w:val="single" w:color="auto" w:sz="4" w:space="0"/>
            </w:tcBorders>
            <w:noWrap w:val="0"/>
            <w:vAlign w:val="center"/>
          </w:tcPr>
          <w:p>
            <w:pPr>
              <w:spacing w:line="300" w:lineRule="exact"/>
              <w:jc w:val="center"/>
              <w:rPr>
                <w:rFonts w:hint="default"/>
                <w:szCs w:val="21"/>
                <w:lang w:val="en-US" w:eastAsia="zh-CN"/>
              </w:rPr>
            </w:pPr>
            <w:r>
              <w:rPr>
                <w:rFonts w:hint="eastAsia"/>
                <w:szCs w:val="21"/>
                <w:lang w:val="en-US" w:eastAsia="zh-CN"/>
              </w:rPr>
              <w:t>0.0729</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95" w:hRule="atLeast"/>
          <w:jc w:val="center"/>
        </w:trPr>
        <w:tc>
          <w:tcPr>
            <w:tcW w:w="644" w:type="dxa"/>
            <w:vMerge w:val="continue"/>
            <w:noWrap w:val="0"/>
            <w:vAlign w:val="center"/>
          </w:tcPr>
          <w:p>
            <w:pPr>
              <w:spacing w:line="360" w:lineRule="exact"/>
              <w:jc w:val="left"/>
              <w:rPr>
                <w:szCs w:val="21"/>
              </w:rPr>
            </w:pPr>
          </w:p>
        </w:tc>
        <w:tc>
          <w:tcPr>
            <w:tcW w:w="689" w:type="dxa"/>
            <w:vMerge w:val="restart"/>
            <w:noWrap w:val="0"/>
            <w:vAlign w:val="center"/>
          </w:tcPr>
          <w:p>
            <w:pPr>
              <w:spacing w:line="300" w:lineRule="exact"/>
              <w:jc w:val="left"/>
              <w:rPr>
                <w:szCs w:val="21"/>
              </w:rPr>
            </w:pPr>
            <w:r>
              <w:rPr>
                <w:szCs w:val="21"/>
              </w:rPr>
              <w:t>废水</w:t>
            </w:r>
          </w:p>
        </w:tc>
        <w:tc>
          <w:tcPr>
            <w:tcW w:w="2806" w:type="dxa"/>
            <w:gridSpan w:val="4"/>
            <w:vMerge w:val="restart"/>
            <w:noWrap w:val="0"/>
            <w:vAlign w:val="center"/>
          </w:tcPr>
          <w:p>
            <w:pPr>
              <w:spacing w:line="300" w:lineRule="exact"/>
              <w:jc w:val="center"/>
              <w:rPr>
                <w:rFonts w:hint="eastAsia"/>
                <w:szCs w:val="21"/>
              </w:rPr>
            </w:pPr>
            <w:r>
              <w:rPr>
                <w:szCs w:val="21"/>
              </w:rPr>
              <w:t>生活污水</w:t>
            </w:r>
          </w:p>
          <w:p>
            <w:pPr>
              <w:spacing w:line="300" w:lineRule="exact"/>
              <w:jc w:val="center"/>
              <w:rPr>
                <w:szCs w:val="21"/>
              </w:rPr>
            </w:pPr>
            <w:r>
              <w:rPr>
                <w:szCs w:val="21"/>
              </w:rPr>
              <w:t>（</w:t>
            </w:r>
            <w:r>
              <w:rPr>
                <w:rFonts w:hint="eastAsia" w:ascii="Calibri"/>
                <w:szCs w:val="21"/>
                <w:lang w:val="en-US" w:eastAsia="zh-CN"/>
              </w:rPr>
              <w:t>384</w:t>
            </w:r>
            <w:r>
              <w:rPr>
                <w:szCs w:val="21"/>
              </w:rPr>
              <w:t>m</w:t>
            </w:r>
            <w:r>
              <w:rPr>
                <w:szCs w:val="21"/>
                <w:vertAlign w:val="superscript"/>
              </w:rPr>
              <w:t>3</w:t>
            </w:r>
            <w:r>
              <w:rPr>
                <w:szCs w:val="21"/>
              </w:rPr>
              <w:t>/a）</w:t>
            </w:r>
          </w:p>
        </w:tc>
        <w:tc>
          <w:tcPr>
            <w:tcW w:w="1000" w:type="dxa"/>
            <w:noWrap w:val="0"/>
            <w:vAlign w:val="center"/>
          </w:tcPr>
          <w:p>
            <w:pPr>
              <w:spacing w:line="360" w:lineRule="exact"/>
              <w:jc w:val="center"/>
              <w:rPr>
                <w:szCs w:val="21"/>
              </w:rPr>
            </w:pPr>
            <w:r>
              <w:rPr>
                <w:szCs w:val="21"/>
              </w:rPr>
              <w:t>CODcr</w:t>
            </w:r>
          </w:p>
        </w:tc>
        <w:tc>
          <w:tcPr>
            <w:tcW w:w="1999" w:type="dxa"/>
            <w:noWrap w:val="0"/>
            <w:vAlign w:val="center"/>
          </w:tcPr>
          <w:p>
            <w:pPr>
              <w:spacing w:line="360" w:lineRule="exact"/>
              <w:jc w:val="center"/>
              <w:rPr>
                <w:rFonts w:hint="default" w:eastAsia="宋体"/>
                <w:szCs w:val="21"/>
                <w:lang w:val="en-US" w:eastAsia="zh-CN"/>
              </w:rPr>
            </w:pPr>
            <w:r>
              <w:rPr>
                <w:szCs w:val="21"/>
              </w:rPr>
              <w:t>300 mg/L</w:t>
            </w:r>
            <w:r>
              <w:rPr>
                <w:rFonts w:hint="eastAsia"/>
                <w:szCs w:val="21"/>
                <w:lang w:eastAsia="zh-CN"/>
              </w:rPr>
              <w:t>，</w:t>
            </w:r>
            <w:r>
              <w:rPr>
                <w:rFonts w:hint="eastAsia"/>
                <w:szCs w:val="21"/>
                <w:lang w:val="en-US" w:eastAsia="zh-CN"/>
              </w:rPr>
              <w:t>0.1152</w:t>
            </w:r>
            <w:r>
              <w:rPr>
                <w:szCs w:val="21"/>
              </w:rPr>
              <w:t>t/a</w:t>
            </w:r>
          </w:p>
        </w:tc>
        <w:tc>
          <w:tcPr>
            <w:tcW w:w="2501" w:type="dxa"/>
            <w:gridSpan w:val="2"/>
            <w:vMerge w:val="restart"/>
            <w:noWrap w:val="0"/>
            <w:vAlign w:val="center"/>
          </w:tcPr>
          <w:p>
            <w:pPr>
              <w:spacing w:line="300" w:lineRule="exact"/>
              <w:jc w:val="center"/>
              <w:rPr>
                <w:rFonts w:hint="eastAsia" w:eastAsia="宋体"/>
                <w:szCs w:val="21"/>
                <w:lang w:eastAsia="zh-CN"/>
              </w:rPr>
            </w:pPr>
            <w:r>
              <w:rPr>
                <w:szCs w:val="21"/>
              </w:rPr>
              <w:t>经化粪池处理后</w:t>
            </w:r>
            <w:r>
              <w:rPr>
                <w:rFonts w:hint="eastAsia"/>
                <w:szCs w:val="21"/>
                <w:lang w:eastAsia="zh-CN"/>
              </w:rPr>
              <w:t>环卫部门定期清运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95" w:hRule="atLeast"/>
          <w:jc w:val="center"/>
        </w:trPr>
        <w:tc>
          <w:tcPr>
            <w:tcW w:w="644" w:type="dxa"/>
            <w:vMerge w:val="continue"/>
            <w:noWrap w:val="0"/>
            <w:vAlign w:val="center"/>
          </w:tcPr>
          <w:p>
            <w:pPr>
              <w:spacing w:line="360" w:lineRule="exact"/>
              <w:jc w:val="center"/>
            </w:pPr>
          </w:p>
        </w:tc>
        <w:tc>
          <w:tcPr>
            <w:tcW w:w="689" w:type="dxa"/>
            <w:vMerge w:val="continue"/>
            <w:noWrap w:val="0"/>
            <w:vAlign w:val="center"/>
          </w:tcPr>
          <w:p>
            <w:pPr>
              <w:spacing w:line="360" w:lineRule="exact"/>
              <w:jc w:val="center"/>
            </w:pPr>
          </w:p>
        </w:tc>
        <w:tc>
          <w:tcPr>
            <w:tcW w:w="2806" w:type="dxa"/>
            <w:gridSpan w:val="4"/>
            <w:vMerge w:val="continue"/>
            <w:noWrap w:val="0"/>
            <w:vAlign w:val="center"/>
          </w:tcPr>
          <w:p>
            <w:pPr>
              <w:spacing w:line="360" w:lineRule="exact"/>
              <w:jc w:val="center"/>
            </w:pPr>
          </w:p>
        </w:tc>
        <w:tc>
          <w:tcPr>
            <w:tcW w:w="1000" w:type="dxa"/>
            <w:noWrap w:val="0"/>
            <w:vAlign w:val="center"/>
          </w:tcPr>
          <w:p>
            <w:pPr>
              <w:spacing w:line="360" w:lineRule="exact"/>
              <w:jc w:val="center"/>
              <w:rPr>
                <w:szCs w:val="21"/>
              </w:rPr>
            </w:pPr>
            <w:r>
              <w:rPr>
                <w:szCs w:val="21"/>
              </w:rPr>
              <w:t>BOD</w:t>
            </w:r>
            <w:r>
              <w:rPr>
                <w:szCs w:val="21"/>
                <w:vertAlign w:val="subscript"/>
              </w:rPr>
              <w:t>5</w:t>
            </w:r>
          </w:p>
        </w:tc>
        <w:tc>
          <w:tcPr>
            <w:tcW w:w="1999" w:type="dxa"/>
            <w:noWrap w:val="0"/>
            <w:vAlign w:val="center"/>
          </w:tcPr>
          <w:p>
            <w:pPr>
              <w:spacing w:line="360" w:lineRule="exact"/>
              <w:jc w:val="center"/>
              <w:rPr>
                <w:szCs w:val="21"/>
              </w:rPr>
            </w:pPr>
            <w:r>
              <w:rPr>
                <w:szCs w:val="21"/>
              </w:rPr>
              <w:t>150 mg/L，</w:t>
            </w:r>
            <w:r>
              <w:rPr>
                <w:rFonts w:hint="eastAsia"/>
                <w:szCs w:val="21"/>
                <w:lang w:val="en-US" w:eastAsia="zh-CN"/>
              </w:rPr>
              <w:t>0.0576</w:t>
            </w:r>
            <w:r>
              <w:rPr>
                <w:szCs w:val="21"/>
              </w:rPr>
              <w:t>t/a</w:t>
            </w:r>
          </w:p>
        </w:tc>
        <w:tc>
          <w:tcPr>
            <w:tcW w:w="2501" w:type="dxa"/>
            <w:gridSpan w:val="2"/>
            <w:vMerge w:val="continue"/>
            <w:noWrap w:val="0"/>
            <w:vAlign w:val="center"/>
          </w:tcPr>
          <w:p>
            <w:pPr>
              <w:spacing w:line="36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95" w:hRule="atLeast"/>
          <w:jc w:val="center"/>
        </w:trPr>
        <w:tc>
          <w:tcPr>
            <w:tcW w:w="644" w:type="dxa"/>
            <w:vMerge w:val="continue"/>
            <w:noWrap w:val="0"/>
            <w:vAlign w:val="center"/>
          </w:tcPr>
          <w:p>
            <w:pPr>
              <w:spacing w:line="360" w:lineRule="exact"/>
              <w:jc w:val="center"/>
              <w:rPr>
                <w:szCs w:val="21"/>
              </w:rPr>
            </w:pPr>
          </w:p>
        </w:tc>
        <w:tc>
          <w:tcPr>
            <w:tcW w:w="689" w:type="dxa"/>
            <w:vMerge w:val="continue"/>
            <w:noWrap w:val="0"/>
            <w:vAlign w:val="center"/>
          </w:tcPr>
          <w:p>
            <w:pPr>
              <w:spacing w:line="360" w:lineRule="exact"/>
              <w:jc w:val="center"/>
              <w:rPr>
                <w:szCs w:val="21"/>
              </w:rPr>
            </w:pPr>
          </w:p>
        </w:tc>
        <w:tc>
          <w:tcPr>
            <w:tcW w:w="2806" w:type="dxa"/>
            <w:gridSpan w:val="4"/>
            <w:vMerge w:val="continue"/>
            <w:noWrap w:val="0"/>
            <w:vAlign w:val="center"/>
          </w:tcPr>
          <w:p>
            <w:pPr>
              <w:spacing w:line="360" w:lineRule="exact"/>
              <w:jc w:val="center"/>
              <w:rPr>
                <w:szCs w:val="21"/>
              </w:rPr>
            </w:pPr>
          </w:p>
        </w:tc>
        <w:tc>
          <w:tcPr>
            <w:tcW w:w="1000" w:type="dxa"/>
            <w:noWrap w:val="0"/>
            <w:vAlign w:val="center"/>
          </w:tcPr>
          <w:p>
            <w:pPr>
              <w:spacing w:line="360" w:lineRule="exact"/>
              <w:jc w:val="center"/>
              <w:rPr>
                <w:szCs w:val="21"/>
              </w:rPr>
            </w:pPr>
            <w:r>
              <w:rPr>
                <w:szCs w:val="21"/>
              </w:rPr>
              <w:t>SS</w:t>
            </w:r>
          </w:p>
        </w:tc>
        <w:tc>
          <w:tcPr>
            <w:tcW w:w="1999" w:type="dxa"/>
            <w:noWrap w:val="0"/>
            <w:vAlign w:val="center"/>
          </w:tcPr>
          <w:p>
            <w:pPr>
              <w:spacing w:line="360" w:lineRule="exact"/>
              <w:jc w:val="center"/>
              <w:rPr>
                <w:szCs w:val="21"/>
              </w:rPr>
            </w:pPr>
            <w:r>
              <w:rPr>
                <w:szCs w:val="21"/>
              </w:rPr>
              <w:t>150 mg/L，</w:t>
            </w:r>
            <w:r>
              <w:rPr>
                <w:rFonts w:hint="eastAsia"/>
                <w:szCs w:val="21"/>
                <w:lang w:val="en-US" w:eastAsia="zh-CN"/>
              </w:rPr>
              <w:t>0.0576</w:t>
            </w:r>
            <w:r>
              <w:rPr>
                <w:szCs w:val="21"/>
              </w:rPr>
              <w:t>t/a</w:t>
            </w:r>
          </w:p>
        </w:tc>
        <w:tc>
          <w:tcPr>
            <w:tcW w:w="2501" w:type="dxa"/>
            <w:gridSpan w:val="2"/>
            <w:vMerge w:val="continue"/>
            <w:noWrap w:val="0"/>
            <w:vAlign w:val="center"/>
          </w:tcPr>
          <w:p>
            <w:pPr>
              <w:spacing w:line="36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95" w:hRule="atLeast"/>
          <w:jc w:val="center"/>
        </w:trPr>
        <w:tc>
          <w:tcPr>
            <w:tcW w:w="644" w:type="dxa"/>
            <w:vMerge w:val="continue"/>
            <w:noWrap w:val="0"/>
            <w:vAlign w:val="center"/>
          </w:tcPr>
          <w:p>
            <w:pPr>
              <w:spacing w:line="360" w:lineRule="exact"/>
              <w:jc w:val="center"/>
              <w:rPr>
                <w:szCs w:val="21"/>
              </w:rPr>
            </w:pPr>
          </w:p>
        </w:tc>
        <w:tc>
          <w:tcPr>
            <w:tcW w:w="689" w:type="dxa"/>
            <w:vMerge w:val="continue"/>
            <w:noWrap w:val="0"/>
            <w:vAlign w:val="center"/>
          </w:tcPr>
          <w:p>
            <w:pPr>
              <w:spacing w:line="360" w:lineRule="exact"/>
              <w:jc w:val="center"/>
              <w:rPr>
                <w:szCs w:val="21"/>
              </w:rPr>
            </w:pPr>
          </w:p>
        </w:tc>
        <w:tc>
          <w:tcPr>
            <w:tcW w:w="2806" w:type="dxa"/>
            <w:gridSpan w:val="4"/>
            <w:vMerge w:val="continue"/>
            <w:noWrap w:val="0"/>
            <w:vAlign w:val="center"/>
          </w:tcPr>
          <w:p>
            <w:pPr>
              <w:spacing w:line="360" w:lineRule="exact"/>
              <w:jc w:val="center"/>
              <w:rPr>
                <w:szCs w:val="21"/>
              </w:rPr>
            </w:pPr>
          </w:p>
        </w:tc>
        <w:tc>
          <w:tcPr>
            <w:tcW w:w="1000" w:type="dxa"/>
            <w:noWrap w:val="0"/>
            <w:vAlign w:val="center"/>
          </w:tcPr>
          <w:p>
            <w:pPr>
              <w:spacing w:line="360" w:lineRule="exact"/>
              <w:jc w:val="center"/>
              <w:rPr>
                <w:szCs w:val="21"/>
              </w:rPr>
            </w:pPr>
            <w:r>
              <w:rPr>
                <w:szCs w:val="21"/>
              </w:rPr>
              <w:t>NH</w:t>
            </w:r>
            <w:r>
              <w:rPr>
                <w:szCs w:val="21"/>
                <w:vertAlign w:val="subscript"/>
              </w:rPr>
              <w:t>3</w:t>
            </w:r>
            <w:r>
              <w:rPr>
                <w:szCs w:val="21"/>
              </w:rPr>
              <w:t>-N</w:t>
            </w:r>
          </w:p>
        </w:tc>
        <w:tc>
          <w:tcPr>
            <w:tcW w:w="1999" w:type="dxa"/>
            <w:noWrap w:val="0"/>
            <w:vAlign w:val="center"/>
          </w:tcPr>
          <w:p>
            <w:pPr>
              <w:spacing w:line="360" w:lineRule="exact"/>
              <w:jc w:val="center"/>
              <w:rPr>
                <w:szCs w:val="21"/>
              </w:rPr>
            </w:pPr>
            <w:r>
              <w:rPr>
                <w:szCs w:val="21"/>
              </w:rPr>
              <w:t>30 mg/L，0.0</w:t>
            </w:r>
            <w:r>
              <w:rPr>
                <w:rFonts w:hint="eastAsia"/>
                <w:szCs w:val="21"/>
                <w:lang w:val="en-US" w:eastAsia="zh-CN"/>
              </w:rPr>
              <w:t>1152</w:t>
            </w:r>
            <w:r>
              <w:rPr>
                <w:szCs w:val="21"/>
              </w:rPr>
              <w:t>t/a</w:t>
            </w:r>
          </w:p>
        </w:tc>
        <w:tc>
          <w:tcPr>
            <w:tcW w:w="2501" w:type="dxa"/>
            <w:gridSpan w:val="2"/>
            <w:vMerge w:val="continue"/>
            <w:noWrap w:val="0"/>
            <w:vAlign w:val="center"/>
          </w:tcPr>
          <w:p>
            <w:pPr>
              <w:spacing w:line="360" w:lineRule="exact"/>
              <w:jc w:val="center"/>
              <w:rPr>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2806" w:type="dxa"/>
            <w:gridSpan w:val="4"/>
            <w:noWrap w:val="0"/>
            <w:vAlign w:val="center"/>
          </w:tcPr>
          <w:p>
            <w:pPr>
              <w:spacing w:line="300" w:lineRule="exact"/>
              <w:jc w:val="center"/>
              <w:rPr>
                <w:szCs w:val="21"/>
              </w:rPr>
            </w:pPr>
            <w:r>
              <w:rPr>
                <w:rFonts w:hint="eastAsia"/>
                <w:szCs w:val="21"/>
                <w:lang w:eastAsia="zh-CN"/>
              </w:rPr>
              <w:t>生产</w:t>
            </w:r>
            <w:r>
              <w:rPr>
                <w:rFonts w:hint="eastAsia"/>
                <w:szCs w:val="21"/>
              </w:rPr>
              <w:t>废水</w:t>
            </w:r>
          </w:p>
        </w:tc>
        <w:tc>
          <w:tcPr>
            <w:tcW w:w="1000" w:type="dxa"/>
            <w:noWrap w:val="0"/>
            <w:vAlign w:val="center"/>
          </w:tcPr>
          <w:p>
            <w:pPr>
              <w:spacing w:line="360" w:lineRule="exact"/>
              <w:jc w:val="center"/>
              <w:rPr>
                <w:szCs w:val="21"/>
              </w:rPr>
            </w:pPr>
            <w:r>
              <w:rPr>
                <w:szCs w:val="21"/>
              </w:rPr>
              <w:t>SS</w:t>
            </w:r>
          </w:p>
        </w:tc>
        <w:tc>
          <w:tcPr>
            <w:tcW w:w="1999" w:type="dxa"/>
            <w:noWrap w:val="0"/>
            <w:vAlign w:val="center"/>
          </w:tcPr>
          <w:p>
            <w:pPr>
              <w:spacing w:line="360" w:lineRule="exact"/>
              <w:jc w:val="center"/>
              <w:rPr>
                <w:color w:val="FF0000"/>
                <w:szCs w:val="21"/>
              </w:rPr>
            </w:pPr>
            <w:r>
              <w:rPr>
                <w:rFonts w:hint="eastAsia" w:cs="Times New Roman"/>
                <w:sz w:val="21"/>
                <w:szCs w:val="21"/>
                <w:lang w:val="en-US" w:eastAsia="zh-CN"/>
              </w:rPr>
              <w:t>1045440</w:t>
            </w:r>
            <w:r>
              <w:rPr>
                <w:rFonts w:hint="eastAsia"/>
                <w:sz w:val="21"/>
                <w:szCs w:val="21"/>
              </w:rPr>
              <w:t>m</w:t>
            </w:r>
            <w:r>
              <w:rPr>
                <w:rFonts w:hint="eastAsia"/>
                <w:sz w:val="21"/>
                <w:szCs w:val="21"/>
                <w:vertAlign w:val="superscript"/>
              </w:rPr>
              <w:t>3</w:t>
            </w:r>
            <w:r>
              <w:rPr>
                <w:rFonts w:ascii="Times New Roman" w:hAnsi="Times New Roman" w:cs="Times New Roman"/>
                <w:sz w:val="21"/>
                <w:szCs w:val="21"/>
              </w:rPr>
              <w:t>/a</w:t>
            </w:r>
          </w:p>
        </w:tc>
        <w:tc>
          <w:tcPr>
            <w:tcW w:w="2501" w:type="dxa"/>
            <w:gridSpan w:val="2"/>
            <w:noWrap w:val="0"/>
            <w:vAlign w:val="center"/>
          </w:tcPr>
          <w:p>
            <w:pPr>
              <w:spacing w:line="300" w:lineRule="exact"/>
              <w:jc w:val="center"/>
              <w:rPr>
                <w:szCs w:val="21"/>
              </w:rPr>
            </w:pPr>
            <w:r>
              <w:rPr>
                <w:rFonts w:hint="eastAsia"/>
                <w:szCs w:val="21"/>
              </w:rPr>
              <w:t>沉淀后，回用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2806" w:type="dxa"/>
            <w:gridSpan w:val="4"/>
            <w:noWrap w:val="0"/>
            <w:vAlign w:val="center"/>
          </w:tcPr>
          <w:p>
            <w:pPr>
              <w:spacing w:line="300" w:lineRule="exact"/>
              <w:jc w:val="center"/>
              <w:rPr>
                <w:szCs w:val="21"/>
              </w:rPr>
            </w:pPr>
            <w:r>
              <w:rPr>
                <w:rFonts w:hint="eastAsia"/>
                <w:szCs w:val="21"/>
              </w:rPr>
              <w:t>车辆冲洗废水</w:t>
            </w:r>
          </w:p>
        </w:tc>
        <w:tc>
          <w:tcPr>
            <w:tcW w:w="1000" w:type="dxa"/>
            <w:noWrap w:val="0"/>
            <w:vAlign w:val="center"/>
          </w:tcPr>
          <w:p>
            <w:pPr>
              <w:spacing w:line="360" w:lineRule="exact"/>
              <w:jc w:val="center"/>
              <w:rPr>
                <w:szCs w:val="21"/>
              </w:rPr>
            </w:pPr>
            <w:r>
              <w:rPr>
                <w:szCs w:val="21"/>
              </w:rPr>
              <w:t>SS</w:t>
            </w:r>
          </w:p>
        </w:tc>
        <w:tc>
          <w:tcPr>
            <w:tcW w:w="1999" w:type="dxa"/>
            <w:noWrap w:val="0"/>
            <w:vAlign w:val="center"/>
          </w:tcPr>
          <w:p>
            <w:pPr>
              <w:spacing w:line="360" w:lineRule="exact"/>
              <w:jc w:val="center"/>
              <w:rPr>
                <w:szCs w:val="21"/>
              </w:rPr>
            </w:pPr>
            <w:r>
              <w:rPr>
                <w:rFonts w:hint="eastAsia" w:ascii="Calibri" w:eastAsia="宋体"/>
                <w:szCs w:val="21"/>
                <w:lang w:val="en-US" w:eastAsia="zh-CN"/>
              </w:rPr>
              <w:t>4886.7</w:t>
            </w:r>
            <w:r>
              <w:rPr>
                <w:szCs w:val="21"/>
              </w:rPr>
              <w:t>m</w:t>
            </w:r>
            <w:r>
              <w:rPr>
                <w:szCs w:val="21"/>
                <w:vertAlign w:val="superscript"/>
              </w:rPr>
              <w:t>3</w:t>
            </w:r>
            <w:r>
              <w:rPr>
                <w:szCs w:val="21"/>
              </w:rPr>
              <w:t>/a</w:t>
            </w:r>
          </w:p>
        </w:tc>
        <w:tc>
          <w:tcPr>
            <w:tcW w:w="2501" w:type="dxa"/>
            <w:gridSpan w:val="2"/>
            <w:noWrap w:val="0"/>
            <w:vAlign w:val="center"/>
          </w:tcPr>
          <w:p>
            <w:pPr>
              <w:spacing w:line="300" w:lineRule="exact"/>
              <w:jc w:val="center"/>
              <w:rPr>
                <w:szCs w:val="21"/>
              </w:rPr>
            </w:pPr>
            <w:r>
              <w:rPr>
                <w:rFonts w:hint="eastAsia"/>
                <w:szCs w:val="21"/>
              </w:rPr>
              <w:t>沉淀后，循环使用</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8" w:hRule="atLeast"/>
          <w:jc w:val="center"/>
        </w:trPr>
        <w:tc>
          <w:tcPr>
            <w:tcW w:w="644" w:type="dxa"/>
            <w:vMerge w:val="continue"/>
            <w:noWrap w:val="0"/>
            <w:vAlign w:val="center"/>
          </w:tcPr>
          <w:p>
            <w:pPr>
              <w:spacing w:line="360" w:lineRule="exact"/>
              <w:jc w:val="left"/>
              <w:rPr>
                <w:szCs w:val="21"/>
              </w:rPr>
            </w:pPr>
          </w:p>
        </w:tc>
        <w:tc>
          <w:tcPr>
            <w:tcW w:w="689" w:type="dxa"/>
            <w:vMerge w:val="restart"/>
            <w:noWrap w:val="0"/>
            <w:vAlign w:val="center"/>
          </w:tcPr>
          <w:p>
            <w:pPr>
              <w:spacing w:line="300" w:lineRule="exact"/>
              <w:jc w:val="left"/>
              <w:rPr>
                <w:szCs w:val="21"/>
              </w:rPr>
            </w:pPr>
            <w:r>
              <w:rPr>
                <w:szCs w:val="21"/>
              </w:rPr>
              <w:t>固体废物</w:t>
            </w:r>
          </w:p>
        </w:tc>
        <w:tc>
          <w:tcPr>
            <w:tcW w:w="1324" w:type="dxa"/>
            <w:gridSpan w:val="3"/>
            <w:vMerge w:val="restart"/>
            <w:noWrap w:val="0"/>
            <w:vAlign w:val="center"/>
          </w:tcPr>
          <w:p>
            <w:pPr>
              <w:spacing w:line="300" w:lineRule="exact"/>
              <w:rPr>
                <w:rFonts w:hint="eastAsia" w:eastAsia="宋体"/>
                <w:szCs w:val="21"/>
                <w:lang w:eastAsia="zh-CN"/>
              </w:rPr>
            </w:pPr>
            <w:r>
              <w:rPr>
                <w:rFonts w:hint="eastAsia"/>
                <w:szCs w:val="21"/>
                <w:lang w:eastAsia="zh-CN"/>
              </w:rPr>
              <w:t>一般固废</w:t>
            </w:r>
          </w:p>
        </w:tc>
        <w:tc>
          <w:tcPr>
            <w:tcW w:w="2482" w:type="dxa"/>
            <w:gridSpan w:val="2"/>
            <w:noWrap w:val="0"/>
            <w:vAlign w:val="center"/>
          </w:tcPr>
          <w:p>
            <w:pPr>
              <w:pStyle w:val="30"/>
              <w:adjustRightInd w:val="0"/>
              <w:snapToGrid w:val="0"/>
              <w:jc w:val="center"/>
              <w:rPr>
                <w:szCs w:val="21"/>
              </w:rPr>
            </w:pPr>
            <w:r>
              <w:rPr>
                <w:rFonts w:hint="eastAsia"/>
                <w:sz w:val="21"/>
                <w:szCs w:val="21"/>
              </w:rPr>
              <w:t>污泥（脱水）</w:t>
            </w:r>
          </w:p>
        </w:tc>
        <w:tc>
          <w:tcPr>
            <w:tcW w:w="1999" w:type="dxa"/>
            <w:noWrap w:val="0"/>
            <w:vAlign w:val="center"/>
          </w:tcPr>
          <w:p>
            <w:pPr>
              <w:pStyle w:val="30"/>
              <w:adjustRightInd w:val="0"/>
              <w:snapToGrid w:val="0"/>
              <w:jc w:val="center"/>
              <w:rPr>
                <w:szCs w:val="21"/>
              </w:rPr>
            </w:pPr>
            <w:r>
              <w:rPr>
                <w:rFonts w:hint="eastAsia"/>
                <w:sz w:val="21"/>
                <w:szCs w:val="21"/>
                <w:lang w:val="en-US" w:eastAsia="zh-CN"/>
              </w:rPr>
              <w:t>237875</w:t>
            </w:r>
            <w:r>
              <w:rPr>
                <w:rFonts w:hint="eastAsia"/>
                <w:sz w:val="21"/>
                <w:szCs w:val="21"/>
              </w:rPr>
              <w:t>t/</w:t>
            </w:r>
            <w:r>
              <w:rPr>
                <w:sz w:val="21"/>
                <w:szCs w:val="21"/>
              </w:rPr>
              <w:t>a</w:t>
            </w:r>
          </w:p>
        </w:tc>
        <w:tc>
          <w:tcPr>
            <w:tcW w:w="2501" w:type="dxa"/>
            <w:gridSpan w:val="2"/>
            <w:noWrap w:val="0"/>
            <w:vAlign w:val="center"/>
          </w:tcPr>
          <w:p>
            <w:pPr>
              <w:pStyle w:val="30"/>
              <w:adjustRightInd w:val="0"/>
              <w:snapToGrid w:val="0"/>
              <w:jc w:val="center"/>
              <w:rPr>
                <w:kern w:val="0"/>
                <w:szCs w:val="21"/>
              </w:rPr>
            </w:pPr>
            <w:r>
              <w:rPr>
                <w:rFonts w:hint="eastAsia"/>
                <w:sz w:val="21"/>
                <w:szCs w:val="21"/>
              </w:rPr>
              <w:t>收集后外售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8"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1324" w:type="dxa"/>
            <w:gridSpan w:val="3"/>
            <w:vMerge w:val="continue"/>
            <w:noWrap w:val="0"/>
            <w:vAlign w:val="center"/>
          </w:tcPr>
          <w:p>
            <w:pPr>
              <w:spacing w:line="300" w:lineRule="exact"/>
              <w:rPr>
                <w:szCs w:val="21"/>
              </w:rPr>
            </w:pPr>
          </w:p>
        </w:tc>
        <w:tc>
          <w:tcPr>
            <w:tcW w:w="2482" w:type="dxa"/>
            <w:gridSpan w:val="2"/>
            <w:noWrap w:val="0"/>
            <w:vAlign w:val="center"/>
          </w:tcPr>
          <w:p>
            <w:pPr>
              <w:pStyle w:val="30"/>
              <w:adjustRightInd w:val="0"/>
              <w:snapToGrid w:val="0"/>
              <w:jc w:val="center"/>
              <w:rPr>
                <w:szCs w:val="21"/>
              </w:rPr>
            </w:pPr>
            <w:r>
              <w:rPr>
                <w:rFonts w:hint="eastAsia"/>
                <w:sz w:val="21"/>
                <w:szCs w:val="21"/>
              </w:rPr>
              <w:t>磁滚除铁废渣</w:t>
            </w:r>
          </w:p>
        </w:tc>
        <w:tc>
          <w:tcPr>
            <w:tcW w:w="1999" w:type="dxa"/>
            <w:noWrap w:val="0"/>
            <w:vAlign w:val="center"/>
          </w:tcPr>
          <w:p>
            <w:pPr>
              <w:pStyle w:val="30"/>
              <w:adjustRightInd w:val="0"/>
              <w:snapToGrid w:val="0"/>
              <w:jc w:val="center"/>
              <w:rPr>
                <w:rFonts w:hint="eastAsia"/>
                <w:szCs w:val="21"/>
              </w:rPr>
            </w:pPr>
            <w:r>
              <w:rPr>
                <w:rFonts w:hint="eastAsia"/>
                <w:sz w:val="21"/>
                <w:szCs w:val="21"/>
                <w:lang w:val="en-US" w:eastAsia="zh-CN"/>
              </w:rPr>
              <w:t>1920</w:t>
            </w:r>
            <w:r>
              <w:rPr>
                <w:rFonts w:hint="eastAsia"/>
                <w:sz w:val="21"/>
                <w:szCs w:val="21"/>
              </w:rPr>
              <w:t>t/a</w:t>
            </w:r>
          </w:p>
        </w:tc>
        <w:tc>
          <w:tcPr>
            <w:tcW w:w="2501" w:type="dxa"/>
            <w:gridSpan w:val="2"/>
            <w:vMerge w:val="restart"/>
            <w:noWrap w:val="0"/>
            <w:vAlign w:val="center"/>
          </w:tcPr>
          <w:p>
            <w:pPr>
              <w:pStyle w:val="30"/>
              <w:adjustRightInd w:val="0"/>
              <w:snapToGrid w:val="0"/>
              <w:jc w:val="center"/>
              <w:rPr>
                <w:kern w:val="0"/>
                <w:szCs w:val="21"/>
              </w:rPr>
            </w:pPr>
            <w:r>
              <w:rPr>
                <w:rFonts w:hint="eastAsia"/>
                <w:sz w:val="21"/>
                <w:szCs w:val="21"/>
              </w:rPr>
              <w:t>外售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8"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1324" w:type="dxa"/>
            <w:gridSpan w:val="3"/>
            <w:vMerge w:val="continue"/>
            <w:noWrap w:val="0"/>
            <w:vAlign w:val="center"/>
          </w:tcPr>
          <w:p>
            <w:pPr>
              <w:spacing w:line="300" w:lineRule="exact"/>
              <w:rPr>
                <w:szCs w:val="21"/>
              </w:rPr>
            </w:pPr>
          </w:p>
        </w:tc>
        <w:tc>
          <w:tcPr>
            <w:tcW w:w="2482" w:type="dxa"/>
            <w:gridSpan w:val="2"/>
            <w:noWrap w:val="0"/>
            <w:vAlign w:val="center"/>
          </w:tcPr>
          <w:p>
            <w:pPr>
              <w:pStyle w:val="30"/>
              <w:adjustRightInd w:val="0"/>
              <w:snapToGrid w:val="0"/>
              <w:jc w:val="center"/>
              <w:rPr>
                <w:szCs w:val="21"/>
              </w:rPr>
            </w:pPr>
            <w:r>
              <w:rPr>
                <w:rFonts w:hint="eastAsia"/>
                <w:sz w:val="21"/>
                <w:szCs w:val="21"/>
                <w:lang w:eastAsia="zh-CN"/>
              </w:rPr>
              <w:t>废钢球</w:t>
            </w:r>
          </w:p>
        </w:tc>
        <w:tc>
          <w:tcPr>
            <w:tcW w:w="1999" w:type="dxa"/>
            <w:noWrap w:val="0"/>
            <w:vAlign w:val="center"/>
          </w:tcPr>
          <w:p>
            <w:pPr>
              <w:pStyle w:val="30"/>
              <w:adjustRightInd w:val="0"/>
              <w:snapToGrid w:val="0"/>
              <w:jc w:val="center"/>
              <w:rPr>
                <w:rFonts w:hint="eastAsia"/>
                <w:szCs w:val="21"/>
              </w:rPr>
            </w:pPr>
            <w:r>
              <w:rPr>
                <w:rFonts w:hint="eastAsia"/>
                <w:sz w:val="21"/>
                <w:szCs w:val="21"/>
                <w:lang w:val="en-US" w:eastAsia="zh-CN"/>
              </w:rPr>
              <w:t>5t/a</w:t>
            </w:r>
          </w:p>
        </w:tc>
        <w:tc>
          <w:tcPr>
            <w:tcW w:w="2501" w:type="dxa"/>
            <w:gridSpan w:val="2"/>
            <w:vMerge w:val="continue"/>
            <w:noWrap w:val="0"/>
            <w:vAlign w:val="center"/>
          </w:tcPr>
          <w:p>
            <w:pPr>
              <w:adjustRightInd w:val="0"/>
              <w:snapToGrid w:val="0"/>
              <w:spacing w:line="300" w:lineRule="exact"/>
              <w:jc w:val="center"/>
              <w:rPr>
                <w:kern w:val="0"/>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8"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1324" w:type="dxa"/>
            <w:gridSpan w:val="3"/>
            <w:vMerge w:val="continue"/>
            <w:noWrap w:val="0"/>
            <w:vAlign w:val="center"/>
          </w:tcPr>
          <w:p>
            <w:pPr>
              <w:spacing w:line="300" w:lineRule="exact"/>
              <w:rPr>
                <w:szCs w:val="21"/>
              </w:rPr>
            </w:pPr>
          </w:p>
        </w:tc>
        <w:tc>
          <w:tcPr>
            <w:tcW w:w="2482" w:type="dxa"/>
            <w:gridSpan w:val="2"/>
            <w:noWrap w:val="0"/>
            <w:vAlign w:val="center"/>
          </w:tcPr>
          <w:p>
            <w:pPr>
              <w:pStyle w:val="30"/>
              <w:adjustRightInd w:val="0"/>
              <w:snapToGrid w:val="0"/>
              <w:jc w:val="center"/>
              <w:rPr>
                <w:rFonts w:hint="eastAsia"/>
                <w:sz w:val="21"/>
                <w:szCs w:val="21"/>
              </w:rPr>
            </w:pPr>
            <w:r>
              <w:rPr>
                <w:rFonts w:hint="eastAsia"/>
                <w:sz w:val="21"/>
                <w:szCs w:val="21"/>
                <w:lang w:eastAsia="zh-CN"/>
              </w:rPr>
              <w:t>除尘器收集粉尘</w:t>
            </w:r>
          </w:p>
        </w:tc>
        <w:tc>
          <w:tcPr>
            <w:tcW w:w="1999" w:type="dxa"/>
            <w:noWrap w:val="0"/>
            <w:vAlign w:val="center"/>
          </w:tcPr>
          <w:p>
            <w:pPr>
              <w:pStyle w:val="30"/>
              <w:adjustRightInd w:val="0"/>
              <w:snapToGrid w:val="0"/>
              <w:jc w:val="center"/>
              <w:rPr>
                <w:rFonts w:hint="default"/>
                <w:sz w:val="21"/>
                <w:szCs w:val="21"/>
                <w:lang w:val="en-US" w:eastAsia="zh-CN"/>
              </w:rPr>
            </w:pPr>
            <w:r>
              <w:rPr>
                <w:rFonts w:hint="eastAsia"/>
                <w:sz w:val="21"/>
                <w:szCs w:val="21"/>
                <w:lang w:val="en-US" w:eastAsia="zh-CN"/>
              </w:rPr>
              <w:t>173.744</w:t>
            </w:r>
          </w:p>
        </w:tc>
        <w:tc>
          <w:tcPr>
            <w:tcW w:w="2501" w:type="dxa"/>
            <w:gridSpan w:val="2"/>
            <w:noWrap w:val="0"/>
            <w:vAlign w:val="center"/>
          </w:tcPr>
          <w:p>
            <w:pPr>
              <w:pStyle w:val="30"/>
              <w:adjustRightInd w:val="0"/>
              <w:snapToGrid w:val="0"/>
              <w:jc w:val="center"/>
              <w:rPr>
                <w:rFonts w:hint="eastAsia"/>
                <w:sz w:val="21"/>
                <w:szCs w:val="21"/>
                <w:lang w:eastAsia="zh-CN"/>
              </w:rPr>
            </w:pPr>
            <w:r>
              <w:rPr>
                <w:rFonts w:hint="eastAsia"/>
                <w:sz w:val="21"/>
                <w:szCs w:val="21"/>
                <w:lang w:eastAsia="zh-CN"/>
              </w:rPr>
              <w:t>外售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58"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1324" w:type="dxa"/>
            <w:gridSpan w:val="3"/>
            <w:vMerge w:val="continue"/>
            <w:noWrap w:val="0"/>
            <w:vAlign w:val="center"/>
          </w:tcPr>
          <w:p>
            <w:pPr>
              <w:spacing w:line="300" w:lineRule="exact"/>
              <w:rPr>
                <w:szCs w:val="21"/>
              </w:rPr>
            </w:pPr>
          </w:p>
        </w:tc>
        <w:tc>
          <w:tcPr>
            <w:tcW w:w="2482" w:type="dxa"/>
            <w:gridSpan w:val="2"/>
            <w:noWrap w:val="0"/>
            <w:vAlign w:val="center"/>
          </w:tcPr>
          <w:p>
            <w:pPr>
              <w:pStyle w:val="30"/>
              <w:adjustRightInd w:val="0"/>
              <w:snapToGrid w:val="0"/>
              <w:jc w:val="center"/>
              <w:rPr>
                <w:szCs w:val="21"/>
              </w:rPr>
            </w:pPr>
            <w:r>
              <w:rPr>
                <w:rFonts w:hint="eastAsia"/>
                <w:sz w:val="21"/>
                <w:szCs w:val="21"/>
              </w:rPr>
              <w:t>生活垃圾</w:t>
            </w:r>
          </w:p>
        </w:tc>
        <w:tc>
          <w:tcPr>
            <w:tcW w:w="1999" w:type="dxa"/>
            <w:noWrap w:val="0"/>
            <w:vAlign w:val="center"/>
          </w:tcPr>
          <w:p>
            <w:pPr>
              <w:pStyle w:val="30"/>
              <w:adjustRightInd w:val="0"/>
              <w:snapToGrid w:val="0"/>
              <w:jc w:val="center"/>
              <w:rPr>
                <w:rFonts w:hint="eastAsia"/>
                <w:szCs w:val="21"/>
              </w:rPr>
            </w:pPr>
            <w:r>
              <w:rPr>
                <w:rFonts w:hint="eastAsia"/>
                <w:sz w:val="21"/>
                <w:szCs w:val="21"/>
                <w:lang w:val="en-US" w:eastAsia="zh-CN"/>
              </w:rPr>
              <w:t>4.2</w:t>
            </w:r>
            <w:r>
              <w:rPr>
                <w:sz w:val="21"/>
                <w:szCs w:val="21"/>
              </w:rPr>
              <w:t>t/a</w:t>
            </w:r>
          </w:p>
        </w:tc>
        <w:tc>
          <w:tcPr>
            <w:tcW w:w="2501" w:type="dxa"/>
            <w:gridSpan w:val="2"/>
            <w:noWrap w:val="0"/>
            <w:vAlign w:val="center"/>
          </w:tcPr>
          <w:p>
            <w:pPr>
              <w:pStyle w:val="30"/>
              <w:adjustRightInd w:val="0"/>
              <w:snapToGrid w:val="0"/>
              <w:jc w:val="center"/>
              <w:rPr>
                <w:kern w:val="0"/>
                <w:szCs w:val="21"/>
              </w:rPr>
            </w:pPr>
            <w:r>
              <w:rPr>
                <w:rFonts w:hint="eastAsia"/>
                <w:sz w:val="21"/>
                <w:szCs w:val="21"/>
                <w:lang w:eastAsia="zh-CN"/>
              </w:rPr>
              <w:t>外售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7" w:hRule="atLeast"/>
          <w:jc w:val="center"/>
        </w:trPr>
        <w:tc>
          <w:tcPr>
            <w:tcW w:w="644" w:type="dxa"/>
            <w:vMerge w:val="continue"/>
            <w:noWrap w:val="0"/>
            <w:vAlign w:val="center"/>
          </w:tcPr>
          <w:p>
            <w:pPr>
              <w:spacing w:line="360" w:lineRule="exact"/>
              <w:jc w:val="left"/>
              <w:rPr>
                <w:szCs w:val="21"/>
              </w:rPr>
            </w:pPr>
          </w:p>
        </w:tc>
        <w:tc>
          <w:tcPr>
            <w:tcW w:w="689" w:type="dxa"/>
            <w:vMerge w:val="continue"/>
            <w:noWrap w:val="0"/>
            <w:vAlign w:val="center"/>
          </w:tcPr>
          <w:p>
            <w:pPr>
              <w:spacing w:line="300" w:lineRule="exact"/>
              <w:jc w:val="left"/>
              <w:rPr>
                <w:szCs w:val="21"/>
              </w:rPr>
            </w:pPr>
          </w:p>
        </w:tc>
        <w:tc>
          <w:tcPr>
            <w:tcW w:w="1324" w:type="dxa"/>
            <w:gridSpan w:val="3"/>
            <w:noWrap w:val="0"/>
            <w:vAlign w:val="center"/>
          </w:tcPr>
          <w:p>
            <w:pPr>
              <w:spacing w:line="300" w:lineRule="exact"/>
              <w:rPr>
                <w:rFonts w:hint="eastAsia" w:eastAsia="宋体"/>
                <w:szCs w:val="21"/>
                <w:lang w:eastAsia="zh-CN"/>
              </w:rPr>
            </w:pPr>
            <w:r>
              <w:rPr>
                <w:rFonts w:hint="eastAsia"/>
                <w:szCs w:val="21"/>
                <w:lang w:eastAsia="zh-CN"/>
              </w:rPr>
              <w:t>危险废物</w:t>
            </w:r>
          </w:p>
        </w:tc>
        <w:tc>
          <w:tcPr>
            <w:tcW w:w="2482" w:type="dxa"/>
            <w:gridSpan w:val="2"/>
            <w:noWrap w:val="0"/>
            <w:vAlign w:val="center"/>
          </w:tcPr>
          <w:p>
            <w:pPr>
              <w:pStyle w:val="30"/>
              <w:adjustRightInd w:val="0"/>
              <w:snapToGrid w:val="0"/>
              <w:jc w:val="center"/>
              <w:rPr>
                <w:kern w:val="0"/>
                <w:szCs w:val="21"/>
              </w:rPr>
            </w:pPr>
            <w:r>
              <w:rPr>
                <w:rFonts w:hint="eastAsia"/>
                <w:sz w:val="21"/>
                <w:szCs w:val="21"/>
              </w:rPr>
              <w:t>废润滑油</w:t>
            </w:r>
          </w:p>
        </w:tc>
        <w:tc>
          <w:tcPr>
            <w:tcW w:w="1999" w:type="dxa"/>
            <w:noWrap w:val="0"/>
            <w:vAlign w:val="center"/>
          </w:tcPr>
          <w:p>
            <w:pPr>
              <w:pStyle w:val="30"/>
              <w:adjustRightInd w:val="0"/>
              <w:snapToGrid w:val="0"/>
              <w:jc w:val="center"/>
              <w:rPr>
                <w:kern w:val="0"/>
                <w:szCs w:val="21"/>
              </w:rPr>
            </w:pPr>
            <w:r>
              <w:rPr>
                <w:rFonts w:hint="eastAsia"/>
                <w:sz w:val="21"/>
                <w:szCs w:val="21"/>
                <w:lang w:val="en-US" w:eastAsia="zh-CN"/>
              </w:rPr>
              <w:t>1.3</w:t>
            </w:r>
            <w:r>
              <w:rPr>
                <w:rFonts w:hint="eastAsia"/>
                <w:sz w:val="21"/>
                <w:szCs w:val="21"/>
              </w:rPr>
              <w:t>t/a</w:t>
            </w:r>
          </w:p>
        </w:tc>
        <w:tc>
          <w:tcPr>
            <w:tcW w:w="2501" w:type="dxa"/>
            <w:gridSpan w:val="2"/>
            <w:noWrap w:val="0"/>
            <w:vAlign w:val="center"/>
          </w:tcPr>
          <w:p>
            <w:pPr>
              <w:pStyle w:val="30"/>
              <w:adjustRightInd w:val="0"/>
              <w:snapToGrid w:val="0"/>
              <w:jc w:val="center"/>
              <w:rPr>
                <w:kern w:val="0"/>
                <w:szCs w:val="21"/>
              </w:rPr>
            </w:pPr>
            <w:r>
              <w:rPr>
                <w:rFonts w:hint="eastAsia"/>
                <w:sz w:val="21"/>
                <w:szCs w:val="21"/>
              </w:rPr>
              <w:t>送当地垃圾中转站由环卫部门统一处理</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78" w:hRule="atLeast"/>
          <w:jc w:val="center"/>
        </w:trPr>
        <w:tc>
          <w:tcPr>
            <w:tcW w:w="1333" w:type="dxa"/>
            <w:gridSpan w:val="2"/>
            <w:noWrap w:val="0"/>
            <w:vAlign w:val="center"/>
          </w:tcPr>
          <w:p>
            <w:pPr>
              <w:spacing w:line="300" w:lineRule="exact"/>
              <w:jc w:val="left"/>
              <w:rPr>
                <w:szCs w:val="21"/>
              </w:rPr>
            </w:pPr>
            <w:r>
              <w:rPr>
                <w:szCs w:val="21"/>
              </w:rPr>
              <w:t>噪声</w:t>
            </w:r>
          </w:p>
        </w:tc>
        <w:tc>
          <w:tcPr>
            <w:tcW w:w="8306" w:type="dxa"/>
            <w:gridSpan w:val="8"/>
            <w:noWrap w:val="0"/>
            <w:vAlign w:val="center"/>
          </w:tcPr>
          <w:p>
            <w:pPr>
              <w:spacing w:line="360" w:lineRule="auto"/>
              <w:rPr>
                <w:kern w:val="0"/>
                <w:szCs w:val="21"/>
              </w:rPr>
            </w:pPr>
            <w:r>
              <w:rPr>
                <w:snapToGrid w:val="0"/>
                <w:kern w:val="0"/>
                <w:sz w:val="21"/>
                <w:szCs w:val="21"/>
              </w:rPr>
              <w:t>本项目噪声主要来自</w:t>
            </w:r>
            <w:r>
              <w:rPr>
                <w:rFonts w:hint="eastAsia"/>
                <w:snapToGrid w:val="0"/>
                <w:kern w:val="0"/>
                <w:sz w:val="21"/>
                <w:szCs w:val="21"/>
              </w:rPr>
              <w:t>生产</w:t>
            </w:r>
            <w:r>
              <w:rPr>
                <w:snapToGrid w:val="0"/>
                <w:kern w:val="0"/>
                <w:sz w:val="21"/>
                <w:szCs w:val="21"/>
              </w:rPr>
              <w:t>过程</w:t>
            </w:r>
            <w:r>
              <w:rPr>
                <w:rFonts w:hint="eastAsia"/>
                <w:snapToGrid w:val="0"/>
                <w:kern w:val="0"/>
                <w:sz w:val="21"/>
                <w:szCs w:val="21"/>
              </w:rPr>
              <w:t>设备产生的机械噪声，源强在70~95</w:t>
            </w:r>
            <w:r>
              <w:rPr>
                <w:snapToGrid w:val="0"/>
                <w:kern w:val="0"/>
                <w:sz w:val="21"/>
                <w:szCs w:val="21"/>
              </w:rPr>
              <w:t xml:space="preserve"> dB(A)</w:t>
            </w:r>
            <w:r>
              <w:rPr>
                <w:rFonts w:hint="eastAsia"/>
                <w:sz w:val="21"/>
                <w:szCs w:val="21"/>
              </w:rPr>
              <w:t>，采取</w:t>
            </w:r>
            <w:r>
              <w:rPr>
                <w:sz w:val="21"/>
                <w:szCs w:val="21"/>
              </w:rPr>
              <w:t>置于室内，基础减震</w:t>
            </w:r>
            <w:r>
              <w:rPr>
                <w:rFonts w:hint="eastAsia"/>
                <w:sz w:val="21"/>
                <w:szCs w:val="21"/>
              </w:rPr>
              <w:t>等降噪措施。</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978" w:hRule="atLeast"/>
          <w:jc w:val="center"/>
        </w:trPr>
        <w:tc>
          <w:tcPr>
            <w:tcW w:w="9639" w:type="dxa"/>
            <w:gridSpan w:val="10"/>
            <w:noWrap w:val="0"/>
            <w:vAlign w:val="center"/>
          </w:tcPr>
          <w:p>
            <w:pPr>
              <w:spacing w:line="520" w:lineRule="exact"/>
              <w:rPr>
                <w:b/>
                <w:bCs/>
                <w:sz w:val="24"/>
                <w:szCs w:val="24"/>
              </w:rPr>
            </w:pPr>
            <w:r>
              <w:rPr>
                <w:b/>
                <w:bCs/>
                <w:sz w:val="24"/>
                <w:szCs w:val="24"/>
              </w:rPr>
              <w:t>主要生态影响（不够时可附另页）</w:t>
            </w:r>
          </w:p>
          <w:p>
            <w:pPr>
              <w:spacing w:line="520" w:lineRule="exact"/>
              <w:ind w:firstLine="480" w:firstLineChars="200"/>
              <w:rPr>
                <w:sz w:val="24"/>
                <w:szCs w:val="24"/>
              </w:rPr>
            </w:pPr>
            <w:r>
              <w:rPr>
                <w:sz w:val="24"/>
                <w:szCs w:val="24"/>
              </w:rPr>
              <w:t>本项目位于</w:t>
            </w:r>
            <w:r>
              <w:rPr>
                <w:rFonts w:hint="eastAsia"/>
                <w:sz w:val="24"/>
                <w:szCs w:val="24"/>
                <w:lang w:eastAsia="zh-CN"/>
              </w:rPr>
              <w:t>平顶山市鲁山县董周乡平安村</w:t>
            </w:r>
            <w:r>
              <w:rPr>
                <w:sz w:val="24"/>
                <w:szCs w:val="24"/>
              </w:rPr>
              <w:t>，所在地周围多为</w:t>
            </w:r>
            <w:r>
              <w:rPr>
                <w:rFonts w:hint="eastAsia"/>
                <w:sz w:val="24"/>
                <w:szCs w:val="24"/>
              </w:rPr>
              <w:t>林</w:t>
            </w:r>
            <w:r>
              <w:rPr>
                <w:sz w:val="24"/>
                <w:szCs w:val="24"/>
              </w:rPr>
              <w:t>地及</w:t>
            </w:r>
            <w:r>
              <w:rPr>
                <w:rFonts w:hint="eastAsia"/>
                <w:sz w:val="24"/>
                <w:szCs w:val="24"/>
                <w:lang w:eastAsia="zh-CN"/>
              </w:rPr>
              <w:t>荒地</w:t>
            </w:r>
            <w:r>
              <w:rPr>
                <w:sz w:val="24"/>
                <w:szCs w:val="24"/>
              </w:rPr>
              <w:t>，无国家野生保护动物存在。</w:t>
            </w:r>
            <w:r>
              <w:rPr>
                <w:rFonts w:hint="eastAsia"/>
                <w:sz w:val="24"/>
                <w:szCs w:val="24"/>
              </w:rPr>
              <w:t>对该区域生态环境影响较小。</w:t>
            </w:r>
          </w:p>
          <w:p>
            <w:pPr>
              <w:spacing w:line="360" w:lineRule="auto"/>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pPr>
          </w:p>
          <w:p>
            <w:pPr>
              <w:pStyle w:val="16"/>
              <w:rPr>
                <w:snapToGrid w:val="0"/>
                <w:kern w:val="0"/>
                <w:sz w:val="21"/>
                <w:szCs w:val="21"/>
              </w:rPr>
            </w:pPr>
          </w:p>
          <w:p>
            <w:pPr>
              <w:pStyle w:val="16"/>
              <w:rPr>
                <w:snapToGrid w:val="0"/>
                <w:kern w:val="0"/>
                <w:sz w:val="21"/>
                <w:szCs w:val="21"/>
              </w:rPr>
            </w:pPr>
          </w:p>
          <w:p>
            <w:pPr>
              <w:pStyle w:val="16"/>
              <w:rPr>
                <w:snapToGrid w:val="0"/>
                <w:kern w:val="0"/>
                <w:sz w:val="21"/>
                <w:szCs w:val="21"/>
              </w:rPr>
            </w:pPr>
          </w:p>
          <w:p>
            <w:pPr>
              <w:pStyle w:val="16"/>
              <w:rPr>
                <w:snapToGrid w:val="0"/>
                <w:kern w:val="0"/>
                <w:sz w:val="21"/>
                <w:szCs w:val="21"/>
              </w:rPr>
            </w:pPr>
          </w:p>
          <w:p>
            <w:pPr>
              <w:pStyle w:val="16"/>
              <w:rPr>
                <w:snapToGrid w:val="0"/>
                <w:kern w:val="0"/>
                <w:sz w:val="21"/>
                <w:szCs w:val="21"/>
              </w:rPr>
            </w:pPr>
          </w:p>
          <w:p>
            <w:pPr>
              <w:pStyle w:val="16"/>
              <w:rPr>
                <w:snapToGrid w:val="0"/>
                <w:kern w:val="0"/>
                <w:sz w:val="21"/>
                <w:szCs w:val="21"/>
              </w:rPr>
            </w:pPr>
          </w:p>
          <w:p>
            <w:pPr>
              <w:pStyle w:val="16"/>
              <w:rPr>
                <w:snapToGrid w:val="0"/>
                <w:kern w:val="0"/>
                <w:sz w:val="21"/>
                <w:szCs w:val="21"/>
              </w:rPr>
            </w:pPr>
          </w:p>
          <w:p>
            <w:pPr>
              <w:pStyle w:val="16"/>
              <w:rPr>
                <w:snapToGrid w:val="0"/>
                <w:kern w:val="0"/>
                <w:sz w:val="21"/>
                <w:szCs w:val="21"/>
              </w:rPr>
            </w:pPr>
          </w:p>
          <w:p>
            <w:pPr>
              <w:pStyle w:val="16"/>
              <w:rPr>
                <w:snapToGrid w:val="0"/>
                <w:kern w:val="0"/>
                <w:sz w:val="21"/>
                <w:szCs w:val="21"/>
              </w:rPr>
            </w:pPr>
          </w:p>
          <w:p>
            <w:pPr>
              <w:pStyle w:val="16"/>
              <w:rPr>
                <w:snapToGrid w:val="0"/>
                <w:kern w:val="0"/>
                <w:sz w:val="21"/>
                <w:szCs w:val="21"/>
              </w:rPr>
            </w:pPr>
          </w:p>
          <w:p>
            <w:pPr>
              <w:pStyle w:val="16"/>
              <w:rPr>
                <w:snapToGrid w:val="0"/>
                <w:kern w:val="0"/>
                <w:sz w:val="21"/>
                <w:szCs w:val="21"/>
              </w:rPr>
            </w:pPr>
          </w:p>
          <w:p>
            <w:pPr>
              <w:pStyle w:val="16"/>
              <w:rPr>
                <w:snapToGrid w:val="0"/>
                <w:kern w:val="0"/>
                <w:sz w:val="21"/>
                <w:szCs w:val="21"/>
              </w:rPr>
            </w:pPr>
          </w:p>
        </w:tc>
      </w:tr>
    </w:tbl>
    <w:p>
      <w:pPr>
        <w:spacing w:line="360" w:lineRule="auto"/>
        <w:rPr>
          <w:rFonts w:ascii="Times New Roman" w:hAnsi="Times New Roman" w:eastAsia="黑体" w:cs="Times New Roman"/>
          <w:b/>
          <w:sz w:val="30"/>
        </w:rPr>
      </w:pPr>
    </w:p>
    <w:p>
      <w:pPr>
        <w:spacing w:line="360" w:lineRule="auto"/>
        <w:rPr>
          <w:rFonts w:ascii="Times New Roman" w:hAnsi="Times New Roman" w:eastAsia="黑体" w:cs="Times New Roman"/>
          <w:b/>
          <w:sz w:val="30"/>
        </w:rPr>
      </w:pPr>
    </w:p>
    <w:p>
      <w:pPr>
        <w:spacing w:line="360" w:lineRule="auto"/>
        <w:rPr>
          <w:rFonts w:ascii="Times New Roman" w:hAnsi="Times New Roman" w:eastAsia="黑体" w:cs="Times New Roman"/>
          <w:b/>
          <w:sz w:val="30"/>
        </w:rPr>
      </w:pPr>
      <w:r>
        <w:rPr>
          <w:rFonts w:ascii="Times New Roman" w:hAnsi="Times New Roman" w:eastAsia="黑体" w:cs="Times New Roman"/>
          <w:b/>
          <w:sz w:val="30"/>
        </w:rPr>
        <w:t>环境影响分析</w:t>
      </w:r>
    </w:p>
    <w:tbl>
      <w:tblPr>
        <w:tblStyle w:val="19"/>
        <w:tblW w:w="0" w:type="auto"/>
        <w:tblInd w:w="0" w:type="dxa"/>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Layout w:type="fixed"/>
        <w:tblCellMar>
          <w:top w:w="0" w:type="dxa"/>
          <w:left w:w="108" w:type="dxa"/>
          <w:bottom w:w="0" w:type="dxa"/>
          <w:right w:w="108" w:type="dxa"/>
        </w:tblCellMar>
      </w:tblPr>
      <w:tblGrid>
        <w:gridCol w:w="9108"/>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12" w:space="0"/>
          </w:tblBorders>
          <w:tblCellMar>
            <w:top w:w="0" w:type="dxa"/>
            <w:left w:w="108" w:type="dxa"/>
            <w:bottom w:w="0" w:type="dxa"/>
            <w:right w:w="108" w:type="dxa"/>
          </w:tblCellMar>
        </w:tblPrEx>
        <w:trPr>
          <w:trHeight w:val="12129" w:hRule="atLeast"/>
        </w:trPr>
        <w:tc>
          <w:tcPr>
            <w:tcW w:w="9108" w:type="dxa"/>
            <w:tcBorders>
              <w:top w:val="single" w:color="auto" w:sz="12" w:space="0"/>
              <w:bottom w:val="single" w:color="auto" w:sz="12" w:space="0"/>
            </w:tcBorders>
            <w:noWrap w:val="0"/>
            <w:vAlign w:val="top"/>
          </w:tcPr>
          <w:p>
            <w:pPr>
              <w:adjustRightInd w:val="0"/>
              <w:snapToGrid w:val="0"/>
              <w:spacing w:before="156" w:beforeLines="50" w:line="520" w:lineRule="exact"/>
              <w:rPr>
                <w:rFonts w:hint="eastAsia" w:ascii="宋体" w:hAnsi="宋体" w:eastAsia="宋体" w:cs="宋体"/>
                <w:b/>
                <w:bCs/>
                <w:sz w:val="24"/>
                <w:szCs w:val="24"/>
              </w:rPr>
            </w:pPr>
            <w:r>
              <w:rPr>
                <w:rFonts w:hint="eastAsia" w:ascii="宋体" w:hAnsi="宋体" w:eastAsia="宋体" w:cs="宋体"/>
                <w:b/>
                <w:bCs/>
                <w:sz w:val="24"/>
                <w:szCs w:val="24"/>
                <w:lang w:eastAsia="zh-CN"/>
              </w:rPr>
              <w:t>一、</w:t>
            </w:r>
            <w:r>
              <w:rPr>
                <w:rFonts w:hint="eastAsia" w:ascii="宋体" w:hAnsi="宋体" w:eastAsia="宋体" w:cs="宋体"/>
                <w:b/>
                <w:bCs/>
                <w:sz w:val="24"/>
                <w:szCs w:val="24"/>
              </w:rPr>
              <w:t>施工期</w:t>
            </w:r>
          </w:p>
          <w:p>
            <w:pPr>
              <w:spacing w:line="5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w:t>
            </w: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、大气环境影响分析</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对整个施工期而言，施工产生的扬尘主要集中在少量地基开挖、建筑材料现场搬运、弃土（石）、混凝土废料的清理、施工设备和运输车辆引起的，在干燥又有风的情况下，会产生一定扬尘。施工起尘量的多少随风力的大小、物料的干湿程度、作业的文明程度等因素而变化，影响可达150～300m。根据相关资料，在2.5m/s风速情况下，下风向施工扬尘影响程度和强度见表</w:t>
            </w:r>
            <w:r>
              <w:rPr>
                <w:rFonts w:hint="eastAsia" w:ascii="宋体" w:hAnsi="宋体" w:eastAsia="宋体" w:cs="宋体"/>
                <w:sz w:val="24"/>
                <w:szCs w:val="24"/>
                <w:lang w:val="en-US" w:eastAsia="zh-CN"/>
              </w:rPr>
              <w:t>33</w:t>
            </w:r>
            <w:r>
              <w:rPr>
                <w:rFonts w:hint="eastAsia" w:ascii="宋体" w:hAnsi="宋体" w:eastAsia="宋体" w:cs="宋体"/>
                <w:sz w:val="24"/>
                <w:szCs w:val="24"/>
              </w:rPr>
              <w:t>。</w:t>
            </w:r>
          </w:p>
          <w:p>
            <w:pPr>
              <w:spacing w:line="520" w:lineRule="exact"/>
              <w:ind w:firstLine="1581" w:firstLineChars="750"/>
              <w:rPr>
                <w:rFonts w:hint="eastAsia" w:ascii="宋体" w:hAnsi="宋体" w:eastAsia="宋体" w:cs="宋体"/>
                <w:b/>
                <w:bCs/>
                <w:sz w:val="21"/>
                <w:szCs w:val="21"/>
              </w:rPr>
            </w:pPr>
            <w:r>
              <w:rPr>
                <w:rFonts w:hint="eastAsia" w:ascii="宋体" w:hAnsi="宋体" w:eastAsia="宋体" w:cs="宋体"/>
                <w:b/>
                <w:bCs/>
                <w:sz w:val="21"/>
                <w:szCs w:val="21"/>
              </w:rPr>
              <w:t>表</w:t>
            </w:r>
            <w:r>
              <w:rPr>
                <w:rFonts w:hint="eastAsia" w:ascii="宋体" w:hAnsi="宋体" w:cs="宋体"/>
                <w:b/>
                <w:bCs/>
                <w:sz w:val="21"/>
                <w:szCs w:val="21"/>
                <w:lang w:val="en-US" w:eastAsia="zh-CN"/>
              </w:rPr>
              <w:t>30</w:t>
            </w:r>
            <w:r>
              <w:rPr>
                <w:rFonts w:hint="eastAsia" w:ascii="宋体" w:hAnsi="宋体" w:eastAsia="宋体" w:cs="宋体"/>
                <w:b/>
                <w:bCs/>
                <w:sz w:val="21"/>
                <w:szCs w:val="21"/>
              </w:rPr>
              <w:t xml:space="preserve">                 施工扬尘下风向影响情况</w:t>
            </w:r>
          </w:p>
          <w:tbl>
            <w:tblPr>
              <w:tblStyle w:val="19"/>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3294"/>
              <w:gridCol w:w="1118"/>
              <w:gridCol w:w="1118"/>
              <w:gridCol w:w="1118"/>
              <w:gridCol w:w="1117"/>
              <w:gridCol w:w="1117"/>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294"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下风向距离（m）</w:t>
                  </w:r>
                </w:p>
              </w:tc>
              <w:tc>
                <w:tcPr>
                  <w:tcW w:w="1118" w:type="dxa"/>
                  <w:noWrap w:val="0"/>
                  <w:vAlign w:val="center"/>
                </w:tcPr>
                <w:p>
                  <w:pPr>
                    <w:snapToGrid w:val="0"/>
                    <w:spacing w:line="400" w:lineRule="exact"/>
                    <w:jc w:val="center"/>
                    <w:rPr>
                      <w:rFonts w:hint="eastAsia" w:ascii="宋体" w:hAnsi="宋体" w:eastAsia="宋体" w:cs="宋体"/>
                      <w:sz w:val="21"/>
                      <w:szCs w:val="21"/>
                    </w:rPr>
                  </w:pPr>
                  <w:r>
                    <w:rPr>
                      <w:rFonts w:hint="eastAsia" w:ascii="宋体" w:hAnsi="宋体" w:eastAsia="宋体" w:cs="宋体"/>
                      <w:sz w:val="21"/>
                      <w:szCs w:val="21"/>
                    </w:rPr>
                    <w:t>10</w:t>
                  </w:r>
                </w:p>
              </w:tc>
              <w:tc>
                <w:tcPr>
                  <w:tcW w:w="1118" w:type="dxa"/>
                  <w:noWrap w:val="0"/>
                  <w:vAlign w:val="center"/>
                </w:tcPr>
                <w:p>
                  <w:pPr>
                    <w:snapToGrid w:val="0"/>
                    <w:spacing w:line="400" w:lineRule="exact"/>
                    <w:jc w:val="center"/>
                    <w:rPr>
                      <w:rFonts w:hint="eastAsia" w:ascii="宋体" w:hAnsi="宋体" w:eastAsia="宋体" w:cs="宋体"/>
                      <w:sz w:val="21"/>
                      <w:szCs w:val="21"/>
                    </w:rPr>
                  </w:pPr>
                  <w:r>
                    <w:rPr>
                      <w:rFonts w:hint="eastAsia" w:ascii="宋体" w:hAnsi="宋体" w:eastAsia="宋体" w:cs="宋体"/>
                      <w:sz w:val="21"/>
                      <w:szCs w:val="21"/>
                    </w:rPr>
                    <w:t>30</w:t>
                  </w:r>
                </w:p>
              </w:tc>
              <w:tc>
                <w:tcPr>
                  <w:tcW w:w="1118" w:type="dxa"/>
                  <w:noWrap w:val="0"/>
                  <w:vAlign w:val="center"/>
                </w:tcPr>
                <w:p>
                  <w:pPr>
                    <w:snapToGrid w:val="0"/>
                    <w:spacing w:line="400" w:lineRule="exact"/>
                    <w:jc w:val="center"/>
                    <w:rPr>
                      <w:rFonts w:hint="eastAsia" w:ascii="宋体" w:hAnsi="宋体" w:eastAsia="宋体" w:cs="宋体"/>
                      <w:sz w:val="21"/>
                      <w:szCs w:val="21"/>
                    </w:rPr>
                  </w:pPr>
                  <w:r>
                    <w:rPr>
                      <w:rFonts w:hint="eastAsia" w:ascii="宋体" w:hAnsi="宋体" w:eastAsia="宋体" w:cs="宋体"/>
                      <w:sz w:val="21"/>
                      <w:szCs w:val="21"/>
                    </w:rPr>
                    <w:t>50</w:t>
                  </w:r>
                </w:p>
              </w:tc>
              <w:tc>
                <w:tcPr>
                  <w:tcW w:w="1117" w:type="dxa"/>
                  <w:noWrap w:val="0"/>
                  <w:vAlign w:val="center"/>
                </w:tcPr>
                <w:p>
                  <w:pPr>
                    <w:snapToGrid w:val="0"/>
                    <w:spacing w:line="400" w:lineRule="exact"/>
                    <w:jc w:val="center"/>
                    <w:rPr>
                      <w:rFonts w:hint="eastAsia" w:ascii="宋体" w:hAnsi="宋体" w:eastAsia="宋体" w:cs="宋体"/>
                      <w:sz w:val="21"/>
                      <w:szCs w:val="21"/>
                    </w:rPr>
                  </w:pPr>
                  <w:r>
                    <w:rPr>
                      <w:rFonts w:hint="eastAsia" w:ascii="宋体" w:hAnsi="宋体" w:eastAsia="宋体" w:cs="宋体"/>
                      <w:sz w:val="21"/>
                      <w:szCs w:val="21"/>
                    </w:rPr>
                    <w:t>100</w:t>
                  </w:r>
                </w:p>
              </w:tc>
              <w:tc>
                <w:tcPr>
                  <w:tcW w:w="1117" w:type="dxa"/>
                  <w:noWrap w:val="0"/>
                  <w:vAlign w:val="center"/>
                </w:tcPr>
                <w:p>
                  <w:pPr>
                    <w:snapToGrid w:val="0"/>
                    <w:spacing w:line="400" w:lineRule="exact"/>
                    <w:jc w:val="center"/>
                    <w:rPr>
                      <w:rFonts w:hint="eastAsia" w:ascii="宋体" w:hAnsi="宋体" w:eastAsia="宋体" w:cs="宋体"/>
                      <w:sz w:val="21"/>
                      <w:szCs w:val="21"/>
                    </w:rPr>
                  </w:pPr>
                  <w:r>
                    <w:rPr>
                      <w:rFonts w:hint="eastAsia" w:ascii="宋体" w:hAnsi="宋体" w:eastAsia="宋体" w:cs="宋体"/>
                      <w:sz w:val="21"/>
                      <w:szCs w:val="21"/>
                    </w:rPr>
                    <w:t>200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3294"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TSP浓度（mg/m3）</w:t>
                  </w:r>
                </w:p>
              </w:tc>
              <w:tc>
                <w:tcPr>
                  <w:tcW w:w="1118"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0.541</w:t>
                  </w:r>
                </w:p>
              </w:tc>
              <w:tc>
                <w:tcPr>
                  <w:tcW w:w="1118"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0.987</w:t>
                  </w:r>
                </w:p>
              </w:tc>
              <w:tc>
                <w:tcPr>
                  <w:tcW w:w="1118"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0.542</w:t>
                  </w:r>
                </w:p>
              </w:tc>
              <w:tc>
                <w:tcPr>
                  <w:tcW w:w="1117"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0.398</w:t>
                  </w:r>
                </w:p>
              </w:tc>
              <w:tc>
                <w:tcPr>
                  <w:tcW w:w="1117" w:type="dxa"/>
                  <w:noWrap w:val="0"/>
                  <w:vAlign w:val="center"/>
                </w:tcPr>
                <w:p>
                  <w:pPr>
                    <w:spacing w:line="400" w:lineRule="exact"/>
                    <w:jc w:val="center"/>
                    <w:rPr>
                      <w:rFonts w:hint="eastAsia" w:ascii="宋体" w:hAnsi="宋体" w:eastAsia="宋体" w:cs="宋体"/>
                      <w:sz w:val="21"/>
                      <w:szCs w:val="21"/>
                    </w:rPr>
                  </w:pPr>
                  <w:r>
                    <w:rPr>
                      <w:rFonts w:hint="eastAsia" w:ascii="宋体" w:hAnsi="宋体" w:eastAsia="宋体" w:cs="宋体"/>
                      <w:sz w:val="21"/>
                      <w:szCs w:val="21"/>
                    </w:rPr>
                    <w:t>0.372</w:t>
                  </w:r>
                </w:p>
              </w:tc>
            </w:tr>
          </w:tbl>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由表24知，在此条件下，距施工点下风向200处的TSP浓度仍超过国家空气质量标准的二级标准。因此建设单位必须采取抑尘措施，如施工场地洒水抑尘、施工场地硬化、物料的遮盖、加强管理措施等，这些措施将降低扬尘量50～70％，可有效减少对环境的影响。</w:t>
            </w:r>
          </w:p>
          <w:p>
            <w:pPr>
              <w:tabs>
                <w:tab w:val="left" w:pos="8160"/>
              </w:tabs>
              <w:spacing w:line="520" w:lineRule="exact"/>
              <w:ind w:firstLine="480" w:firstLineChars="200"/>
              <w:textAlignment w:val="baseline"/>
              <w:rPr>
                <w:rFonts w:hint="eastAsia" w:ascii="宋体" w:hAnsi="宋体" w:eastAsia="宋体" w:cs="宋体"/>
                <w:sz w:val="24"/>
                <w:szCs w:val="24"/>
              </w:rPr>
            </w:pPr>
            <w:r>
              <w:rPr>
                <w:rFonts w:hint="eastAsia" w:ascii="宋体" w:hAnsi="宋体" w:eastAsia="宋体" w:cs="宋体"/>
                <w:sz w:val="24"/>
                <w:szCs w:val="24"/>
              </w:rPr>
              <w:t>扬尘污染是施工期间重要的污染因素，项目在地基开挖过程以及施工建设期间，不可避免地会产生一些地面扬尘，这些扬尘尽管是短期行为，但会对附近区域带来不利的影响。所以本项目在施工期间，建设单位应按照深入贯彻落实《</w:t>
            </w:r>
            <w:r>
              <w:rPr>
                <w:rFonts w:hint="eastAsia" w:ascii="宋体" w:hAnsi="宋体" w:eastAsia="宋体" w:cs="宋体"/>
                <w:sz w:val="24"/>
                <w:szCs w:val="24"/>
                <w:lang w:eastAsia="zh-CN"/>
              </w:rPr>
              <w:t>关于印发河南省</w:t>
            </w:r>
            <w:r>
              <w:rPr>
                <w:rFonts w:hint="eastAsia" w:ascii="宋体" w:hAnsi="宋体" w:eastAsia="宋体" w:cs="宋体"/>
                <w:sz w:val="24"/>
                <w:szCs w:val="24"/>
                <w:lang w:val="en-US" w:eastAsia="zh-CN"/>
              </w:rPr>
              <w:t>2020年大气、水、土壤污染防治攻坚战</w:t>
            </w:r>
            <w:r>
              <w:rPr>
                <w:rFonts w:hint="eastAsia" w:ascii="宋体" w:hAnsi="宋体" w:eastAsia="宋体" w:cs="宋体"/>
                <w:sz w:val="24"/>
                <w:szCs w:val="24"/>
              </w:rPr>
              <w:t>实施方案的通知》（</w:t>
            </w:r>
            <w:r>
              <w:rPr>
                <w:rFonts w:hint="eastAsia" w:ascii="宋体" w:hAnsi="宋体" w:eastAsia="宋体" w:cs="宋体"/>
                <w:sz w:val="24"/>
                <w:szCs w:val="24"/>
                <w:lang w:eastAsia="zh-CN"/>
              </w:rPr>
              <w:t>豫环攻坚办</w:t>
            </w:r>
            <w:r>
              <w:rPr>
                <w:rFonts w:hint="eastAsia" w:ascii="宋体" w:hAnsi="宋体" w:eastAsia="宋体" w:cs="宋体"/>
                <w:sz w:val="24"/>
                <w:szCs w:val="24"/>
              </w:rPr>
              <w:t>〔20</w:t>
            </w:r>
            <w:r>
              <w:rPr>
                <w:rFonts w:hint="eastAsia" w:ascii="宋体" w:hAnsi="宋体" w:eastAsia="宋体" w:cs="宋体"/>
                <w:sz w:val="24"/>
                <w:szCs w:val="24"/>
                <w:lang w:val="en-US" w:eastAsia="zh-CN"/>
              </w:rPr>
              <w:t>20</w:t>
            </w:r>
            <w:r>
              <w:rPr>
                <w:rFonts w:hint="eastAsia" w:ascii="宋体" w:hAnsi="宋体" w:eastAsia="宋体" w:cs="宋体"/>
                <w:sz w:val="24"/>
                <w:szCs w:val="24"/>
              </w:rPr>
              <w:t>〕</w:t>
            </w:r>
            <w:r>
              <w:rPr>
                <w:rFonts w:hint="eastAsia" w:ascii="宋体" w:hAnsi="宋体" w:eastAsia="宋体" w:cs="宋体"/>
                <w:sz w:val="24"/>
                <w:szCs w:val="24"/>
                <w:lang w:val="en-US" w:eastAsia="zh-CN"/>
              </w:rPr>
              <w:t>7</w:t>
            </w:r>
            <w:r>
              <w:rPr>
                <w:rFonts w:hint="eastAsia" w:ascii="宋体" w:hAnsi="宋体" w:eastAsia="宋体" w:cs="宋体"/>
                <w:sz w:val="24"/>
                <w:szCs w:val="24"/>
              </w:rPr>
              <w:t>号）、《平顶山市2020年大气污染防治攻坚战实施方案》、《鲁山县人民政府关于印发鲁山县2019年大气污染防治攻坚战等3个实施方案的通知》（鲁政〔2019〕号）文件要求，</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要求建设单位采取以下措施：</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（1）施工现场必须设置环境保护牌，标明扬尘污染防治措施、责任人及环保监督电话等。</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（2）施工现场必须沿工地四周连续设置稳固、整齐、美观的围挡（墙），建议围挡墙高度不低于2.5米。</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（3）主体外侧必须使用合格阻燃的密目式安全网封闭，安全网应保持整齐、牢 固、无破损，严禁从空中抛撒废弃物。</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4）施工现场应保持场容场貌整洁，场区大门口及主要道路、加工区必须做成混凝土地面，并满足车辆行驶要求。其他部位可采用不同的硬化措施，但现场地面应平整坚实，不得产生泥土和扬尘。施工现场围挡（墙）外地面，也应采取相应的硬化或绿化措施，确保干净、整洁、卫生，无扬尘和垃圾污染。</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5）合理设置出入口，采取混凝土硬化。出入口应设置车辆冲洗设施，设置冲洗槽和沉淀池，保持排水通畅。并配备高压水枪，明确专人负责冲洗车辆，确保出场的垃圾、土石方、物料及大型运输车辆100%清理干净，不得将泥土带出现场。应在出入口设置固定式车辆自动清洗设备。</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（6）施工现场应砌筑垃圾堆放池，墙体应坚固。建筑垃圾、生活垃圾集中、分类堆放，严密遮盖，日产日清。</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（7）四级以上大风天气或市政府发布空气质量预警时，严禁进行土方开挖、回填等可能产生扬尘的施工，同时覆网防尘。</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8）施工现场禁止现场搅拌混凝土、沙浆。水泥、石灰粉等建筑材料应存放在库房内或者严密遮盖。沙、石、土方等散体材料应集中堆放且覆盖。场内装卸、搬倒物料应遮盖、封闭或洒水，不得凌空抛掷、抛撒。场地四周安装围挡，并安装喷雾装置。</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9）渣土及垃圾运输车辆必须办理相关手续或委托具有垃圾运输资格的运输单位进行。施工工地及从事渣土、垃圾运输的企业和车辆必须有建筑垃圾处理核准手续。采取密闭运输，车身应保持整洁，防止建筑材料、垃圾和工程渣土飞扬、洒落、流溢， 严禁抛扔或随意倾倒，保证运输途中不污染城市道路和环境，对不符合要求的运输车 辆和驾驶人员，严禁进场进行装运作业。</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（10）施工现场应保持环境卫生整洁并设专人负责，清扫前应洒水，避免扬尘污染。每天洒水1</w:t>
            </w:r>
            <w:r>
              <w:rPr>
                <w:rFonts w:hint="eastAsia" w:ascii="宋体" w:hAnsi="宋体" w:eastAsia="宋体" w:cs="宋体"/>
                <w:sz w:val="24"/>
                <w:szCs w:val="24"/>
                <w:lang w:val="en-US" w:eastAsia="zh-CN"/>
              </w:rPr>
              <w:t>~</w:t>
            </w:r>
            <w:r>
              <w:rPr>
                <w:rFonts w:hint="eastAsia" w:ascii="宋体" w:hAnsi="宋体" w:eastAsia="宋体" w:cs="宋体"/>
                <w:sz w:val="24"/>
                <w:szCs w:val="24"/>
              </w:rPr>
              <w:t>2次，扬尘严重时应增加洒水次数。</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（11）施工现场严禁熔融沥青、焚烧塑料、垃圾等各类有毒有害物质和废弃物，不得使用煤、碳、木料等污染严重的燃料。</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（12）施工单位应根据工程规模，设置相应人数的专职保洁人员，负责工地内及工地围墙外周边10米范围内的环境卫生。对于影响范围大的工程，可视情况扩大施工单位的保洁责任。</w:t>
            </w:r>
          </w:p>
          <w:p>
            <w:pPr>
              <w:keepNext w:val="0"/>
              <w:keepLines w:val="0"/>
              <w:pageBreakBefore w:val="0"/>
              <w:widowControl w:val="0"/>
              <w:kinsoku/>
              <w:wordWrap/>
              <w:overflowPunct/>
              <w:topLinePunct w:val="0"/>
              <w:autoSpaceDE/>
              <w:autoSpaceDN/>
              <w:bidi w:val="0"/>
              <w:adjustRightInd/>
              <w:spacing w:after="0" w:afterLines="0" w:line="520" w:lineRule="exact"/>
              <w:ind w:left="0" w:leftChars="0"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（13）现有建筑物拆除、场地整理等土石方作业时边洒水边拆除，保证100%湿法作业。</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项目施工过程中要做到文明施工，做到</w:t>
            </w:r>
            <w:r>
              <w:rPr>
                <w:rFonts w:hint="eastAsia" w:ascii="宋体" w:hAnsi="宋体" w:eastAsia="宋体" w:cs="宋体"/>
                <w:sz w:val="24"/>
                <w:szCs w:val="24"/>
                <w:lang w:eastAsia="zh-CN"/>
              </w:rPr>
              <w:t>“</w:t>
            </w:r>
            <w:r>
              <w:rPr>
                <w:rFonts w:hint="eastAsia" w:ascii="宋体" w:hAnsi="宋体" w:eastAsia="宋体" w:cs="宋体"/>
                <w:sz w:val="24"/>
                <w:szCs w:val="24"/>
              </w:rPr>
              <w:t>8个100%</w:t>
            </w:r>
            <w:r>
              <w:rPr>
                <w:rFonts w:hint="eastAsia" w:ascii="宋体" w:hAnsi="宋体" w:eastAsia="宋体" w:cs="宋体"/>
                <w:sz w:val="24"/>
                <w:szCs w:val="24"/>
                <w:lang w:eastAsia="zh-CN"/>
              </w:rPr>
              <w:t>”</w:t>
            </w:r>
            <w:r>
              <w:rPr>
                <w:rFonts w:hint="eastAsia" w:ascii="宋体" w:hAnsi="宋体" w:eastAsia="宋体" w:cs="宋体"/>
                <w:sz w:val="24"/>
                <w:szCs w:val="24"/>
              </w:rPr>
              <w:t>，即施工现场100%围挡、裸露土方100%覆盖、工地路面100%硬化、拆除工程100%洒水压尘、出工地车辆 100% 冲净车轮车身、暂不开发的场地100%绿化、渣土车辆100%密闭运输、建筑工地100%安装在线监测和视频监控。</w:t>
            </w:r>
          </w:p>
          <w:p>
            <w:pPr>
              <w:keepNext w:val="0"/>
              <w:keepLines w:val="0"/>
              <w:pageBreakBefore w:val="0"/>
              <w:widowControl w:val="0"/>
              <w:kinsoku/>
              <w:wordWrap/>
              <w:overflowPunct/>
              <w:topLinePunct w:val="0"/>
              <w:autoSpaceDE/>
              <w:autoSpaceDN/>
              <w:bidi w:val="0"/>
              <w:adjustRightInd/>
              <w:spacing w:line="520" w:lineRule="exact"/>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项目施工建设时期的影响属于短期的，在施工期结束后即可消失，因此采取以上措施能够减</w:t>
            </w:r>
            <w:r>
              <w:rPr>
                <w:rFonts w:hint="eastAsia" w:ascii="宋体" w:hAnsi="宋体" w:eastAsia="宋体" w:cs="宋体"/>
                <w:sz w:val="24"/>
                <w:szCs w:val="24"/>
                <w:lang w:eastAsia="zh-CN"/>
              </w:rPr>
              <w:t>小</w:t>
            </w:r>
            <w:r>
              <w:rPr>
                <w:rFonts w:hint="eastAsia" w:ascii="宋体" w:hAnsi="宋体" w:eastAsia="宋体" w:cs="宋体"/>
                <w:sz w:val="24"/>
                <w:szCs w:val="24"/>
              </w:rPr>
              <w:t>对周边环境的影响。</w:t>
            </w:r>
          </w:p>
          <w:p>
            <w:pPr>
              <w:spacing w:line="5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2、水环境影响分析</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（1）生活污水</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项目施工期生活污水主要为施工人员的生活废水，其污染因子主要为SS等，无特殊污染因子，在厂区直接泼洒，还可起到防风固沙的作用。项目厕所污水经化粪池处理后用于农田施肥，不外排。由于项目施工期较短，无废水外排，施工期生活污水对周围地表水环境没有影响。</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（2）施工废水</w:t>
            </w:r>
          </w:p>
          <w:p>
            <w:pPr>
              <w:spacing w:line="52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施工废水主要包括施工机械冲洗废水和施工阶段产生的泥浆废水，产生量按</w:t>
            </w:r>
            <w:r>
              <w:rPr>
                <w:rFonts w:hint="eastAsia" w:ascii="宋体" w:hAnsi="宋体" w:eastAsia="宋体" w:cs="宋体"/>
                <w:sz w:val="24"/>
                <w:szCs w:val="24"/>
              </w:rPr>
              <w:t>0.5</w:t>
            </w:r>
            <w:r>
              <w:rPr>
                <w:rFonts w:hint="eastAsia" w:ascii="宋体" w:hAnsi="宋体" w:eastAsia="宋体" w:cs="宋体"/>
                <w:sz w:val="24"/>
                <w:szCs w:val="24"/>
                <w:lang w:eastAsia="zh-CN"/>
              </w:rPr>
              <w:t>L</w:t>
            </w:r>
            <w:r>
              <w:rPr>
                <w:rFonts w:hint="eastAsia" w:ascii="宋体" w:hAnsi="宋体" w:eastAsia="宋体" w:cs="宋体"/>
                <w:sz w:val="24"/>
                <w:szCs w:val="24"/>
              </w:rPr>
              <w:t>/</w:t>
            </w:r>
            <w:r>
              <w:rPr>
                <w:rFonts w:hint="eastAsia" w:ascii="宋体" w:hAnsi="宋体" w:eastAsia="宋体" w:cs="宋体"/>
                <w:sz w:val="24"/>
                <w:szCs w:val="24"/>
                <w:lang w:eastAsia="zh-CN"/>
              </w:rPr>
              <w:t>m</w:t>
            </w:r>
            <w:r>
              <w:rPr>
                <w:rFonts w:hint="eastAsia" w:ascii="宋体" w:hAnsi="宋体" w:eastAsia="宋体" w:cs="宋体"/>
                <w:sz w:val="24"/>
                <w:szCs w:val="24"/>
              </w:rPr>
              <w:t>2</w:t>
            </w:r>
            <w:r>
              <w:rPr>
                <w:rFonts w:hint="eastAsia" w:ascii="宋体" w:hAnsi="宋体" w:eastAsia="宋体" w:cs="宋体"/>
                <w:sz w:val="24"/>
                <w:szCs w:val="24"/>
                <w:lang w:val="zh-CN"/>
              </w:rPr>
              <w:t>计，则施工废水产生量为</w:t>
            </w:r>
            <w:r>
              <w:rPr>
                <w:rFonts w:hint="eastAsia" w:ascii="宋体" w:hAnsi="宋体" w:eastAsia="宋体" w:cs="宋体"/>
                <w:sz w:val="24"/>
                <w:szCs w:val="24"/>
              </w:rPr>
              <w:t>1.0</w:t>
            </w:r>
            <w:r>
              <w:rPr>
                <w:rFonts w:hint="eastAsia" w:ascii="宋体" w:hAnsi="宋体" w:eastAsia="宋体" w:cs="宋体"/>
                <w:sz w:val="24"/>
                <w:szCs w:val="24"/>
                <w:lang w:eastAsia="zh-CN"/>
              </w:rPr>
              <w:t>m</w:t>
            </w:r>
            <w:r>
              <w:rPr>
                <w:rFonts w:hint="eastAsia" w:ascii="宋体" w:hAnsi="宋体" w:eastAsia="宋体" w:cs="宋体"/>
                <w:sz w:val="24"/>
                <w:szCs w:val="24"/>
              </w:rPr>
              <w:t>3，</w:t>
            </w:r>
            <w:r>
              <w:rPr>
                <w:rFonts w:hint="eastAsia" w:ascii="宋体" w:hAnsi="宋体" w:eastAsia="宋体" w:cs="宋体"/>
                <w:sz w:val="24"/>
                <w:szCs w:val="24"/>
                <w:lang w:val="zh-CN"/>
              </w:rPr>
              <w:t>主要污染成分为水泥碎粒、沙土等；泥浆废水是一种含有微细颗粒的悬浮混浊液体，外观呈土灰色，比重1.20-1.46,含泥量30-50%，</w:t>
            </w:r>
            <w:r>
              <w:rPr>
                <w:rFonts w:hint="eastAsia" w:ascii="宋体" w:hAnsi="宋体" w:eastAsia="宋体" w:cs="宋体"/>
                <w:sz w:val="24"/>
                <w:szCs w:val="24"/>
                <w:lang w:eastAsia="zh-CN"/>
              </w:rPr>
              <w:t>pH</w:t>
            </w:r>
            <w:r>
              <w:rPr>
                <w:rFonts w:hint="eastAsia" w:ascii="宋体" w:hAnsi="宋体" w:eastAsia="宋体" w:cs="宋体"/>
                <w:sz w:val="24"/>
                <w:szCs w:val="24"/>
                <w:lang w:val="zh-CN"/>
              </w:rPr>
              <w:t>值约6-7。建筑施工废水若不经处理随意排放，会对周围环境产生一定影响。评价建议施工过程中要节约用水，避免施工废水随意排放，施工场地应设置废水沉淀池，对机械设备冲洗废水和场地跑、冒、滴。漏废水进行收集，经池内沉淀后，用于施工场地洒水抑尘。</w:t>
            </w:r>
          </w:p>
          <w:p>
            <w:pPr>
              <w:spacing w:line="520" w:lineRule="exact"/>
              <w:ind w:firstLine="480" w:firstLineChars="200"/>
              <w:rPr>
                <w:rFonts w:hint="eastAsia" w:ascii="宋体" w:hAnsi="宋体" w:eastAsia="宋体" w:cs="宋体"/>
                <w:sz w:val="24"/>
                <w:szCs w:val="24"/>
                <w:lang w:val="zh-CN"/>
              </w:rPr>
            </w:pPr>
            <w:r>
              <w:rPr>
                <w:rFonts w:hint="eastAsia" w:ascii="宋体" w:hAnsi="宋体" w:eastAsia="宋体" w:cs="宋体"/>
                <w:sz w:val="24"/>
                <w:szCs w:val="24"/>
                <w:lang w:val="zh-CN"/>
              </w:rPr>
              <w:t>评价认为，采取以上措施后，施工期的废水对周围环境影响较小。</w:t>
            </w:r>
          </w:p>
          <w:p>
            <w:pPr>
              <w:spacing w:line="5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3、声环境影响分析</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施工期噪声主要是施工现场的各类机械设备噪声。噪声声级一般都在90dB～100dB之间，主要噪声防治措施如下：</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（1）选用先进的低噪设备，高噪设备要加装消声减振设施，以减轻噪声对周围环境的影响，控制施工厂界噪声达到《建筑施工场界环境噪声排放标准》(GB12523-2011)标准要求。</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（2）采用先进的施工工艺，合理选用施工机械。</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（3）加强对施工机械的维护保养，避免设备性能差而增大机械噪声。</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（4）合理安排高噪声设备的运行时间，禁止夜间施工，尽量减少施工噪声的影响，如需夜间施工，应按国家相关规定及时到地方环境保护行政主管部门办理夜间施工许可手续，并适时张贴安民公告。</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（5）运输车辆噪声采取限速、禁鸣、夜间禁止运输等措施减轻车辆运输对沿线居民的影响。</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项目施工期采取上述防治措施，做好噪声防治工作，施工时产生的噪声对周围环境影响不会产生太大影响。</w:t>
            </w:r>
          </w:p>
          <w:p>
            <w:pPr>
              <w:spacing w:line="520" w:lineRule="exact"/>
              <w:ind w:firstLine="482"/>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4、固体废物环境影响分析</w:t>
            </w:r>
          </w:p>
          <w:p>
            <w:pPr>
              <w:spacing w:line="520" w:lineRule="exact"/>
              <w:ind w:firstLine="482"/>
              <w:rPr>
                <w:rFonts w:hint="eastAsia" w:ascii="宋体" w:hAnsi="宋体" w:eastAsia="宋体" w:cs="宋体"/>
                <w:sz w:val="24"/>
                <w:szCs w:val="24"/>
              </w:rPr>
            </w:pPr>
            <w:r>
              <w:rPr>
                <w:rFonts w:hint="eastAsia" w:ascii="宋体" w:hAnsi="宋体" w:eastAsia="宋体" w:cs="宋体"/>
                <w:sz w:val="24"/>
                <w:szCs w:val="24"/>
              </w:rPr>
              <w:t>（1）建筑垃圾与弃土</w:t>
            </w:r>
          </w:p>
          <w:p>
            <w:pPr>
              <w:spacing w:line="520" w:lineRule="exact"/>
              <w:ind w:firstLine="480"/>
              <w:jc w:val="left"/>
              <w:rPr>
                <w:rFonts w:hint="eastAsia" w:ascii="宋体" w:hAnsi="宋体" w:eastAsia="宋体" w:cs="宋体"/>
                <w:sz w:val="24"/>
                <w:szCs w:val="24"/>
              </w:rPr>
            </w:pPr>
            <w:r>
              <w:rPr>
                <w:rFonts w:hint="eastAsia" w:ascii="宋体" w:hAnsi="宋体" w:eastAsia="宋体" w:cs="宋体"/>
                <w:sz w:val="24"/>
                <w:szCs w:val="24"/>
              </w:rPr>
              <w:t>根据有关资料，施工过程中产生的建筑及装修垃圾按每100m2建筑面积0.9t计。则本项目施工过程中产生的建筑垃圾为</w:t>
            </w:r>
            <w:r>
              <w:rPr>
                <w:rFonts w:hint="eastAsia" w:ascii="宋体" w:hAnsi="宋体" w:eastAsia="宋体" w:cs="宋体"/>
                <w:sz w:val="24"/>
                <w:szCs w:val="24"/>
                <w:lang w:val="en-US" w:eastAsia="zh-CN"/>
              </w:rPr>
              <w:t>45</w:t>
            </w:r>
            <w:r>
              <w:rPr>
                <w:rFonts w:hint="eastAsia" w:ascii="宋体" w:hAnsi="宋体" w:eastAsia="宋体" w:cs="宋体"/>
                <w:sz w:val="24"/>
                <w:szCs w:val="24"/>
              </w:rPr>
              <w:t>t。项目拟在厂区西</w:t>
            </w:r>
            <w:r>
              <w:rPr>
                <w:rFonts w:hint="eastAsia" w:ascii="宋体" w:hAnsi="宋体" w:eastAsia="宋体" w:cs="宋体"/>
                <w:sz w:val="24"/>
                <w:szCs w:val="24"/>
                <w:lang w:eastAsia="zh-CN"/>
              </w:rPr>
              <w:t>北</w:t>
            </w:r>
            <w:r>
              <w:rPr>
                <w:rFonts w:hint="eastAsia" w:ascii="宋体" w:hAnsi="宋体" w:eastAsia="宋体" w:cs="宋体"/>
                <w:sz w:val="24"/>
                <w:szCs w:val="24"/>
              </w:rPr>
              <w:t>侧设置建筑垃圾临时堆放场，建筑垃圾定期运至</w:t>
            </w:r>
            <w:r>
              <w:rPr>
                <w:rFonts w:hint="eastAsia" w:ascii="宋体" w:hAnsi="宋体" w:eastAsia="宋体" w:cs="宋体"/>
                <w:sz w:val="24"/>
                <w:szCs w:val="24"/>
                <w:lang w:eastAsia="zh-CN"/>
              </w:rPr>
              <w:t>鲁山</w:t>
            </w:r>
            <w:r>
              <w:rPr>
                <w:rFonts w:hint="eastAsia" w:ascii="宋体" w:hAnsi="宋体" w:eastAsia="宋体" w:cs="宋体"/>
                <w:sz w:val="24"/>
                <w:szCs w:val="24"/>
              </w:rPr>
              <w:t>建筑垃圾场，不会对周围环境产生影响。</w:t>
            </w:r>
          </w:p>
          <w:p>
            <w:pPr>
              <w:spacing w:line="500" w:lineRule="exact"/>
              <w:ind w:firstLine="482"/>
              <w:rPr>
                <w:rFonts w:hint="eastAsia" w:ascii="宋体" w:hAnsi="宋体" w:eastAsia="宋体" w:cs="宋体"/>
                <w:sz w:val="24"/>
                <w:szCs w:val="24"/>
              </w:rPr>
            </w:pPr>
            <w:r>
              <w:rPr>
                <w:rFonts w:hint="eastAsia" w:ascii="宋体" w:hAnsi="宋体" w:eastAsia="宋体" w:cs="宋体"/>
                <w:sz w:val="24"/>
                <w:szCs w:val="24"/>
              </w:rPr>
              <w:t>根据现场踏勘，本项目地势相对平坦，施工期厂区土方开挖量较小，挖方和填方可以平衡，不会产生弃土外运。</w:t>
            </w:r>
          </w:p>
          <w:p>
            <w:pPr>
              <w:spacing w:line="500" w:lineRule="exact"/>
              <w:ind w:firstLine="482"/>
              <w:rPr>
                <w:rFonts w:hint="eastAsia" w:ascii="宋体" w:hAnsi="宋体" w:eastAsia="宋体" w:cs="宋体"/>
                <w:sz w:val="24"/>
                <w:szCs w:val="24"/>
              </w:rPr>
            </w:pPr>
            <w:r>
              <w:rPr>
                <w:rFonts w:hint="eastAsia" w:ascii="宋体" w:hAnsi="宋体" w:eastAsia="宋体" w:cs="宋体"/>
                <w:sz w:val="24"/>
                <w:szCs w:val="24"/>
              </w:rPr>
              <w:t>（2）施工人员生活垃圾</w:t>
            </w:r>
          </w:p>
          <w:p>
            <w:pPr>
              <w:spacing w:line="500" w:lineRule="exact"/>
              <w:ind w:firstLine="482"/>
              <w:rPr>
                <w:rFonts w:hint="eastAsia" w:ascii="宋体" w:hAnsi="宋体" w:eastAsia="宋体" w:cs="宋体"/>
                <w:sz w:val="24"/>
                <w:szCs w:val="24"/>
              </w:rPr>
            </w:pPr>
            <w:r>
              <w:rPr>
                <w:rFonts w:hint="eastAsia" w:ascii="宋体" w:hAnsi="宋体" w:eastAsia="宋体" w:cs="宋体"/>
                <w:sz w:val="24"/>
                <w:szCs w:val="24"/>
              </w:rPr>
              <w:t>施工人员平均</w:t>
            </w:r>
            <w:r>
              <w:rPr>
                <w:rFonts w:hint="eastAsia" w:ascii="宋体" w:hAnsi="宋体" w:eastAsia="宋体" w:cs="宋体"/>
                <w:sz w:val="24"/>
                <w:szCs w:val="24"/>
                <w:lang w:val="en-US" w:eastAsia="zh-CN"/>
              </w:rPr>
              <w:t>15</w:t>
            </w:r>
            <w:r>
              <w:rPr>
                <w:rFonts w:hint="eastAsia" w:ascii="宋体" w:hAnsi="宋体" w:eastAsia="宋体" w:cs="宋体"/>
                <w:sz w:val="24"/>
                <w:szCs w:val="24"/>
              </w:rPr>
              <w:t>人，垃圾量按0.5kg/人·d计，则生活垃圾量</w:t>
            </w:r>
            <w:r>
              <w:rPr>
                <w:rFonts w:hint="eastAsia" w:ascii="宋体" w:hAnsi="宋体" w:eastAsia="宋体" w:cs="宋体"/>
                <w:sz w:val="24"/>
                <w:szCs w:val="24"/>
                <w:lang w:val="en-US" w:eastAsia="zh-CN"/>
              </w:rPr>
              <w:t>7.5</w:t>
            </w:r>
            <w:r>
              <w:rPr>
                <w:rFonts w:hint="eastAsia" w:ascii="宋体" w:hAnsi="宋体" w:eastAsia="宋体" w:cs="宋体"/>
                <w:sz w:val="24"/>
                <w:szCs w:val="24"/>
              </w:rPr>
              <w:t>kg/d。施工期</w:t>
            </w:r>
            <w:r>
              <w:rPr>
                <w:rFonts w:hint="eastAsia" w:ascii="宋体" w:hAnsi="宋体" w:eastAsia="宋体" w:cs="宋体"/>
                <w:sz w:val="24"/>
                <w:szCs w:val="24"/>
                <w:lang w:eastAsia="zh-CN"/>
              </w:rPr>
              <w:t>共</w:t>
            </w:r>
            <w:r>
              <w:rPr>
                <w:rFonts w:hint="eastAsia" w:ascii="宋体" w:hAnsi="宋体" w:eastAsia="宋体" w:cs="宋体"/>
                <w:sz w:val="24"/>
                <w:szCs w:val="24"/>
                <w:lang w:val="en-US" w:eastAsia="zh-CN"/>
              </w:rPr>
              <w:t>4</w:t>
            </w:r>
            <w:r>
              <w:rPr>
                <w:rFonts w:hint="eastAsia" w:ascii="宋体" w:hAnsi="宋体" w:eastAsia="宋体" w:cs="宋体"/>
                <w:sz w:val="24"/>
                <w:szCs w:val="24"/>
              </w:rPr>
              <w:t>个月，则施工期施工人员生活垃圾产生量为</w:t>
            </w:r>
            <w:r>
              <w:rPr>
                <w:rFonts w:hint="eastAsia" w:ascii="宋体" w:hAnsi="宋体" w:eastAsia="宋体" w:cs="宋体"/>
                <w:sz w:val="24"/>
                <w:szCs w:val="24"/>
                <w:lang w:val="en-US" w:eastAsia="zh-CN"/>
              </w:rPr>
              <w:t>0.9</w:t>
            </w:r>
            <w:r>
              <w:rPr>
                <w:rFonts w:hint="eastAsia" w:ascii="宋体" w:hAnsi="宋体" w:eastAsia="宋体" w:cs="宋体"/>
                <w:sz w:val="24"/>
                <w:szCs w:val="24"/>
              </w:rPr>
              <w:t>t。施工人员在整个施工期间产生的生活垃圾要收集到垃圾箱内，定期送当地垃圾中转站</w:t>
            </w:r>
            <w:r>
              <w:rPr>
                <w:rFonts w:hint="eastAsia" w:ascii="宋体" w:hAnsi="宋体" w:eastAsia="宋体" w:cs="宋体"/>
                <w:sz w:val="24"/>
                <w:szCs w:val="24"/>
                <w:lang w:eastAsia="zh-CN"/>
              </w:rPr>
              <w:t>，</w:t>
            </w:r>
            <w:r>
              <w:rPr>
                <w:rFonts w:hint="eastAsia" w:ascii="宋体" w:hAnsi="宋体" w:eastAsia="宋体" w:cs="宋体"/>
                <w:sz w:val="24"/>
                <w:szCs w:val="24"/>
              </w:rPr>
              <w:t>不随意排放，不会对周围环境产生影响。</w:t>
            </w:r>
          </w:p>
          <w:p>
            <w:pPr>
              <w:spacing w:line="500" w:lineRule="exact"/>
              <w:ind w:firstLine="482"/>
              <w:rPr>
                <w:rFonts w:hint="eastAsia" w:ascii="宋体" w:hAnsi="宋体" w:eastAsia="宋体" w:cs="宋体"/>
                <w:b/>
                <w:bCs/>
                <w:sz w:val="24"/>
                <w:szCs w:val="24"/>
              </w:rPr>
            </w:pPr>
            <w:r>
              <w:rPr>
                <w:rFonts w:hint="eastAsia" w:ascii="宋体" w:hAnsi="宋体" w:eastAsia="宋体" w:cs="宋体"/>
                <w:b/>
                <w:bCs/>
                <w:sz w:val="24"/>
                <w:szCs w:val="24"/>
                <w:lang w:val="en-US" w:eastAsia="zh-CN"/>
              </w:rPr>
              <w:t>1.</w:t>
            </w:r>
            <w:r>
              <w:rPr>
                <w:rFonts w:hint="eastAsia" w:ascii="宋体" w:hAnsi="宋体" w:eastAsia="宋体" w:cs="宋体"/>
                <w:b/>
                <w:bCs/>
                <w:sz w:val="24"/>
                <w:szCs w:val="24"/>
              </w:rPr>
              <w:t>5、生态环境影响分析</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项目在施工期将不可避免地造成地面裸露、植被破坏，项目在保证建设质量的同时，要尽可能加快施工进展，减少地面裸露期并在施工完成后及时进行绿化；施工过程中，要划定施工区域，尽可能避免对非建设区域的地表植被系统破坏；施工过程中可采取隔离、防风、防水土流失的措施，减少扬尘量，避免对区域地表水域的污染。为避免水土流失，应采取合理的水土保持方案，做到了定点取土，定点排放，妥善处置弃渣，施工中做到边挖、边运、边整、边治，将建设造成水土流失影响尽量减小。</w:t>
            </w:r>
          </w:p>
          <w:p>
            <w:pPr>
              <w:spacing w:line="50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一般来说，施工期间对环境的影响是暂时的，施工结束后受影响的环境要素大多可以恢复到现状水平。</w:t>
            </w:r>
          </w:p>
          <w:p>
            <w:pPr>
              <w:adjustRightInd w:val="0"/>
              <w:snapToGrid w:val="0"/>
              <w:spacing w:before="156" w:beforeLines="50" w:line="500" w:lineRule="exact"/>
              <w:rPr>
                <w:rFonts w:hint="eastAsia" w:ascii="宋体" w:hAnsi="宋体" w:eastAsia="宋体" w:cs="宋体"/>
                <w:b/>
                <w:bCs/>
                <w:sz w:val="24"/>
                <w:szCs w:val="24"/>
              </w:rPr>
            </w:pPr>
            <w:r>
              <w:rPr>
                <w:rFonts w:hint="eastAsia" w:ascii="宋体" w:hAnsi="宋体" w:eastAsia="宋体" w:cs="宋体"/>
                <w:b/>
                <w:bCs/>
                <w:sz w:val="24"/>
                <w:szCs w:val="24"/>
                <w:lang w:eastAsia="zh-CN"/>
              </w:rPr>
              <w:t>二、</w:t>
            </w:r>
            <w:r>
              <w:rPr>
                <w:rFonts w:hint="eastAsia" w:ascii="宋体" w:hAnsi="宋体" w:eastAsia="宋体" w:cs="宋体"/>
                <w:b/>
                <w:bCs/>
                <w:sz w:val="24"/>
                <w:szCs w:val="24"/>
              </w:rPr>
              <w:t>营运期</w:t>
            </w:r>
          </w:p>
          <w:p>
            <w:pPr>
              <w:spacing w:line="500" w:lineRule="exact"/>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en-US" w:eastAsia="zh-CN"/>
              </w:rPr>
              <w:t>2.</w:t>
            </w:r>
            <w:r>
              <w:rPr>
                <w:rFonts w:hint="eastAsia" w:ascii="宋体" w:hAnsi="宋体" w:eastAsia="宋体" w:cs="宋体"/>
                <w:b/>
                <w:bCs/>
                <w:sz w:val="24"/>
                <w:szCs w:val="24"/>
              </w:rPr>
              <w:t>1、大气环境影响分析</w:t>
            </w:r>
          </w:p>
          <w:p>
            <w:pPr>
              <w:pStyle w:val="37"/>
              <w:snapToGrid w:val="0"/>
              <w:spacing w:after="0" w:line="50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项目生产工艺采用湿法生产，物料在生产过程中含有大量的水分，故生产过程中产生的废气较少。项目一期、二期生产线产生的废气主要有原料及成品装卸粉尘；上料、</w:t>
            </w:r>
            <w:r>
              <w:rPr>
                <w:rFonts w:hint="eastAsia" w:ascii="宋体" w:hAnsi="宋体" w:cs="宋体"/>
                <w:sz w:val="24"/>
                <w:szCs w:val="24"/>
                <w:lang w:val="en-US" w:eastAsia="zh-CN"/>
              </w:rPr>
              <w:t>鄂破</w:t>
            </w:r>
            <w:r>
              <w:rPr>
                <w:rFonts w:hint="eastAsia" w:ascii="宋体" w:hAnsi="宋体" w:eastAsia="宋体" w:cs="宋体"/>
                <w:sz w:val="24"/>
                <w:szCs w:val="24"/>
                <w:lang w:val="en-US" w:eastAsia="zh-CN"/>
              </w:rPr>
              <w:t>产生的粉尘及运输扬尘</w:t>
            </w:r>
          </w:p>
          <w:p>
            <w:pPr>
              <w:spacing w:line="500" w:lineRule="exact"/>
              <w:ind w:firstLine="361" w:firstLineChars="150"/>
              <w:rPr>
                <w:rFonts w:hint="eastAsia" w:ascii="宋体" w:hAnsi="宋体" w:eastAsia="宋体" w:cs="宋体"/>
                <w:b/>
                <w:bCs/>
                <w:sz w:val="24"/>
                <w:szCs w:val="24"/>
              </w:rPr>
            </w:pPr>
            <w:r>
              <w:rPr>
                <w:rFonts w:hint="eastAsia" w:ascii="宋体" w:hAnsi="宋体" w:eastAsia="宋体" w:cs="宋体"/>
                <w:b/>
                <w:bCs/>
                <w:sz w:val="24"/>
                <w:szCs w:val="24"/>
                <w:lang w:val="en-US" w:eastAsia="zh-CN"/>
              </w:rPr>
              <w:t>2.1.1项目一期工程大气环境</w:t>
            </w:r>
            <w:r>
              <w:rPr>
                <w:rFonts w:hint="eastAsia" w:ascii="宋体" w:hAnsi="宋体" w:eastAsia="宋体" w:cs="宋体"/>
                <w:b/>
                <w:bCs/>
                <w:sz w:val="24"/>
                <w:szCs w:val="24"/>
              </w:rPr>
              <w:t>影响分析</w:t>
            </w:r>
          </w:p>
          <w:p>
            <w:pPr>
              <w:spacing w:line="5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项目生产工艺采用湿法生产，物料在生产过程中含有大量的水分，故生产过程中产生的废气较少。废气主要是原料及成品装卸粉尘、</w:t>
            </w:r>
          </w:p>
          <w:p>
            <w:pPr>
              <w:spacing w:line="5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（1）原料及成品装卸粉尘  </w:t>
            </w:r>
          </w:p>
          <w:p>
            <w:pPr>
              <w:spacing w:line="5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项目在厂区西南侧设置一座原料库，在生产车间内设置成品库，原料、成品在机械装卸过程中会有粉尘产生，装卸原料、成品均以每车40t计，则原料装卸次数约为18750次/a、成品装卸次数均约为15000次/a。每车每次装卸时间以3分钟计，则原料装卸粉尘产生量约为1.572t/a，成品装卸粉尘产生量约为1.25t/a。</w:t>
            </w:r>
          </w:p>
          <w:p>
            <w:pPr>
              <w:spacing w:line="520" w:lineRule="exact"/>
              <w:ind w:firstLine="480" w:firstLineChars="20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根据《河南省生态环境厅关于印发河南省工业大气污染防治6个专项方案的通知[2019]84号》的要求，本次环评建议所有物料（包括原辅料、成品）进库存放，厂界内无露天堆放物料，密闭料场覆盖所有堆场料区（堆放区、工作区和主通道区），通道口安装卷帘门、推拉门等封闭性良好且便于开关的硬质门，并在原料库、成品库上方设置洒水喷淋装置，定期对原料和成品进行洒水、抑尘。经采取以上措施后可有效抑制95%以上的扬尘产生，故项目原料装卸粉尘排放量约为0.0786t/a，成品装卸粉尘排放量约为0.0625t/a。</w:t>
            </w:r>
          </w:p>
          <w:p>
            <w:pPr>
              <w:spacing w:line="520" w:lineRule="exact"/>
              <w:ind w:firstLine="482" w:firstLineChars="200"/>
              <w:rPr>
                <w:rFonts w:hint="eastAsia" w:ascii="Times New Roman" w:eastAsia="宋体"/>
                <w:b/>
                <w:bCs w:val="0"/>
                <w:sz w:val="24"/>
                <w:u w:val="single"/>
                <w:lang w:val="en-US" w:eastAsia="zh-CN"/>
              </w:rPr>
            </w:pPr>
            <w:r>
              <w:rPr>
                <w:rFonts w:hint="eastAsia" w:ascii="Times New Roman" w:eastAsia="宋体"/>
                <w:b/>
                <w:bCs w:val="0"/>
                <w:sz w:val="24"/>
                <w:u w:val="single"/>
                <w:lang w:val="en-US" w:eastAsia="zh-CN"/>
              </w:rPr>
              <w:t>（2）上料、鄂破及物料中转、输送粉尘</w:t>
            </w:r>
          </w:p>
          <w:p>
            <w:pPr>
              <w:spacing w:line="520" w:lineRule="exact"/>
              <w:ind w:firstLine="482" w:firstLineChars="200"/>
              <w:rPr>
                <w:b/>
                <w:bCs/>
                <w:sz w:val="24"/>
                <w:u w:val="single"/>
              </w:rPr>
            </w:pPr>
            <w:r>
              <w:rPr>
                <w:rFonts w:hint="eastAsia" w:cs="Times New Roman"/>
                <w:b/>
                <w:bCs/>
                <w:sz w:val="24"/>
                <w:u w:val="single"/>
                <w:lang w:eastAsia="zh-CN"/>
              </w:rPr>
              <w:t>项目一期主要设置了</w:t>
            </w:r>
            <w:r>
              <w:rPr>
                <w:rFonts w:hint="eastAsia" w:cs="Times New Roman"/>
                <w:b/>
                <w:bCs/>
                <w:sz w:val="24"/>
                <w:u w:val="single"/>
                <w:lang w:val="en-US" w:eastAsia="zh-CN"/>
              </w:rPr>
              <w:t>1台给料机、1台颚式破碎机、3台圆锥破碎机、2台振动筛分机及磁选机和洗砂机，所有工段除上料和鄂破工段，其余工段均为湿法作业，基本无粉尘产生。</w:t>
            </w:r>
            <w:r>
              <w:rPr>
                <w:rFonts w:hint="eastAsia" w:cs="Times New Roman"/>
                <w:b/>
                <w:bCs/>
                <w:sz w:val="24"/>
                <w:u w:val="single"/>
                <w:lang w:eastAsia="zh-CN"/>
              </w:rPr>
              <w:t>上料及鄂破工段会产生一部分粉尘，</w:t>
            </w:r>
            <w:r>
              <w:rPr>
                <w:b/>
                <w:bCs/>
                <w:sz w:val="24"/>
                <w:u w:val="single"/>
              </w:rPr>
              <w:t>根据《逸散性工业粉尘控制技术》、《工业污染核算》中的行业经验系数，并类比同类项目粉尘产生情况，项目生产过程中产排污情况见下表。</w:t>
            </w:r>
          </w:p>
          <w:p>
            <w:pPr>
              <w:widowControl w:val="0"/>
              <w:spacing w:before="156" w:beforeLines="50" w:after="0" w:afterLines="0"/>
              <w:ind w:firstLine="480" w:firstLineChars="200"/>
              <w:jc w:val="both"/>
              <w:rPr>
                <w:rFonts w:ascii="Times New Roman" w:hAnsi="Times New Roman" w:eastAsia="黑体" w:cs="Times New Roman"/>
                <w:b/>
                <w:bCs w:val="0"/>
                <w:kern w:val="2"/>
                <w:sz w:val="24"/>
                <w:szCs w:val="24"/>
                <w:u w:val="single"/>
                <w:lang w:val="en-US" w:eastAsia="zh-CN" w:bidi="ar-SA"/>
              </w:rPr>
            </w:pPr>
            <w:r>
              <w:rPr>
                <w:rFonts w:ascii="Times New Roman" w:hAnsi="Times New Roman" w:eastAsia="黑体" w:cs="Times New Roman"/>
                <w:bCs/>
                <w:kern w:val="2"/>
                <w:sz w:val="24"/>
                <w:szCs w:val="24"/>
                <w:lang w:val="en-US" w:eastAsia="zh-CN" w:bidi="ar-SA"/>
              </w:rPr>
              <w:t>表</w:t>
            </w:r>
            <w:r>
              <w:rPr>
                <w:rFonts w:hint="eastAsia" w:eastAsia="黑体" w:cs="Times New Roman"/>
                <w:bCs/>
                <w:kern w:val="2"/>
                <w:sz w:val="24"/>
                <w:szCs w:val="24"/>
                <w:lang w:val="en-US" w:eastAsia="zh-CN" w:bidi="ar-SA"/>
              </w:rPr>
              <w:t>31</w:t>
            </w:r>
            <w:r>
              <w:rPr>
                <w:rFonts w:ascii="Times New Roman" w:hAnsi="Times New Roman" w:eastAsia="黑体" w:cs="Times New Roman"/>
                <w:bCs/>
                <w:kern w:val="2"/>
                <w:sz w:val="24"/>
                <w:szCs w:val="24"/>
                <w:lang w:val="en-US" w:eastAsia="zh-CN" w:bidi="ar-SA"/>
              </w:rPr>
              <w:t xml:space="preserve">             </w:t>
            </w:r>
            <w:r>
              <w:rPr>
                <w:rFonts w:ascii="Times New Roman" w:hAnsi="Times New Roman" w:eastAsia="黑体" w:cs="Times New Roman"/>
                <w:b/>
                <w:bCs w:val="0"/>
                <w:kern w:val="2"/>
                <w:sz w:val="24"/>
                <w:szCs w:val="24"/>
                <w:u w:val="single"/>
                <w:lang w:val="en-US" w:eastAsia="zh-CN" w:bidi="ar-SA"/>
              </w:rPr>
              <w:t xml:space="preserve">    各生产设备颗粒物产生量情况一览表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Layout w:type="fixed"/>
              <w:tblCellMar>
                <w:top w:w="0" w:type="dxa"/>
                <w:left w:w="108" w:type="dxa"/>
                <w:bottom w:w="0" w:type="dxa"/>
                <w:right w:w="108" w:type="dxa"/>
              </w:tblCellMar>
            </w:tblPr>
            <w:tblGrid>
              <w:gridCol w:w="807"/>
              <w:gridCol w:w="1180"/>
              <w:gridCol w:w="1826"/>
              <w:gridCol w:w="1529"/>
              <w:gridCol w:w="1585"/>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序号</w:t>
                  </w:r>
                </w:p>
              </w:tc>
              <w:tc>
                <w:tcPr>
                  <w:tcW w:w="1180"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设备</w:t>
                  </w:r>
                </w:p>
              </w:tc>
              <w:tc>
                <w:tcPr>
                  <w:tcW w:w="1826"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产污设施/工段</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产生系数</w:t>
                  </w:r>
                </w:p>
              </w:tc>
              <w:tc>
                <w:tcPr>
                  <w:tcW w:w="1585"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物料加工量（t/a）</w:t>
                  </w:r>
                </w:p>
              </w:tc>
              <w:tc>
                <w:tcPr>
                  <w:tcW w:w="1773"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颗粒物产生量（t/a）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1</w:t>
                  </w:r>
                </w:p>
              </w:tc>
              <w:tc>
                <w:tcPr>
                  <w:tcW w:w="1180" w:type="dxa"/>
                  <w:noWrap w:val="0"/>
                  <w:vAlign w:val="center"/>
                </w:tcPr>
                <w:p>
                  <w:pPr>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给料机</w:t>
                  </w:r>
                </w:p>
              </w:tc>
              <w:tc>
                <w:tcPr>
                  <w:tcW w:w="1826" w:type="dxa"/>
                  <w:noWrap w:val="0"/>
                  <w:vAlign w:val="center"/>
                </w:tcPr>
                <w:p>
                  <w:pPr>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进料口</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0.005kg/t</w:t>
                  </w:r>
                  <w:r>
                    <w:rPr>
                      <w:rFonts w:ascii="Times New Roman" w:hAnsi="Times New Roman" w:cs="Times New Roman"/>
                      <w:b/>
                      <w:bCs w:val="0"/>
                      <w:szCs w:val="21"/>
                      <w:u w:val="single"/>
                      <w:vertAlign w:val="subscript"/>
                    </w:rPr>
                    <w:t>原料</w:t>
                  </w:r>
                </w:p>
              </w:tc>
              <w:tc>
                <w:tcPr>
                  <w:tcW w:w="1585" w:type="dxa"/>
                  <w:noWrap w:val="0"/>
                  <w:vAlign w:val="center"/>
                </w:tcPr>
                <w:p>
                  <w:pPr>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75万</w:t>
                  </w:r>
                </w:p>
              </w:tc>
              <w:tc>
                <w:tcPr>
                  <w:tcW w:w="1773" w:type="dxa"/>
                  <w:noWrap w:val="0"/>
                  <w:vAlign w:val="center"/>
                </w:tcPr>
                <w:p>
                  <w:pPr>
                    <w:adjustRightInd w:val="0"/>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3.75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2</w:t>
                  </w:r>
                </w:p>
              </w:tc>
              <w:tc>
                <w:tcPr>
                  <w:tcW w:w="1180" w:type="dxa"/>
                  <w:noWrap w:val="0"/>
                  <w:vAlign w:val="center"/>
                </w:tcPr>
                <w:p>
                  <w:pPr>
                    <w:snapToGrid w:val="0"/>
                    <w:jc w:val="center"/>
                    <w:rPr>
                      <w:rFonts w:hint="eastAsia" w:ascii="Times New Roman" w:hAnsi="Times New Roman" w:eastAsia="宋体" w:cs="Times New Roman"/>
                      <w:b/>
                      <w:bCs w:val="0"/>
                      <w:szCs w:val="21"/>
                      <w:u w:val="single"/>
                      <w:lang w:eastAsia="zh-CN"/>
                    </w:rPr>
                  </w:pPr>
                  <w:r>
                    <w:rPr>
                      <w:rFonts w:hint="eastAsia" w:ascii="Times New Roman" w:hAnsi="Times New Roman" w:cs="Times New Roman"/>
                      <w:b/>
                      <w:bCs w:val="0"/>
                      <w:szCs w:val="21"/>
                      <w:u w:val="single"/>
                      <w:lang w:eastAsia="zh-CN"/>
                    </w:rPr>
                    <w:t>鄂式破碎机</w:t>
                  </w:r>
                </w:p>
              </w:tc>
              <w:tc>
                <w:tcPr>
                  <w:tcW w:w="1826" w:type="dxa"/>
                  <w:noWrap w:val="0"/>
                  <w:vAlign w:val="center"/>
                </w:tcPr>
                <w:p>
                  <w:pPr>
                    <w:snapToGrid w:val="0"/>
                    <w:jc w:val="center"/>
                    <w:rPr>
                      <w:rFonts w:ascii="Times New Roman" w:hAnsi="Times New Roman" w:cs="Times New Roman"/>
                      <w:b/>
                      <w:bCs w:val="0"/>
                      <w:szCs w:val="21"/>
                      <w:u w:val="single"/>
                    </w:rPr>
                  </w:pPr>
                  <w:r>
                    <w:rPr>
                      <w:rFonts w:hint="eastAsia" w:ascii="Times New Roman" w:hAnsi="Times New Roman" w:cs="Times New Roman"/>
                      <w:b/>
                      <w:bCs w:val="0"/>
                      <w:szCs w:val="21"/>
                      <w:u w:val="single"/>
                      <w:lang w:eastAsia="zh-CN"/>
                    </w:rPr>
                    <w:t>破碎</w:t>
                  </w:r>
                  <w:r>
                    <w:rPr>
                      <w:rFonts w:ascii="Times New Roman" w:hAnsi="Times New Roman" w:cs="Times New Roman"/>
                      <w:b/>
                      <w:bCs w:val="0"/>
                      <w:szCs w:val="21"/>
                      <w:u w:val="single"/>
                    </w:rPr>
                    <w:t>工段</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0.25kg/t</w:t>
                  </w:r>
                  <w:r>
                    <w:rPr>
                      <w:rFonts w:ascii="Times New Roman" w:hAnsi="Times New Roman" w:cs="Times New Roman"/>
                      <w:b/>
                      <w:bCs w:val="0"/>
                      <w:szCs w:val="21"/>
                      <w:u w:val="single"/>
                      <w:vertAlign w:val="subscript"/>
                    </w:rPr>
                    <w:t>原料</w:t>
                  </w:r>
                </w:p>
              </w:tc>
              <w:tc>
                <w:tcPr>
                  <w:tcW w:w="1585" w:type="dxa"/>
                  <w:noWrap w:val="0"/>
                  <w:vAlign w:val="center"/>
                </w:tcPr>
                <w:p>
                  <w:pPr>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75万</w:t>
                  </w:r>
                </w:p>
              </w:tc>
              <w:tc>
                <w:tcPr>
                  <w:tcW w:w="1773" w:type="dxa"/>
                  <w:noWrap w:val="0"/>
                  <w:vAlign w:val="center"/>
                </w:tcPr>
                <w:p>
                  <w:pPr>
                    <w:adjustRightInd w:val="0"/>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187.5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hint="eastAsia" w:ascii="Times New Roman" w:hAnsi="Times New Roman" w:eastAsia="宋体" w:cs="Times New Roman"/>
                      <w:b/>
                      <w:bCs w:val="0"/>
                      <w:szCs w:val="21"/>
                      <w:u w:val="single"/>
                      <w:lang w:eastAsia="zh-CN"/>
                    </w:rPr>
                  </w:pPr>
                  <w:r>
                    <w:rPr>
                      <w:rFonts w:hint="eastAsia" w:ascii="Times New Roman" w:hAnsi="Times New Roman" w:cs="Times New Roman"/>
                      <w:b/>
                      <w:bCs w:val="0"/>
                      <w:szCs w:val="21"/>
                      <w:u w:val="single"/>
                      <w:lang w:val="en-US" w:eastAsia="zh-CN"/>
                    </w:rPr>
                    <w:t>3</w:t>
                  </w:r>
                </w:p>
              </w:tc>
              <w:tc>
                <w:tcPr>
                  <w:tcW w:w="1180" w:type="dxa"/>
                  <w:noWrap w:val="0"/>
                  <w:vAlign w:val="center"/>
                </w:tcPr>
                <w:p>
                  <w:pPr>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物料输送、中转</w:t>
                  </w:r>
                </w:p>
              </w:tc>
              <w:tc>
                <w:tcPr>
                  <w:tcW w:w="1826" w:type="dxa"/>
                  <w:noWrap w:val="0"/>
                  <w:vAlign w:val="center"/>
                </w:tcPr>
                <w:p>
                  <w:pPr>
                    <w:snapToGrid w:val="0"/>
                    <w:jc w:val="center"/>
                    <w:rPr>
                      <w:rFonts w:ascii="Times New Roman" w:hAnsi="Times New Roman" w:cs="Times New Roman"/>
                      <w:b/>
                      <w:bCs w:val="0"/>
                      <w:szCs w:val="21"/>
                      <w:u w:val="single"/>
                    </w:rPr>
                  </w:pPr>
                  <w:r>
                    <w:rPr>
                      <w:rFonts w:hint="eastAsia" w:ascii="Times New Roman" w:hAnsi="Times New Roman" w:cs="Times New Roman"/>
                      <w:b/>
                      <w:bCs w:val="0"/>
                      <w:szCs w:val="21"/>
                      <w:u w:val="single"/>
                      <w:lang w:eastAsia="zh-CN"/>
                    </w:rPr>
                    <w:t>上料及鄂破工段</w:t>
                  </w:r>
                  <w:r>
                    <w:rPr>
                      <w:rFonts w:ascii="Times New Roman" w:hAnsi="Times New Roman" w:cs="Times New Roman"/>
                      <w:b/>
                      <w:bCs w:val="0"/>
                      <w:szCs w:val="21"/>
                      <w:u w:val="single"/>
                    </w:rPr>
                    <w:t>物料输送、中转</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0.002kg/t</w:t>
                  </w:r>
                  <w:r>
                    <w:rPr>
                      <w:rFonts w:ascii="Times New Roman" w:hAnsi="Times New Roman" w:cs="Times New Roman"/>
                      <w:b/>
                      <w:bCs w:val="0"/>
                      <w:szCs w:val="21"/>
                      <w:u w:val="single"/>
                      <w:vertAlign w:val="subscript"/>
                    </w:rPr>
                    <w:t>原料</w:t>
                  </w:r>
                </w:p>
              </w:tc>
              <w:tc>
                <w:tcPr>
                  <w:tcW w:w="1585" w:type="dxa"/>
                  <w:noWrap w:val="0"/>
                  <w:vAlign w:val="center"/>
                </w:tcPr>
                <w:p>
                  <w:pPr>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75万</w:t>
                  </w:r>
                </w:p>
              </w:tc>
              <w:tc>
                <w:tcPr>
                  <w:tcW w:w="1773" w:type="dxa"/>
                  <w:noWrap w:val="0"/>
                  <w:vAlign w:val="center"/>
                </w:tcPr>
                <w:p>
                  <w:pPr>
                    <w:adjustRightInd w:val="0"/>
                    <w:snapToGrid w:val="0"/>
                    <w:jc w:val="center"/>
                    <w:rPr>
                      <w:rFonts w:hint="default" w:ascii="Times New Roman" w:hAnsi="Times New Roman" w:eastAsia="宋体" w:cs="Times New Roman"/>
                      <w:b/>
                      <w:bCs w:val="0"/>
                      <w:szCs w:val="21"/>
                      <w:u w:val="single"/>
                      <w:lang w:val="en-US" w:eastAsia="zh-CN"/>
                    </w:rPr>
                  </w:pPr>
                  <w:r>
                    <w:rPr>
                      <w:rFonts w:hint="eastAsia" w:ascii="Times New Roman" w:hAnsi="Times New Roman" w:cs="Times New Roman"/>
                      <w:b/>
                      <w:bCs w:val="0"/>
                      <w:szCs w:val="21"/>
                      <w:u w:val="single"/>
                      <w:lang w:val="en-US" w:eastAsia="zh-CN"/>
                    </w:rPr>
                    <w:t>1.5</w:t>
                  </w:r>
                </w:p>
              </w:tc>
            </w:tr>
          </w:tbl>
          <w:p>
            <w:pPr>
              <w:spacing w:line="500" w:lineRule="exact"/>
              <w:rPr>
                <w:rFonts w:ascii="Times New Roman" w:hAnsi="Times New Roman" w:cs="Times New Roman"/>
                <w:b/>
                <w:bCs w:val="0"/>
                <w:color w:val="auto"/>
                <w:sz w:val="24"/>
                <w:u w:val="single"/>
              </w:rPr>
            </w:pPr>
            <w:r>
              <w:rPr>
                <w:rFonts w:hint="eastAsia" w:cs="Times New Roman"/>
                <w:b/>
                <w:bCs w:val="0"/>
                <w:sz w:val="24"/>
                <w:u w:val="single"/>
                <w:lang w:val="en-US" w:eastAsia="zh-CN"/>
              </w:rPr>
              <w:t xml:space="preserve">    </w:t>
            </w:r>
            <w:r>
              <w:rPr>
                <w:rFonts w:ascii="Times New Roman" w:hAnsi="Times New Roman" w:cs="Times New Roman"/>
                <w:b/>
                <w:bCs w:val="0"/>
                <w:sz w:val="24"/>
                <w:u w:val="single"/>
              </w:rPr>
              <w:t>根据本项目</w:t>
            </w:r>
            <w:r>
              <w:rPr>
                <w:rFonts w:hint="eastAsia" w:ascii="Times New Roman" w:hAnsi="Times New Roman" w:cs="Times New Roman"/>
                <w:b/>
                <w:bCs w:val="0"/>
                <w:sz w:val="24"/>
                <w:u w:val="single"/>
              </w:rPr>
              <w:t>生产</w:t>
            </w:r>
            <w:r>
              <w:rPr>
                <w:rFonts w:ascii="Times New Roman" w:hAnsi="Times New Roman" w:cs="Times New Roman"/>
                <w:b/>
                <w:bCs w:val="0"/>
                <w:sz w:val="24"/>
                <w:u w:val="single"/>
              </w:rPr>
              <w:t>特点，</w:t>
            </w:r>
            <w:r>
              <w:rPr>
                <w:rFonts w:hint="eastAsia" w:ascii="Times New Roman" w:hAnsi="Times New Roman" w:cs="Times New Roman"/>
                <w:b/>
                <w:bCs w:val="0"/>
                <w:sz w:val="24"/>
                <w:u w:val="single"/>
              </w:rPr>
              <w:t>结合</w:t>
            </w:r>
            <w:r>
              <w:rPr>
                <w:rFonts w:ascii="Times New Roman" w:hAnsi="Times New Roman" w:cs="Times New Roman"/>
                <w:b/>
                <w:bCs w:val="0"/>
                <w:color w:val="auto"/>
                <w:sz w:val="24"/>
                <w:u w:val="single"/>
              </w:rPr>
              <w:t>《河南省生态环境厅关于印发河南省工业大气污染防治6个专项方案的通知[2019]84号》的要求，要求给料机</w:t>
            </w:r>
            <w:r>
              <w:rPr>
                <w:rFonts w:hint="eastAsia" w:cs="Times New Roman"/>
                <w:b/>
                <w:bCs w:val="0"/>
                <w:color w:val="auto"/>
                <w:sz w:val="24"/>
                <w:u w:val="single"/>
                <w:lang w:eastAsia="zh-CN"/>
              </w:rPr>
              <w:t>给</w:t>
            </w:r>
            <w:r>
              <w:rPr>
                <w:rFonts w:ascii="Times New Roman" w:hAnsi="Times New Roman" w:cs="Times New Roman"/>
                <w:b/>
                <w:bCs w:val="0"/>
                <w:color w:val="auto"/>
                <w:sz w:val="24"/>
                <w:u w:val="single"/>
              </w:rPr>
              <w:t>料口设置独立集气罩集尘，物料破碎等生产过程中的产尘设备在封闭的厂房内进行二次封闭，并安装集气设施和除尘设施。</w:t>
            </w:r>
          </w:p>
          <w:p>
            <w:pPr>
              <w:spacing w:line="500" w:lineRule="exact"/>
              <w:ind w:firstLine="482" w:firstLineChars="200"/>
              <w:rPr>
                <w:rFonts w:ascii="Times New Roman" w:hAnsi="宋体" w:cs="Times New Roman"/>
                <w:b/>
                <w:bCs w:val="0"/>
                <w:color w:val="auto"/>
                <w:sz w:val="24"/>
                <w:u w:val="single"/>
              </w:rPr>
            </w:pPr>
            <w:r>
              <w:rPr>
                <w:rFonts w:ascii="Times New Roman" w:hAnsi="Times New Roman" w:cs="Times New Roman"/>
                <w:b/>
                <w:bCs w:val="0"/>
                <w:color w:val="auto"/>
                <w:sz w:val="24"/>
                <w:u w:val="single"/>
              </w:rPr>
              <w:t>本项目给料机</w:t>
            </w:r>
            <w:r>
              <w:rPr>
                <w:rFonts w:hint="eastAsia" w:cs="Times New Roman"/>
                <w:b/>
                <w:bCs w:val="0"/>
                <w:color w:val="auto"/>
                <w:sz w:val="24"/>
                <w:u w:val="single"/>
                <w:lang w:eastAsia="zh-CN"/>
              </w:rPr>
              <w:t>给</w:t>
            </w:r>
            <w:r>
              <w:rPr>
                <w:rFonts w:ascii="Times New Roman" w:hAnsi="Times New Roman" w:cs="Times New Roman"/>
                <w:b/>
                <w:bCs w:val="0"/>
                <w:color w:val="auto"/>
                <w:sz w:val="24"/>
                <w:u w:val="single"/>
              </w:rPr>
              <w:t>料口安装集气罩（集气效率</w:t>
            </w:r>
            <w:r>
              <w:rPr>
                <w:rFonts w:hint="eastAsia" w:cs="Times New Roman"/>
                <w:b/>
                <w:bCs w:val="0"/>
                <w:color w:val="auto"/>
                <w:sz w:val="24"/>
                <w:u w:val="single"/>
                <w:lang w:val="en-US" w:eastAsia="zh-CN"/>
              </w:rPr>
              <w:t>90</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鄂破</w:t>
            </w:r>
            <w:r>
              <w:rPr>
                <w:rFonts w:ascii="Times New Roman" w:hAnsi="Times New Roman" w:cs="Times New Roman"/>
                <w:b/>
                <w:bCs w:val="0"/>
                <w:color w:val="auto"/>
                <w:sz w:val="24"/>
                <w:u w:val="single"/>
              </w:rPr>
              <w:t>在封闭车间内进行二次封闭，生产过程中给料、</w:t>
            </w:r>
            <w:r>
              <w:rPr>
                <w:rFonts w:hint="eastAsia" w:cs="Times New Roman"/>
                <w:b/>
                <w:bCs w:val="0"/>
                <w:color w:val="auto"/>
                <w:sz w:val="24"/>
                <w:u w:val="single"/>
                <w:lang w:eastAsia="zh-CN"/>
              </w:rPr>
              <w:t>鄂破</w:t>
            </w:r>
            <w:r>
              <w:rPr>
                <w:rFonts w:ascii="Times New Roman" w:hAnsi="Times New Roman" w:cs="Times New Roman"/>
                <w:b/>
                <w:bCs w:val="0"/>
                <w:color w:val="auto"/>
                <w:sz w:val="24"/>
                <w:u w:val="single"/>
              </w:rPr>
              <w:t>产尘通过管道抽吸至1套袋式除尘器处理（风量</w:t>
            </w:r>
            <w:r>
              <w:rPr>
                <w:rFonts w:hint="eastAsia" w:cs="Times New Roman"/>
                <w:b/>
                <w:bCs w:val="0"/>
                <w:color w:val="auto"/>
                <w:sz w:val="24"/>
                <w:u w:val="single"/>
                <w:lang w:val="en-US" w:eastAsia="zh-CN"/>
              </w:rPr>
              <w:t>40</w:t>
            </w:r>
            <w:r>
              <w:rPr>
                <w:rFonts w:ascii="Times New Roman" w:hAnsi="Times New Roman" w:cs="Times New Roman"/>
                <w:b/>
                <w:bCs w:val="0"/>
                <w:color w:val="auto"/>
                <w:sz w:val="24"/>
                <w:u w:val="single"/>
              </w:rPr>
              <w:t>000m</w:t>
            </w:r>
            <w:r>
              <w:rPr>
                <w:rFonts w:ascii="Times New Roman" w:hAnsi="Times New Roman" w:cs="Times New Roman"/>
                <w:b/>
                <w:bCs w:val="0"/>
                <w:color w:val="auto"/>
                <w:sz w:val="24"/>
                <w:u w:val="single"/>
                <w:vertAlign w:val="superscript"/>
              </w:rPr>
              <w:t>3</w:t>
            </w:r>
            <w:r>
              <w:rPr>
                <w:rFonts w:ascii="Times New Roman" w:hAnsi="Times New Roman" w:cs="Times New Roman"/>
                <w:b/>
                <w:bCs w:val="0"/>
                <w:color w:val="auto"/>
                <w:sz w:val="24"/>
                <w:u w:val="single"/>
              </w:rPr>
              <w:t>/h，除尘效率为</w:t>
            </w:r>
            <w:r>
              <w:rPr>
                <w:rFonts w:hint="eastAsia" w:cs="Times New Roman"/>
                <w:b/>
                <w:bCs w:val="0"/>
                <w:color w:val="auto"/>
                <w:sz w:val="24"/>
                <w:u w:val="single"/>
                <w:lang w:val="en-US" w:eastAsia="zh-CN"/>
              </w:rPr>
              <w:t>99</w:t>
            </w:r>
            <w:r>
              <w:rPr>
                <w:rFonts w:ascii="Times New Roman" w:hAnsi="Times New Roman" w:cs="Times New Roman"/>
                <w:b/>
                <w:bCs w:val="0"/>
                <w:color w:val="auto"/>
                <w:sz w:val="24"/>
                <w:u w:val="single"/>
              </w:rPr>
              <w:t>%），处理后的废气经1根15m高排气筒排放</w:t>
            </w:r>
            <w:r>
              <w:rPr>
                <w:rFonts w:hint="eastAsia" w:ascii="Times New Roman" w:hAnsi="Times New Roman" w:cs="Times New Roman"/>
                <w:b/>
                <w:bCs w:val="0"/>
                <w:color w:val="auto"/>
                <w:sz w:val="24"/>
                <w:u w:val="single"/>
                <w:lang w:eastAsia="zh-CN"/>
              </w:rPr>
              <w:t>，</w:t>
            </w:r>
            <w:r>
              <w:rPr>
                <w:rFonts w:ascii="Times New Roman" w:hAnsi="Times New Roman" w:cs="Times New Roman"/>
                <w:b/>
                <w:bCs w:val="0"/>
                <w:color w:val="auto"/>
                <w:sz w:val="24"/>
                <w:u w:val="single"/>
              </w:rPr>
              <w:t>车间内</w:t>
            </w:r>
            <w:r>
              <w:rPr>
                <w:rFonts w:hint="eastAsia" w:cs="Times New Roman"/>
                <w:b/>
                <w:bCs w:val="0"/>
                <w:color w:val="auto"/>
                <w:sz w:val="24"/>
                <w:u w:val="single"/>
                <w:lang w:eastAsia="zh-CN"/>
              </w:rPr>
              <w:t>上料和鄂破</w:t>
            </w:r>
            <w:r>
              <w:rPr>
                <w:rFonts w:ascii="Times New Roman" w:hAnsi="Times New Roman" w:cs="Times New Roman"/>
                <w:b/>
                <w:bCs w:val="0"/>
                <w:color w:val="auto"/>
                <w:sz w:val="24"/>
                <w:u w:val="single"/>
              </w:rPr>
              <w:t>工段之间的物料转运采用密封输送皮带，并与生产设备封闭连接，物料转运点、落料点设置封闭集气管道，转运、落料粉尘连入除尘设备进行处理</w:t>
            </w:r>
            <w:r>
              <w:rPr>
                <w:rFonts w:hint="eastAsia" w:ascii="Times New Roman" w:hAnsi="Times New Roman" w:cs="Times New Roman"/>
                <w:b/>
                <w:bCs w:val="0"/>
                <w:color w:val="auto"/>
                <w:sz w:val="24"/>
                <w:u w:val="single"/>
                <w:lang w:eastAsia="zh-CN"/>
              </w:rPr>
              <w:t>，</w:t>
            </w:r>
            <w:r>
              <w:rPr>
                <w:rFonts w:hint="eastAsia" w:cs="Times New Roman"/>
                <w:b/>
                <w:bCs w:val="0"/>
                <w:color w:val="auto"/>
                <w:sz w:val="24"/>
                <w:u w:val="single"/>
                <w:lang w:eastAsia="zh-CN"/>
              </w:rPr>
              <w:t>处理后</w:t>
            </w:r>
            <w:r>
              <w:rPr>
                <w:rFonts w:hint="eastAsia" w:ascii="Times New Roman" w:hAnsi="Times New Roman" w:cs="Times New Roman"/>
                <w:b/>
                <w:bCs w:val="0"/>
                <w:color w:val="auto"/>
                <w:sz w:val="24"/>
                <w:u w:val="single"/>
                <w:lang w:eastAsia="zh-CN"/>
              </w:rPr>
              <w:t>除尘器收集粉尘为</w:t>
            </w:r>
            <w:r>
              <w:rPr>
                <w:rFonts w:hint="eastAsia" w:cs="Times New Roman"/>
                <w:b/>
                <w:bCs w:val="0"/>
                <w:color w:val="auto"/>
                <w:sz w:val="24"/>
                <w:u w:val="single"/>
                <w:lang w:val="en-US" w:eastAsia="zh-CN"/>
              </w:rPr>
              <w:t>171.74</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有组织排放量为1.735t/a，有组织排放速率为0.361kg/h，有组织排放浓度为9.01mg/m</w:t>
            </w:r>
            <w:r>
              <w:rPr>
                <w:rFonts w:hint="eastAsia" w:cs="Times New Roman"/>
                <w:b/>
                <w:bCs w:val="0"/>
                <w:color w:val="auto"/>
                <w:sz w:val="24"/>
                <w:u w:val="single"/>
                <w:vertAlign w:val="superscript"/>
                <w:lang w:val="en-US" w:eastAsia="zh-CN"/>
              </w:rPr>
              <w:t>3</w:t>
            </w:r>
            <w:r>
              <w:rPr>
                <w:rFonts w:hint="eastAsia" w:cs="Times New Roman"/>
                <w:b/>
                <w:bCs w:val="0"/>
                <w:color w:val="auto"/>
                <w:sz w:val="24"/>
                <w:u w:val="single"/>
                <w:vertAlign w:val="baseline"/>
                <w:lang w:val="en-US" w:eastAsia="zh-CN"/>
              </w:rPr>
              <w:t>，</w:t>
            </w:r>
            <w:r>
              <w:rPr>
                <w:b/>
                <w:bCs/>
                <w:sz w:val="24"/>
                <w:szCs w:val="22"/>
                <w:u w:val="single"/>
              </w:rPr>
              <w:t>满足</w:t>
            </w:r>
            <w:r>
              <w:rPr>
                <w:b/>
                <w:bCs/>
                <w:szCs w:val="21"/>
                <w:u w:val="single"/>
              </w:rPr>
              <w:t>《</w:t>
            </w:r>
            <w:r>
              <w:rPr>
                <w:b/>
                <w:bCs/>
                <w:sz w:val="24"/>
                <w:u w:val="single"/>
              </w:rPr>
              <w:t>大气污染物综合排放标准》（GB16297-1996）表2中二级颗粒物排放限值要求（允许排放浓度120 mg/m</w:t>
            </w:r>
            <w:r>
              <w:rPr>
                <w:b/>
                <w:bCs/>
                <w:sz w:val="24"/>
                <w:u w:val="single"/>
                <w:vertAlign w:val="superscript"/>
              </w:rPr>
              <w:t>3</w:t>
            </w:r>
            <w:r>
              <w:rPr>
                <w:b/>
                <w:bCs/>
                <w:sz w:val="24"/>
                <w:u w:val="single"/>
              </w:rPr>
              <w:t>，15m高排气筒最高允许排放速率3.5kg/h）</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经处理后的无组织粉尘排放量为</w:t>
            </w:r>
            <w:r>
              <w:rPr>
                <w:rFonts w:hint="eastAsia" w:cs="Times New Roman"/>
                <w:b/>
                <w:bCs w:val="0"/>
                <w:color w:val="auto"/>
                <w:sz w:val="24"/>
                <w:u w:val="single"/>
                <w:lang w:val="en-US" w:eastAsia="zh-CN"/>
              </w:rPr>
              <w:t>19.275t/a，</w:t>
            </w:r>
            <w:r>
              <w:rPr>
                <w:rFonts w:hint="eastAsia" w:cs="Times New Roman"/>
                <w:b/>
                <w:bCs w:val="0"/>
                <w:color w:val="auto"/>
                <w:sz w:val="24"/>
                <w:u w:val="single"/>
                <w:lang w:eastAsia="zh-CN"/>
              </w:rPr>
              <w:t>项目生产车间为全封闭车间，对无组织粉尘有阻隔作用，车间阻隔按</w:t>
            </w:r>
            <w:r>
              <w:rPr>
                <w:rFonts w:hint="eastAsia" w:cs="Times New Roman"/>
                <w:b/>
                <w:bCs w:val="0"/>
                <w:color w:val="auto"/>
                <w:sz w:val="24"/>
                <w:u w:val="single"/>
                <w:lang w:val="en-US" w:eastAsia="zh-CN"/>
              </w:rPr>
              <w:t>90%计</w:t>
            </w:r>
            <w:r>
              <w:rPr>
                <w:rFonts w:hint="eastAsia" w:ascii="Times New Roman" w:hAnsi="Times New Roman" w:cs="Times New Roman"/>
                <w:b/>
                <w:bCs w:val="0"/>
                <w:color w:val="auto"/>
                <w:sz w:val="24"/>
                <w:u w:val="single"/>
                <w:lang w:val="en-US" w:eastAsia="zh-CN"/>
              </w:rPr>
              <w:t>，则无组织粉尘排放量为</w:t>
            </w:r>
            <w:r>
              <w:rPr>
                <w:rFonts w:hint="eastAsia" w:cs="Times New Roman"/>
                <w:b/>
                <w:bCs w:val="0"/>
                <w:color w:val="auto"/>
                <w:sz w:val="24"/>
                <w:u w:val="single"/>
                <w:lang w:val="en-US" w:eastAsia="zh-CN"/>
              </w:rPr>
              <w:t>1.9275</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0.401</w:t>
            </w:r>
            <w:r>
              <w:rPr>
                <w:rFonts w:hint="eastAsia" w:ascii="Times New Roman" w:hAnsi="Times New Roman" w:cs="Times New Roman"/>
                <w:b/>
                <w:bCs w:val="0"/>
                <w:color w:val="auto"/>
                <w:sz w:val="24"/>
                <w:u w:val="single"/>
                <w:lang w:val="en-US" w:eastAsia="zh-CN"/>
              </w:rPr>
              <w:t>kg/h。</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3</w:t>
            </w:r>
            <w:r>
              <w:rPr>
                <w:rFonts w:hint="eastAsia" w:ascii="宋体" w:hAnsi="宋体" w:eastAsia="宋体" w:cs="宋体"/>
                <w:sz w:val="24"/>
                <w:szCs w:val="24"/>
              </w:rPr>
              <w:t>）产品堆场粉尘</w:t>
            </w:r>
          </w:p>
          <w:p>
            <w:pPr>
              <w:spacing w:line="520" w:lineRule="exact"/>
              <w:ind w:firstLine="480" w:firstLineChars="200"/>
              <w:rPr>
                <w:rFonts w:hint="eastAsia" w:ascii="宋体" w:hAnsi="宋体" w:eastAsia="宋体" w:cs="宋体"/>
                <w:sz w:val="24"/>
                <w:szCs w:val="24"/>
              </w:rPr>
            </w:pPr>
            <w:r>
              <w:rPr>
                <w:rFonts w:hint="eastAsia" w:asciiTheme="minorEastAsia" w:hAnsiTheme="minorEastAsia" w:eastAsiaTheme="minorEastAsia" w:cstheme="minorEastAsia"/>
                <w:sz w:val="24"/>
                <w:szCs w:val="24"/>
                <w:u w:val="none"/>
              </w:rPr>
              <w:t>项目</w:t>
            </w:r>
            <w:r>
              <w:rPr>
                <w:rFonts w:hint="eastAsia" w:asciiTheme="minorEastAsia" w:hAnsiTheme="minorEastAsia" w:eastAsiaTheme="minorEastAsia" w:cstheme="minorEastAsia"/>
                <w:sz w:val="24"/>
                <w:szCs w:val="24"/>
                <w:u w:val="none"/>
                <w:lang w:eastAsia="zh-CN"/>
              </w:rPr>
              <w:t>一期在生产车间内</w:t>
            </w:r>
            <w:r>
              <w:rPr>
                <w:rFonts w:hint="eastAsia" w:asciiTheme="minorEastAsia" w:hAnsiTheme="minorEastAsia" w:eastAsiaTheme="minorEastAsia" w:cstheme="minorEastAsia"/>
                <w:sz w:val="24"/>
                <w:szCs w:val="24"/>
                <w:u w:val="none"/>
              </w:rPr>
              <w:t>设置一座</w:t>
            </w:r>
            <w:r>
              <w:rPr>
                <w:rFonts w:hint="eastAsia" w:asciiTheme="minorEastAsia" w:hAnsiTheme="minorEastAsia" w:eastAsiaTheme="minorEastAsia" w:cstheme="minorEastAsia"/>
                <w:sz w:val="24"/>
                <w:szCs w:val="24"/>
                <w:u w:val="none"/>
                <w:lang w:eastAsia="zh-CN"/>
              </w:rPr>
              <w:t>成品库贮存钾长石成品</w:t>
            </w:r>
            <w:r>
              <w:rPr>
                <w:rFonts w:hint="eastAsia" w:asciiTheme="minorEastAsia" w:hAnsiTheme="minorEastAsia" w:eastAsiaTheme="minorEastAsia" w:cstheme="minorEastAsia"/>
                <w:sz w:val="24"/>
                <w:szCs w:val="24"/>
                <w:u w:val="none"/>
              </w:rPr>
              <w:t>。生产过程采用湿法工艺，钾长石颗粒表面湿润，含水率较高，暂存过程产尘量较少，但在有风天气和装卸时可能会产生扬尘。</w:t>
            </w:r>
          </w:p>
          <w:p>
            <w:pPr>
              <w:spacing w:line="520" w:lineRule="exact"/>
              <w:ind w:firstLine="480" w:firstLineChars="200"/>
              <w:rPr>
                <w:rFonts w:hint="eastAsia" w:eastAsia="宋体"/>
                <w:bCs/>
                <w:sz w:val="24"/>
                <w:lang w:eastAsia="zh-CN"/>
              </w:rPr>
            </w:pPr>
            <w:r>
              <w:rPr>
                <w:rFonts w:hint="eastAsia" w:asciiTheme="minorEastAsia" w:hAnsiTheme="minorEastAsia" w:eastAsiaTheme="minorEastAsia" w:cstheme="minorEastAsia"/>
                <w:bCs/>
                <w:sz w:val="24"/>
                <w:szCs w:val="24"/>
                <w:u w:val="none"/>
              </w:rPr>
              <w:t>为减少该处无组织扬尘，</w:t>
            </w:r>
            <w:r>
              <w:rPr>
                <w:rFonts w:hint="eastAsia" w:asciiTheme="minorEastAsia" w:hAnsiTheme="minorEastAsia" w:eastAsiaTheme="minorEastAsia" w:cstheme="minorEastAsia"/>
                <w:bCs/>
                <w:sz w:val="24"/>
                <w:szCs w:val="24"/>
                <w:u w:val="none"/>
                <w:lang w:eastAsia="zh-CN"/>
              </w:rPr>
              <w:t>结合</w:t>
            </w:r>
            <w:r>
              <w:rPr>
                <w:rFonts w:ascii="Times New Roman" w:hAnsi="Times New Roman" w:cs="Times New Roman"/>
                <w:color w:val="auto"/>
                <w:sz w:val="24"/>
                <w:u w:val="none"/>
              </w:rPr>
              <w:t>《河南省生态环境厅关于印发河南省工业大气污染防治6个专项方案的通知[2019]84号》的要求，</w:t>
            </w:r>
            <w:r>
              <w:rPr>
                <w:rFonts w:hint="eastAsia" w:asciiTheme="minorEastAsia" w:hAnsiTheme="minorEastAsia" w:eastAsiaTheme="minorEastAsia" w:cstheme="minorEastAsia"/>
                <w:bCs/>
                <w:sz w:val="24"/>
                <w:szCs w:val="24"/>
                <w:u w:val="none"/>
              </w:rPr>
              <w:t>评价建议</w:t>
            </w:r>
            <w:r>
              <w:rPr>
                <w:rFonts w:hint="eastAsia" w:asciiTheme="minorEastAsia" w:hAnsiTheme="minorEastAsia" w:eastAsiaTheme="minorEastAsia" w:cstheme="minorEastAsia"/>
                <w:bCs/>
                <w:sz w:val="24"/>
                <w:szCs w:val="24"/>
                <w:u w:val="none"/>
                <w:lang w:eastAsia="zh-CN"/>
              </w:rPr>
              <w:t>成品库全封闭，并在成品库</w:t>
            </w:r>
            <w:r>
              <w:rPr>
                <w:rFonts w:hint="eastAsia" w:asciiTheme="minorEastAsia" w:hAnsiTheme="minorEastAsia" w:eastAsiaTheme="minorEastAsia" w:cstheme="minorEastAsia"/>
                <w:bCs/>
                <w:sz w:val="24"/>
                <w:szCs w:val="24"/>
                <w:u w:val="none"/>
              </w:rPr>
              <w:t>安装洒水喷头定期洒水，并在每天装车外运产品前洒水湿润待装车的物料，减少装卸无组织扬尘。通过采取上述有效措施，</w:t>
            </w:r>
            <w:r>
              <w:rPr>
                <w:rFonts w:hint="eastAsia" w:asciiTheme="minorEastAsia" w:hAnsiTheme="minorEastAsia" w:eastAsiaTheme="minorEastAsia" w:cstheme="minorEastAsia"/>
                <w:kern w:val="0"/>
                <w:sz w:val="24"/>
                <w:szCs w:val="24"/>
                <w:u w:val="none"/>
              </w:rPr>
              <w:t>产品堆场堆存和装卸粉尘排放量较小。</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运输扬尘</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本次项目原材料及产品均采用汽车运输。汽车运输时由于碾压卷带产生的扬尘对道路两侧一定范围内会造成污染。</w:t>
            </w:r>
            <w:r>
              <w:rPr>
                <w:rFonts w:hint="eastAsia" w:ascii="宋体" w:hAnsi="宋体" w:eastAsia="宋体" w:cs="宋体"/>
                <w:sz w:val="24"/>
                <w:szCs w:val="24"/>
                <w:lang w:eastAsia="zh-CN"/>
              </w:rPr>
              <w:t>经</w:t>
            </w:r>
            <w:r>
              <w:rPr>
                <w:rFonts w:hint="eastAsia" w:ascii="宋体" w:hAnsi="宋体" w:eastAsia="宋体" w:cs="宋体"/>
                <w:sz w:val="24"/>
                <w:szCs w:val="24"/>
              </w:rPr>
              <w:t>核算：成品转运量为</w:t>
            </w:r>
            <w:r>
              <w:rPr>
                <w:rFonts w:hint="eastAsia" w:ascii="宋体" w:hAnsi="宋体" w:eastAsia="宋体" w:cs="宋体"/>
                <w:sz w:val="24"/>
                <w:szCs w:val="24"/>
                <w:lang w:val="en-US" w:eastAsia="zh-CN"/>
              </w:rPr>
              <w:t>60</w:t>
            </w:r>
            <w:r>
              <w:rPr>
                <w:rFonts w:hint="eastAsia" w:ascii="宋体" w:hAnsi="宋体" w:eastAsia="宋体" w:cs="宋体"/>
                <w:sz w:val="24"/>
                <w:szCs w:val="24"/>
              </w:rPr>
              <w:t>万t/a，单车每次运输量按40t计算，转运车辆为1</w:t>
            </w:r>
            <w:r>
              <w:rPr>
                <w:rFonts w:hint="eastAsia" w:ascii="宋体" w:hAnsi="宋体" w:eastAsia="宋体" w:cs="宋体"/>
                <w:sz w:val="24"/>
                <w:szCs w:val="24"/>
                <w:lang w:val="en-US" w:eastAsia="zh-CN"/>
              </w:rPr>
              <w:t>5</w:t>
            </w:r>
            <w:r>
              <w:rPr>
                <w:rFonts w:hint="eastAsia" w:ascii="宋体" w:hAnsi="宋体" w:eastAsia="宋体" w:cs="宋体"/>
                <w:sz w:val="24"/>
                <w:szCs w:val="24"/>
              </w:rPr>
              <w:t>000次/a；原料运输量为</w:t>
            </w:r>
            <w:r>
              <w:rPr>
                <w:rFonts w:hint="eastAsia" w:ascii="宋体" w:hAnsi="宋体" w:eastAsia="宋体" w:cs="宋体"/>
                <w:sz w:val="24"/>
                <w:szCs w:val="24"/>
                <w:lang w:val="en-US" w:eastAsia="zh-CN"/>
              </w:rPr>
              <w:t>75万</w:t>
            </w:r>
            <w:r>
              <w:rPr>
                <w:rFonts w:hint="eastAsia" w:ascii="宋体" w:hAnsi="宋体" w:eastAsia="宋体" w:cs="宋体"/>
                <w:sz w:val="24"/>
                <w:szCs w:val="24"/>
              </w:rPr>
              <w:t>t/a，单车每次运输量按40t计算，运输车辆为</w:t>
            </w:r>
            <w:r>
              <w:rPr>
                <w:rFonts w:hint="eastAsia" w:ascii="宋体" w:hAnsi="宋体" w:eastAsia="宋体" w:cs="宋体"/>
                <w:sz w:val="24"/>
                <w:szCs w:val="24"/>
                <w:lang w:val="en-US" w:eastAsia="zh-CN"/>
              </w:rPr>
              <w:t>18750</w:t>
            </w:r>
            <w:r>
              <w:rPr>
                <w:rFonts w:hint="eastAsia" w:ascii="宋体" w:hAnsi="宋体" w:eastAsia="宋体" w:cs="宋体"/>
                <w:sz w:val="24"/>
                <w:szCs w:val="24"/>
              </w:rPr>
              <w:t>次/a。项目车辆在厂区行驶距离约为100m，经计算，</w:t>
            </w:r>
            <w:r>
              <w:rPr>
                <w:rFonts w:hint="eastAsia" w:ascii="宋体" w:hAnsi="宋体" w:eastAsia="宋体" w:cs="宋体"/>
                <w:sz w:val="24"/>
                <w:szCs w:val="24"/>
                <w:lang w:eastAsia="zh-CN"/>
              </w:rPr>
              <w:t>原料运输汽车起尘量为</w:t>
            </w:r>
            <w:r>
              <w:rPr>
                <w:rFonts w:hint="eastAsia" w:ascii="宋体" w:hAnsi="宋体" w:eastAsia="宋体" w:cs="宋体"/>
                <w:sz w:val="24"/>
                <w:szCs w:val="24"/>
                <w:lang w:val="en-US" w:eastAsia="zh-CN"/>
              </w:rPr>
              <w:t>0.388t/a，成品运输汽车起尘量为0.31t/a，</w:t>
            </w:r>
            <w:r>
              <w:rPr>
                <w:rFonts w:hint="eastAsia" w:ascii="宋体" w:hAnsi="宋体" w:eastAsia="宋体" w:cs="宋体"/>
                <w:sz w:val="24"/>
                <w:szCs w:val="24"/>
              </w:rPr>
              <w:t>汽车在厂区内行驶过程的扬尘量</w:t>
            </w:r>
            <w:r>
              <w:rPr>
                <w:rFonts w:hint="eastAsia" w:ascii="宋体" w:hAnsi="宋体" w:eastAsia="宋体" w:cs="宋体"/>
                <w:sz w:val="24"/>
                <w:szCs w:val="24"/>
                <w:lang w:eastAsia="zh-CN"/>
              </w:rPr>
              <w:t>总计</w:t>
            </w:r>
            <w:r>
              <w:rPr>
                <w:rFonts w:hint="eastAsia" w:ascii="宋体" w:hAnsi="宋体" w:eastAsia="宋体" w:cs="宋体"/>
                <w:sz w:val="24"/>
                <w:szCs w:val="24"/>
              </w:rPr>
              <w:t>为</w:t>
            </w:r>
            <w:r>
              <w:rPr>
                <w:rFonts w:hint="eastAsia" w:ascii="宋体" w:hAnsi="宋体" w:eastAsia="宋体" w:cs="宋体"/>
                <w:sz w:val="24"/>
                <w:szCs w:val="24"/>
                <w:lang w:val="en-US" w:eastAsia="zh-CN"/>
              </w:rPr>
              <w:t>0.698</w:t>
            </w:r>
            <w:r>
              <w:rPr>
                <w:rFonts w:hint="eastAsia" w:ascii="宋体" w:hAnsi="宋体" w:eastAsia="宋体" w:cs="宋体"/>
                <w:sz w:val="24"/>
                <w:szCs w:val="24"/>
              </w:rPr>
              <w:t>t/a。</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为减少物料运输产生的</w:t>
            </w:r>
            <w:r>
              <w:rPr>
                <w:rFonts w:hint="eastAsia" w:ascii="宋体" w:hAnsi="宋体" w:eastAsia="宋体" w:cs="宋体"/>
                <w:sz w:val="24"/>
                <w:szCs w:val="24"/>
                <w:lang w:eastAsia="zh-CN"/>
              </w:rPr>
              <w:t>粉尘</w:t>
            </w:r>
            <w:r>
              <w:rPr>
                <w:rFonts w:hint="eastAsia" w:ascii="宋体" w:hAnsi="宋体" w:eastAsia="宋体" w:cs="宋体"/>
                <w:sz w:val="24"/>
                <w:szCs w:val="24"/>
              </w:rPr>
              <w:t>，建设单位主要采取如下措施：</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①对厂区道路进行硬化，减少输送车辆扬尘对外环境的影响；</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②运输车辆装载高度最高点不得超过车辆槽帮上沿40厘米，两侧边缘应当低于槽帮上缘10厘米，车斗应采用苫布覆盖，苫布边缘至少要遮住槽帮上沿以下15厘米，禁止厂内露天转运散状物料；</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③配备专人对厂区及入厂道路定期清扫，防止积尘，加强场地进行洒水降尘，以降低扬尘污染；</w:t>
            </w:r>
          </w:p>
          <w:p>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④铲车作业主要原料库内进行，要求对库内地面及时清洁，设专人清扫，防止铲车作业过程中粉尘外逸；</w:t>
            </w:r>
          </w:p>
          <w:p>
            <w:pPr>
              <w:widowControl w:val="0"/>
              <w:pBdr>
                <w:top w:val="none" w:color="auto" w:sz="0" w:space="1"/>
                <w:left w:val="none" w:color="auto" w:sz="0" w:space="1"/>
                <w:bottom w:val="none" w:color="auto" w:sz="0" w:space="1"/>
                <w:right w:val="none" w:color="auto" w:sz="0" w:space="1"/>
              </w:pBdr>
              <w:jc w:val="both"/>
              <w:rPr>
                <w:rFonts w:hint="eastAsia"/>
                <w:lang w:val="en-US" w:eastAsia="zh-CN"/>
              </w:rPr>
            </w:pPr>
          </w:p>
          <w:p>
            <w:pPr>
              <w:pStyle w:val="16"/>
              <w:rPr>
                <w:rFonts w:hint="eastAsia"/>
                <w:lang w:val="en-US" w:eastAsia="zh-CN"/>
              </w:rPr>
            </w:pPr>
          </w:p>
          <w:p>
            <w:pPr>
              <w:widowControl w:val="0"/>
              <w:spacing w:line="520" w:lineRule="exact"/>
              <w:ind w:firstLine="420" w:firstLineChars="200"/>
              <w:jc w:val="both"/>
              <w:rPr>
                <w:lang w:val="en-US" w:eastAsia="zh-CN"/>
              </w:rPr>
            </w:pPr>
            <w:r>
              <w:rPr>
                <w:lang w:val="en-US" w:eastAsia="zh-CN"/>
              </w:rPr>
              <w:t xml:space="preserve"> 表</w:t>
            </w:r>
            <w:r>
              <w:rPr>
                <w:rFonts w:hint="eastAsia"/>
                <w:lang w:val="en-US" w:eastAsia="zh-CN"/>
              </w:rPr>
              <w:t>32</w:t>
            </w:r>
            <w:r>
              <w:rPr>
                <w:lang w:val="en-US" w:eastAsia="zh-CN"/>
              </w:rPr>
              <w:t xml:space="preserve">                估算模型参数</w:t>
            </w:r>
          </w:p>
          <w:tbl>
            <w:tblPr>
              <w:tblStyle w:val="19"/>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2281"/>
              <w:gridCol w:w="2338"/>
              <w:gridCol w:w="4163"/>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参数</w:t>
                  </w:r>
                </w:p>
              </w:tc>
              <w:tc>
                <w:tcPr>
                  <w:tcW w:w="4163" w:type="dxa"/>
                  <w:noWrap w:val="0"/>
                  <w:vAlign w:val="center"/>
                </w:tcPr>
                <w:p>
                  <w:pPr>
                    <w:widowControl w:val="0"/>
                    <w:spacing w:line="240" w:lineRule="auto"/>
                    <w:ind w:firstLine="420" w:firstLineChars="200"/>
                    <w:jc w:val="center"/>
                    <w:rPr>
                      <w:lang w:val="en-US" w:eastAsia="zh-CN"/>
                    </w:rPr>
                  </w:pPr>
                  <w:r>
                    <w:rPr>
                      <w:lang w:val="en-US" w:eastAsia="zh-CN"/>
                    </w:rPr>
                    <w:t>取值</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restart"/>
                  <w:noWrap w:val="0"/>
                  <w:vAlign w:val="center"/>
                </w:tcPr>
                <w:p>
                  <w:pPr>
                    <w:widowControl w:val="0"/>
                    <w:spacing w:line="240" w:lineRule="auto"/>
                    <w:ind w:firstLine="420" w:firstLineChars="200"/>
                    <w:jc w:val="center"/>
                    <w:rPr>
                      <w:lang w:val="en-US" w:eastAsia="zh-CN"/>
                    </w:rPr>
                  </w:pPr>
                  <w:r>
                    <w:rPr>
                      <w:lang w:val="en-US" w:eastAsia="zh-CN"/>
                    </w:rPr>
                    <w:t>城市/农村选项</w:t>
                  </w: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城市/农村</w:t>
                  </w:r>
                </w:p>
              </w:tc>
              <w:tc>
                <w:tcPr>
                  <w:tcW w:w="4163" w:type="dxa"/>
                  <w:noWrap w:val="0"/>
                  <w:vAlign w:val="center"/>
                </w:tcPr>
                <w:p>
                  <w:pPr>
                    <w:widowControl w:val="0"/>
                    <w:spacing w:line="240" w:lineRule="auto"/>
                    <w:ind w:firstLine="420" w:firstLineChars="200"/>
                    <w:jc w:val="center"/>
                    <w:rPr>
                      <w:lang w:val="en-US" w:eastAsia="zh-CN"/>
                    </w:rPr>
                  </w:pPr>
                  <w:r>
                    <w:rPr>
                      <w:rFonts w:hint="eastAsia"/>
                      <w:lang w:val="en-US" w:eastAsia="zh-CN"/>
                    </w:rPr>
                    <w:t>农村</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widowControl w:val="0"/>
                    <w:spacing w:line="240" w:lineRule="auto"/>
                    <w:ind w:firstLine="420" w:firstLineChars="200"/>
                    <w:jc w:val="center"/>
                    <w:rPr>
                      <w:lang w:val="en-US" w:eastAsia="zh-CN"/>
                    </w:rPr>
                  </w:pPr>
                </w:p>
              </w:tc>
              <w:tc>
                <w:tcPr>
                  <w:tcW w:w="2338" w:type="dxa"/>
                  <w:noWrap w:val="0"/>
                  <w:vAlign w:val="center"/>
                </w:tcPr>
                <w:p>
                  <w:pPr>
                    <w:widowControl w:val="0"/>
                    <w:spacing w:line="240" w:lineRule="auto"/>
                    <w:ind w:firstLine="0" w:firstLineChars="0"/>
                    <w:jc w:val="center"/>
                    <w:rPr>
                      <w:lang w:val="en-US" w:eastAsia="zh-CN"/>
                    </w:rPr>
                  </w:pPr>
                  <w:r>
                    <w:rPr>
                      <w:lang w:val="en-US" w:eastAsia="zh-CN"/>
                    </w:rPr>
                    <w:t>人口数（城市选型时）</w:t>
                  </w:r>
                </w:p>
              </w:tc>
              <w:tc>
                <w:tcPr>
                  <w:tcW w:w="4163" w:type="dxa"/>
                  <w:noWrap w:val="0"/>
                  <w:vAlign w:val="center"/>
                </w:tcPr>
                <w:p>
                  <w:pPr>
                    <w:widowControl w:val="0"/>
                    <w:spacing w:line="240" w:lineRule="auto"/>
                    <w:ind w:firstLine="420" w:firstLineChars="200"/>
                    <w:jc w:val="center"/>
                    <w:rPr>
                      <w:lang w:val="en-US" w:eastAsia="zh-CN"/>
                    </w:rPr>
                  </w:pPr>
                  <w:r>
                    <w:rPr>
                      <w:rFonts w:hint="eastAsia"/>
                      <w:lang w:val="en-US" w:eastAsia="zh-CN"/>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最高环境温度/℃</w:t>
                  </w:r>
                </w:p>
              </w:tc>
              <w:tc>
                <w:tcPr>
                  <w:tcW w:w="4163" w:type="dxa"/>
                  <w:noWrap w:val="0"/>
                  <w:vAlign w:val="center"/>
                </w:tcPr>
                <w:p>
                  <w:pPr>
                    <w:widowControl w:val="0"/>
                    <w:spacing w:line="240" w:lineRule="auto"/>
                    <w:ind w:firstLine="199" w:firstLineChars="95"/>
                    <w:jc w:val="center"/>
                    <w:rPr>
                      <w:lang w:val="en-US" w:eastAsia="zh-CN"/>
                    </w:rPr>
                  </w:pPr>
                  <w:r>
                    <w:rPr>
                      <w:rFonts w:hint="eastAsia"/>
                      <w:lang w:val="en-US" w:eastAsia="zh-CN"/>
                    </w:rPr>
                    <w:t>43.3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最低环境温度/℃</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w:t>
                  </w:r>
                  <w:r>
                    <w:rPr>
                      <w:rFonts w:hint="eastAsia"/>
                      <w:lang w:val="en-US" w:eastAsia="zh-CN"/>
                    </w:rPr>
                    <w:t>16.7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土地利用类型</w:t>
                  </w:r>
                </w:p>
              </w:tc>
              <w:tc>
                <w:tcPr>
                  <w:tcW w:w="4163" w:type="dxa"/>
                  <w:noWrap w:val="0"/>
                  <w:vAlign w:val="center"/>
                </w:tcPr>
                <w:p>
                  <w:pPr>
                    <w:widowControl w:val="0"/>
                    <w:spacing w:line="240" w:lineRule="auto"/>
                    <w:ind w:firstLine="199" w:firstLineChars="95"/>
                    <w:jc w:val="center"/>
                    <w:rPr>
                      <w:lang w:val="en-US" w:eastAsia="zh-CN"/>
                    </w:rPr>
                  </w:pPr>
                  <w:r>
                    <w:rPr>
                      <w:rFonts w:hint="eastAsia"/>
                      <w:lang w:val="en-US" w:eastAsia="zh-CN"/>
                    </w:rPr>
                    <w:t>农用地</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区域湿度条件</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中等湿度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restart"/>
                  <w:noWrap w:val="0"/>
                  <w:vAlign w:val="center"/>
                </w:tcPr>
                <w:p>
                  <w:pPr>
                    <w:jc w:val="center"/>
                  </w:pPr>
                  <w:r>
                    <w:t>是否考虑地形</w:t>
                  </w: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考虑地形</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 xml:space="preserve">□是     </w:t>
                  </w:r>
                  <w:r>
                    <w:rPr>
                      <w:lang w:val="en-US" w:eastAsia="zh-CN"/>
                    </w:rPr>
                    <w:sym w:font="Wingdings 2" w:char="0052"/>
                  </w:r>
                  <w:r>
                    <w:rPr>
                      <w:lang w:val="en-US" w:eastAsia="zh-CN"/>
                    </w:rPr>
                    <w:t>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jc w:val="center"/>
                  </w:pP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地形数据分辨率/m</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restart"/>
                  <w:noWrap w:val="0"/>
                  <w:vAlign w:val="center"/>
                </w:tcPr>
                <w:p>
                  <w:pPr>
                    <w:jc w:val="center"/>
                  </w:pPr>
                  <w:r>
                    <w:t>是否考虑岸线熏烟</w:t>
                  </w: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考虑岸线熏烟</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 xml:space="preserve">□是     </w:t>
                  </w:r>
                  <w:r>
                    <w:rPr>
                      <w:lang w:val="en-US" w:eastAsia="zh-CN"/>
                    </w:rPr>
                    <w:sym w:font="Wingdings 2" w:char="0052"/>
                  </w:r>
                  <w:r>
                    <w:rPr>
                      <w:lang w:val="en-US" w:eastAsia="zh-CN"/>
                    </w:rPr>
                    <w:t>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jc w:val="center"/>
                  </w:pP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岸线距离/km</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jc w:val="center"/>
                  </w:pP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岸线方向/°</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否</w:t>
                  </w:r>
                </w:p>
              </w:tc>
            </w:tr>
          </w:tbl>
          <w:p>
            <w:pPr>
              <w:widowControl w:val="0"/>
              <w:spacing w:line="520" w:lineRule="exact"/>
              <w:ind w:firstLine="420" w:firstLineChars="200"/>
              <w:jc w:val="both"/>
              <w:rPr>
                <w:lang w:val="en-US" w:eastAsia="zh-CN"/>
              </w:rPr>
            </w:pPr>
            <w:r>
              <w:rPr>
                <w:rFonts w:hint="eastAsia"/>
                <w:lang w:val="en-US" w:eastAsia="zh-CN"/>
              </w:rPr>
              <w:t>表33</w:t>
            </w:r>
            <w:r>
              <w:rPr>
                <w:lang w:val="en-US" w:eastAsia="zh-CN"/>
              </w:rPr>
              <w:t xml:space="preserve"> </w:t>
            </w:r>
            <w:r>
              <w:rPr>
                <w:rFonts w:hint="eastAsia"/>
                <w:lang w:val="en-US" w:eastAsia="zh-CN"/>
              </w:rPr>
              <w:t xml:space="preserve">               面源输入参数表</w:t>
            </w:r>
          </w:p>
          <w:tbl>
            <w:tblPr>
              <w:tblStyle w:val="19"/>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0" w:type="dxa"/>
                <w:bottom w:w="0" w:type="dxa"/>
                <w:right w:w="0" w:type="dxa"/>
              </w:tblCellMar>
            </w:tblPr>
            <w:tblGrid>
              <w:gridCol w:w="851"/>
              <w:gridCol w:w="1316"/>
              <w:gridCol w:w="1041"/>
              <w:gridCol w:w="532"/>
              <w:gridCol w:w="780"/>
              <w:gridCol w:w="837"/>
              <w:gridCol w:w="610"/>
              <w:gridCol w:w="577"/>
              <w:gridCol w:w="792"/>
              <w:gridCol w:w="520"/>
              <w:gridCol w:w="81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661" w:hRule="atLeast"/>
                <w:jc w:val="center"/>
              </w:trPr>
              <w:tc>
                <w:tcPr>
                  <w:tcW w:w="851" w:type="dxa"/>
                  <w:vMerge w:val="restart"/>
                  <w:noWrap w:val="0"/>
                  <w:vAlign w:val="center"/>
                </w:tcPr>
                <w:p>
                  <w:pPr>
                    <w:widowControl w:val="0"/>
                    <w:autoSpaceDE w:val="0"/>
                    <w:autoSpaceDN w:val="0"/>
                    <w:adjustRightInd w:val="0"/>
                    <w:snapToGrid w:val="0"/>
                    <w:spacing w:before="150" w:beforeAutospacing="0" w:after="0" w:afterAutospacing="0"/>
                    <w:jc w:val="center"/>
                    <w:rPr>
                      <w:lang w:val="en-US" w:eastAsia="zh-CN"/>
                    </w:rPr>
                  </w:pPr>
                  <w:r>
                    <w:rPr>
                      <w:lang w:val="en-US" w:eastAsia="zh-CN"/>
                    </w:rPr>
                    <w:t>名称</w:t>
                  </w:r>
                </w:p>
              </w:tc>
              <w:tc>
                <w:tcPr>
                  <w:tcW w:w="2357" w:type="dxa"/>
                  <w:gridSpan w:val="2"/>
                  <w:vMerge w:val="restart"/>
                  <w:noWrap w:val="0"/>
                  <w:vAlign w:val="center"/>
                </w:tcPr>
                <w:p>
                  <w:pPr>
                    <w:widowControl w:val="0"/>
                    <w:autoSpaceDE w:val="0"/>
                    <w:autoSpaceDN w:val="0"/>
                    <w:adjustRightInd w:val="0"/>
                    <w:snapToGrid w:val="0"/>
                    <w:spacing w:before="136" w:beforeAutospacing="0" w:after="0" w:afterAutospacing="0"/>
                    <w:jc w:val="center"/>
                    <w:rPr>
                      <w:lang w:val="en-US" w:eastAsia="zh-CN"/>
                    </w:rPr>
                  </w:pPr>
                  <w:r>
                    <w:rPr>
                      <w:lang w:val="en-US" w:eastAsia="zh-CN"/>
                    </w:rPr>
                    <w:t>面源起点坐标/m</w:t>
                  </w:r>
                </w:p>
              </w:tc>
              <w:tc>
                <w:tcPr>
                  <w:tcW w:w="532" w:type="dxa"/>
                  <w:vMerge w:val="restart"/>
                  <w:noWrap w:val="0"/>
                  <w:vAlign w:val="center"/>
                </w:tcPr>
                <w:p>
                  <w:pPr>
                    <w:widowControl w:val="0"/>
                    <w:autoSpaceDE w:val="0"/>
                    <w:autoSpaceDN w:val="0"/>
                    <w:adjustRightInd w:val="0"/>
                    <w:snapToGrid w:val="0"/>
                    <w:spacing w:before="1" w:beforeAutospacing="0" w:after="0" w:afterAutospacing="0"/>
                    <w:jc w:val="center"/>
                    <w:rPr>
                      <w:lang w:val="en-US" w:eastAsia="zh-CN"/>
                    </w:rPr>
                  </w:pPr>
                  <w:r>
                    <w:rPr>
                      <w:lang w:val="en-US" w:eastAsia="zh-CN"/>
                    </w:rPr>
                    <w:t>面源海拔高度/m</w:t>
                  </w:r>
                </w:p>
              </w:tc>
              <w:tc>
                <w:tcPr>
                  <w:tcW w:w="780"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面源长度</w:t>
                  </w:r>
                </w:p>
                <w:p>
                  <w:pPr>
                    <w:widowControl w:val="0"/>
                    <w:autoSpaceDE w:val="0"/>
                    <w:autoSpaceDN w:val="0"/>
                    <w:adjustRightInd w:val="0"/>
                    <w:snapToGrid w:val="0"/>
                    <w:spacing w:before="3" w:beforeAutospacing="0" w:after="0" w:afterAutospacing="0"/>
                    <w:jc w:val="center"/>
                    <w:rPr>
                      <w:lang w:val="en-US" w:eastAsia="zh-CN"/>
                    </w:rPr>
                  </w:pPr>
                  <w:r>
                    <w:rPr>
                      <w:lang w:val="en-US" w:eastAsia="zh-CN"/>
                    </w:rPr>
                    <w:t>/m</w:t>
                  </w:r>
                </w:p>
              </w:tc>
              <w:tc>
                <w:tcPr>
                  <w:tcW w:w="837"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面源宽度</w:t>
                  </w:r>
                </w:p>
                <w:p>
                  <w:pPr>
                    <w:widowControl w:val="0"/>
                    <w:autoSpaceDE w:val="0"/>
                    <w:autoSpaceDN w:val="0"/>
                    <w:adjustRightInd w:val="0"/>
                    <w:snapToGrid w:val="0"/>
                    <w:spacing w:before="3" w:beforeAutospacing="0" w:after="0" w:afterAutospacing="0"/>
                    <w:jc w:val="center"/>
                    <w:rPr>
                      <w:lang w:val="en-US" w:eastAsia="zh-CN"/>
                    </w:rPr>
                  </w:pPr>
                  <w:r>
                    <w:rPr>
                      <w:lang w:val="en-US" w:eastAsia="zh-CN"/>
                    </w:rPr>
                    <w:t>/m</w:t>
                  </w:r>
                </w:p>
              </w:tc>
              <w:tc>
                <w:tcPr>
                  <w:tcW w:w="610" w:type="dxa"/>
                  <w:vMerge w:val="restart"/>
                  <w:noWrap w:val="0"/>
                  <w:vAlign w:val="center"/>
                </w:tcPr>
                <w:p>
                  <w:pPr>
                    <w:widowControl w:val="0"/>
                    <w:autoSpaceDE w:val="0"/>
                    <w:autoSpaceDN w:val="0"/>
                    <w:adjustRightInd w:val="0"/>
                    <w:snapToGrid w:val="0"/>
                    <w:spacing w:before="162" w:beforeAutospacing="0" w:after="0" w:afterAutospacing="0"/>
                    <w:jc w:val="center"/>
                    <w:rPr>
                      <w:lang w:val="en-US" w:eastAsia="zh-CN"/>
                    </w:rPr>
                  </w:pPr>
                  <w:r>
                    <w:rPr>
                      <w:lang w:val="en-US" w:eastAsia="zh-CN"/>
                    </w:rPr>
                    <w:t>与正北向夹角/°</w:t>
                  </w:r>
                </w:p>
              </w:tc>
              <w:tc>
                <w:tcPr>
                  <w:tcW w:w="577"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面源有效排放高度/m</w:t>
                  </w:r>
                </w:p>
              </w:tc>
              <w:tc>
                <w:tcPr>
                  <w:tcW w:w="792"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年排放小时数/h</w:t>
                  </w:r>
                </w:p>
              </w:tc>
              <w:tc>
                <w:tcPr>
                  <w:tcW w:w="520" w:type="dxa"/>
                  <w:vMerge w:val="restart"/>
                  <w:noWrap w:val="0"/>
                  <w:vAlign w:val="center"/>
                </w:tcPr>
                <w:p>
                  <w:pPr>
                    <w:widowControl w:val="0"/>
                    <w:autoSpaceDE w:val="0"/>
                    <w:autoSpaceDN w:val="0"/>
                    <w:adjustRightInd w:val="0"/>
                    <w:snapToGrid w:val="0"/>
                    <w:spacing w:before="150" w:beforeAutospacing="0" w:after="0" w:afterAutospacing="0"/>
                    <w:jc w:val="center"/>
                    <w:rPr>
                      <w:lang w:val="en-US" w:eastAsia="zh-CN"/>
                    </w:rPr>
                  </w:pPr>
                  <w:r>
                    <w:rPr>
                      <w:lang w:val="en-US" w:eastAsia="zh-CN"/>
                    </w:rPr>
                    <w:t>排放工况</w:t>
                  </w:r>
                </w:p>
              </w:tc>
              <w:tc>
                <w:tcPr>
                  <w:tcW w:w="816" w:type="dxa"/>
                  <w:noWrap w:val="0"/>
                  <w:vAlign w:val="center"/>
                </w:tcPr>
                <w:p>
                  <w:pPr>
                    <w:widowControl w:val="0"/>
                    <w:autoSpaceDE w:val="0"/>
                    <w:autoSpaceDN w:val="0"/>
                    <w:adjustRightInd w:val="0"/>
                    <w:snapToGrid w:val="0"/>
                    <w:spacing w:before="85" w:beforeAutospacing="0" w:after="0" w:afterAutospacing="0"/>
                    <w:jc w:val="center"/>
                    <w:rPr>
                      <w:lang w:val="en-US" w:eastAsia="zh-CN"/>
                    </w:rPr>
                  </w:pPr>
                  <w:r>
                    <w:rPr>
                      <w:lang w:val="en-US" w:eastAsia="zh-CN"/>
                    </w:rPr>
                    <w:t>污染物排放速率/</w:t>
                  </w:r>
                </w:p>
                <w:p>
                  <w:pPr>
                    <w:widowControl w:val="0"/>
                    <w:autoSpaceDE w:val="0"/>
                    <w:autoSpaceDN w:val="0"/>
                    <w:adjustRightInd w:val="0"/>
                    <w:snapToGrid w:val="0"/>
                    <w:spacing w:before="34" w:beforeAutospacing="0" w:after="0" w:afterAutospacing="0"/>
                    <w:jc w:val="center"/>
                    <w:rPr>
                      <w:lang w:val="en-US" w:eastAsia="zh-CN"/>
                    </w:rPr>
                  </w:pPr>
                  <w:r>
                    <w:rPr>
                      <w:lang w:val="en-US" w:eastAsia="zh-CN"/>
                    </w:rPr>
                    <w:t>（kg/h）</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540" w:hRule="atLeast"/>
                <w:jc w:val="center"/>
              </w:trPr>
              <w:tc>
                <w:tcPr>
                  <w:tcW w:w="851" w:type="dxa"/>
                  <w:vMerge w:val="continue"/>
                  <w:noWrap w:val="0"/>
                  <w:vAlign w:val="center"/>
                </w:tcPr>
                <w:p/>
              </w:tc>
              <w:tc>
                <w:tcPr>
                  <w:tcW w:w="2357" w:type="dxa"/>
                  <w:gridSpan w:val="2"/>
                  <w:vMerge w:val="continue"/>
                  <w:noWrap w:val="0"/>
                  <w:vAlign w:val="center"/>
                </w:tcPr>
                <w:p/>
              </w:tc>
              <w:tc>
                <w:tcPr>
                  <w:tcW w:w="532" w:type="dxa"/>
                  <w:vMerge w:val="continue"/>
                  <w:noWrap w:val="0"/>
                  <w:vAlign w:val="center"/>
                </w:tcPr>
                <w:p/>
              </w:tc>
              <w:tc>
                <w:tcPr>
                  <w:tcW w:w="780" w:type="dxa"/>
                  <w:vMerge w:val="continue"/>
                  <w:noWrap w:val="0"/>
                  <w:vAlign w:val="center"/>
                </w:tcPr>
                <w:p/>
              </w:tc>
              <w:tc>
                <w:tcPr>
                  <w:tcW w:w="837" w:type="dxa"/>
                  <w:vMerge w:val="continue"/>
                  <w:noWrap w:val="0"/>
                  <w:vAlign w:val="center"/>
                </w:tcPr>
                <w:p/>
              </w:tc>
              <w:tc>
                <w:tcPr>
                  <w:tcW w:w="610" w:type="dxa"/>
                  <w:vMerge w:val="continue"/>
                  <w:noWrap w:val="0"/>
                  <w:vAlign w:val="center"/>
                </w:tcPr>
                <w:p/>
              </w:tc>
              <w:tc>
                <w:tcPr>
                  <w:tcW w:w="577" w:type="dxa"/>
                  <w:vMerge w:val="continue"/>
                  <w:noWrap w:val="0"/>
                  <w:vAlign w:val="center"/>
                </w:tcPr>
                <w:p/>
              </w:tc>
              <w:tc>
                <w:tcPr>
                  <w:tcW w:w="792" w:type="dxa"/>
                  <w:vMerge w:val="continue"/>
                  <w:noWrap w:val="0"/>
                  <w:vAlign w:val="center"/>
                </w:tcPr>
                <w:p/>
              </w:tc>
              <w:tc>
                <w:tcPr>
                  <w:tcW w:w="520" w:type="dxa"/>
                  <w:vMerge w:val="continue"/>
                  <w:noWrap w:val="0"/>
                  <w:vAlign w:val="center"/>
                </w:tcPr>
                <w:p/>
              </w:tc>
              <w:tc>
                <w:tcPr>
                  <w:tcW w:w="816" w:type="dxa"/>
                  <w:vMerge w:val="restart"/>
                  <w:noWrap w:val="0"/>
                  <w:vAlign w:val="center"/>
                </w:tcPr>
                <w:p>
                  <w:pPr>
                    <w:widowControl w:val="0"/>
                    <w:autoSpaceDE w:val="0"/>
                    <w:autoSpaceDN w:val="0"/>
                    <w:adjustRightInd w:val="0"/>
                    <w:snapToGrid w:val="0"/>
                    <w:spacing w:before="43" w:beforeAutospacing="0" w:after="0" w:afterAutospacing="0"/>
                    <w:jc w:val="center"/>
                    <w:rPr>
                      <w:lang w:val="en-US" w:eastAsia="zh-CN"/>
                    </w:rPr>
                  </w:pPr>
                  <w:r>
                    <w:rPr>
                      <w:lang w:val="en-US" w:eastAsia="zh-CN"/>
                    </w:rPr>
                    <w:t>TSP</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270" w:hRule="atLeast"/>
                <w:jc w:val="center"/>
              </w:trPr>
              <w:tc>
                <w:tcPr>
                  <w:tcW w:w="851" w:type="dxa"/>
                  <w:vMerge w:val="continue"/>
                  <w:noWrap w:val="0"/>
                  <w:vAlign w:val="center"/>
                </w:tcPr>
                <w:p/>
              </w:tc>
              <w:tc>
                <w:tcPr>
                  <w:tcW w:w="1316" w:type="dxa"/>
                  <w:noWrap w:val="0"/>
                  <w:vAlign w:val="center"/>
                </w:tcPr>
                <w:p>
                  <w:pPr>
                    <w:widowControl w:val="0"/>
                    <w:autoSpaceDE w:val="0"/>
                    <w:autoSpaceDN w:val="0"/>
                    <w:adjustRightInd w:val="0"/>
                    <w:snapToGrid w:val="0"/>
                    <w:spacing w:before="33" w:beforeAutospacing="0" w:after="0" w:afterAutospacing="0"/>
                    <w:jc w:val="center"/>
                    <w:rPr>
                      <w:lang w:val="en-US" w:eastAsia="zh-CN"/>
                    </w:rPr>
                  </w:pPr>
                  <w:r>
                    <w:rPr>
                      <w:lang w:val="en-US" w:eastAsia="zh-CN"/>
                    </w:rPr>
                    <w:t>经度</w:t>
                  </w:r>
                </w:p>
              </w:tc>
              <w:tc>
                <w:tcPr>
                  <w:tcW w:w="1041" w:type="dxa"/>
                  <w:noWrap w:val="0"/>
                  <w:vAlign w:val="center"/>
                </w:tcPr>
                <w:p>
                  <w:pPr>
                    <w:widowControl w:val="0"/>
                    <w:autoSpaceDE w:val="0"/>
                    <w:autoSpaceDN w:val="0"/>
                    <w:adjustRightInd w:val="0"/>
                    <w:snapToGrid w:val="0"/>
                    <w:spacing w:before="33" w:beforeAutospacing="0" w:after="0" w:afterAutospacing="0"/>
                    <w:jc w:val="center"/>
                    <w:rPr>
                      <w:lang w:val="en-US" w:eastAsia="zh-CN"/>
                    </w:rPr>
                  </w:pPr>
                  <w:r>
                    <w:rPr>
                      <w:lang w:val="en-US" w:eastAsia="zh-CN"/>
                    </w:rPr>
                    <w:t>纬度</w:t>
                  </w:r>
                </w:p>
              </w:tc>
              <w:tc>
                <w:tcPr>
                  <w:tcW w:w="532" w:type="dxa"/>
                  <w:vMerge w:val="continue"/>
                  <w:noWrap w:val="0"/>
                  <w:vAlign w:val="center"/>
                </w:tcPr>
                <w:p/>
              </w:tc>
              <w:tc>
                <w:tcPr>
                  <w:tcW w:w="780" w:type="dxa"/>
                  <w:vMerge w:val="continue"/>
                  <w:noWrap w:val="0"/>
                  <w:vAlign w:val="center"/>
                </w:tcPr>
                <w:p/>
              </w:tc>
              <w:tc>
                <w:tcPr>
                  <w:tcW w:w="837" w:type="dxa"/>
                  <w:vMerge w:val="continue"/>
                  <w:noWrap w:val="0"/>
                  <w:vAlign w:val="center"/>
                </w:tcPr>
                <w:p/>
              </w:tc>
              <w:tc>
                <w:tcPr>
                  <w:tcW w:w="610" w:type="dxa"/>
                  <w:vMerge w:val="continue"/>
                  <w:noWrap w:val="0"/>
                  <w:vAlign w:val="center"/>
                </w:tcPr>
                <w:p/>
              </w:tc>
              <w:tc>
                <w:tcPr>
                  <w:tcW w:w="577" w:type="dxa"/>
                  <w:vMerge w:val="continue"/>
                  <w:noWrap w:val="0"/>
                  <w:vAlign w:val="center"/>
                </w:tcPr>
                <w:p/>
              </w:tc>
              <w:tc>
                <w:tcPr>
                  <w:tcW w:w="792" w:type="dxa"/>
                  <w:vMerge w:val="continue"/>
                  <w:noWrap w:val="0"/>
                  <w:vAlign w:val="center"/>
                </w:tcPr>
                <w:p/>
              </w:tc>
              <w:tc>
                <w:tcPr>
                  <w:tcW w:w="520" w:type="dxa"/>
                  <w:vMerge w:val="continue"/>
                  <w:noWrap w:val="0"/>
                  <w:vAlign w:val="center"/>
                </w:tcPr>
                <w:p/>
              </w:tc>
              <w:tc>
                <w:tcPr>
                  <w:tcW w:w="816" w:type="dxa"/>
                  <w:vMerge w:val="continue"/>
                  <w:noWrap w:val="0"/>
                  <w:vAlign w:val="center"/>
                </w:tc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267" w:hRule="atLeast"/>
                <w:jc w:val="center"/>
              </w:trPr>
              <w:tc>
                <w:tcPr>
                  <w:tcW w:w="851" w:type="dxa"/>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厂</w:t>
                  </w:r>
                  <w:r>
                    <w:rPr>
                      <w:rFonts w:hint="eastAsia"/>
                      <w:lang w:val="en-US" w:eastAsia="zh-CN"/>
                    </w:rPr>
                    <w:t>区</w:t>
                  </w:r>
                </w:p>
              </w:tc>
              <w:tc>
                <w:tcPr>
                  <w:tcW w:w="1316" w:type="dxa"/>
                  <w:noWrap w:val="0"/>
                  <w:vAlign w:val="center"/>
                </w:tcPr>
                <w:p>
                  <w:pPr>
                    <w:widowControl w:val="0"/>
                    <w:autoSpaceDE w:val="0"/>
                    <w:autoSpaceDN w:val="0"/>
                    <w:adjustRightInd w:val="0"/>
                    <w:snapToGrid w:val="0"/>
                    <w:spacing w:before="0" w:beforeAutospacing="0" w:after="0" w:afterAutospacing="0"/>
                    <w:jc w:val="center"/>
                    <w:rPr>
                      <w:rFonts w:hint="default"/>
                      <w:lang w:val="en-US" w:eastAsia="zh-CN"/>
                    </w:rPr>
                  </w:pPr>
                  <w:r>
                    <w:rPr>
                      <w:rFonts w:hint="eastAsia"/>
                      <w:lang w:val="en-US" w:eastAsia="zh-CN"/>
                    </w:rPr>
                    <w:t>112.80409276</w:t>
                  </w:r>
                </w:p>
              </w:tc>
              <w:tc>
                <w:tcPr>
                  <w:tcW w:w="1041" w:type="dxa"/>
                  <w:noWrap w:val="0"/>
                  <w:vAlign w:val="center"/>
                </w:tcPr>
                <w:p>
                  <w:pPr>
                    <w:widowControl w:val="0"/>
                    <w:autoSpaceDE w:val="0"/>
                    <w:autoSpaceDN w:val="0"/>
                    <w:adjustRightInd w:val="0"/>
                    <w:snapToGrid w:val="0"/>
                    <w:spacing w:before="0" w:beforeAutospacing="0" w:after="0" w:afterAutospacing="0"/>
                    <w:jc w:val="center"/>
                    <w:rPr>
                      <w:rFonts w:hint="default"/>
                      <w:lang w:val="en-US" w:eastAsia="zh-CN"/>
                    </w:rPr>
                  </w:pPr>
                  <w:r>
                    <w:rPr>
                      <w:rFonts w:hint="eastAsia"/>
                      <w:lang w:val="en-US" w:eastAsia="zh-CN"/>
                    </w:rPr>
                    <w:t>33.75743452</w:t>
                  </w:r>
                </w:p>
              </w:tc>
              <w:tc>
                <w:tcPr>
                  <w:tcW w:w="532" w:type="dxa"/>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w:t>
                  </w:r>
                </w:p>
              </w:tc>
              <w:tc>
                <w:tcPr>
                  <w:tcW w:w="780" w:type="dxa"/>
                  <w:noWrap w:val="0"/>
                  <w:vAlign w:val="center"/>
                </w:tcPr>
                <w:p>
                  <w:pPr>
                    <w:pStyle w:val="38"/>
                    <w:adjustRightInd w:val="0"/>
                    <w:snapToGrid w:val="0"/>
                    <w:jc w:val="center"/>
                    <w:rPr>
                      <w:rFonts w:hint="default"/>
                      <w:lang w:val="en-US" w:eastAsia="zh-CN"/>
                    </w:rPr>
                  </w:pPr>
                  <w:r>
                    <w:rPr>
                      <w:rFonts w:hint="eastAsia"/>
                      <w:lang w:val="en-US" w:eastAsia="zh-CN"/>
                    </w:rPr>
                    <w:t>80</w:t>
                  </w:r>
                </w:p>
              </w:tc>
              <w:tc>
                <w:tcPr>
                  <w:tcW w:w="837" w:type="dxa"/>
                  <w:noWrap w:val="0"/>
                  <w:vAlign w:val="center"/>
                </w:tcPr>
                <w:p>
                  <w:pPr>
                    <w:pStyle w:val="38"/>
                    <w:adjustRightInd w:val="0"/>
                    <w:snapToGrid w:val="0"/>
                    <w:jc w:val="center"/>
                    <w:rPr>
                      <w:rFonts w:hint="default"/>
                      <w:lang w:val="en-US" w:eastAsia="zh-CN"/>
                    </w:rPr>
                  </w:pPr>
                  <w:r>
                    <w:rPr>
                      <w:rFonts w:hint="eastAsia"/>
                      <w:lang w:val="en-US" w:eastAsia="zh-CN"/>
                    </w:rPr>
                    <w:t>170</w:t>
                  </w:r>
                </w:p>
              </w:tc>
              <w:tc>
                <w:tcPr>
                  <w:tcW w:w="610" w:type="dxa"/>
                  <w:noWrap w:val="0"/>
                  <w:vAlign w:val="center"/>
                </w:tcPr>
                <w:p>
                  <w:pPr>
                    <w:pStyle w:val="38"/>
                    <w:adjustRightInd w:val="0"/>
                    <w:snapToGrid w:val="0"/>
                    <w:jc w:val="center"/>
                    <w:rPr>
                      <w:rFonts w:hint="eastAsia"/>
                      <w:lang w:eastAsia="zh-CN"/>
                    </w:rPr>
                  </w:pPr>
                  <w:r>
                    <w:rPr>
                      <w:rFonts w:hint="eastAsia"/>
                      <w:lang w:val="en-US" w:eastAsia="zh-CN"/>
                    </w:rPr>
                    <w:t>/</w:t>
                  </w:r>
                </w:p>
              </w:tc>
              <w:tc>
                <w:tcPr>
                  <w:tcW w:w="577" w:type="dxa"/>
                  <w:noWrap w:val="0"/>
                  <w:vAlign w:val="center"/>
                </w:tcPr>
                <w:p>
                  <w:pPr>
                    <w:pStyle w:val="38"/>
                    <w:adjustRightInd w:val="0"/>
                    <w:snapToGrid w:val="0"/>
                    <w:jc w:val="center"/>
                    <w:rPr>
                      <w:rFonts w:hint="default"/>
                      <w:lang w:val="en-US" w:eastAsia="zh-CN"/>
                    </w:rPr>
                  </w:pPr>
                  <w:r>
                    <w:rPr>
                      <w:rFonts w:hint="eastAsia"/>
                      <w:lang w:val="en-US" w:eastAsia="zh-CN"/>
                    </w:rPr>
                    <w:t>11</w:t>
                  </w:r>
                </w:p>
              </w:tc>
              <w:tc>
                <w:tcPr>
                  <w:tcW w:w="792" w:type="dxa"/>
                  <w:noWrap w:val="0"/>
                  <w:vAlign w:val="center"/>
                </w:tcPr>
                <w:p>
                  <w:pPr>
                    <w:pStyle w:val="38"/>
                    <w:adjustRightInd w:val="0"/>
                    <w:snapToGrid w:val="0"/>
                    <w:jc w:val="center"/>
                    <w:rPr>
                      <w:rFonts w:hint="default"/>
                      <w:lang w:val="en-US" w:eastAsia="zh-CN"/>
                    </w:rPr>
                  </w:pPr>
                  <w:r>
                    <w:rPr>
                      <w:rFonts w:hint="eastAsia"/>
                      <w:color w:val="000000" w:themeColor="text1"/>
                      <w:lang w:val="en-US" w:eastAsia="zh-CN"/>
                      <w14:textFill>
                        <w14:solidFill>
                          <w14:schemeClr w14:val="tx1"/>
                        </w14:solidFill>
                      </w14:textFill>
                    </w:rPr>
                    <w:t>4800</w:t>
                  </w:r>
                </w:p>
              </w:tc>
              <w:tc>
                <w:tcPr>
                  <w:tcW w:w="520" w:type="dxa"/>
                  <w:noWrap w:val="0"/>
                  <w:vAlign w:val="center"/>
                </w:tcPr>
                <w:p>
                  <w:pPr>
                    <w:pStyle w:val="38"/>
                    <w:adjustRightInd w:val="0"/>
                    <w:snapToGrid w:val="0"/>
                    <w:jc w:val="center"/>
                    <w:rPr>
                      <w:rFonts w:hint="default"/>
                    </w:rPr>
                  </w:pPr>
                  <w:r>
                    <w:rPr>
                      <w:rFonts w:hint="default"/>
                    </w:rPr>
                    <w:t>正常</w:t>
                  </w:r>
                </w:p>
              </w:tc>
              <w:tc>
                <w:tcPr>
                  <w:tcW w:w="816" w:type="dxa"/>
                  <w:noWrap w:val="0"/>
                  <w:vAlign w:val="center"/>
                </w:tcPr>
                <w:p>
                  <w:pPr>
                    <w:pStyle w:val="39"/>
                    <w:rPr>
                      <w:rFonts w:hint="default"/>
                      <w:lang w:val="en-US" w:eastAsia="zh-CN"/>
                    </w:rPr>
                  </w:pPr>
                  <w:r>
                    <w:rPr>
                      <w:rFonts w:hint="eastAsia"/>
                      <w:color w:val="000000" w:themeColor="text1"/>
                      <w:lang w:val="en-US" w:eastAsia="zh-CN"/>
                      <w14:textFill>
                        <w14:solidFill>
                          <w14:schemeClr w14:val="tx1"/>
                        </w14:solidFill>
                      </w14:textFill>
                    </w:rPr>
                    <w:t>0.445</w:t>
                  </w:r>
                </w:p>
              </w:tc>
            </w:tr>
          </w:tbl>
          <w:p>
            <w:pPr>
              <w:widowControl w:val="0"/>
              <w:adjustRightInd w:val="0"/>
              <w:snapToGrid w:val="0"/>
              <w:spacing w:beforeLines="50" w:line="240" w:lineRule="auto"/>
              <w:jc w:val="both"/>
              <w:rPr>
                <w:lang w:val="en-US" w:eastAsia="zh-CN"/>
              </w:rPr>
            </w:pPr>
            <w:r>
              <w:rPr>
                <w:rFonts w:hint="eastAsia"/>
                <w:lang w:val="en-US" w:eastAsia="zh-CN"/>
              </w:rPr>
              <w:t xml:space="preserve">     </w:t>
            </w:r>
            <w:r>
              <w:rPr>
                <w:lang w:val="en-US" w:eastAsia="zh-CN"/>
              </w:rPr>
              <w:t>表</w:t>
            </w:r>
            <w:r>
              <w:rPr>
                <w:rFonts w:hint="eastAsia"/>
                <w:lang w:val="en-US" w:eastAsia="zh-CN"/>
              </w:rPr>
              <w:t xml:space="preserve">34                 </w:t>
            </w:r>
            <w:r>
              <w:rPr>
                <w:lang w:val="en-US" w:eastAsia="zh-CN"/>
              </w:rPr>
              <w:t>厂界浓度预测结果一览表</w:t>
            </w:r>
          </w:p>
          <w:tbl>
            <w:tblPr>
              <w:tblStyle w:val="19"/>
              <w:tblW w:w="9350"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44"/>
              <w:gridCol w:w="1011"/>
              <w:gridCol w:w="1005"/>
              <w:gridCol w:w="1125"/>
              <w:gridCol w:w="1095"/>
              <w:gridCol w:w="1200"/>
              <w:gridCol w:w="1234"/>
              <w:gridCol w:w="143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25" w:hRule="atLeast"/>
                <w:jc w:val="center"/>
              </w:trPr>
              <w:tc>
                <w:tcPr>
                  <w:tcW w:w="665" w:type="pct"/>
                  <w:vMerge w:val="restart"/>
                  <w:vAlign w:val="center"/>
                </w:tcPr>
                <w:p>
                  <w:pPr>
                    <w:snapToGrid w:val="0"/>
                    <w:spacing w:line="240" w:lineRule="auto"/>
                    <w:jc w:val="center"/>
                  </w:pPr>
                  <w:r>
                    <w:t>产污单元</w:t>
                  </w:r>
                </w:p>
              </w:tc>
              <w:tc>
                <w:tcPr>
                  <w:tcW w:w="2265" w:type="pct"/>
                  <w:gridSpan w:val="4"/>
                  <w:vAlign w:val="center"/>
                </w:tcPr>
                <w:p>
                  <w:pPr>
                    <w:snapToGrid w:val="0"/>
                    <w:spacing w:line="240" w:lineRule="auto"/>
                    <w:jc w:val="center"/>
                  </w:pPr>
                  <w:r>
                    <w:t>厂界浓度</w:t>
                  </w:r>
                  <w:r>
                    <w:rPr>
                      <w:rFonts w:hint="eastAsia"/>
                    </w:rPr>
                    <w:t>（mg/m3）</w:t>
                  </w:r>
                </w:p>
              </w:tc>
              <w:tc>
                <w:tcPr>
                  <w:tcW w:w="2069" w:type="pct"/>
                  <w:gridSpan w:val="3"/>
                  <w:vAlign w:val="center"/>
                </w:tcPr>
                <w:p>
                  <w:pPr>
                    <w:snapToGrid w:val="0"/>
                    <w:spacing w:line="240" w:lineRule="auto"/>
                    <w:jc w:val="center"/>
                  </w:pPr>
                  <w:r>
                    <w:t>到敏感点处浓度</w:t>
                  </w:r>
                  <w:r>
                    <w:rPr>
                      <w:rFonts w:hint="eastAsia"/>
                    </w:rPr>
                    <w:t>（mg/m3）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98" w:hRule="atLeast"/>
                <w:jc w:val="center"/>
              </w:trPr>
              <w:tc>
                <w:tcPr>
                  <w:tcW w:w="665" w:type="pct"/>
                  <w:vMerge w:val="continue"/>
                  <w:vAlign w:val="center"/>
                </w:tcPr>
                <w:p>
                  <w:pPr>
                    <w:snapToGrid w:val="0"/>
                    <w:spacing w:line="240" w:lineRule="auto"/>
                    <w:jc w:val="center"/>
                  </w:pPr>
                </w:p>
              </w:tc>
              <w:tc>
                <w:tcPr>
                  <w:tcW w:w="540" w:type="pct"/>
                  <w:vAlign w:val="center"/>
                </w:tcPr>
                <w:p>
                  <w:pPr>
                    <w:snapToGrid w:val="0"/>
                    <w:spacing w:line="240" w:lineRule="auto"/>
                    <w:ind w:left="68" w:leftChars="-26" w:hanging="123" w:hangingChars="59"/>
                    <w:jc w:val="center"/>
                  </w:pPr>
                  <w:r>
                    <w:t>东</w:t>
                  </w:r>
                </w:p>
              </w:tc>
              <w:tc>
                <w:tcPr>
                  <w:tcW w:w="537" w:type="pct"/>
                  <w:vAlign w:val="center"/>
                </w:tcPr>
                <w:p>
                  <w:pPr>
                    <w:snapToGrid w:val="0"/>
                    <w:spacing w:line="240" w:lineRule="auto"/>
                    <w:jc w:val="center"/>
                  </w:pPr>
                  <w:r>
                    <w:t>西</w:t>
                  </w:r>
                </w:p>
              </w:tc>
              <w:tc>
                <w:tcPr>
                  <w:tcW w:w="601" w:type="pct"/>
                  <w:vAlign w:val="center"/>
                </w:tcPr>
                <w:p>
                  <w:pPr>
                    <w:snapToGrid w:val="0"/>
                    <w:spacing w:line="240" w:lineRule="auto"/>
                    <w:jc w:val="center"/>
                  </w:pPr>
                  <w:r>
                    <w:t>南</w:t>
                  </w:r>
                </w:p>
              </w:tc>
              <w:tc>
                <w:tcPr>
                  <w:tcW w:w="585" w:type="pct"/>
                  <w:vAlign w:val="center"/>
                </w:tcPr>
                <w:p>
                  <w:pPr>
                    <w:snapToGrid w:val="0"/>
                    <w:spacing w:line="240" w:lineRule="auto"/>
                    <w:jc w:val="center"/>
                  </w:pPr>
                  <w:r>
                    <w:t>北</w:t>
                  </w:r>
                </w:p>
              </w:tc>
              <w:tc>
                <w:tcPr>
                  <w:tcW w:w="641" w:type="pct"/>
                  <w:tcBorders>
                    <w:right w:val="single" w:color="auto" w:sz="4" w:space="0"/>
                  </w:tcBorders>
                  <w:vAlign w:val="center"/>
                </w:tcPr>
                <w:p>
                  <w:pPr>
                    <w:snapToGrid w:val="0"/>
                    <w:spacing w:line="240" w:lineRule="auto"/>
                    <w:jc w:val="center"/>
                    <w:rPr>
                      <w:rFonts w:hint="eastAsia"/>
                      <w:lang w:eastAsia="zh-CN"/>
                    </w:rPr>
                  </w:pPr>
                  <w:r>
                    <w:rPr>
                      <w:rFonts w:hint="eastAsia"/>
                      <w:lang w:eastAsia="zh-CN"/>
                    </w:rPr>
                    <w:t>李家岭散户</w:t>
                  </w:r>
                </w:p>
              </w:tc>
              <w:tc>
                <w:tcPr>
                  <w:tcW w:w="659" w:type="pct"/>
                  <w:tcBorders>
                    <w:right w:val="single" w:color="auto" w:sz="4" w:space="0"/>
                  </w:tcBorders>
                  <w:vAlign w:val="center"/>
                </w:tcPr>
                <w:p>
                  <w:pPr>
                    <w:snapToGrid w:val="0"/>
                    <w:spacing w:line="240" w:lineRule="auto"/>
                    <w:jc w:val="center"/>
                    <w:rPr>
                      <w:rFonts w:hint="eastAsia"/>
                      <w:lang w:eastAsia="zh-CN"/>
                    </w:rPr>
                  </w:pPr>
                  <w:r>
                    <w:rPr>
                      <w:rFonts w:hint="eastAsia"/>
                      <w:lang w:eastAsia="zh-CN"/>
                    </w:rPr>
                    <w:t>范家岭</w:t>
                  </w:r>
                </w:p>
              </w:tc>
              <w:tc>
                <w:tcPr>
                  <w:tcW w:w="767" w:type="pct"/>
                  <w:tcBorders>
                    <w:left w:val="single" w:color="auto" w:sz="4" w:space="0"/>
                  </w:tcBorders>
                  <w:vAlign w:val="center"/>
                </w:tcPr>
                <w:p>
                  <w:pPr>
                    <w:snapToGrid w:val="0"/>
                    <w:spacing w:line="240" w:lineRule="auto"/>
                    <w:jc w:val="center"/>
                    <w:rPr>
                      <w:rFonts w:hint="eastAsia"/>
                      <w:lang w:eastAsia="zh-CN"/>
                    </w:rPr>
                  </w:pPr>
                  <w:r>
                    <w:rPr>
                      <w:rFonts w:hint="eastAsia"/>
                      <w:lang w:eastAsia="zh-CN"/>
                    </w:rPr>
                    <w:t>平安村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65" w:type="pct"/>
                  <w:vMerge w:val="restart"/>
                  <w:vAlign w:val="center"/>
                </w:tcPr>
                <w:p>
                  <w:pPr>
                    <w:snapToGrid w:val="0"/>
                    <w:spacing w:line="240" w:lineRule="auto"/>
                    <w:jc w:val="center"/>
                  </w:pPr>
                  <w:r>
                    <w:rPr>
                      <w:rFonts w:hint="eastAsia"/>
                    </w:rPr>
                    <w:t>厂区</w:t>
                  </w:r>
                </w:p>
              </w:tc>
              <w:tc>
                <w:tcPr>
                  <w:tcW w:w="540" w:type="pct"/>
                  <w:vAlign w:val="center"/>
                </w:tcPr>
                <w:p>
                  <w:pPr>
                    <w:snapToGrid w:val="0"/>
                    <w:spacing w:line="240" w:lineRule="auto"/>
                    <w:jc w:val="center"/>
                  </w:pPr>
                  <w:r>
                    <w:rPr>
                      <w:rFonts w:hint="eastAsia"/>
                    </w:rPr>
                    <w:t>1</w:t>
                  </w:r>
                  <w:r>
                    <w:t>m</w:t>
                  </w:r>
                </w:p>
              </w:tc>
              <w:tc>
                <w:tcPr>
                  <w:tcW w:w="537" w:type="pct"/>
                  <w:vAlign w:val="center"/>
                </w:tcPr>
                <w:p>
                  <w:pPr>
                    <w:snapToGrid w:val="0"/>
                    <w:spacing w:line="240" w:lineRule="auto"/>
                    <w:jc w:val="center"/>
                  </w:pPr>
                  <w:r>
                    <w:rPr>
                      <w:rFonts w:hint="eastAsia"/>
                    </w:rPr>
                    <w:t>1</w:t>
                  </w:r>
                  <w:r>
                    <w:t>m</w:t>
                  </w:r>
                </w:p>
              </w:tc>
              <w:tc>
                <w:tcPr>
                  <w:tcW w:w="601" w:type="pct"/>
                  <w:vAlign w:val="center"/>
                </w:tcPr>
                <w:p>
                  <w:pPr>
                    <w:snapToGrid w:val="0"/>
                    <w:spacing w:line="240" w:lineRule="auto"/>
                    <w:jc w:val="center"/>
                  </w:pPr>
                  <w:r>
                    <w:rPr>
                      <w:rFonts w:hint="eastAsia"/>
                    </w:rPr>
                    <w:t>1</w:t>
                  </w:r>
                  <w:r>
                    <w:t>m</w:t>
                  </w:r>
                </w:p>
              </w:tc>
              <w:tc>
                <w:tcPr>
                  <w:tcW w:w="585" w:type="pct"/>
                  <w:vAlign w:val="center"/>
                </w:tcPr>
                <w:p>
                  <w:pPr>
                    <w:snapToGrid w:val="0"/>
                    <w:spacing w:line="240" w:lineRule="auto"/>
                    <w:jc w:val="center"/>
                  </w:pPr>
                  <w:r>
                    <w:rPr>
                      <w:rFonts w:hint="eastAsia"/>
                    </w:rPr>
                    <w:t>1</w:t>
                  </w:r>
                  <w:r>
                    <w:t>m</w:t>
                  </w:r>
                </w:p>
              </w:tc>
              <w:tc>
                <w:tcPr>
                  <w:tcW w:w="641" w:type="pct"/>
                  <w:tcBorders>
                    <w:right w:val="single" w:color="auto" w:sz="4" w:space="0"/>
                  </w:tcBorders>
                  <w:vAlign w:val="center"/>
                </w:tcPr>
                <w:p>
                  <w:pPr>
                    <w:snapToGrid w:val="0"/>
                    <w:spacing w:line="240" w:lineRule="auto"/>
                    <w:ind w:right="126" w:rightChars="60"/>
                    <w:jc w:val="center"/>
                    <w:rPr>
                      <w:rFonts w:hint="default" w:eastAsia="宋体"/>
                      <w:lang w:val="en-US" w:eastAsia="zh-CN"/>
                    </w:rPr>
                  </w:pPr>
                  <w:r>
                    <w:rPr>
                      <w:rFonts w:hint="eastAsia"/>
                      <w:lang w:eastAsia="zh-CN"/>
                    </w:rPr>
                    <w:t>东北</w:t>
                  </w:r>
                  <w:r>
                    <w:rPr>
                      <w:rFonts w:hint="eastAsia"/>
                      <w:lang w:val="en-US" w:eastAsia="zh-CN"/>
                    </w:rPr>
                    <w:t>100m</w:t>
                  </w:r>
                </w:p>
              </w:tc>
              <w:tc>
                <w:tcPr>
                  <w:tcW w:w="659" w:type="pct"/>
                  <w:tcBorders>
                    <w:right w:val="single" w:color="auto" w:sz="4" w:space="0"/>
                  </w:tcBorders>
                  <w:vAlign w:val="center"/>
                </w:tcPr>
                <w:p>
                  <w:pPr>
                    <w:snapToGrid w:val="0"/>
                    <w:spacing w:line="240" w:lineRule="auto"/>
                    <w:ind w:right="126" w:rightChars="60"/>
                    <w:jc w:val="center"/>
                  </w:pPr>
                  <w:r>
                    <w:rPr>
                      <w:rFonts w:hint="eastAsia"/>
                    </w:rPr>
                    <w:t>西</w:t>
                  </w:r>
                  <w:r>
                    <w:rPr>
                      <w:rFonts w:hint="eastAsia"/>
                      <w:lang w:eastAsia="zh-CN"/>
                    </w:rPr>
                    <w:t>南</w:t>
                  </w:r>
                  <w:r>
                    <w:rPr>
                      <w:rFonts w:hint="eastAsia"/>
                      <w:lang w:val="en-US" w:eastAsia="zh-CN"/>
                    </w:rPr>
                    <w:t>455</w:t>
                  </w:r>
                  <w:r>
                    <w:rPr>
                      <w:rFonts w:hint="eastAsia"/>
                    </w:rPr>
                    <w:t>m</w:t>
                  </w:r>
                </w:p>
              </w:tc>
              <w:tc>
                <w:tcPr>
                  <w:tcW w:w="767" w:type="pct"/>
                  <w:tcBorders>
                    <w:left w:val="single" w:color="auto" w:sz="4" w:space="0"/>
                  </w:tcBorders>
                  <w:vAlign w:val="center"/>
                </w:tcPr>
                <w:p>
                  <w:pPr>
                    <w:snapToGrid w:val="0"/>
                    <w:spacing w:line="240" w:lineRule="auto"/>
                    <w:ind w:right="126" w:rightChars="60"/>
                    <w:jc w:val="center"/>
                  </w:pPr>
                  <w:r>
                    <w:rPr>
                      <w:rFonts w:hint="eastAsia"/>
                      <w:lang w:eastAsia="zh-CN"/>
                    </w:rPr>
                    <w:t>东北</w:t>
                  </w:r>
                  <w:r>
                    <w:rPr>
                      <w:rFonts w:hint="eastAsia"/>
                      <w:lang w:val="en-US" w:eastAsia="zh-CN"/>
                    </w:rPr>
                    <w:t>470</w:t>
                  </w:r>
                  <w:r>
                    <w:rPr>
                      <w:rFonts w:hint="eastAsia"/>
                    </w:rPr>
                    <w:t>m</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65" w:type="pct"/>
                  <w:vMerge w:val="continue"/>
                  <w:vAlign w:val="center"/>
                </w:tcPr>
                <w:p>
                  <w:pPr>
                    <w:snapToGrid w:val="0"/>
                    <w:spacing w:line="240" w:lineRule="auto"/>
                    <w:jc w:val="center"/>
                  </w:pPr>
                </w:p>
              </w:tc>
              <w:tc>
                <w:tcPr>
                  <w:tcW w:w="540" w:type="pct"/>
                  <w:vAlign w:val="center"/>
                </w:tcPr>
                <w:p>
                  <w:pPr>
                    <w:snapToGrid w:val="0"/>
                    <w:spacing w:line="240" w:lineRule="auto"/>
                    <w:jc w:val="center"/>
                  </w:pPr>
                  <w:r>
                    <w:rPr>
                      <w:rFonts w:hint="eastAsia"/>
                    </w:rPr>
                    <w:t>2.89E-02</w:t>
                  </w:r>
                </w:p>
              </w:tc>
              <w:tc>
                <w:tcPr>
                  <w:tcW w:w="537" w:type="pct"/>
                  <w:vAlign w:val="center"/>
                </w:tcPr>
                <w:p>
                  <w:pPr>
                    <w:snapToGrid w:val="0"/>
                    <w:spacing w:line="240" w:lineRule="auto"/>
                    <w:jc w:val="center"/>
                  </w:pPr>
                  <w:r>
                    <w:rPr>
                      <w:rFonts w:hint="eastAsia"/>
                    </w:rPr>
                    <w:t>2.89E-02</w:t>
                  </w:r>
                </w:p>
              </w:tc>
              <w:tc>
                <w:tcPr>
                  <w:tcW w:w="601" w:type="pct"/>
                  <w:vAlign w:val="center"/>
                </w:tcPr>
                <w:p>
                  <w:pPr>
                    <w:snapToGrid w:val="0"/>
                    <w:spacing w:line="240" w:lineRule="auto"/>
                    <w:jc w:val="center"/>
                  </w:pPr>
                  <w:r>
                    <w:rPr>
                      <w:rFonts w:hint="eastAsia"/>
                    </w:rPr>
                    <w:t>2.89E-02</w:t>
                  </w:r>
                </w:p>
              </w:tc>
              <w:tc>
                <w:tcPr>
                  <w:tcW w:w="585" w:type="pct"/>
                  <w:vAlign w:val="center"/>
                </w:tcPr>
                <w:p>
                  <w:pPr>
                    <w:snapToGrid w:val="0"/>
                    <w:spacing w:line="240" w:lineRule="auto"/>
                    <w:jc w:val="center"/>
                  </w:pPr>
                  <w:r>
                    <w:rPr>
                      <w:rFonts w:hint="eastAsia"/>
                    </w:rPr>
                    <w:t>2.89E-02</w:t>
                  </w:r>
                </w:p>
              </w:tc>
              <w:tc>
                <w:tcPr>
                  <w:tcW w:w="641" w:type="pct"/>
                  <w:tcBorders>
                    <w:right w:val="single" w:color="auto" w:sz="4" w:space="0"/>
                  </w:tcBorders>
                  <w:vAlign w:val="center"/>
                </w:tcPr>
                <w:p>
                  <w:pPr>
                    <w:snapToGrid w:val="0"/>
                    <w:spacing w:line="240" w:lineRule="auto"/>
                    <w:jc w:val="center"/>
                    <w:rPr>
                      <w:rFonts w:hint="eastAsia"/>
                    </w:rPr>
                  </w:pPr>
                  <w:r>
                    <w:rPr>
                      <w:rFonts w:hint="eastAsia"/>
                    </w:rPr>
                    <w:t>5.83E-02</w:t>
                  </w:r>
                </w:p>
              </w:tc>
              <w:tc>
                <w:tcPr>
                  <w:tcW w:w="659" w:type="pct"/>
                  <w:tcBorders>
                    <w:right w:val="single" w:color="auto" w:sz="4" w:space="0"/>
                  </w:tcBorders>
                  <w:vAlign w:val="center"/>
                </w:tcPr>
                <w:p>
                  <w:pPr>
                    <w:snapToGrid w:val="0"/>
                    <w:spacing w:line="240" w:lineRule="auto"/>
                    <w:jc w:val="center"/>
                  </w:pPr>
                  <w:r>
                    <w:rPr>
                      <w:rFonts w:hint="eastAsia"/>
                    </w:rPr>
                    <w:t>5.29E-02</w:t>
                  </w:r>
                </w:p>
              </w:tc>
              <w:tc>
                <w:tcPr>
                  <w:tcW w:w="767" w:type="pct"/>
                  <w:tcBorders>
                    <w:left w:val="single" w:color="auto" w:sz="4" w:space="0"/>
                  </w:tcBorders>
                  <w:vAlign w:val="center"/>
                </w:tcPr>
                <w:p>
                  <w:pPr>
                    <w:snapToGrid w:val="0"/>
                    <w:spacing w:line="240" w:lineRule="auto"/>
                    <w:jc w:val="center"/>
                  </w:pPr>
                  <w:r>
                    <w:rPr>
                      <w:rFonts w:hint="eastAsia"/>
                    </w:rPr>
                    <w:t>5.16E-02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5000" w:type="pct"/>
                  <w:gridSpan w:val="8"/>
                  <w:vAlign w:val="center"/>
                </w:tcPr>
                <w:p>
                  <w:pPr>
                    <w:snapToGrid w:val="0"/>
                    <w:spacing w:line="240" w:lineRule="auto"/>
                    <w:jc w:val="left"/>
                    <w:rPr>
                      <w:rFonts w:hint="default"/>
                      <w:lang w:val="en-US" w:eastAsia="zh-CN"/>
                    </w:rPr>
                  </w:pPr>
                  <w:r>
                    <w:rPr>
                      <w:rFonts w:hint="eastAsia"/>
                    </w:rPr>
                    <w:t>最大落地浓度：6.35E-02mg/m3，占标率</w:t>
                  </w:r>
                  <w:r>
                    <w:rPr>
                      <w:rFonts w:hint="eastAsia"/>
                      <w:lang w:val="en-US" w:eastAsia="zh-CN"/>
                    </w:rPr>
                    <w:t>7.06</w:t>
                  </w:r>
                </w:p>
              </w:tc>
            </w:tr>
          </w:tbl>
          <w:p>
            <w:pPr>
              <w:spacing w:line="520" w:lineRule="exact"/>
              <w:rPr>
                <w:b/>
                <w:bCs/>
                <w:sz w:val="24"/>
                <w:szCs w:val="24"/>
                <w:u w:val="single"/>
              </w:rPr>
            </w:pPr>
            <w:r>
              <w:rPr>
                <w:rFonts w:hint="eastAsia"/>
                <w:lang w:val="en-US" w:eastAsia="zh-CN"/>
              </w:rPr>
              <w:t xml:space="preserve">   </w:t>
            </w:r>
            <w:r>
              <w:rPr>
                <w:rFonts w:hint="eastAsia"/>
                <w:b/>
                <w:bCs/>
                <w:sz w:val="24"/>
                <w:szCs w:val="24"/>
                <w:u w:val="single"/>
                <w:lang w:val="en-US" w:eastAsia="zh-CN"/>
              </w:rPr>
              <w:t xml:space="preserve"> </w:t>
            </w:r>
            <w:r>
              <w:rPr>
                <w:rFonts w:hint="eastAsia"/>
                <w:b/>
                <w:bCs/>
                <w:sz w:val="24"/>
                <w:szCs w:val="24"/>
                <w:u w:val="single"/>
              </w:rPr>
              <w:t>由表可知，项目粉尘无组织排放最大落地浓度为</w:t>
            </w:r>
            <w:r>
              <w:rPr>
                <w:rFonts w:hint="eastAsia"/>
                <w:b/>
                <w:bCs/>
                <w:u w:val="single"/>
              </w:rPr>
              <w:t>6.35E-02</w:t>
            </w:r>
            <w:r>
              <w:rPr>
                <w:rFonts w:hint="eastAsia"/>
                <w:b/>
                <w:bCs/>
                <w:sz w:val="24"/>
                <w:szCs w:val="24"/>
                <w:u w:val="single"/>
              </w:rPr>
              <w:t>mg/m</w:t>
            </w:r>
            <w:r>
              <w:rPr>
                <w:rFonts w:hint="eastAsia"/>
                <w:b/>
                <w:bCs/>
                <w:sz w:val="24"/>
                <w:szCs w:val="24"/>
                <w:u w:val="single"/>
                <w:vertAlign w:val="superscript"/>
              </w:rPr>
              <w:t>3</w:t>
            </w:r>
            <w:r>
              <w:rPr>
                <w:rFonts w:hint="eastAsia"/>
                <w:b/>
                <w:bCs/>
                <w:sz w:val="24"/>
                <w:szCs w:val="24"/>
                <w:u w:val="single"/>
              </w:rPr>
              <w:t>，最大占标率</w:t>
            </w:r>
            <w:r>
              <w:rPr>
                <w:rFonts w:hint="eastAsia"/>
                <w:b/>
                <w:bCs/>
                <w:sz w:val="24"/>
                <w:szCs w:val="24"/>
                <w:u w:val="single"/>
                <w:lang w:val="en-US" w:eastAsia="zh-CN"/>
              </w:rPr>
              <w:t>7.06</w:t>
            </w:r>
            <w:r>
              <w:rPr>
                <w:rFonts w:hint="eastAsia"/>
                <w:b/>
                <w:bCs/>
                <w:sz w:val="24"/>
                <w:szCs w:val="24"/>
                <w:u w:val="single"/>
              </w:rPr>
              <w:t>%。满足《大气污染物综合排放标准》（GB16297-1996）表4二级标准无组织排放监控浓度</w:t>
            </w:r>
            <w:r>
              <w:rPr>
                <w:b/>
                <w:bCs/>
                <w:sz w:val="24"/>
                <w:szCs w:val="24"/>
                <w:u w:val="single"/>
              </w:rPr>
              <w:t>≤</w:t>
            </w:r>
            <w:r>
              <w:rPr>
                <w:rFonts w:hint="eastAsia"/>
                <w:b/>
                <w:bCs/>
                <w:sz w:val="24"/>
                <w:szCs w:val="24"/>
                <w:u w:val="single"/>
              </w:rPr>
              <w:t>1.0mg/m</w:t>
            </w:r>
            <w:r>
              <w:rPr>
                <w:rFonts w:hint="eastAsia"/>
                <w:b/>
                <w:bCs/>
                <w:sz w:val="24"/>
                <w:szCs w:val="24"/>
                <w:u w:val="single"/>
                <w:vertAlign w:val="superscript"/>
              </w:rPr>
              <w:t>3</w:t>
            </w:r>
            <w:r>
              <w:rPr>
                <w:rFonts w:hint="eastAsia"/>
                <w:b/>
                <w:bCs/>
                <w:sz w:val="24"/>
                <w:szCs w:val="24"/>
                <w:u w:val="single"/>
              </w:rPr>
              <w:t>的要求。</w:t>
            </w:r>
          </w:p>
          <w:p>
            <w:pPr>
              <w:spacing w:line="520" w:lineRule="exact"/>
              <w:ind w:firstLine="482" w:firstLineChars="200"/>
              <w:rPr>
                <w:rFonts w:hint="eastAsia"/>
              </w:rPr>
            </w:pPr>
            <w:r>
              <w:rPr>
                <w:rFonts w:hint="eastAsia"/>
                <w:b/>
                <w:bCs/>
                <w:sz w:val="24"/>
                <w:szCs w:val="24"/>
                <w:u w:val="single"/>
              </w:rPr>
              <w:t>粉尘在厂址周围附近环境敏感点</w:t>
            </w:r>
            <w:r>
              <w:rPr>
                <w:rFonts w:hint="eastAsia"/>
                <w:b/>
                <w:bCs/>
                <w:sz w:val="24"/>
                <w:szCs w:val="24"/>
                <w:u w:val="single"/>
                <w:lang w:eastAsia="zh-CN"/>
              </w:rPr>
              <w:t>李家岭散户</w:t>
            </w:r>
            <w:r>
              <w:rPr>
                <w:rFonts w:hint="eastAsia"/>
                <w:b/>
                <w:bCs/>
                <w:sz w:val="24"/>
                <w:szCs w:val="24"/>
                <w:u w:val="single"/>
              </w:rPr>
              <w:t>落地浓度为5.83E-02mg/m</w:t>
            </w:r>
            <w:r>
              <w:rPr>
                <w:rFonts w:hint="eastAsia"/>
                <w:b/>
                <w:bCs/>
                <w:sz w:val="24"/>
                <w:szCs w:val="24"/>
                <w:u w:val="single"/>
                <w:vertAlign w:val="superscript"/>
              </w:rPr>
              <w:t>3</w:t>
            </w:r>
            <w:r>
              <w:rPr>
                <w:rFonts w:hint="eastAsia"/>
                <w:b/>
                <w:bCs/>
                <w:sz w:val="24"/>
                <w:szCs w:val="24"/>
                <w:u w:val="single"/>
              </w:rPr>
              <w:t>，占标率为</w:t>
            </w:r>
            <w:r>
              <w:rPr>
                <w:rFonts w:hint="eastAsia"/>
                <w:b/>
                <w:bCs/>
                <w:sz w:val="24"/>
                <w:szCs w:val="24"/>
                <w:u w:val="single"/>
                <w:lang w:val="en-US" w:eastAsia="zh-CN"/>
              </w:rPr>
              <w:t>6.48</w:t>
            </w:r>
            <w:r>
              <w:rPr>
                <w:rFonts w:hint="eastAsia"/>
                <w:b/>
                <w:bCs/>
                <w:sz w:val="24"/>
                <w:szCs w:val="24"/>
                <w:u w:val="single"/>
              </w:rPr>
              <w:t>%；均能满足《环境空气质量标准》（GB3095-2012）二级标准。项目无组织粉尘排放对周围大气环境影响较小。</w:t>
            </w:r>
          </w:p>
          <w:p>
            <w:pPr>
              <w:spacing w:line="500" w:lineRule="exact"/>
              <w:ind w:firstLine="361" w:firstLineChars="150"/>
              <w:rPr>
                <w:rFonts w:hint="eastAsia"/>
                <w:b/>
                <w:bCs/>
                <w:sz w:val="24"/>
                <w:szCs w:val="24"/>
              </w:rPr>
            </w:pPr>
            <w:r>
              <w:rPr>
                <w:rFonts w:hint="eastAsia"/>
                <w:b/>
                <w:bCs/>
                <w:sz w:val="24"/>
                <w:szCs w:val="24"/>
                <w:lang w:val="en-US" w:eastAsia="zh-CN"/>
              </w:rPr>
              <w:t>2.1.2项目二期工程大气环境</w:t>
            </w:r>
            <w:r>
              <w:rPr>
                <w:rFonts w:hint="eastAsia"/>
                <w:b/>
                <w:bCs/>
                <w:sz w:val="24"/>
                <w:szCs w:val="24"/>
              </w:rPr>
              <w:t>影响分析</w:t>
            </w:r>
          </w:p>
          <w:p>
            <w:pPr>
              <w:spacing w:line="520" w:lineRule="exact"/>
              <w:ind w:firstLine="480" w:firstLineChars="200"/>
              <w:rPr>
                <w:rFonts w:hint="eastAsia"/>
                <w:sz w:val="24"/>
                <w:szCs w:val="24"/>
                <w:lang w:val="en-US" w:eastAsia="zh-CN"/>
              </w:rPr>
            </w:pPr>
            <w:r>
              <w:rPr>
                <w:rFonts w:hint="eastAsia"/>
                <w:sz w:val="24"/>
                <w:szCs w:val="24"/>
                <w:lang w:val="en-US" w:eastAsia="zh-CN"/>
              </w:rPr>
              <w:t xml:space="preserve">（1）原料及成品装卸粉尘  </w:t>
            </w:r>
          </w:p>
          <w:p>
            <w:pPr>
              <w:spacing w:line="520" w:lineRule="exact"/>
              <w:ind w:firstLine="480" w:firstLineChars="200"/>
              <w:rPr>
                <w:rFonts w:hint="eastAsia"/>
                <w:sz w:val="24"/>
                <w:szCs w:val="24"/>
                <w:lang w:val="en-US" w:eastAsia="zh-CN"/>
              </w:rPr>
            </w:pPr>
            <w:r>
              <w:rPr>
                <w:rFonts w:hint="eastAsia"/>
                <w:sz w:val="24"/>
                <w:szCs w:val="24"/>
                <w:lang w:val="en-US" w:eastAsia="zh-CN"/>
              </w:rPr>
              <w:t>本项目在厂区西南侧设置一座原料库，在生产车间内设置成品库，原料、成品在机械装卸过程中会有粉尘产生，装卸原料、成品均以每车40t计，则原料装卸次数约为11250次/a、成品装卸次数均约为9000次/a。每车每次装卸时间以3分钟计，则原料装卸粉尘产生量约为0.943t/a，成品装卸粉尘产生量约为0.75t/a。</w:t>
            </w:r>
          </w:p>
          <w:p>
            <w:pPr>
              <w:spacing w:line="520" w:lineRule="exact"/>
              <w:ind w:firstLine="480" w:firstLineChars="200"/>
              <w:rPr>
                <w:rFonts w:hint="eastAsia"/>
                <w:sz w:val="24"/>
                <w:szCs w:val="24"/>
                <w:lang w:val="en-US" w:eastAsia="zh-CN"/>
              </w:rPr>
            </w:pPr>
            <w:r>
              <w:rPr>
                <w:rFonts w:hint="eastAsia"/>
                <w:sz w:val="24"/>
                <w:szCs w:val="24"/>
                <w:lang w:val="en-US" w:eastAsia="zh-CN"/>
              </w:rPr>
              <w:t>根据《河南省生态环境厅关于印发河南省工业大气污染防治6个专项方案的通知[2019]84号》的要求，本次环评建议所有物料（包括原辅料、成品）进库存放，厂界内无露天堆放物料，密闭料场覆盖所有堆场料区（堆放区、工作区和主通道区），通道口安装卷帘门、推拉门等封闭性良好且便于开关的硬质门，并在原料库、成品库上方设置洒水喷淋装置，定期对原料和成品进行洒水、抑尘。经采取以上措施后可有效抑制95%以上的扬尘产生，故项目原料装卸粉尘排放量约为0.0471t/a，成品装卸粉尘排放量约为0.0375t/a。</w:t>
            </w:r>
          </w:p>
          <w:p>
            <w:pPr>
              <w:spacing w:line="520" w:lineRule="exact"/>
              <w:ind w:firstLine="480" w:firstLineChars="200"/>
              <w:rPr>
                <w:rFonts w:hint="eastAsia" w:ascii="Times New Roman" w:eastAsia="宋体"/>
                <w:b w:val="0"/>
                <w:bCs/>
                <w:sz w:val="24"/>
                <w:u w:val="none"/>
                <w:lang w:val="en-US" w:eastAsia="zh-CN"/>
              </w:rPr>
            </w:pPr>
            <w:r>
              <w:rPr>
                <w:rFonts w:hint="eastAsia" w:ascii="Times New Roman" w:eastAsia="宋体"/>
                <w:b w:val="0"/>
                <w:bCs/>
                <w:sz w:val="24"/>
                <w:u w:val="none"/>
                <w:lang w:val="en-US" w:eastAsia="zh-CN"/>
              </w:rPr>
              <w:t>（2）上料粉尘</w:t>
            </w:r>
          </w:p>
          <w:p>
            <w:pPr>
              <w:spacing w:line="520" w:lineRule="exact"/>
              <w:ind w:firstLine="482" w:firstLineChars="200"/>
              <w:rPr>
                <w:rFonts w:hint="eastAsia" w:eastAsia="黑体" w:cs="Times New Roman"/>
                <w:b/>
                <w:bCs w:val="0"/>
                <w:kern w:val="2"/>
                <w:sz w:val="24"/>
                <w:szCs w:val="24"/>
                <w:u w:val="none"/>
                <w:lang w:val="en-US" w:eastAsia="zh-CN" w:bidi="ar-SA"/>
              </w:rPr>
            </w:pPr>
            <w:r>
              <w:rPr>
                <w:rFonts w:hint="eastAsia" w:cs="Times New Roman"/>
                <w:b/>
                <w:bCs/>
                <w:sz w:val="24"/>
                <w:u w:val="single"/>
                <w:lang w:eastAsia="zh-CN"/>
              </w:rPr>
              <w:t>项目二期主要设置了</w:t>
            </w:r>
            <w:r>
              <w:rPr>
                <w:rFonts w:hint="eastAsia" w:cs="Times New Roman"/>
                <w:b/>
                <w:bCs/>
                <w:sz w:val="24"/>
                <w:u w:val="single"/>
                <w:lang w:val="en-US" w:eastAsia="zh-CN"/>
              </w:rPr>
              <w:t>1台给料机、1台球磨机、2台磁选机及水洗轮，所有工段均为湿法作业，基本无粉尘产生。</w:t>
            </w:r>
            <w:r>
              <w:rPr>
                <w:rFonts w:hint="eastAsia" w:cs="Times New Roman"/>
                <w:b/>
                <w:bCs/>
                <w:sz w:val="24"/>
                <w:u w:val="single"/>
                <w:lang w:eastAsia="zh-CN"/>
              </w:rPr>
              <w:t>上料会产生一部分粉尘，</w:t>
            </w:r>
            <w:r>
              <w:rPr>
                <w:b/>
                <w:bCs/>
                <w:sz w:val="24"/>
                <w:u w:val="single"/>
              </w:rPr>
              <w:t>根据《逸散性工业粉尘控制技术》、《工业污染核算》中的行业经验系数，并类比同类项目粉尘产生情况，项目生产过程中产排污情况见下表。</w:t>
            </w:r>
          </w:p>
          <w:p>
            <w:pPr>
              <w:widowControl w:val="0"/>
              <w:spacing w:before="156" w:beforeLines="50" w:after="0" w:afterLines="0"/>
              <w:ind w:firstLine="482" w:firstLineChars="200"/>
              <w:jc w:val="both"/>
              <w:rPr>
                <w:rFonts w:ascii="Times New Roman" w:hAnsi="Times New Roman" w:eastAsia="黑体" w:cs="Times New Roman"/>
                <w:b/>
                <w:bCs w:val="0"/>
                <w:kern w:val="2"/>
                <w:sz w:val="24"/>
                <w:szCs w:val="24"/>
                <w:u w:val="single"/>
                <w:lang w:val="en-US" w:eastAsia="zh-CN" w:bidi="ar-SA"/>
              </w:rPr>
            </w:pPr>
            <w:r>
              <w:rPr>
                <w:rFonts w:hint="eastAsia" w:eastAsia="黑体" w:cs="Times New Roman"/>
                <w:b/>
                <w:bCs w:val="0"/>
                <w:kern w:val="2"/>
                <w:sz w:val="24"/>
                <w:szCs w:val="24"/>
                <w:u w:val="none"/>
                <w:lang w:val="en-US" w:eastAsia="zh-CN" w:bidi="ar-SA"/>
              </w:rPr>
              <w:t xml:space="preserve">      </w:t>
            </w:r>
            <w:r>
              <w:rPr>
                <w:rFonts w:ascii="Times New Roman" w:hAnsi="Times New Roman" w:eastAsia="黑体" w:cs="Times New Roman"/>
                <w:b/>
                <w:bCs w:val="0"/>
                <w:kern w:val="2"/>
                <w:sz w:val="24"/>
                <w:szCs w:val="24"/>
                <w:u w:val="single"/>
                <w:lang w:val="en-US" w:eastAsia="zh-CN" w:bidi="ar-SA"/>
              </w:rPr>
              <w:t>表</w:t>
            </w:r>
            <w:r>
              <w:rPr>
                <w:rFonts w:hint="eastAsia" w:eastAsia="黑体" w:cs="Times New Roman"/>
                <w:b/>
                <w:bCs w:val="0"/>
                <w:kern w:val="2"/>
                <w:sz w:val="24"/>
                <w:szCs w:val="24"/>
                <w:u w:val="single"/>
                <w:lang w:val="en-US" w:eastAsia="zh-CN" w:bidi="ar-SA"/>
              </w:rPr>
              <w:t>35</w:t>
            </w:r>
            <w:r>
              <w:rPr>
                <w:rFonts w:ascii="Times New Roman" w:hAnsi="Times New Roman" w:eastAsia="黑体" w:cs="Times New Roman"/>
                <w:b/>
                <w:bCs w:val="0"/>
                <w:kern w:val="2"/>
                <w:sz w:val="24"/>
                <w:szCs w:val="24"/>
                <w:u w:val="single"/>
                <w:lang w:val="en-US" w:eastAsia="zh-CN" w:bidi="ar-SA"/>
              </w:rPr>
              <w:t xml:space="preserve">            </w:t>
            </w:r>
            <w:r>
              <w:rPr>
                <w:rFonts w:hint="eastAsia" w:eastAsia="黑体" w:cs="Times New Roman"/>
                <w:b/>
                <w:bCs w:val="0"/>
                <w:kern w:val="2"/>
                <w:sz w:val="24"/>
                <w:szCs w:val="24"/>
                <w:u w:val="single"/>
                <w:lang w:val="en-US" w:eastAsia="zh-CN" w:bidi="ar-SA"/>
              </w:rPr>
              <w:t>上料</w:t>
            </w:r>
            <w:r>
              <w:rPr>
                <w:rFonts w:ascii="Times New Roman" w:hAnsi="Times New Roman" w:eastAsia="黑体" w:cs="Times New Roman"/>
                <w:b/>
                <w:bCs w:val="0"/>
                <w:kern w:val="2"/>
                <w:sz w:val="24"/>
                <w:szCs w:val="24"/>
                <w:u w:val="single"/>
                <w:lang w:val="en-US" w:eastAsia="zh-CN" w:bidi="ar-SA"/>
              </w:rPr>
              <w:t>设备颗粒物产生量情况一览表</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Layout w:type="fixed"/>
              <w:tblCellMar>
                <w:top w:w="0" w:type="dxa"/>
                <w:left w:w="108" w:type="dxa"/>
                <w:bottom w:w="0" w:type="dxa"/>
                <w:right w:w="108" w:type="dxa"/>
              </w:tblCellMar>
            </w:tblPr>
            <w:tblGrid>
              <w:gridCol w:w="807"/>
              <w:gridCol w:w="1180"/>
              <w:gridCol w:w="1826"/>
              <w:gridCol w:w="1529"/>
              <w:gridCol w:w="1585"/>
              <w:gridCol w:w="17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序号</w:t>
                  </w:r>
                </w:p>
              </w:tc>
              <w:tc>
                <w:tcPr>
                  <w:tcW w:w="1180"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设备</w:t>
                  </w:r>
                </w:p>
              </w:tc>
              <w:tc>
                <w:tcPr>
                  <w:tcW w:w="1826"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产污设施/工段</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产生系数</w:t>
                  </w:r>
                </w:p>
              </w:tc>
              <w:tc>
                <w:tcPr>
                  <w:tcW w:w="1585"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物料加工量（t/a）</w:t>
                  </w:r>
                </w:p>
              </w:tc>
              <w:tc>
                <w:tcPr>
                  <w:tcW w:w="1773"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颗粒物产生量（t/a）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6" w:space="0"/>
                </w:tblBorders>
                <w:tblCellMar>
                  <w:top w:w="0" w:type="dxa"/>
                  <w:left w:w="108" w:type="dxa"/>
                  <w:bottom w:w="0" w:type="dxa"/>
                  <w:right w:w="108" w:type="dxa"/>
                </w:tblCellMar>
              </w:tblPrEx>
              <w:trPr>
                <w:trHeight w:val="340" w:hRule="atLeast"/>
                <w:jc w:val="center"/>
              </w:trPr>
              <w:tc>
                <w:tcPr>
                  <w:tcW w:w="807"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1</w:t>
                  </w:r>
                </w:p>
              </w:tc>
              <w:tc>
                <w:tcPr>
                  <w:tcW w:w="1180" w:type="dxa"/>
                  <w:noWrap w:val="0"/>
                  <w:vAlign w:val="center"/>
                </w:tcPr>
                <w:p>
                  <w:pPr>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给料机</w:t>
                  </w:r>
                </w:p>
              </w:tc>
              <w:tc>
                <w:tcPr>
                  <w:tcW w:w="1826" w:type="dxa"/>
                  <w:noWrap w:val="0"/>
                  <w:vAlign w:val="center"/>
                </w:tcPr>
                <w:p>
                  <w:pPr>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进料口</w:t>
                  </w:r>
                </w:p>
              </w:tc>
              <w:tc>
                <w:tcPr>
                  <w:tcW w:w="1529" w:type="dxa"/>
                  <w:noWrap w:val="0"/>
                  <w:vAlign w:val="center"/>
                </w:tcPr>
                <w:p>
                  <w:pPr>
                    <w:adjustRightInd w:val="0"/>
                    <w:snapToGrid w:val="0"/>
                    <w:jc w:val="center"/>
                    <w:rPr>
                      <w:rFonts w:ascii="Times New Roman" w:hAnsi="Times New Roman" w:cs="Times New Roman"/>
                      <w:b/>
                      <w:bCs w:val="0"/>
                      <w:szCs w:val="21"/>
                      <w:u w:val="single"/>
                    </w:rPr>
                  </w:pPr>
                  <w:r>
                    <w:rPr>
                      <w:rFonts w:ascii="Times New Roman" w:hAnsi="Times New Roman" w:cs="Times New Roman"/>
                      <w:b/>
                      <w:bCs w:val="0"/>
                      <w:szCs w:val="21"/>
                      <w:u w:val="single"/>
                    </w:rPr>
                    <w:t>0.005kg/t</w:t>
                  </w:r>
                  <w:r>
                    <w:rPr>
                      <w:rFonts w:ascii="Times New Roman" w:hAnsi="Times New Roman" w:cs="Times New Roman"/>
                      <w:b/>
                      <w:bCs w:val="0"/>
                      <w:szCs w:val="21"/>
                      <w:u w:val="single"/>
                      <w:vertAlign w:val="subscript"/>
                    </w:rPr>
                    <w:t>原料</w:t>
                  </w:r>
                </w:p>
              </w:tc>
              <w:tc>
                <w:tcPr>
                  <w:tcW w:w="1585" w:type="dxa"/>
                  <w:noWrap w:val="0"/>
                  <w:vAlign w:val="center"/>
                </w:tcPr>
                <w:p>
                  <w:pPr>
                    <w:snapToGrid w:val="0"/>
                    <w:jc w:val="center"/>
                    <w:rPr>
                      <w:rFonts w:hint="default" w:ascii="Times New Roman" w:hAnsi="Times New Roman" w:eastAsia="宋体" w:cs="Times New Roman"/>
                      <w:b/>
                      <w:bCs w:val="0"/>
                      <w:szCs w:val="21"/>
                      <w:u w:val="single"/>
                      <w:lang w:val="en-US" w:eastAsia="zh-CN"/>
                    </w:rPr>
                  </w:pPr>
                  <w:r>
                    <w:rPr>
                      <w:rFonts w:hint="eastAsia" w:cs="Times New Roman"/>
                      <w:b/>
                      <w:bCs w:val="0"/>
                      <w:szCs w:val="21"/>
                      <w:u w:val="single"/>
                      <w:lang w:val="en-US" w:eastAsia="zh-CN"/>
                    </w:rPr>
                    <w:t>45</w:t>
                  </w:r>
                  <w:r>
                    <w:rPr>
                      <w:rFonts w:hint="eastAsia" w:ascii="Times New Roman" w:hAnsi="Times New Roman" w:cs="Times New Roman"/>
                      <w:b/>
                      <w:bCs w:val="0"/>
                      <w:szCs w:val="21"/>
                      <w:u w:val="single"/>
                      <w:lang w:val="en-US" w:eastAsia="zh-CN"/>
                    </w:rPr>
                    <w:t>万</w:t>
                  </w:r>
                </w:p>
              </w:tc>
              <w:tc>
                <w:tcPr>
                  <w:tcW w:w="1773" w:type="dxa"/>
                  <w:noWrap w:val="0"/>
                  <w:vAlign w:val="center"/>
                </w:tcPr>
                <w:p>
                  <w:pPr>
                    <w:adjustRightInd w:val="0"/>
                    <w:snapToGrid w:val="0"/>
                    <w:jc w:val="center"/>
                    <w:rPr>
                      <w:rFonts w:hint="default" w:ascii="Times New Roman" w:hAnsi="Times New Roman" w:eastAsia="宋体" w:cs="Times New Roman"/>
                      <w:b/>
                      <w:bCs w:val="0"/>
                      <w:szCs w:val="21"/>
                      <w:u w:val="single"/>
                      <w:lang w:val="en-US" w:eastAsia="zh-CN"/>
                    </w:rPr>
                  </w:pPr>
                  <w:r>
                    <w:rPr>
                      <w:rFonts w:hint="eastAsia" w:cs="Times New Roman"/>
                      <w:b/>
                      <w:bCs w:val="0"/>
                      <w:szCs w:val="21"/>
                      <w:u w:val="single"/>
                      <w:lang w:val="en-US" w:eastAsia="zh-CN"/>
                    </w:rPr>
                    <w:t>2.25</w:t>
                  </w:r>
                </w:p>
              </w:tc>
            </w:tr>
          </w:tbl>
          <w:p>
            <w:pPr>
              <w:spacing w:line="500" w:lineRule="exact"/>
              <w:rPr>
                <w:rFonts w:ascii="Times New Roman" w:hAnsi="Times New Roman" w:cs="Times New Roman"/>
                <w:b/>
                <w:bCs/>
                <w:color w:val="auto"/>
                <w:sz w:val="24"/>
                <w:u w:val="single"/>
              </w:rPr>
            </w:pPr>
            <w:r>
              <w:rPr>
                <w:rFonts w:hint="eastAsia" w:cs="Times New Roman"/>
                <w:sz w:val="24"/>
                <w:u w:val="none"/>
                <w:lang w:val="en-US" w:eastAsia="zh-CN"/>
              </w:rPr>
              <w:t xml:space="preserve">    </w:t>
            </w:r>
            <w:r>
              <w:rPr>
                <w:rFonts w:ascii="Times New Roman" w:hAnsi="Times New Roman" w:cs="Times New Roman"/>
                <w:b/>
                <w:bCs/>
                <w:sz w:val="24"/>
                <w:u w:val="single"/>
              </w:rPr>
              <w:t>根据本项目</w:t>
            </w:r>
            <w:r>
              <w:rPr>
                <w:rFonts w:hint="eastAsia" w:ascii="Times New Roman" w:hAnsi="Times New Roman" w:cs="Times New Roman"/>
                <w:b/>
                <w:bCs/>
                <w:sz w:val="24"/>
                <w:u w:val="single"/>
              </w:rPr>
              <w:t>生产</w:t>
            </w:r>
            <w:r>
              <w:rPr>
                <w:rFonts w:ascii="Times New Roman" w:hAnsi="Times New Roman" w:cs="Times New Roman"/>
                <w:b/>
                <w:bCs/>
                <w:sz w:val="24"/>
                <w:u w:val="single"/>
              </w:rPr>
              <w:t>特点，</w:t>
            </w:r>
            <w:r>
              <w:rPr>
                <w:rFonts w:hint="eastAsia" w:ascii="Times New Roman" w:hAnsi="Times New Roman" w:cs="Times New Roman"/>
                <w:b/>
                <w:bCs/>
                <w:sz w:val="24"/>
                <w:u w:val="single"/>
              </w:rPr>
              <w:t>结合</w:t>
            </w:r>
            <w:r>
              <w:rPr>
                <w:rFonts w:ascii="Times New Roman" w:hAnsi="Times New Roman" w:cs="Times New Roman"/>
                <w:b/>
                <w:bCs/>
                <w:color w:val="auto"/>
                <w:sz w:val="24"/>
                <w:u w:val="single"/>
              </w:rPr>
              <w:t>《河南省生态环境厅关于印发河南省工业大气污染防治6个专项方案的通知[2019]84号》的要求，要求给料机</w:t>
            </w:r>
            <w:r>
              <w:rPr>
                <w:rFonts w:hint="eastAsia" w:cs="Times New Roman"/>
                <w:b/>
                <w:bCs/>
                <w:color w:val="auto"/>
                <w:sz w:val="24"/>
                <w:u w:val="single"/>
                <w:lang w:eastAsia="zh-CN"/>
              </w:rPr>
              <w:t>给</w:t>
            </w:r>
            <w:r>
              <w:rPr>
                <w:rFonts w:ascii="Times New Roman" w:hAnsi="Times New Roman" w:cs="Times New Roman"/>
                <w:b/>
                <w:bCs/>
                <w:color w:val="auto"/>
                <w:sz w:val="24"/>
                <w:u w:val="single"/>
              </w:rPr>
              <w:t>料口设置独立集气罩集尘，并安装集气设施和除尘设施。</w:t>
            </w:r>
          </w:p>
          <w:p>
            <w:pPr>
              <w:spacing w:line="500" w:lineRule="exact"/>
              <w:ind w:firstLine="482" w:firstLineChars="200"/>
              <w:rPr>
                <w:rFonts w:ascii="Times New Roman" w:hAnsi="宋体" w:cs="Times New Roman"/>
                <w:b/>
                <w:bCs w:val="0"/>
                <w:color w:val="auto"/>
                <w:sz w:val="24"/>
                <w:u w:val="single"/>
              </w:rPr>
            </w:pPr>
            <w:r>
              <w:rPr>
                <w:rFonts w:ascii="Times New Roman" w:hAnsi="Times New Roman" w:cs="Times New Roman"/>
                <w:b/>
                <w:bCs w:val="0"/>
                <w:color w:val="auto"/>
                <w:sz w:val="24"/>
                <w:u w:val="single"/>
              </w:rPr>
              <w:t>本项目给料机</w:t>
            </w:r>
            <w:r>
              <w:rPr>
                <w:rFonts w:hint="eastAsia" w:cs="Times New Roman"/>
                <w:b/>
                <w:bCs w:val="0"/>
                <w:color w:val="auto"/>
                <w:sz w:val="24"/>
                <w:u w:val="single"/>
                <w:lang w:eastAsia="zh-CN"/>
              </w:rPr>
              <w:t>给</w:t>
            </w:r>
            <w:r>
              <w:rPr>
                <w:rFonts w:ascii="Times New Roman" w:hAnsi="Times New Roman" w:cs="Times New Roman"/>
                <w:b/>
                <w:bCs w:val="0"/>
                <w:color w:val="auto"/>
                <w:sz w:val="24"/>
                <w:u w:val="single"/>
              </w:rPr>
              <w:t>料口安装集气罩（集气效率</w:t>
            </w:r>
            <w:r>
              <w:rPr>
                <w:rFonts w:hint="eastAsia" w:cs="Times New Roman"/>
                <w:b/>
                <w:bCs w:val="0"/>
                <w:color w:val="auto"/>
                <w:sz w:val="24"/>
                <w:u w:val="single"/>
                <w:lang w:val="en-US" w:eastAsia="zh-CN"/>
              </w:rPr>
              <w:t>90</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w:t>
            </w:r>
            <w:r>
              <w:rPr>
                <w:rFonts w:ascii="Times New Roman" w:hAnsi="Times New Roman" w:cs="Times New Roman"/>
                <w:b/>
                <w:bCs w:val="0"/>
                <w:color w:val="auto"/>
                <w:sz w:val="24"/>
                <w:u w:val="single"/>
              </w:rPr>
              <w:t>生产过程中给料产尘通过管道抽吸至1套袋式除尘器处理（风量</w:t>
            </w:r>
            <w:r>
              <w:rPr>
                <w:rFonts w:hint="eastAsia" w:cs="Times New Roman"/>
                <w:b/>
                <w:bCs w:val="0"/>
                <w:color w:val="auto"/>
                <w:sz w:val="24"/>
                <w:u w:val="single"/>
                <w:lang w:val="en-US" w:eastAsia="zh-CN"/>
              </w:rPr>
              <w:t>5000</w:t>
            </w:r>
            <w:r>
              <w:rPr>
                <w:rFonts w:ascii="Times New Roman" w:hAnsi="Times New Roman" w:cs="Times New Roman"/>
                <w:b/>
                <w:bCs w:val="0"/>
                <w:color w:val="auto"/>
                <w:sz w:val="24"/>
                <w:u w:val="single"/>
              </w:rPr>
              <w:t>m</w:t>
            </w:r>
            <w:r>
              <w:rPr>
                <w:rFonts w:ascii="Times New Roman" w:hAnsi="Times New Roman" w:cs="Times New Roman"/>
                <w:b/>
                <w:bCs w:val="0"/>
                <w:color w:val="auto"/>
                <w:sz w:val="24"/>
                <w:u w:val="single"/>
                <w:vertAlign w:val="superscript"/>
              </w:rPr>
              <w:t>3</w:t>
            </w:r>
            <w:r>
              <w:rPr>
                <w:rFonts w:ascii="Times New Roman" w:hAnsi="Times New Roman" w:cs="Times New Roman"/>
                <w:b/>
                <w:bCs w:val="0"/>
                <w:color w:val="auto"/>
                <w:sz w:val="24"/>
                <w:u w:val="single"/>
              </w:rPr>
              <w:t>/h，除尘效率为</w:t>
            </w:r>
            <w:r>
              <w:rPr>
                <w:rFonts w:hint="eastAsia" w:cs="Times New Roman"/>
                <w:b/>
                <w:bCs w:val="0"/>
                <w:color w:val="auto"/>
                <w:sz w:val="24"/>
                <w:u w:val="single"/>
                <w:lang w:val="en-US" w:eastAsia="zh-CN"/>
              </w:rPr>
              <w:t>99</w:t>
            </w:r>
            <w:r>
              <w:rPr>
                <w:rFonts w:ascii="Times New Roman" w:hAnsi="Times New Roman" w:cs="Times New Roman"/>
                <w:b/>
                <w:bCs w:val="0"/>
                <w:color w:val="auto"/>
                <w:sz w:val="24"/>
                <w:u w:val="single"/>
              </w:rPr>
              <w:t>%），处理后的废气经1根15m高排气筒排放</w:t>
            </w:r>
            <w:r>
              <w:rPr>
                <w:rFonts w:hint="eastAsia" w:ascii="Times New Roman" w:hAnsi="Times New Roman" w:cs="Times New Roman"/>
                <w:b/>
                <w:bCs w:val="0"/>
                <w:color w:val="auto"/>
                <w:sz w:val="24"/>
                <w:u w:val="single"/>
                <w:lang w:eastAsia="zh-CN"/>
              </w:rPr>
              <w:t>，</w:t>
            </w:r>
            <w:r>
              <w:rPr>
                <w:rFonts w:hint="eastAsia" w:cs="Times New Roman"/>
                <w:b/>
                <w:bCs w:val="0"/>
                <w:color w:val="auto"/>
                <w:sz w:val="24"/>
                <w:u w:val="single"/>
                <w:lang w:eastAsia="zh-CN"/>
              </w:rPr>
              <w:t>处理后</w:t>
            </w:r>
            <w:r>
              <w:rPr>
                <w:rFonts w:hint="eastAsia" w:ascii="Times New Roman" w:hAnsi="Times New Roman" w:cs="Times New Roman"/>
                <w:b/>
                <w:bCs w:val="0"/>
                <w:color w:val="auto"/>
                <w:sz w:val="24"/>
                <w:u w:val="single"/>
                <w:lang w:eastAsia="zh-CN"/>
              </w:rPr>
              <w:t>除尘器收集粉尘为</w:t>
            </w:r>
            <w:r>
              <w:rPr>
                <w:rFonts w:hint="eastAsia" w:cs="Times New Roman"/>
                <w:b/>
                <w:bCs w:val="0"/>
                <w:color w:val="auto"/>
                <w:sz w:val="24"/>
                <w:u w:val="single"/>
                <w:lang w:val="en-US" w:eastAsia="zh-CN"/>
              </w:rPr>
              <w:t>2.004</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有组织排放量为0.021t/a，有组织排放速率为0.0043kg/h，有组织排放浓度为0.86mg/m</w:t>
            </w:r>
            <w:r>
              <w:rPr>
                <w:rFonts w:hint="eastAsia" w:cs="Times New Roman"/>
                <w:b/>
                <w:bCs w:val="0"/>
                <w:color w:val="auto"/>
                <w:sz w:val="24"/>
                <w:u w:val="single"/>
                <w:vertAlign w:val="superscript"/>
                <w:lang w:val="en-US" w:eastAsia="zh-CN"/>
              </w:rPr>
              <w:t>3</w:t>
            </w:r>
            <w:r>
              <w:rPr>
                <w:rFonts w:hint="eastAsia" w:cs="Times New Roman"/>
                <w:b/>
                <w:bCs w:val="0"/>
                <w:color w:val="auto"/>
                <w:sz w:val="24"/>
                <w:u w:val="single"/>
                <w:vertAlign w:val="baseline"/>
                <w:lang w:val="en-US" w:eastAsia="zh-CN"/>
              </w:rPr>
              <w:t>，</w:t>
            </w:r>
            <w:r>
              <w:rPr>
                <w:b/>
                <w:bCs/>
                <w:sz w:val="24"/>
                <w:szCs w:val="22"/>
                <w:u w:val="single"/>
              </w:rPr>
              <w:t>满足</w:t>
            </w:r>
            <w:r>
              <w:rPr>
                <w:b/>
                <w:bCs/>
                <w:szCs w:val="21"/>
                <w:u w:val="single"/>
              </w:rPr>
              <w:t>《</w:t>
            </w:r>
            <w:r>
              <w:rPr>
                <w:b/>
                <w:bCs/>
                <w:sz w:val="24"/>
                <w:u w:val="single"/>
              </w:rPr>
              <w:t>大气污染物综合排放标准》（GB16297-1996）表2中二级颗粒物排放限值要求（允许排放浓度120 mg/m</w:t>
            </w:r>
            <w:r>
              <w:rPr>
                <w:b/>
                <w:bCs/>
                <w:sz w:val="24"/>
                <w:u w:val="single"/>
                <w:vertAlign w:val="superscript"/>
              </w:rPr>
              <w:t>3</w:t>
            </w:r>
            <w:r>
              <w:rPr>
                <w:b/>
                <w:bCs/>
                <w:sz w:val="24"/>
                <w:u w:val="single"/>
              </w:rPr>
              <w:t>，15m高排气筒最高允许排放速率3.5kg/h）</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经处理后的无组织粉尘排放量为</w:t>
            </w:r>
            <w:r>
              <w:rPr>
                <w:rFonts w:hint="eastAsia" w:cs="Times New Roman"/>
                <w:b/>
                <w:bCs w:val="0"/>
                <w:color w:val="auto"/>
                <w:sz w:val="24"/>
                <w:u w:val="single"/>
                <w:lang w:val="en-US" w:eastAsia="zh-CN"/>
              </w:rPr>
              <w:t>0.225t/a，</w:t>
            </w:r>
            <w:r>
              <w:rPr>
                <w:rFonts w:hint="eastAsia" w:cs="Times New Roman"/>
                <w:b/>
                <w:bCs w:val="0"/>
                <w:color w:val="auto"/>
                <w:sz w:val="24"/>
                <w:u w:val="single"/>
                <w:lang w:eastAsia="zh-CN"/>
              </w:rPr>
              <w:t>项目生产车间为全封闭车间，对无组织粉尘有阻隔作用，车间阻隔按</w:t>
            </w:r>
            <w:r>
              <w:rPr>
                <w:rFonts w:hint="eastAsia" w:cs="Times New Roman"/>
                <w:b/>
                <w:bCs w:val="0"/>
                <w:color w:val="auto"/>
                <w:sz w:val="24"/>
                <w:u w:val="single"/>
                <w:lang w:val="en-US" w:eastAsia="zh-CN"/>
              </w:rPr>
              <w:t>90%计</w:t>
            </w:r>
            <w:r>
              <w:rPr>
                <w:rFonts w:hint="eastAsia" w:ascii="Times New Roman" w:hAnsi="Times New Roman" w:cs="Times New Roman"/>
                <w:b/>
                <w:bCs w:val="0"/>
                <w:color w:val="auto"/>
                <w:sz w:val="24"/>
                <w:u w:val="single"/>
                <w:lang w:val="en-US" w:eastAsia="zh-CN"/>
              </w:rPr>
              <w:t>，则无组织粉尘排放量为</w:t>
            </w:r>
            <w:r>
              <w:rPr>
                <w:rFonts w:hint="eastAsia" w:cs="Times New Roman"/>
                <w:b/>
                <w:bCs w:val="0"/>
                <w:color w:val="auto"/>
                <w:sz w:val="24"/>
                <w:u w:val="single"/>
                <w:lang w:val="en-US" w:eastAsia="zh-CN"/>
              </w:rPr>
              <w:t>0.0225</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0.0046</w:t>
            </w:r>
            <w:r>
              <w:rPr>
                <w:rFonts w:hint="eastAsia" w:ascii="Times New Roman" w:hAnsi="Times New Roman" w:cs="Times New Roman"/>
                <w:b/>
                <w:bCs w:val="0"/>
                <w:color w:val="auto"/>
                <w:sz w:val="24"/>
                <w:u w:val="single"/>
                <w:lang w:val="en-US" w:eastAsia="zh-CN"/>
              </w:rPr>
              <w:t>kg/h。</w:t>
            </w:r>
          </w:p>
          <w:p>
            <w:pPr>
              <w:spacing w:line="520" w:lineRule="exact"/>
              <w:ind w:firstLine="480" w:firstLineChars="200"/>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sz w:val="24"/>
                <w:szCs w:val="24"/>
                <w:u w:val="none"/>
              </w:rPr>
              <w:t>（</w:t>
            </w:r>
            <w:r>
              <w:rPr>
                <w:rFonts w:hint="eastAsia" w:asciiTheme="minorEastAsia" w:hAnsiTheme="minorEastAsia" w:eastAsiaTheme="minorEastAsia" w:cstheme="minorEastAsia"/>
                <w:sz w:val="24"/>
                <w:szCs w:val="24"/>
                <w:u w:val="none"/>
                <w:lang w:val="en-US" w:eastAsia="zh-CN"/>
              </w:rPr>
              <w:t>3</w:t>
            </w:r>
            <w:r>
              <w:rPr>
                <w:rFonts w:hint="eastAsia" w:asciiTheme="minorEastAsia" w:hAnsiTheme="minorEastAsia" w:eastAsiaTheme="minorEastAsia" w:cstheme="minorEastAsia"/>
                <w:sz w:val="24"/>
                <w:szCs w:val="24"/>
                <w:u w:val="none"/>
              </w:rPr>
              <w:t>）产品堆场粉尘</w:t>
            </w:r>
          </w:p>
          <w:p>
            <w:pPr>
              <w:spacing w:line="520" w:lineRule="exact"/>
              <w:ind w:firstLine="480" w:firstLineChars="200"/>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sz w:val="24"/>
                <w:szCs w:val="24"/>
                <w:u w:val="none"/>
              </w:rPr>
              <w:t>项目</w:t>
            </w:r>
            <w:r>
              <w:rPr>
                <w:rFonts w:hint="eastAsia" w:asciiTheme="minorEastAsia" w:hAnsiTheme="minorEastAsia" w:eastAsiaTheme="minorEastAsia" w:cstheme="minorEastAsia"/>
                <w:sz w:val="24"/>
                <w:szCs w:val="24"/>
                <w:u w:val="none"/>
                <w:lang w:eastAsia="zh-CN"/>
              </w:rPr>
              <w:t>二期在生产车间内</w:t>
            </w:r>
            <w:r>
              <w:rPr>
                <w:rFonts w:hint="eastAsia" w:asciiTheme="minorEastAsia" w:hAnsiTheme="minorEastAsia" w:eastAsiaTheme="minorEastAsia" w:cstheme="minorEastAsia"/>
                <w:sz w:val="24"/>
                <w:szCs w:val="24"/>
                <w:u w:val="none"/>
              </w:rPr>
              <w:t>设置一座</w:t>
            </w:r>
            <w:r>
              <w:rPr>
                <w:rFonts w:hint="eastAsia" w:asciiTheme="minorEastAsia" w:hAnsiTheme="minorEastAsia" w:eastAsiaTheme="minorEastAsia" w:cstheme="minorEastAsia"/>
                <w:sz w:val="24"/>
                <w:szCs w:val="24"/>
                <w:u w:val="none"/>
                <w:lang w:eastAsia="zh-CN"/>
              </w:rPr>
              <w:t>成品库贮存钾长石成品</w:t>
            </w:r>
            <w:r>
              <w:rPr>
                <w:rFonts w:hint="eastAsia" w:asciiTheme="minorEastAsia" w:hAnsiTheme="minorEastAsia" w:eastAsiaTheme="minorEastAsia" w:cstheme="minorEastAsia"/>
                <w:sz w:val="24"/>
                <w:szCs w:val="24"/>
                <w:u w:val="none"/>
              </w:rPr>
              <w:t>。生产过程采用湿法工艺，钾长石颗粒表面湿润，含水率较高，暂存过程产尘量较少，但在有风天气和装卸时可能会产生扬尘。</w:t>
            </w:r>
          </w:p>
          <w:p>
            <w:pPr>
              <w:spacing w:line="520" w:lineRule="exact"/>
              <w:ind w:firstLine="480" w:firstLineChars="200"/>
              <w:rPr>
                <w:rFonts w:hint="eastAsia" w:eastAsia="宋体"/>
                <w:bCs/>
                <w:sz w:val="24"/>
                <w:lang w:eastAsia="zh-CN"/>
              </w:rPr>
            </w:pPr>
            <w:r>
              <w:rPr>
                <w:rFonts w:hint="eastAsia" w:asciiTheme="minorEastAsia" w:hAnsiTheme="minorEastAsia" w:eastAsiaTheme="minorEastAsia" w:cstheme="minorEastAsia"/>
                <w:bCs/>
                <w:sz w:val="24"/>
                <w:szCs w:val="24"/>
                <w:u w:val="none"/>
              </w:rPr>
              <w:t>为减少该处无组织扬尘，</w:t>
            </w:r>
            <w:r>
              <w:rPr>
                <w:rFonts w:hint="eastAsia" w:asciiTheme="minorEastAsia" w:hAnsiTheme="minorEastAsia" w:eastAsiaTheme="minorEastAsia" w:cstheme="minorEastAsia"/>
                <w:bCs/>
                <w:sz w:val="24"/>
                <w:szCs w:val="24"/>
                <w:u w:val="none"/>
                <w:lang w:eastAsia="zh-CN"/>
              </w:rPr>
              <w:t>结合</w:t>
            </w:r>
            <w:r>
              <w:rPr>
                <w:rFonts w:ascii="Times New Roman" w:hAnsi="Times New Roman" w:cs="Times New Roman"/>
                <w:color w:val="auto"/>
                <w:sz w:val="24"/>
                <w:u w:val="none"/>
              </w:rPr>
              <w:t>《河南省生态环境厅关于印发河南省工业大气污染防治6个专项方案的通知[2019]84号》的要求，</w:t>
            </w:r>
            <w:r>
              <w:rPr>
                <w:rFonts w:hint="eastAsia" w:asciiTheme="minorEastAsia" w:hAnsiTheme="minorEastAsia" w:eastAsiaTheme="minorEastAsia" w:cstheme="minorEastAsia"/>
                <w:bCs/>
                <w:sz w:val="24"/>
                <w:szCs w:val="24"/>
                <w:u w:val="none"/>
              </w:rPr>
              <w:t>评价建议</w:t>
            </w:r>
            <w:r>
              <w:rPr>
                <w:rFonts w:hint="eastAsia" w:asciiTheme="minorEastAsia" w:hAnsiTheme="minorEastAsia" w:eastAsiaTheme="minorEastAsia" w:cstheme="minorEastAsia"/>
                <w:bCs/>
                <w:sz w:val="24"/>
                <w:szCs w:val="24"/>
                <w:u w:val="none"/>
                <w:lang w:eastAsia="zh-CN"/>
              </w:rPr>
              <w:t>成品库全封闭，并在成品库</w:t>
            </w:r>
            <w:r>
              <w:rPr>
                <w:rFonts w:hint="eastAsia" w:asciiTheme="minorEastAsia" w:hAnsiTheme="minorEastAsia" w:eastAsiaTheme="minorEastAsia" w:cstheme="minorEastAsia"/>
                <w:bCs/>
                <w:sz w:val="24"/>
                <w:szCs w:val="24"/>
                <w:u w:val="none"/>
              </w:rPr>
              <w:t>安装洒水喷头定期洒水，并在每天装车外运产品前洒水湿润待装车的物料，减少装卸无组织扬尘。通过采取上述有效措施，</w:t>
            </w:r>
            <w:r>
              <w:rPr>
                <w:rFonts w:hint="eastAsia" w:asciiTheme="minorEastAsia" w:hAnsiTheme="minorEastAsia" w:eastAsiaTheme="minorEastAsia" w:cstheme="minorEastAsia"/>
                <w:kern w:val="0"/>
                <w:sz w:val="24"/>
                <w:szCs w:val="24"/>
                <w:u w:val="none"/>
              </w:rPr>
              <w:t>产品堆场堆存和装卸粉尘排放量较小。</w:t>
            </w:r>
          </w:p>
          <w:p>
            <w:pPr>
              <w:spacing w:line="520" w:lineRule="exact"/>
              <w:ind w:firstLine="480" w:firstLineChars="200"/>
              <w:rPr>
                <w:sz w:val="24"/>
                <w:szCs w:val="24"/>
              </w:rPr>
            </w:pPr>
            <w:r>
              <w:rPr>
                <w:rFonts w:hint="eastAsia"/>
                <w:sz w:val="24"/>
                <w:szCs w:val="24"/>
                <w:lang w:eastAsia="zh-CN"/>
              </w:rPr>
              <w:t>（</w:t>
            </w:r>
            <w:r>
              <w:rPr>
                <w:rFonts w:hint="eastAsia"/>
                <w:sz w:val="24"/>
                <w:szCs w:val="24"/>
                <w:lang w:val="en-US" w:eastAsia="zh-CN"/>
              </w:rPr>
              <w:t>4</w:t>
            </w:r>
            <w:r>
              <w:rPr>
                <w:rFonts w:hint="eastAsia"/>
                <w:sz w:val="24"/>
                <w:szCs w:val="24"/>
                <w:lang w:eastAsia="zh-CN"/>
              </w:rPr>
              <w:t>）</w:t>
            </w:r>
            <w:r>
              <w:rPr>
                <w:sz w:val="24"/>
                <w:szCs w:val="24"/>
              </w:rPr>
              <w:t>运输扬尘</w:t>
            </w:r>
          </w:p>
          <w:p>
            <w:pPr>
              <w:spacing w:line="520" w:lineRule="exact"/>
              <w:ind w:firstLine="480" w:firstLineChars="200"/>
              <w:rPr>
                <w:rFonts w:hint="eastAsia"/>
                <w:sz w:val="24"/>
                <w:szCs w:val="24"/>
              </w:rPr>
            </w:pPr>
            <w:r>
              <w:rPr>
                <w:sz w:val="24"/>
                <w:szCs w:val="24"/>
              </w:rPr>
              <w:t>本次项目原材料及产品均采用汽车运输。</w:t>
            </w:r>
            <w:r>
              <w:rPr>
                <w:rFonts w:hint="eastAsia"/>
                <w:sz w:val="24"/>
                <w:szCs w:val="24"/>
                <w:lang w:eastAsia="zh-CN"/>
              </w:rPr>
              <w:t>经</w:t>
            </w:r>
            <w:r>
              <w:rPr>
                <w:rFonts w:hint="eastAsia"/>
                <w:sz w:val="24"/>
                <w:szCs w:val="24"/>
              </w:rPr>
              <w:t>核算：成品转运量为</w:t>
            </w:r>
            <w:r>
              <w:rPr>
                <w:rFonts w:hint="eastAsia"/>
                <w:sz w:val="24"/>
                <w:szCs w:val="24"/>
                <w:lang w:val="en-US" w:eastAsia="zh-CN"/>
              </w:rPr>
              <w:t>36</w:t>
            </w:r>
            <w:r>
              <w:rPr>
                <w:rFonts w:hint="default"/>
                <w:sz w:val="24"/>
                <w:szCs w:val="24"/>
              </w:rPr>
              <w:t>万t/a</w:t>
            </w:r>
            <w:r>
              <w:rPr>
                <w:rFonts w:hint="eastAsia"/>
                <w:sz w:val="24"/>
                <w:szCs w:val="24"/>
              </w:rPr>
              <w:t>，单车每次运输量按</w:t>
            </w:r>
            <w:r>
              <w:rPr>
                <w:rFonts w:hint="default"/>
                <w:sz w:val="24"/>
                <w:szCs w:val="24"/>
              </w:rPr>
              <w:t>40t</w:t>
            </w:r>
            <w:r>
              <w:rPr>
                <w:rFonts w:hint="eastAsia"/>
                <w:sz w:val="24"/>
                <w:szCs w:val="24"/>
              </w:rPr>
              <w:t>计算，转运车辆为</w:t>
            </w:r>
            <w:r>
              <w:rPr>
                <w:rFonts w:hint="eastAsia"/>
                <w:sz w:val="24"/>
                <w:szCs w:val="24"/>
                <w:lang w:val="en-US" w:eastAsia="zh-CN"/>
              </w:rPr>
              <w:t>9000</w:t>
            </w:r>
            <w:r>
              <w:rPr>
                <w:rFonts w:hint="default"/>
                <w:sz w:val="24"/>
                <w:szCs w:val="24"/>
              </w:rPr>
              <w:t>次/a</w:t>
            </w:r>
            <w:r>
              <w:rPr>
                <w:rFonts w:hint="eastAsia"/>
                <w:sz w:val="24"/>
                <w:szCs w:val="24"/>
              </w:rPr>
              <w:t>；原料运输量为</w:t>
            </w:r>
            <w:r>
              <w:rPr>
                <w:rFonts w:hint="eastAsia"/>
                <w:sz w:val="24"/>
                <w:szCs w:val="24"/>
                <w:lang w:val="en-US" w:eastAsia="zh-CN"/>
              </w:rPr>
              <w:t>45</w:t>
            </w:r>
            <w:r>
              <w:rPr>
                <w:rFonts w:hint="default"/>
                <w:sz w:val="24"/>
                <w:szCs w:val="24"/>
                <w:lang w:val="en-US" w:eastAsia="zh-CN"/>
              </w:rPr>
              <w:t>万</w:t>
            </w:r>
            <w:r>
              <w:rPr>
                <w:rFonts w:hint="default"/>
                <w:sz w:val="24"/>
                <w:szCs w:val="24"/>
              </w:rPr>
              <w:t>t/a</w:t>
            </w:r>
            <w:r>
              <w:rPr>
                <w:rFonts w:hint="eastAsia"/>
                <w:sz w:val="24"/>
                <w:szCs w:val="24"/>
              </w:rPr>
              <w:t>，单车每次运输量按</w:t>
            </w:r>
            <w:r>
              <w:rPr>
                <w:rFonts w:hint="default"/>
                <w:sz w:val="24"/>
                <w:szCs w:val="24"/>
              </w:rPr>
              <w:t>40t</w:t>
            </w:r>
            <w:r>
              <w:rPr>
                <w:rFonts w:hint="eastAsia"/>
                <w:sz w:val="24"/>
                <w:szCs w:val="24"/>
              </w:rPr>
              <w:t>计算，运输车辆为</w:t>
            </w:r>
            <w:r>
              <w:rPr>
                <w:rFonts w:hint="eastAsia"/>
                <w:sz w:val="24"/>
                <w:szCs w:val="24"/>
                <w:lang w:val="en-US" w:eastAsia="zh-CN"/>
              </w:rPr>
              <w:t>11250</w:t>
            </w:r>
            <w:r>
              <w:rPr>
                <w:rFonts w:hint="default"/>
                <w:sz w:val="24"/>
                <w:szCs w:val="24"/>
              </w:rPr>
              <w:t>次/a</w:t>
            </w:r>
            <w:r>
              <w:rPr>
                <w:rFonts w:hint="eastAsia"/>
                <w:sz w:val="24"/>
                <w:szCs w:val="24"/>
              </w:rPr>
              <w:t>。项目车辆在厂区行驶距离约为</w:t>
            </w:r>
            <w:r>
              <w:rPr>
                <w:rFonts w:hint="default"/>
                <w:sz w:val="24"/>
                <w:szCs w:val="24"/>
              </w:rPr>
              <w:t>100m</w:t>
            </w:r>
            <w:r>
              <w:rPr>
                <w:rFonts w:hint="eastAsia"/>
                <w:sz w:val="24"/>
                <w:szCs w:val="24"/>
              </w:rPr>
              <w:t>，经计算，</w:t>
            </w:r>
            <w:r>
              <w:rPr>
                <w:rFonts w:hint="eastAsia"/>
                <w:sz w:val="24"/>
                <w:szCs w:val="24"/>
                <w:lang w:eastAsia="zh-CN"/>
              </w:rPr>
              <w:t>原料运输汽车起尘量为</w:t>
            </w:r>
            <w:r>
              <w:rPr>
                <w:rFonts w:hint="default"/>
                <w:sz w:val="24"/>
                <w:szCs w:val="24"/>
                <w:lang w:val="en-US" w:eastAsia="zh-CN"/>
              </w:rPr>
              <w:t>0.</w:t>
            </w:r>
            <w:r>
              <w:rPr>
                <w:rFonts w:hint="eastAsia"/>
                <w:sz w:val="24"/>
                <w:szCs w:val="24"/>
                <w:lang w:val="en-US" w:eastAsia="zh-CN"/>
              </w:rPr>
              <w:t>186</w:t>
            </w:r>
            <w:r>
              <w:rPr>
                <w:rFonts w:hint="default"/>
                <w:sz w:val="24"/>
                <w:szCs w:val="24"/>
                <w:lang w:val="en-US" w:eastAsia="zh-CN"/>
              </w:rPr>
              <w:t>t/a</w:t>
            </w:r>
            <w:r>
              <w:rPr>
                <w:rFonts w:hint="eastAsia"/>
                <w:sz w:val="24"/>
                <w:szCs w:val="24"/>
                <w:lang w:val="en-US" w:eastAsia="zh-CN"/>
              </w:rPr>
              <w:t>，成品运输汽车起尘量为</w:t>
            </w:r>
            <w:r>
              <w:rPr>
                <w:rFonts w:hint="default"/>
                <w:sz w:val="24"/>
                <w:szCs w:val="24"/>
                <w:lang w:val="en-US" w:eastAsia="zh-CN"/>
              </w:rPr>
              <w:t>0.</w:t>
            </w:r>
            <w:r>
              <w:rPr>
                <w:rFonts w:hint="eastAsia"/>
                <w:sz w:val="24"/>
                <w:szCs w:val="24"/>
                <w:lang w:val="en-US" w:eastAsia="zh-CN"/>
              </w:rPr>
              <w:t>232</w:t>
            </w:r>
            <w:r>
              <w:rPr>
                <w:rFonts w:hint="default"/>
                <w:sz w:val="24"/>
                <w:szCs w:val="24"/>
                <w:lang w:val="en-US" w:eastAsia="zh-CN"/>
              </w:rPr>
              <w:t>t/a</w:t>
            </w:r>
            <w:r>
              <w:rPr>
                <w:rFonts w:hint="eastAsia"/>
                <w:sz w:val="24"/>
                <w:szCs w:val="24"/>
                <w:lang w:val="en-US" w:eastAsia="zh-CN"/>
              </w:rPr>
              <w:t>，</w:t>
            </w:r>
            <w:r>
              <w:rPr>
                <w:rFonts w:hint="eastAsia"/>
                <w:sz w:val="24"/>
                <w:szCs w:val="24"/>
              </w:rPr>
              <w:t>汽车在厂区内行驶过程的扬尘量</w:t>
            </w:r>
            <w:r>
              <w:rPr>
                <w:rFonts w:hint="eastAsia"/>
                <w:sz w:val="24"/>
                <w:szCs w:val="24"/>
                <w:lang w:eastAsia="zh-CN"/>
              </w:rPr>
              <w:t>总计</w:t>
            </w:r>
            <w:r>
              <w:rPr>
                <w:rFonts w:hint="eastAsia"/>
                <w:sz w:val="24"/>
                <w:szCs w:val="24"/>
              </w:rPr>
              <w:t>为</w:t>
            </w:r>
            <w:r>
              <w:rPr>
                <w:rFonts w:hint="eastAsia"/>
                <w:sz w:val="24"/>
                <w:szCs w:val="24"/>
                <w:lang w:val="en-US" w:eastAsia="zh-CN"/>
              </w:rPr>
              <w:t>0.418</w:t>
            </w:r>
            <w:r>
              <w:rPr>
                <w:rFonts w:hint="default"/>
                <w:sz w:val="24"/>
                <w:szCs w:val="24"/>
              </w:rPr>
              <w:t>t/a</w:t>
            </w:r>
            <w:r>
              <w:rPr>
                <w:rFonts w:hint="eastAsia"/>
                <w:sz w:val="24"/>
                <w:szCs w:val="24"/>
              </w:rPr>
              <w:t>。</w:t>
            </w:r>
          </w:p>
          <w:p>
            <w:pPr>
              <w:spacing w:line="520" w:lineRule="exact"/>
              <w:ind w:firstLine="480" w:firstLineChars="200"/>
              <w:rPr>
                <w:sz w:val="24"/>
                <w:szCs w:val="24"/>
              </w:rPr>
            </w:pPr>
            <w:r>
              <w:rPr>
                <w:sz w:val="24"/>
                <w:szCs w:val="24"/>
              </w:rPr>
              <w:t>为减少物料运输产生的</w:t>
            </w:r>
            <w:r>
              <w:rPr>
                <w:rFonts w:hint="eastAsia"/>
                <w:sz w:val="24"/>
                <w:szCs w:val="24"/>
                <w:lang w:eastAsia="zh-CN"/>
              </w:rPr>
              <w:t>粉尘</w:t>
            </w:r>
            <w:r>
              <w:rPr>
                <w:sz w:val="24"/>
                <w:szCs w:val="24"/>
              </w:rPr>
              <w:t>，建设单位主要采取如下措施：</w:t>
            </w:r>
          </w:p>
          <w:p>
            <w:pPr>
              <w:spacing w:line="520" w:lineRule="exact"/>
              <w:ind w:firstLine="480" w:firstLineChars="200"/>
              <w:rPr>
                <w:sz w:val="24"/>
                <w:szCs w:val="24"/>
              </w:rPr>
            </w:pPr>
            <w:r>
              <w:rPr>
                <w:rFonts w:hint="eastAsia"/>
                <w:sz w:val="24"/>
                <w:szCs w:val="24"/>
              </w:rPr>
              <w:t>①</w:t>
            </w:r>
            <w:r>
              <w:rPr>
                <w:sz w:val="24"/>
                <w:szCs w:val="24"/>
              </w:rPr>
              <w:t>对厂区道路进行硬化，减少输送车辆扬尘对外环境的影响；</w:t>
            </w:r>
          </w:p>
          <w:p>
            <w:pPr>
              <w:spacing w:line="520" w:lineRule="exact"/>
              <w:ind w:firstLine="480" w:firstLineChars="200"/>
              <w:rPr>
                <w:sz w:val="24"/>
                <w:szCs w:val="24"/>
              </w:rPr>
            </w:pPr>
            <w:r>
              <w:rPr>
                <w:rFonts w:hint="eastAsia"/>
                <w:sz w:val="24"/>
                <w:szCs w:val="24"/>
              </w:rPr>
              <w:t>②</w:t>
            </w:r>
            <w:r>
              <w:rPr>
                <w:sz w:val="24"/>
                <w:szCs w:val="24"/>
              </w:rPr>
              <w:t>运输车辆装载高度最高点不得超过车辆槽帮上沿40厘米，两侧边缘应当低于槽帮上缘10厘米，车斗应采用苫布覆盖，苫布边缘至少要遮住槽帮上沿以下15厘米，禁止厂内露天转运散状物料；</w:t>
            </w:r>
          </w:p>
          <w:p>
            <w:pPr>
              <w:spacing w:line="520" w:lineRule="exact"/>
              <w:ind w:firstLine="480" w:firstLineChars="200"/>
              <w:rPr>
                <w:sz w:val="24"/>
                <w:szCs w:val="24"/>
              </w:rPr>
            </w:pPr>
            <w:r>
              <w:rPr>
                <w:rFonts w:hint="eastAsia"/>
                <w:sz w:val="24"/>
                <w:szCs w:val="24"/>
              </w:rPr>
              <w:t>③</w:t>
            </w:r>
            <w:r>
              <w:rPr>
                <w:sz w:val="24"/>
                <w:szCs w:val="24"/>
              </w:rPr>
              <w:t>配备专人对厂区及入厂道路定期清扫，防止积尘，加强场地进行洒水降尘，以降低扬尘污染；</w:t>
            </w:r>
          </w:p>
          <w:p>
            <w:pPr>
              <w:spacing w:line="520" w:lineRule="exact"/>
              <w:ind w:firstLine="480" w:firstLineChars="200"/>
              <w:rPr>
                <w:sz w:val="24"/>
                <w:szCs w:val="24"/>
              </w:rPr>
            </w:pPr>
            <w:r>
              <w:rPr>
                <w:rFonts w:hint="eastAsia"/>
                <w:sz w:val="24"/>
                <w:szCs w:val="24"/>
              </w:rPr>
              <w:t>④</w:t>
            </w:r>
            <w:r>
              <w:rPr>
                <w:sz w:val="24"/>
                <w:szCs w:val="24"/>
              </w:rPr>
              <w:t>铲车作业主要原料库内进行，要求对库内地面及时清洁，设专人清扫，防止铲车作业过程中粉尘外逸；</w:t>
            </w:r>
          </w:p>
          <w:p>
            <w:pPr>
              <w:spacing w:line="520" w:lineRule="exact"/>
              <w:ind w:firstLine="480" w:firstLineChars="200"/>
              <w:rPr>
                <w:sz w:val="24"/>
                <w:szCs w:val="24"/>
              </w:rPr>
            </w:pPr>
            <w:r>
              <w:rPr>
                <w:rFonts w:hint="eastAsia"/>
                <w:sz w:val="24"/>
                <w:szCs w:val="24"/>
              </w:rPr>
              <w:t>⑤</w:t>
            </w:r>
            <w:r>
              <w:rPr>
                <w:sz w:val="24"/>
                <w:szCs w:val="24"/>
              </w:rPr>
              <w:t>厂区内设置洒水装置，企业出厂口配备高压清洗装置对所有车辆车轮、底盘进行冲洗，严禁带泥上路。洗车平台四周应设置洗车废水收集防治设施。</w:t>
            </w:r>
          </w:p>
          <w:p>
            <w:pPr>
              <w:spacing w:line="520" w:lineRule="exact"/>
              <w:ind w:firstLine="480"/>
              <w:textAlignment w:val="baseline"/>
              <w:rPr>
                <w:sz w:val="24"/>
                <w:szCs w:val="24"/>
              </w:rPr>
            </w:pPr>
            <w:r>
              <w:rPr>
                <w:sz w:val="24"/>
                <w:szCs w:val="24"/>
              </w:rPr>
              <w:t>采取以上措施后，可使</w:t>
            </w:r>
            <w:r>
              <w:rPr>
                <w:rFonts w:hint="eastAsia"/>
                <w:sz w:val="24"/>
                <w:szCs w:val="24"/>
                <w:lang w:eastAsia="zh-CN"/>
              </w:rPr>
              <w:t>粉尘</w:t>
            </w:r>
            <w:r>
              <w:rPr>
                <w:sz w:val="24"/>
                <w:szCs w:val="24"/>
              </w:rPr>
              <w:t>降低90%以上，即汽车运输起尘量约为0.</w:t>
            </w:r>
            <w:r>
              <w:rPr>
                <w:rFonts w:hint="eastAsia"/>
                <w:sz w:val="24"/>
                <w:szCs w:val="24"/>
                <w:lang w:val="en-US" w:eastAsia="zh-CN"/>
              </w:rPr>
              <w:t>0418</w:t>
            </w:r>
            <w:r>
              <w:rPr>
                <w:sz w:val="24"/>
                <w:szCs w:val="24"/>
              </w:rPr>
              <w:t>t/a。</w:t>
            </w:r>
          </w:p>
          <w:p>
            <w:pPr>
              <w:spacing w:line="520" w:lineRule="exact"/>
              <w:ind w:firstLine="480" w:firstLineChars="200"/>
              <w:rPr>
                <w:rFonts w:hint="eastAsia"/>
                <w:sz w:val="24"/>
                <w:szCs w:val="24"/>
                <w:lang w:eastAsia="zh-CN"/>
              </w:rPr>
            </w:pPr>
            <w:r>
              <w:rPr>
                <w:rFonts w:hint="eastAsia"/>
                <w:sz w:val="24"/>
                <w:szCs w:val="24"/>
                <w:lang w:eastAsia="zh-CN"/>
              </w:rPr>
              <w:t>（</w:t>
            </w:r>
            <w:r>
              <w:rPr>
                <w:rFonts w:hint="eastAsia"/>
                <w:sz w:val="24"/>
                <w:szCs w:val="24"/>
                <w:lang w:val="en-US" w:eastAsia="zh-CN"/>
              </w:rPr>
              <w:t>6</w:t>
            </w:r>
            <w:r>
              <w:rPr>
                <w:rFonts w:hint="eastAsia"/>
                <w:sz w:val="24"/>
                <w:szCs w:val="24"/>
                <w:lang w:eastAsia="zh-CN"/>
              </w:rPr>
              <w:t>）影响分析</w:t>
            </w:r>
          </w:p>
          <w:p>
            <w:pPr>
              <w:spacing w:line="500" w:lineRule="exact"/>
              <w:ind w:firstLine="480" w:firstLineChars="200"/>
              <w:rPr>
                <w:rFonts w:hint="eastAsia"/>
                <w:sz w:val="24"/>
                <w:szCs w:val="24"/>
                <w:lang w:val="en-US" w:eastAsia="zh-CN"/>
              </w:rPr>
            </w:pPr>
            <w:r>
              <w:rPr>
                <w:rFonts w:hint="eastAsia"/>
                <w:sz w:val="24"/>
                <w:szCs w:val="24"/>
              </w:rPr>
              <w:t>本次评价使用《环境影响评价技术导则 大气环境》（HJ/2.2-2018）中推荐的估算模型AERSCREEN，判定运营期大气环境影响评价等级，评价选取</w:t>
            </w:r>
            <w:r>
              <w:rPr>
                <w:rFonts w:hint="eastAsia"/>
                <w:sz w:val="24"/>
                <w:szCs w:val="24"/>
                <w:lang w:eastAsia="zh-CN"/>
              </w:rPr>
              <w:t>粉尘</w:t>
            </w:r>
            <w:r>
              <w:rPr>
                <w:rFonts w:hint="eastAsia"/>
                <w:sz w:val="24"/>
                <w:szCs w:val="24"/>
              </w:rPr>
              <w:t>（PM10、TSP）作为预测因子</w:t>
            </w:r>
            <w:r>
              <w:rPr>
                <w:rFonts w:hint="eastAsia"/>
                <w:sz w:val="24"/>
                <w:szCs w:val="24"/>
                <w:lang w:eastAsia="zh-CN"/>
              </w:rPr>
              <w:t>，</w:t>
            </w:r>
            <w:r>
              <w:rPr>
                <w:rFonts w:hint="eastAsia"/>
                <w:sz w:val="24"/>
                <w:szCs w:val="24"/>
              </w:rPr>
              <w:t>以整个厂区为一个统一的面源，</w:t>
            </w:r>
            <w:r>
              <w:rPr>
                <w:sz w:val="24"/>
                <w:szCs w:val="24"/>
              </w:rPr>
              <w:t>其计算参数及结果见</w:t>
            </w:r>
            <w:r>
              <w:rPr>
                <w:rFonts w:hint="eastAsia"/>
                <w:sz w:val="24"/>
                <w:szCs w:val="24"/>
                <w:lang w:eastAsia="zh-CN"/>
              </w:rPr>
              <w:t>下表</w:t>
            </w:r>
            <w:r>
              <w:rPr>
                <w:rFonts w:hint="eastAsia"/>
                <w:sz w:val="24"/>
                <w:szCs w:val="24"/>
              </w:rPr>
              <w:t>。</w:t>
            </w:r>
          </w:p>
          <w:p>
            <w:pPr>
              <w:widowControl w:val="0"/>
              <w:spacing w:line="520" w:lineRule="exact"/>
              <w:ind w:firstLine="420" w:firstLineChars="200"/>
              <w:jc w:val="both"/>
              <w:rPr>
                <w:lang w:val="en-US" w:eastAsia="zh-CN"/>
              </w:rPr>
            </w:pPr>
            <w:r>
              <w:rPr>
                <w:lang w:val="en-US" w:eastAsia="zh-CN"/>
              </w:rPr>
              <w:t xml:space="preserve"> 表</w:t>
            </w:r>
            <w:r>
              <w:rPr>
                <w:rFonts w:hint="eastAsia"/>
                <w:lang w:val="en-US" w:eastAsia="zh-CN"/>
              </w:rPr>
              <w:t>36</w:t>
            </w:r>
            <w:r>
              <w:rPr>
                <w:lang w:val="en-US" w:eastAsia="zh-CN"/>
              </w:rPr>
              <w:t xml:space="preserve">                估算模型参数</w:t>
            </w:r>
          </w:p>
          <w:tbl>
            <w:tblPr>
              <w:tblStyle w:val="19"/>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2281"/>
              <w:gridCol w:w="2338"/>
              <w:gridCol w:w="4163"/>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参数</w:t>
                  </w:r>
                </w:p>
              </w:tc>
              <w:tc>
                <w:tcPr>
                  <w:tcW w:w="4163" w:type="dxa"/>
                  <w:noWrap w:val="0"/>
                  <w:vAlign w:val="center"/>
                </w:tcPr>
                <w:p>
                  <w:pPr>
                    <w:widowControl w:val="0"/>
                    <w:spacing w:line="240" w:lineRule="auto"/>
                    <w:ind w:firstLine="420" w:firstLineChars="200"/>
                    <w:jc w:val="center"/>
                    <w:rPr>
                      <w:lang w:val="en-US" w:eastAsia="zh-CN"/>
                    </w:rPr>
                  </w:pPr>
                  <w:r>
                    <w:rPr>
                      <w:lang w:val="en-US" w:eastAsia="zh-CN"/>
                    </w:rPr>
                    <w:t>取值</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restart"/>
                  <w:noWrap w:val="0"/>
                  <w:vAlign w:val="center"/>
                </w:tcPr>
                <w:p>
                  <w:pPr>
                    <w:widowControl w:val="0"/>
                    <w:spacing w:line="240" w:lineRule="auto"/>
                    <w:ind w:firstLine="420" w:firstLineChars="200"/>
                    <w:jc w:val="center"/>
                    <w:rPr>
                      <w:lang w:val="en-US" w:eastAsia="zh-CN"/>
                    </w:rPr>
                  </w:pPr>
                  <w:r>
                    <w:rPr>
                      <w:lang w:val="en-US" w:eastAsia="zh-CN"/>
                    </w:rPr>
                    <w:t>城市/农村选项</w:t>
                  </w: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城市/农村</w:t>
                  </w:r>
                </w:p>
              </w:tc>
              <w:tc>
                <w:tcPr>
                  <w:tcW w:w="4163" w:type="dxa"/>
                  <w:noWrap w:val="0"/>
                  <w:vAlign w:val="center"/>
                </w:tcPr>
                <w:p>
                  <w:pPr>
                    <w:widowControl w:val="0"/>
                    <w:spacing w:line="240" w:lineRule="auto"/>
                    <w:ind w:firstLine="420" w:firstLineChars="200"/>
                    <w:jc w:val="center"/>
                    <w:rPr>
                      <w:lang w:val="en-US" w:eastAsia="zh-CN"/>
                    </w:rPr>
                  </w:pPr>
                  <w:r>
                    <w:rPr>
                      <w:rFonts w:hint="eastAsia"/>
                      <w:lang w:val="en-US" w:eastAsia="zh-CN"/>
                    </w:rPr>
                    <w:t>农村</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widowControl w:val="0"/>
                    <w:spacing w:line="240" w:lineRule="auto"/>
                    <w:ind w:firstLine="420" w:firstLineChars="200"/>
                    <w:jc w:val="center"/>
                    <w:rPr>
                      <w:lang w:val="en-US" w:eastAsia="zh-CN"/>
                    </w:rPr>
                  </w:pPr>
                </w:p>
              </w:tc>
              <w:tc>
                <w:tcPr>
                  <w:tcW w:w="2338" w:type="dxa"/>
                  <w:noWrap w:val="0"/>
                  <w:vAlign w:val="center"/>
                </w:tcPr>
                <w:p>
                  <w:pPr>
                    <w:widowControl w:val="0"/>
                    <w:spacing w:line="240" w:lineRule="auto"/>
                    <w:ind w:firstLine="0" w:firstLineChars="0"/>
                    <w:jc w:val="center"/>
                    <w:rPr>
                      <w:lang w:val="en-US" w:eastAsia="zh-CN"/>
                    </w:rPr>
                  </w:pPr>
                  <w:r>
                    <w:rPr>
                      <w:lang w:val="en-US" w:eastAsia="zh-CN"/>
                    </w:rPr>
                    <w:t>人口数（城市选型时）</w:t>
                  </w:r>
                </w:p>
              </w:tc>
              <w:tc>
                <w:tcPr>
                  <w:tcW w:w="4163" w:type="dxa"/>
                  <w:noWrap w:val="0"/>
                  <w:vAlign w:val="center"/>
                </w:tcPr>
                <w:p>
                  <w:pPr>
                    <w:widowControl w:val="0"/>
                    <w:spacing w:line="240" w:lineRule="auto"/>
                    <w:ind w:firstLine="420" w:firstLineChars="200"/>
                    <w:jc w:val="center"/>
                    <w:rPr>
                      <w:lang w:val="en-US" w:eastAsia="zh-CN"/>
                    </w:rPr>
                  </w:pPr>
                  <w:r>
                    <w:rPr>
                      <w:rFonts w:hint="eastAsia"/>
                      <w:lang w:val="en-US" w:eastAsia="zh-CN"/>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最高环境温度/℃</w:t>
                  </w:r>
                </w:p>
              </w:tc>
              <w:tc>
                <w:tcPr>
                  <w:tcW w:w="4163" w:type="dxa"/>
                  <w:noWrap w:val="0"/>
                  <w:vAlign w:val="center"/>
                </w:tcPr>
                <w:p>
                  <w:pPr>
                    <w:widowControl w:val="0"/>
                    <w:spacing w:line="240" w:lineRule="auto"/>
                    <w:ind w:firstLine="199" w:firstLineChars="95"/>
                    <w:jc w:val="center"/>
                    <w:rPr>
                      <w:lang w:val="en-US" w:eastAsia="zh-CN"/>
                    </w:rPr>
                  </w:pPr>
                  <w:r>
                    <w:rPr>
                      <w:rFonts w:hint="eastAsia"/>
                      <w:lang w:val="en-US" w:eastAsia="zh-CN"/>
                    </w:rPr>
                    <w:t>43.3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最低环境温度/℃</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w:t>
                  </w:r>
                  <w:r>
                    <w:rPr>
                      <w:rFonts w:hint="eastAsia"/>
                      <w:lang w:val="en-US" w:eastAsia="zh-CN"/>
                    </w:rPr>
                    <w:t>16.7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土地利用类型</w:t>
                  </w:r>
                </w:p>
              </w:tc>
              <w:tc>
                <w:tcPr>
                  <w:tcW w:w="4163" w:type="dxa"/>
                  <w:noWrap w:val="0"/>
                  <w:vAlign w:val="center"/>
                </w:tcPr>
                <w:p>
                  <w:pPr>
                    <w:widowControl w:val="0"/>
                    <w:spacing w:line="240" w:lineRule="auto"/>
                    <w:ind w:firstLine="199" w:firstLineChars="95"/>
                    <w:jc w:val="center"/>
                    <w:rPr>
                      <w:lang w:val="en-US" w:eastAsia="zh-CN"/>
                    </w:rPr>
                  </w:pPr>
                  <w:r>
                    <w:rPr>
                      <w:rFonts w:hint="eastAsia"/>
                      <w:lang w:val="en-US" w:eastAsia="zh-CN"/>
                    </w:rPr>
                    <w:t>农用地</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区域湿度条件</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中等湿度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restart"/>
                  <w:noWrap w:val="0"/>
                  <w:vAlign w:val="center"/>
                </w:tcPr>
                <w:p>
                  <w:pPr>
                    <w:jc w:val="center"/>
                  </w:pPr>
                  <w:r>
                    <w:t>是否考虑地形</w:t>
                  </w: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考虑地形</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 xml:space="preserve">□是     </w:t>
                  </w:r>
                  <w:r>
                    <w:rPr>
                      <w:lang w:val="en-US" w:eastAsia="zh-CN"/>
                    </w:rPr>
                    <w:sym w:font="Wingdings 2" w:char="0052"/>
                  </w:r>
                  <w:r>
                    <w:rPr>
                      <w:lang w:val="en-US" w:eastAsia="zh-CN"/>
                    </w:rPr>
                    <w:t>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jc w:val="center"/>
                  </w:pP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地形数据分辨率/m</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restart"/>
                  <w:noWrap w:val="0"/>
                  <w:vAlign w:val="center"/>
                </w:tcPr>
                <w:p>
                  <w:pPr>
                    <w:jc w:val="center"/>
                  </w:pPr>
                  <w:r>
                    <w:t>是否考虑岸线熏烟</w:t>
                  </w: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考虑岸线熏烟</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 xml:space="preserve">□是     </w:t>
                  </w:r>
                  <w:r>
                    <w:rPr>
                      <w:lang w:val="en-US" w:eastAsia="zh-CN"/>
                    </w:rPr>
                    <w:sym w:font="Wingdings 2" w:char="0052"/>
                  </w:r>
                  <w:r>
                    <w:rPr>
                      <w:lang w:val="en-US" w:eastAsia="zh-CN"/>
                    </w:rPr>
                    <w:t>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jc w:val="center"/>
                  </w:pP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岸线距离/km</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jc w:val="center"/>
                  </w:pP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岸线方向/°</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否</w:t>
                  </w:r>
                </w:p>
              </w:tc>
            </w:tr>
          </w:tbl>
          <w:p>
            <w:pPr>
              <w:widowControl w:val="0"/>
              <w:spacing w:line="520" w:lineRule="exact"/>
              <w:jc w:val="both"/>
              <w:rPr>
                <w:rFonts w:hint="eastAsia"/>
                <w:lang w:val="en-US" w:eastAsia="zh-CN"/>
              </w:rPr>
            </w:pPr>
          </w:p>
          <w:p>
            <w:pPr>
              <w:widowControl w:val="0"/>
              <w:spacing w:line="520" w:lineRule="exact"/>
              <w:jc w:val="both"/>
              <w:rPr>
                <w:rFonts w:hint="eastAsia"/>
                <w:lang w:val="en-US" w:eastAsia="zh-CN"/>
              </w:rPr>
            </w:pPr>
          </w:p>
          <w:p>
            <w:pPr>
              <w:widowControl w:val="0"/>
              <w:spacing w:line="520" w:lineRule="exact"/>
              <w:jc w:val="both"/>
              <w:rPr>
                <w:rFonts w:hint="eastAsia"/>
                <w:lang w:val="en-US" w:eastAsia="zh-CN"/>
              </w:rPr>
            </w:pPr>
          </w:p>
          <w:p>
            <w:pPr>
              <w:widowControl w:val="0"/>
              <w:spacing w:line="520" w:lineRule="exact"/>
              <w:jc w:val="both"/>
              <w:rPr>
                <w:rFonts w:hint="eastAsia"/>
                <w:lang w:val="en-US" w:eastAsia="zh-CN"/>
              </w:rPr>
            </w:pPr>
          </w:p>
          <w:p>
            <w:pPr>
              <w:widowControl w:val="0"/>
              <w:spacing w:line="520" w:lineRule="exact"/>
              <w:jc w:val="both"/>
              <w:rPr>
                <w:rFonts w:hint="eastAsia"/>
                <w:lang w:val="en-US" w:eastAsia="zh-CN"/>
              </w:rPr>
            </w:pPr>
          </w:p>
          <w:p>
            <w:pPr>
              <w:widowControl w:val="0"/>
              <w:spacing w:line="520" w:lineRule="exact"/>
              <w:jc w:val="both"/>
              <w:rPr>
                <w:b/>
                <w:bCs/>
                <w:u w:val="single"/>
                <w:lang w:val="en-US" w:eastAsia="zh-CN"/>
              </w:rPr>
            </w:pPr>
            <w:r>
              <w:rPr>
                <w:rFonts w:hint="eastAsia"/>
                <w:lang w:val="en-US" w:eastAsia="zh-CN"/>
              </w:rPr>
              <w:t xml:space="preserve">                          </w:t>
            </w:r>
            <w:r>
              <w:rPr>
                <w:rFonts w:hint="eastAsia"/>
                <w:b/>
                <w:bCs/>
                <w:u w:val="single"/>
                <w:lang w:val="en-US" w:eastAsia="zh-CN"/>
              </w:rPr>
              <w:t xml:space="preserve"> 表37</w:t>
            </w:r>
            <w:r>
              <w:rPr>
                <w:b/>
                <w:bCs/>
                <w:u w:val="single"/>
                <w:lang w:val="en-US" w:eastAsia="zh-CN"/>
              </w:rPr>
              <w:t xml:space="preserve"> </w:t>
            </w:r>
            <w:r>
              <w:rPr>
                <w:rFonts w:hint="eastAsia"/>
                <w:b/>
                <w:bCs/>
                <w:u w:val="single"/>
                <w:lang w:val="en-US" w:eastAsia="zh-CN"/>
              </w:rPr>
              <w:t xml:space="preserve">           面源输入参数表</w:t>
            </w:r>
          </w:p>
          <w:tbl>
            <w:tblPr>
              <w:tblStyle w:val="19"/>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0" w:type="dxa"/>
                <w:bottom w:w="0" w:type="dxa"/>
                <w:right w:w="0" w:type="dxa"/>
              </w:tblCellMar>
            </w:tblPr>
            <w:tblGrid>
              <w:gridCol w:w="851"/>
              <w:gridCol w:w="1316"/>
              <w:gridCol w:w="1041"/>
              <w:gridCol w:w="532"/>
              <w:gridCol w:w="780"/>
              <w:gridCol w:w="837"/>
              <w:gridCol w:w="610"/>
              <w:gridCol w:w="577"/>
              <w:gridCol w:w="792"/>
              <w:gridCol w:w="520"/>
              <w:gridCol w:w="81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661" w:hRule="atLeast"/>
                <w:jc w:val="center"/>
              </w:trPr>
              <w:tc>
                <w:tcPr>
                  <w:tcW w:w="851" w:type="dxa"/>
                  <w:vMerge w:val="restart"/>
                  <w:noWrap w:val="0"/>
                  <w:vAlign w:val="center"/>
                </w:tcPr>
                <w:p>
                  <w:pPr>
                    <w:widowControl w:val="0"/>
                    <w:autoSpaceDE w:val="0"/>
                    <w:autoSpaceDN w:val="0"/>
                    <w:adjustRightInd w:val="0"/>
                    <w:snapToGrid w:val="0"/>
                    <w:spacing w:before="150" w:beforeAutospacing="0" w:after="0" w:afterAutospacing="0"/>
                    <w:jc w:val="center"/>
                    <w:rPr>
                      <w:lang w:val="en-US" w:eastAsia="zh-CN"/>
                    </w:rPr>
                  </w:pPr>
                  <w:r>
                    <w:rPr>
                      <w:lang w:val="en-US" w:eastAsia="zh-CN"/>
                    </w:rPr>
                    <w:t>名称</w:t>
                  </w:r>
                </w:p>
              </w:tc>
              <w:tc>
                <w:tcPr>
                  <w:tcW w:w="2357" w:type="dxa"/>
                  <w:gridSpan w:val="2"/>
                  <w:vMerge w:val="restart"/>
                  <w:noWrap w:val="0"/>
                  <w:vAlign w:val="center"/>
                </w:tcPr>
                <w:p>
                  <w:pPr>
                    <w:widowControl w:val="0"/>
                    <w:autoSpaceDE w:val="0"/>
                    <w:autoSpaceDN w:val="0"/>
                    <w:adjustRightInd w:val="0"/>
                    <w:snapToGrid w:val="0"/>
                    <w:spacing w:before="136" w:beforeAutospacing="0" w:after="0" w:afterAutospacing="0"/>
                    <w:jc w:val="center"/>
                    <w:rPr>
                      <w:lang w:val="en-US" w:eastAsia="zh-CN"/>
                    </w:rPr>
                  </w:pPr>
                  <w:r>
                    <w:rPr>
                      <w:lang w:val="en-US" w:eastAsia="zh-CN"/>
                    </w:rPr>
                    <w:t>面源起点坐标/m</w:t>
                  </w:r>
                </w:p>
              </w:tc>
              <w:tc>
                <w:tcPr>
                  <w:tcW w:w="532" w:type="dxa"/>
                  <w:vMerge w:val="restart"/>
                  <w:noWrap w:val="0"/>
                  <w:vAlign w:val="center"/>
                </w:tcPr>
                <w:p>
                  <w:pPr>
                    <w:widowControl w:val="0"/>
                    <w:autoSpaceDE w:val="0"/>
                    <w:autoSpaceDN w:val="0"/>
                    <w:adjustRightInd w:val="0"/>
                    <w:snapToGrid w:val="0"/>
                    <w:spacing w:before="1" w:beforeAutospacing="0" w:after="0" w:afterAutospacing="0"/>
                    <w:jc w:val="center"/>
                    <w:rPr>
                      <w:lang w:val="en-US" w:eastAsia="zh-CN"/>
                    </w:rPr>
                  </w:pPr>
                  <w:r>
                    <w:rPr>
                      <w:lang w:val="en-US" w:eastAsia="zh-CN"/>
                    </w:rPr>
                    <w:t>面源海拔高度/m</w:t>
                  </w:r>
                </w:p>
              </w:tc>
              <w:tc>
                <w:tcPr>
                  <w:tcW w:w="780"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面源长度</w:t>
                  </w:r>
                </w:p>
                <w:p>
                  <w:pPr>
                    <w:widowControl w:val="0"/>
                    <w:autoSpaceDE w:val="0"/>
                    <w:autoSpaceDN w:val="0"/>
                    <w:adjustRightInd w:val="0"/>
                    <w:snapToGrid w:val="0"/>
                    <w:spacing w:before="3" w:beforeAutospacing="0" w:after="0" w:afterAutospacing="0"/>
                    <w:jc w:val="center"/>
                    <w:rPr>
                      <w:lang w:val="en-US" w:eastAsia="zh-CN"/>
                    </w:rPr>
                  </w:pPr>
                  <w:r>
                    <w:rPr>
                      <w:lang w:val="en-US" w:eastAsia="zh-CN"/>
                    </w:rPr>
                    <w:t>/m</w:t>
                  </w:r>
                </w:p>
              </w:tc>
              <w:tc>
                <w:tcPr>
                  <w:tcW w:w="837"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面源宽度</w:t>
                  </w:r>
                </w:p>
                <w:p>
                  <w:pPr>
                    <w:widowControl w:val="0"/>
                    <w:autoSpaceDE w:val="0"/>
                    <w:autoSpaceDN w:val="0"/>
                    <w:adjustRightInd w:val="0"/>
                    <w:snapToGrid w:val="0"/>
                    <w:spacing w:before="3" w:beforeAutospacing="0" w:after="0" w:afterAutospacing="0"/>
                    <w:jc w:val="center"/>
                    <w:rPr>
                      <w:lang w:val="en-US" w:eastAsia="zh-CN"/>
                    </w:rPr>
                  </w:pPr>
                  <w:r>
                    <w:rPr>
                      <w:lang w:val="en-US" w:eastAsia="zh-CN"/>
                    </w:rPr>
                    <w:t>/m</w:t>
                  </w:r>
                </w:p>
              </w:tc>
              <w:tc>
                <w:tcPr>
                  <w:tcW w:w="610" w:type="dxa"/>
                  <w:vMerge w:val="restart"/>
                  <w:noWrap w:val="0"/>
                  <w:vAlign w:val="center"/>
                </w:tcPr>
                <w:p>
                  <w:pPr>
                    <w:widowControl w:val="0"/>
                    <w:autoSpaceDE w:val="0"/>
                    <w:autoSpaceDN w:val="0"/>
                    <w:adjustRightInd w:val="0"/>
                    <w:snapToGrid w:val="0"/>
                    <w:spacing w:before="162" w:beforeAutospacing="0" w:after="0" w:afterAutospacing="0"/>
                    <w:jc w:val="center"/>
                    <w:rPr>
                      <w:lang w:val="en-US" w:eastAsia="zh-CN"/>
                    </w:rPr>
                  </w:pPr>
                  <w:r>
                    <w:rPr>
                      <w:lang w:val="en-US" w:eastAsia="zh-CN"/>
                    </w:rPr>
                    <w:t>与正北向夹角/°</w:t>
                  </w:r>
                </w:p>
              </w:tc>
              <w:tc>
                <w:tcPr>
                  <w:tcW w:w="577"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面源有效排放高度/m</w:t>
                  </w:r>
                </w:p>
              </w:tc>
              <w:tc>
                <w:tcPr>
                  <w:tcW w:w="792"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年排放小时数/h</w:t>
                  </w:r>
                </w:p>
              </w:tc>
              <w:tc>
                <w:tcPr>
                  <w:tcW w:w="520" w:type="dxa"/>
                  <w:vMerge w:val="restart"/>
                  <w:noWrap w:val="0"/>
                  <w:vAlign w:val="center"/>
                </w:tcPr>
                <w:p>
                  <w:pPr>
                    <w:widowControl w:val="0"/>
                    <w:autoSpaceDE w:val="0"/>
                    <w:autoSpaceDN w:val="0"/>
                    <w:adjustRightInd w:val="0"/>
                    <w:snapToGrid w:val="0"/>
                    <w:spacing w:before="150" w:beforeAutospacing="0" w:after="0" w:afterAutospacing="0"/>
                    <w:jc w:val="center"/>
                    <w:rPr>
                      <w:lang w:val="en-US" w:eastAsia="zh-CN"/>
                    </w:rPr>
                  </w:pPr>
                  <w:r>
                    <w:rPr>
                      <w:lang w:val="en-US" w:eastAsia="zh-CN"/>
                    </w:rPr>
                    <w:t>排放工况</w:t>
                  </w:r>
                </w:p>
              </w:tc>
              <w:tc>
                <w:tcPr>
                  <w:tcW w:w="816" w:type="dxa"/>
                  <w:noWrap w:val="0"/>
                  <w:vAlign w:val="center"/>
                </w:tcPr>
                <w:p>
                  <w:pPr>
                    <w:widowControl w:val="0"/>
                    <w:autoSpaceDE w:val="0"/>
                    <w:autoSpaceDN w:val="0"/>
                    <w:adjustRightInd w:val="0"/>
                    <w:snapToGrid w:val="0"/>
                    <w:spacing w:before="85" w:beforeAutospacing="0" w:after="0" w:afterAutospacing="0"/>
                    <w:jc w:val="center"/>
                    <w:rPr>
                      <w:lang w:val="en-US" w:eastAsia="zh-CN"/>
                    </w:rPr>
                  </w:pPr>
                  <w:r>
                    <w:rPr>
                      <w:lang w:val="en-US" w:eastAsia="zh-CN"/>
                    </w:rPr>
                    <w:t>污染物排放速率/</w:t>
                  </w:r>
                </w:p>
                <w:p>
                  <w:pPr>
                    <w:widowControl w:val="0"/>
                    <w:autoSpaceDE w:val="0"/>
                    <w:autoSpaceDN w:val="0"/>
                    <w:adjustRightInd w:val="0"/>
                    <w:snapToGrid w:val="0"/>
                    <w:spacing w:before="34" w:beforeAutospacing="0" w:after="0" w:afterAutospacing="0"/>
                    <w:jc w:val="center"/>
                    <w:rPr>
                      <w:lang w:val="en-US" w:eastAsia="zh-CN"/>
                    </w:rPr>
                  </w:pPr>
                  <w:r>
                    <w:rPr>
                      <w:lang w:val="en-US" w:eastAsia="zh-CN"/>
                    </w:rPr>
                    <w:t>（kg/h）</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540" w:hRule="atLeast"/>
                <w:jc w:val="center"/>
              </w:trPr>
              <w:tc>
                <w:tcPr>
                  <w:tcW w:w="851" w:type="dxa"/>
                  <w:vMerge w:val="continue"/>
                  <w:noWrap w:val="0"/>
                  <w:vAlign w:val="center"/>
                </w:tcPr>
                <w:p/>
              </w:tc>
              <w:tc>
                <w:tcPr>
                  <w:tcW w:w="2357" w:type="dxa"/>
                  <w:gridSpan w:val="2"/>
                  <w:vMerge w:val="continue"/>
                  <w:noWrap w:val="0"/>
                  <w:vAlign w:val="center"/>
                </w:tcPr>
                <w:p/>
              </w:tc>
              <w:tc>
                <w:tcPr>
                  <w:tcW w:w="532" w:type="dxa"/>
                  <w:vMerge w:val="continue"/>
                  <w:noWrap w:val="0"/>
                  <w:vAlign w:val="center"/>
                </w:tcPr>
                <w:p/>
              </w:tc>
              <w:tc>
                <w:tcPr>
                  <w:tcW w:w="780" w:type="dxa"/>
                  <w:vMerge w:val="continue"/>
                  <w:noWrap w:val="0"/>
                  <w:vAlign w:val="center"/>
                </w:tcPr>
                <w:p/>
              </w:tc>
              <w:tc>
                <w:tcPr>
                  <w:tcW w:w="837" w:type="dxa"/>
                  <w:vMerge w:val="continue"/>
                  <w:noWrap w:val="0"/>
                  <w:vAlign w:val="center"/>
                </w:tcPr>
                <w:p/>
              </w:tc>
              <w:tc>
                <w:tcPr>
                  <w:tcW w:w="610" w:type="dxa"/>
                  <w:vMerge w:val="continue"/>
                  <w:noWrap w:val="0"/>
                  <w:vAlign w:val="center"/>
                </w:tcPr>
                <w:p/>
              </w:tc>
              <w:tc>
                <w:tcPr>
                  <w:tcW w:w="577" w:type="dxa"/>
                  <w:vMerge w:val="continue"/>
                  <w:noWrap w:val="0"/>
                  <w:vAlign w:val="center"/>
                </w:tcPr>
                <w:p/>
              </w:tc>
              <w:tc>
                <w:tcPr>
                  <w:tcW w:w="792" w:type="dxa"/>
                  <w:vMerge w:val="continue"/>
                  <w:noWrap w:val="0"/>
                  <w:vAlign w:val="center"/>
                </w:tcPr>
                <w:p/>
              </w:tc>
              <w:tc>
                <w:tcPr>
                  <w:tcW w:w="520" w:type="dxa"/>
                  <w:vMerge w:val="continue"/>
                  <w:noWrap w:val="0"/>
                  <w:vAlign w:val="center"/>
                </w:tcPr>
                <w:p/>
              </w:tc>
              <w:tc>
                <w:tcPr>
                  <w:tcW w:w="816" w:type="dxa"/>
                  <w:vMerge w:val="restart"/>
                  <w:noWrap w:val="0"/>
                  <w:vAlign w:val="center"/>
                </w:tcPr>
                <w:p>
                  <w:pPr>
                    <w:widowControl w:val="0"/>
                    <w:autoSpaceDE w:val="0"/>
                    <w:autoSpaceDN w:val="0"/>
                    <w:adjustRightInd w:val="0"/>
                    <w:snapToGrid w:val="0"/>
                    <w:spacing w:before="43" w:beforeAutospacing="0" w:after="0" w:afterAutospacing="0"/>
                    <w:jc w:val="center"/>
                    <w:rPr>
                      <w:lang w:val="en-US" w:eastAsia="zh-CN"/>
                    </w:rPr>
                  </w:pPr>
                  <w:r>
                    <w:rPr>
                      <w:lang w:val="en-US" w:eastAsia="zh-CN"/>
                    </w:rPr>
                    <w:t>TSP</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270" w:hRule="atLeast"/>
                <w:jc w:val="center"/>
              </w:trPr>
              <w:tc>
                <w:tcPr>
                  <w:tcW w:w="851" w:type="dxa"/>
                  <w:vMerge w:val="continue"/>
                  <w:noWrap w:val="0"/>
                  <w:vAlign w:val="center"/>
                </w:tcPr>
                <w:p/>
              </w:tc>
              <w:tc>
                <w:tcPr>
                  <w:tcW w:w="1316" w:type="dxa"/>
                  <w:noWrap w:val="0"/>
                  <w:vAlign w:val="center"/>
                </w:tcPr>
                <w:p>
                  <w:pPr>
                    <w:widowControl w:val="0"/>
                    <w:autoSpaceDE w:val="0"/>
                    <w:autoSpaceDN w:val="0"/>
                    <w:adjustRightInd w:val="0"/>
                    <w:snapToGrid w:val="0"/>
                    <w:spacing w:before="33" w:beforeAutospacing="0" w:after="0" w:afterAutospacing="0"/>
                    <w:jc w:val="center"/>
                    <w:rPr>
                      <w:lang w:val="en-US" w:eastAsia="zh-CN"/>
                    </w:rPr>
                  </w:pPr>
                  <w:r>
                    <w:rPr>
                      <w:lang w:val="en-US" w:eastAsia="zh-CN"/>
                    </w:rPr>
                    <w:t>经度</w:t>
                  </w:r>
                </w:p>
              </w:tc>
              <w:tc>
                <w:tcPr>
                  <w:tcW w:w="1041" w:type="dxa"/>
                  <w:noWrap w:val="0"/>
                  <w:vAlign w:val="center"/>
                </w:tcPr>
                <w:p>
                  <w:pPr>
                    <w:widowControl w:val="0"/>
                    <w:autoSpaceDE w:val="0"/>
                    <w:autoSpaceDN w:val="0"/>
                    <w:adjustRightInd w:val="0"/>
                    <w:snapToGrid w:val="0"/>
                    <w:spacing w:before="33" w:beforeAutospacing="0" w:after="0" w:afterAutospacing="0"/>
                    <w:jc w:val="center"/>
                    <w:rPr>
                      <w:lang w:val="en-US" w:eastAsia="zh-CN"/>
                    </w:rPr>
                  </w:pPr>
                  <w:r>
                    <w:rPr>
                      <w:lang w:val="en-US" w:eastAsia="zh-CN"/>
                    </w:rPr>
                    <w:t>纬度</w:t>
                  </w:r>
                </w:p>
              </w:tc>
              <w:tc>
                <w:tcPr>
                  <w:tcW w:w="532" w:type="dxa"/>
                  <w:vMerge w:val="continue"/>
                  <w:noWrap w:val="0"/>
                  <w:vAlign w:val="center"/>
                </w:tcPr>
                <w:p/>
              </w:tc>
              <w:tc>
                <w:tcPr>
                  <w:tcW w:w="780" w:type="dxa"/>
                  <w:vMerge w:val="continue"/>
                  <w:noWrap w:val="0"/>
                  <w:vAlign w:val="center"/>
                </w:tcPr>
                <w:p/>
              </w:tc>
              <w:tc>
                <w:tcPr>
                  <w:tcW w:w="837" w:type="dxa"/>
                  <w:vMerge w:val="continue"/>
                  <w:noWrap w:val="0"/>
                  <w:vAlign w:val="center"/>
                </w:tcPr>
                <w:p/>
              </w:tc>
              <w:tc>
                <w:tcPr>
                  <w:tcW w:w="610" w:type="dxa"/>
                  <w:vMerge w:val="continue"/>
                  <w:noWrap w:val="0"/>
                  <w:vAlign w:val="center"/>
                </w:tcPr>
                <w:p/>
              </w:tc>
              <w:tc>
                <w:tcPr>
                  <w:tcW w:w="577" w:type="dxa"/>
                  <w:vMerge w:val="continue"/>
                  <w:noWrap w:val="0"/>
                  <w:vAlign w:val="center"/>
                </w:tcPr>
                <w:p/>
              </w:tc>
              <w:tc>
                <w:tcPr>
                  <w:tcW w:w="792" w:type="dxa"/>
                  <w:vMerge w:val="continue"/>
                  <w:noWrap w:val="0"/>
                  <w:vAlign w:val="center"/>
                </w:tcPr>
                <w:p/>
              </w:tc>
              <w:tc>
                <w:tcPr>
                  <w:tcW w:w="520" w:type="dxa"/>
                  <w:vMerge w:val="continue"/>
                  <w:noWrap w:val="0"/>
                  <w:vAlign w:val="center"/>
                </w:tcPr>
                <w:p/>
              </w:tc>
              <w:tc>
                <w:tcPr>
                  <w:tcW w:w="816" w:type="dxa"/>
                  <w:vMerge w:val="continue"/>
                  <w:noWrap w:val="0"/>
                  <w:vAlign w:val="center"/>
                </w:tc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267" w:hRule="atLeast"/>
                <w:jc w:val="center"/>
              </w:trPr>
              <w:tc>
                <w:tcPr>
                  <w:tcW w:w="851" w:type="dxa"/>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厂</w:t>
                  </w:r>
                  <w:r>
                    <w:rPr>
                      <w:rFonts w:hint="eastAsia"/>
                      <w:lang w:val="en-US" w:eastAsia="zh-CN"/>
                    </w:rPr>
                    <w:t>区</w:t>
                  </w:r>
                </w:p>
              </w:tc>
              <w:tc>
                <w:tcPr>
                  <w:tcW w:w="1316" w:type="dxa"/>
                  <w:noWrap w:val="0"/>
                  <w:vAlign w:val="center"/>
                </w:tcPr>
                <w:p>
                  <w:pPr>
                    <w:widowControl w:val="0"/>
                    <w:autoSpaceDE w:val="0"/>
                    <w:autoSpaceDN w:val="0"/>
                    <w:adjustRightInd w:val="0"/>
                    <w:snapToGrid w:val="0"/>
                    <w:spacing w:before="0" w:beforeAutospacing="0" w:after="0" w:afterAutospacing="0"/>
                    <w:jc w:val="center"/>
                    <w:rPr>
                      <w:rFonts w:hint="default"/>
                      <w:lang w:val="en-US" w:eastAsia="zh-CN"/>
                    </w:rPr>
                  </w:pPr>
                  <w:r>
                    <w:rPr>
                      <w:rFonts w:hint="eastAsia"/>
                      <w:lang w:val="en-US" w:eastAsia="zh-CN"/>
                    </w:rPr>
                    <w:t>112.80409276</w:t>
                  </w:r>
                </w:p>
              </w:tc>
              <w:tc>
                <w:tcPr>
                  <w:tcW w:w="1041" w:type="dxa"/>
                  <w:noWrap w:val="0"/>
                  <w:vAlign w:val="center"/>
                </w:tcPr>
                <w:p>
                  <w:pPr>
                    <w:widowControl w:val="0"/>
                    <w:autoSpaceDE w:val="0"/>
                    <w:autoSpaceDN w:val="0"/>
                    <w:adjustRightInd w:val="0"/>
                    <w:snapToGrid w:val="0"/>
                    <w:spacing w:before="0" w:beforeAutospacing="0" w:after="0" w:afterAutospacing="0"/>
                    <w:jc w:val="center"/>
                    <w:rPr>
                      <w:rFonts w:hint="default"/>
                      <w:lang w:val="en-US" w:eastAsia="zh-CN"/>
                    </w:rPr>
                  </w:pPr>
                  <w:r>
                    <w:rPr>
                      <w:rFonts w:hint="eastAsia"/>
                      <w:lang w:val="en-US" w:eastAsia="zh-CN"/>
                    </w:rPr>
                    <w:t>33.75743452</w:t>
                  </w:r>
                </w:p>
              </w:tc>
              <w:tc>
                <w:tcPr>
                  <w:tcW w:w="532" w:type="dxa"/>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w:t>
                  </w:r>
                </w:p>
              </w:tc>
              <w:tc>
                <w:tcPr>
                  <w:tcW w:w="780" w:type="dxa"/>
                  <w:noWrap w:val="0"/>
                  <w:vAlign w:val="center"/>
                </w:tcPr>
                <w:p>
                  <w:pPr>
                    <w:pStyle w:val="3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80</w:t>
                  </w:r>
                </w:p>
              </w:tc>
              <w:tc>
                <w:tcPr>
                  <w:tcW w:w="837" w:type="dxa"/>
                  <w:noWrap w:val="0"/>
                  <w:vAlign w:val="center"/>
                </w:tcPr>
                <w:p>
                  <w:pPr>
                    <w:pStyle w:val="3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170</w:t>
                  </w:r>
                </w:p>
              </w:tc>
              <w:tc>
                <w:tcPr>
                  <w:tcW w:w="610" w:type="dxa"/>
                  <w:noWrap w:val="0"/>
                  <w:vAlign w:val="center"/>
                </w:tcPr>
                <w:p>
                  <w:pPr>
                    <w:pStyle w:val="38"/>
                    <w:adjustRightInd w:val="0"/>
                    <w:snapToGrid w:val="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val="en-US" w:eastAsia="zh-CN"/>
                    </w:rPr>
                    <w:t>/</w:t>
                  </w:r>
                </w:p>
              </w:tc>
              <w:tc>
                <w:tcPr>
                  <w:tcW w:w="577" w:type="dxa"/>
                  <w:noWrap w:val="0"/>
                  <w:vAlign w:val="center"/>
                </w:tcPr>
                <w:p>
                  <w:pPr>
                    <w:pStyle w:val="3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15</w:t>
                  </w:r>
                </w:p>
              </w:tc>
              <w:tc>
                <w:tcPr>
                  <w:tcW w:w="792" w:type="dxa"/>
                  <w:noWrap w:val="0"/>
                  <w:vAlign w:val="center"/>
                </w:tcPr>
                <w:p>
                  <w:pPr>
                    <w:pStyle w:val="3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4800</w:t>
                  </w:r>
                </w:p>
              </w:tc>
              <w:tc>
                <w:tcPr>
                  <w:tcW w:w="520" w:type="dxa"/>
                  <w:noWrap w:val="0"/>
                  <w:vAlign w:val="center"/>
                </w:tcPr>
                <w:p>
                  <w:pPr>
                    <w:pStyle w:val="38"/>
                    <w:adjustRightInd w:val="0"/>
                    <w:snapToGrid w:val="0"/>
                    <w:jc w:val="center"/>
                    <w:rPr>
                      <w:rFonts w:hint="default" w:ascii="Times New Roman" w:hAnsi="Times New Roman" w:cs="Times New Roman"/>
                      <w:sz w:val="21"/>
                      <w:szCs w:val="21"/>
                    </w:rPr>
                  </w:pPr>
                  <w:r>
                    <w:rPr>
                      <w:rFonts w:hint="default" w:ascii="Times New Roman" w:hAnsi="Times New Roman" w:cs="Times New Roman"/>
                      <w:sz w:val="21"/>
                      <w:szCs w:val="21"/>
                    </w:rPr>
                    <w:t>正常</w:t>
                  </w:r>
                </w:p>
              </w:tc>
              <w:tc>
                <w:tcPr>
                  <w:tcW w:w="816" w:type="dxa"/>
                  <w:noWrap w:val="0"/>
                  <w:vAlign w:val="center"/>
                </w:tcPr>
                <w:p>
                  <w:pPr>
                    <w:pStyle w:val="3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0.031</w:t>
                  </w:r>
                </w:p>
              </w:tc>
            </w:tr>
          </w:tbl>
          <w:p>
            <w:pPr>
              <w:widowControl w:val="0"/>
              <w:adjustRightInd w:val="0"/>
              <w:snapToGrid w:val="0"/>
              <w:spacing w:beforeLines="50" w:line="240" w:lineRule="auto"/>
              <w:jc w:val="center"/>
              <w:rPr>
                <w:b/>
                <w:bCs/>
                <w:u w:val="single"/>
                <w:lang w:val="en-US" w:eastAsia="zh-CN"/>
              </w:rPr>
            </w:pPr>
            <w:r>
              <w:rPr>
                <w:b/>
                <w:bCs/>
                <w:u w:val="single"/>
                <w:lang w:val="en-US" w:eastAsia="zh-CN"/>
              </w:rPr>
              <w:t>表</w:t>
            </w:r>
            <w:r>
              <w:rPr>
                <w:rFonts w:hint="eastAsia"/>
                <w:b/>
                <w:bCs/>
                <w:u w:val="single"/>
                <w:lang w:val="en-US" w:eastAsia="zh-CN"/>
              </w:rPr>
              <w:t xml:space="preserve">38     </w:t>
            </w:r>
            <w:r>
              <w:rPr>
                <w:b/>
                <w:bCs/>
                <w:u w:val="single"/>
                <w:lang w:val="en-US" w:eastAsia="zh-CN"/>
              </w:rPr>
              <w:t>厂界浓度预测结果一览表</w:t>
            </w:r>
          </w:p>
          <w:tbl>
            <w:tblPr>
              <w:tblStyle w:val="19"/>
              <w:tblW w:w="5263" w:type="pct"/>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244"/>
              <w:gridCol w:w="1011"/>
              <w:gridCol w:w="1005"/>
              <w:gridCol w:w="1125"/>
              <w:gridCol w:w="1095"/>
              <w:gridCol w:w="1200"/>
              <w:gridCol w:w="1234"/>
              <w:gridCol w:w="1436"/>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25" w:hRule="atLeast"/>
                <w:jc w:val="center"/>
              </w:trPr>
              <w:tc>
                <w:tcPr>
                  <w:tcW w:w="665" w:type="pct"/>
                  <w:vMerge w:val="restart"/>
                  <w:vAlign w:val="center"/>
                </w:tcPr>
                <w:p>
                  <w:pPr>
                    <w:snapToGrid w:val="0"/>
                    <w:spacing w:line="240" w:lineRule="auto"/>
                    <w:jc w:val="center"/>
                  </w:pPr>
                  <w:r>
                    <w:t>产污单元</w:t>
                  </w:r>
                </w:p>
              </w:tc>
              <w:tc>
                <w:tcPr>
                  <w:tcW w:w="2265" w:type="pct"/>
                  <w:gridSpan w:val="4"/>
                  <w:vAlign w:val="center"/>
                </w:tcPr>
                <w:p>
                  <w:pPr>
                    <w:snapToGrid w:val="0"/>
                    <w:spacing w:line="240" w:lineRule="auto"/>
                    <w:jc w:val="center"/>
                  </w:pPr>
                  <w:r>
                    <w:t>厂界浓度</w:t>
                  </w:r>
                  <w:r>
                    <w:rPr>
                      <w:rFonts w:hint="eastAsia"/>
                    </w:rPr>
                    <w:t>（mg/m3）</w:t>
                  </w:r>
                </w:p>
              </w:tc>
              <w:tc>
                <w:tcPr>
                  <w:tcW w:w="2069" w:type="pct"/>
                  <w:gridSpan w:val="3"/>
                  <w:vAlign w:val="center"/>
                </w:tcPr>
                <w:p>
                  <w:pPr>
                    <w:snapToGrid w:val="0"/>
                    <w:spacing w:line="240" w:lineRule="auto"/>
                    <w:jc w:val="center"/>
                  </w:pPr>
                  <w:r>
                    <w:t>到敏感点处浓度</w:t>
                  </w:r>
                  <w:r>
                    <w:rPr>
                      <w:rFonts w:hint="eastAsia"/>
                    </w:rPr>
                    <w:t>（mg/m3）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98" w:hRule="atLeast"/>
                <w:jc w:val="center"/>
              </w:trPr>
              <w:tc>
                <w:tcPr>
                  <w:tcW w:w="665" w:type="pct"/>
                  <w:vMerge w:val="continue"/>
                  <w:vAlign w:val="center"/>
                </w:tcPr>
                <w:p>
                  <w:pPr>
                    <w:snapToGrid w:val="0"/>
                    <w:spacing w:line="240" w:lineRule="auto"/>
                    <w:jc w:val="center"/>
                  </w:pPr>
                </w:p>
              </w:tc>
              <w:tc>
                <w:tcPr>
                  <w:tcW w:w="540" w:type="pct"/>
                  <w:vAlign w:val="center"/>
                </w:tcPr>
                <w:p>
                  <w:pPr>
                    <w:snapToGrid w:val="0"/>
                    <w:spacing w:line="240" w:lineRule="auto"/>
                    <w:ind w:left="68" w:leftChars="-26" w:hanging="123" w:hangingChars="59"/>
                    <w:jc w:val="center"/>
                  </w:pPr>
                  <w:r>
                    <w:t>东</w:t>
                  </w:r>
                </w:p>
              </w:tc>
              <w:tc>
                <w:tcPr>
                  <w:tcW w:w="537" w:type="pct"/>
                  <w:vAlign w:val="center"/>
                </w:tcPr>
                <w:p>
                  <w:pPr>
                    <w:snapToGrid w:val="0"/>
                    <w:spacing w:line="240" w:lineRule="auto"/>
                    <w:jc w:val="center"/>
                  </w:pPr>
                  <w:r>
                    <w:t>西</w:t>
                  </w:r>
                </w:p>
              </w:tc>
              <w:tc>
                <w:tcPr>
                  <w:tcW w:w="601" w:type="pct"/>
                  <w:vAlign w:val="center"/>
                </w:tcPr>
                <w:p>
                  <w:pPr>
                    <w:snapToGrid w:val="0"/>
                    <w:spacing w:line="240" w:lineRule="auto"/>
                    <w:jc w:val="center"/>
                  </w:pPr>
                  <w:r>
                    <w:t>南</w:t>
                  </w:r>
                </w:p>
              </w:tc>
              <w:tc>
                <w:tcPr>
                  <w:tcW w:w="585" w:type="pct"/>
                  <w:vAlign w:val="center"/>
                </w:tcPr>
                <w:p>
                  <w:pPr>
                    <w:snapToGrid w:val="0"/>
                    <w:spacing w:line="240" w:lineRule="auto"/>
                    <w:jc w:val="center"/>
                  </w:pPr>
                  <w:r>
                    <w:t>北</w:t>
                  </w:r>
                </w:p>
              </w:tc>
              <w:tc>
                <w:tcPr>
                  <w:tcW w:w="641" w:type="pct"/>
                  <w:tcBorders>
                    <w:right w:val="single" w:color="auto" w:sz="4" w:space="0"/>
                  </w:tcBorders>
                  <w:vAlign w:val="center"/>
                </w:tcPr>
                <w:p>
                  <w:pPr>
                    <w:snapToGrid w:val="0"/>
                    <w:spacing w:line="240" w:lineRule="auto"/>
                    <w:jc w:val="center"/>
                    <w:rPr>
                      <w:rFonts w:hint="eastAsia"/>
                      <w:lang w:eastAsia="zh-CN"/>
                    </w:rPr>
                  </w:pPr>
                  <w:r>
                    <w:rPr>
                      <w:rFonts w:hint="eastAsia"/>
                      <w:lang w:eastAsia="zh-CN"/>
                    </w:rPr>
                    <w:t>李家岭散户</w:t>
                  </w:r>
                </w:p>
              </w:tc>
              <w:tc>
                <w:tcPr>
                  <w:tcW w:w="659" w:type="pct"/>
                  <w:tcBorders>
                    <w:right w:val="single" w:color="auto" w:sz="4" w:space="0"/>
                  </w:tcBorders>
                  <w:vAlign w:val="center"/>
                </w:tcPr>
                <w:p>
                  <w:pPr>
                    <w:snapToGrid w:val="0"/>
                    <w:spacing w:line="240" w:lineRule="auto"/>
                    <w:jc w:val="center"/>
                    <w:rPr>
                      <w:rFonts w:hint="eastAsia"/>
                      <w:lang w:eastAsia="zh-CN"/>
                    </w:rPr>
                  </w:pPr>
                  <w:r>
                    <w:rPr>
                      <w:rFonts w:hint="eastAsia"/>
                      <w:lang w:eastAsia="zh-CN"/>
                    </w:rPr>
                    <w:t>范家岭</w:t>
                  </w:r>
                </w:p>
              </w:tc>
              <w:tc>
                <w:tcPr>
                  <w:tcW w:w="767" w:type="pct"/>
                  <w:tcBorders>
                    <w:left w:val="single" w:color="auto" w:sz="4" w:space="0"/>
                  </w:tcBorders>
                  <w:vAlign w:val="center"/>
                </w:tcPr>
                <w:p>
                  <w:pPr>
                    <w:snapToGrid w:val="0"/>
                    <w:spacing w:line="240" w:lineRule="auto"/>
                    <w:jc w:val="center"/>
                    <w:rPr>
                      <w:rFonts w:hint="eastAsia"/>
                      <w:lang w:eastAsia="zh-CN"/>
                    </w:rPr>
                  </w:pPr>
                  <w:r>
                    <w:rPr>
                      <w:rFonts w:hint="eastAsia"/>
                      <w:lang w:eastAsia="zh-CN"/>
                    </w:rPr>
                    <w:t>平安村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65" w:type="pct"/>
                  <w:vMerge w:val="restart"/>
                  <w:vAlign w:val="center"/>
                </w:tcPr>
                <w:p>
                  <w:pPr>
                    <w:snapToGrid w:val="0"/>
                    <w:spacing w:line="240" w:lineRule="auto"/>
                    <w:jc w:val="center"/>
                  </w:pPr>
                  <w:r>
                    <w:rPr>
                      <w:rFonts w:hint="eastAsia"/>
                    </w:rPr>
                    <w:t>厂区</w:t>
                  </w:r>
                </w:p>
              </w:tc>
              <w:tc>
                <w:tcPr>
                  <w:tcW w:w="540" w:type="pct"/>
                  <w:vAlign w:val="center"/>
                </w:tcPr>
                <w:p>
                  <w:pPr>
                    <w:snapToGrid w:val="0"/>
                    <w:spacing w:line="240" w:lineRule="auto"/>
                    <w:jc w:val="center"/>
                  </w:pPr>
                  <w:r>
                    <w:rPr>
                      <w:rFonts w:hint="eastAsia"/>
                    </w:rPr>
                    <w:t>1</w:t>
                  </w:r>
                  <w:r>
                    <w:t>m</w:t>
                  </w:r>
                </w:p>
              </w:tc>
              <w:tc>
                <w:tcPr>
                  <w:tcW w:w="537" w:type="pct"/>
                  <w:vAlign w:val="center"/>
                </w:tcPr>
                <w:p>
                  <w:pPr>
                    <w:snapToGrid w:val="0"/>
                    <w:spacing w:line="240" w:lineRule="auto"/>
                    <w:jc w:val="center"/>
                  </w:pPr>
                  <w:r>
                    <w:rPr>
                      <w:rFonts w:hint="eastAsia"/>
                    </w:rPr>
                    <w:t>1</w:t>
                  </w:r>
                  <w:r>
                    <w:t>m</w:t>
                  </w:r>
                </w:p>
              </w:tc>
              <w:tc>
                <w:tcPr>
                  <w:tcW w:w="601" w:type="pct"/>
                  <w:vAlign w:val="center"/>
                </w:tcPr>
                <w:p>
                  <w:pPr>
                    <w:snapToGrid w:val="0"/>
                    <w:spacing w:line="240" w:lineRule="auto"/>
                    <w:jc w:val="center"/>
                  </w:pPr>
                  <w:r>
                    <w:rPr>
                      <w:rFonts w:hint="eastAsia"/>
                    </w:rPr>
                    <w:t>1</w:t>
                  </w:r>
                  <w:r>
                    <w:t>m</w:t>
                  </w:r>
                </w:p>
              </w:tc>
              <w:tc>
                <w:tcPr>
                  <w:tcW w:w="585" w:type="pct"/>
                  <w:vAlign w:val="center"/>
                </w:tcPr>
                <w:p>
                  <w:pPr>
                    <w:snapToGrid w:val="0"/>
                    <w:spacing w:line="240" w:lineRule="auto"/>
                    <w:jc w:val="center"/>
                  </w:pPr>
                  <w:r>
                    <w:rPr>
                      <w:rFonts w:hint="eastAsia"/>
                    </w:rPr>
                    <w:t>1</w:t>
                  </w:r>
                  <w:r>
                    <w:t>m</w:t>
                  </w:r>
                </w:p>
              </w:tc>
              <w:tc>
                <w:tcPr>
                  <w:tcW w:w="641" w:type="pct"/>
                  <w:tcBorders>
                    <w:right w:val="single" w:color="auto" w:sz="4" w:space="0"/>
                  </w:tcBorders>
                  <w:vAlign w:val="center"/>
                </w:tcPr>
                <w:p>
                  <w:pPr>
                    <w:snapToGrid w:val="0"/>
                    <w:spacing w:line="240" w:lineRule="auto"/>
                    <w:ind w:right="126" w:rightChars="60"/>
                    <w:jc w:val="center"/>
                    <w:rPr>
                      <w:rFonts w:hint="default" w:eastAsia="宋体"/>
                      <w:lang w:val="en-US" w:eastAsia="zh-CN"/>
                    </w:rPr>
                  </w:pPr>
                  <w:r>
                    <w:rPr>
                      <w:rFonts w:hint="eastAsia"/>
                      <w:lang w:eastAsia="zh-CN"/>
                    </w:rPr>
                    <w:t>东北</w:t>
                  </w:r>
                  <w:r>
                    <w:rPr>
                      <w:rFonts w:hint="eastAsia"/>
                      <w:lang w:val="en-US" w:eastAsia="zh-CN"/>
                    </w:rPr>
                    <w:t>100m</w:t>
                  </w:r>
                </w:p>
              </w:tc>
              <w:tc>
                <w:tcPr>
                  <w:tcW w:w="659" w:type="pct"/>
                  <w:tcBorders>
                    <w:right w:val="single" w:color="auto" w:sz="4" w:space="0"/>
                  </w:tcBorders>
                  <w:vAlign w:val="center"/>
                </w:tcPr>
                <w:p>
                  <w:pPr>
                    <w:snapToGrid w:val="0"/>
                    <w:spacing w:line="240" w:lineRule="auto"/>
                    <w:ind w:right="126" w:rightChars="60"/>
                    <w:jc w:val="center"/>
                  </w:pPr>
                  <w:r>
                    <w:rPr>
                      <w:rFonts w:hint="eastAsia"/>
                    </w:rPr>
                    <w:t>西</w:t>
                  </w:r>
                  <w:r>
                    <w:rPr>
                      <w:rFonts w:hint="eastAsia"/>
                      <w:lang w:eastAsia="zh-CN"/>
                    </w:rPr>
                    <w:t>南</w:t>
                  </w:r>
                  <w:r>
                    <w:rPr>
                      <w:rFonts w:hint="eastAsia"/>
                      <w:lang w:val="en-US" w:eastAsia="zh-CN"/>
                    </w:rPr>
                    <w:t>455</w:t>
                  </w:r>
                  <w:r>
                    <w:rPr>
                      <w:rFonts w:hint="eastAsia"/>
                    </w:rPr>
                    <w:t>m</w:t>
                  </w:r>
                </w:p>
              </w:tc>
              <w:tc>
                <w:tcPr>
                  <w:tcW w:w="767" w:type="pct"/>
                  <w:tcBorders>
                    <w:left w:val="single" w:color="auto" w:sz="4" w:space="0"/>
                  </w:tcBorders>
                  <w:vAlign w:val="center"/>
                </w:tcPr>
                <w:p>
                  <w:pPr>
                    <w:snapToGrid w:val="0"/>
                    <w:spacing w:line="240" w:lineRule="auto"/>
                    <w:ind w:right="126" w:rightChars="60"/>
                    <w:jc w:val="center"/>
                  </w:pPr>
                  <w:r>
                    <w:rPr>
                      <w:rFonts w:hint="eastAsia"/>
                      <w:lang w:eastAsia="zh-CN"/>
                    </w:rPr>
                    <w:t>东北</w:t>
                  </w:r>
                  <w:r>
                    <w:rPr>
                      <w:rFonts w:hint="eastAsia"/>
                      <w:lang w:val="en-US" w:eastAsia="zh-CN"/>
                    </w:rPr>
                    <w:t>470</w:t>
                  </w:r>
                  <w:r>
                    <w:rPr>
                      <w:rFonts w:hint="eastAsia"/>
                    </w:rPr>
                    <w:t>m</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665" w:type="pct"/>
                  <w:vMerge w:val="continue"/>
                  <w:vAlign w:val="center"/>
                </w:tcPr>
                <w:p>
                  <w:pPr>
                    <w:snapToGrid w:val="0"/>
                    <w:spacing w:line="240" w:lineRule="auto"/>
                    <w:jc w:val="center"/>
                  </w:pPr>
                </w:p>
              </w:tc>
              <w:tc>
                <w:tcPr>
                  <w:tcW w:w="540" w:type="pct"/>
                  <w:vAlign w:val="center"/>
                </w:tcPr>
                <w:p>
                  <w:pPr>
                    <w:snapToGrid w:val="0"/>
                    <w:spacing w:line="240" w:lineRule="auto"/>
                    <w:jc w:val="center"/>
                  </w:pPr>
                  <w:r>
                    <w:rPr>
                      <w:rFonts w:hint="eastAsia"/>
                    </w:rPr>
                    <w:t>1.12E-03</w:t>
                  </w:r>
                </w:p>
              </w:tc>
              <w:tc>
                <w:tcPr>
                  <w:tcW w:w="537" w:type="pct"/>
                  <w:vAlign w:val="center"/>
                </w:tcPr>
                <w:p>
                  <w:pPr>
                    <w:snapToGrid w:val="0"/>
                    <w:spacing w:line="240" w:lineRule="auto"/>
                    <w:jc w:val="center"/>
                  </w:pPr>
                  <w:r>
                    <w:rPr>
                      <w:rFonts w:hint="eastAsia"/>
                    </w:rPr>
                    <w:t>1.12E-03</w:t>
                  </w:r>
                </w:p>
              </w:tc>
              <w:tc>
                <w:tcPr>
                  <w:tcW w:w="601" w:type="pct"/>
                  <w:vAlign w:val="center"/>
                </w:tcPr>
                <w:p>
                  <w:pPr>
                    <w:snapToGrid w:val="0"/>
                    <w:spacing w:line="240" w:lineRule="auto"/>
                    <w:jc w:val="center"/>
                  </w:pPr>
                  <w:r>
                    <w:rPr>
                      <w:rFonts w:hint="eastAsia"/>
                    </w:rPr>
                    <w:t>1.12E-03</w:t>
                  </w:r>
                </w:p>
              </w:tc>
              <w:tc>
                <w:tcPr>
                  <w:tcW w:w="585" w:type="pct"/>
                  <w:vAlign w:val="center"/>
                </w:tcPr>
                <w:p>
                  <w:pPr>
                    <w:snapToGrid w:val="0"/>
                    <w:spacing w:line="240" w:lineRule="auto"/>
                    <w:jc w:val="center"/>
                  </w:pPr>
                  <w:r>
                    <w:rPr>
                      <w:rFonts w:hint="eastAsia"/>
                    </w:rPr>
                    <w:t>1.12E-03</w:t>
                  </w:r>
                </w:p>
              </w:tc>
              <w:tc>
                <w:tcPr>
                  <w:tcW w:w="641" w:type="pct"/>
                  <w:tcBorders>
                    <w:right w:val="single" w:color="auto" w:sz="4" w:space="0"/>
                  </w:tcBorders>
                  <w:vAlign w:val="center"/>
                </w:tcPr>
                <w:p>
                  <w:pPr>
                    <w:snapToGrid w:val="0"/>
                    <w:spacing w:line="240" w:lineRule="auto"/>
                    <w:jc w:val="center"/>
                    <w:rPr>
                      <w:rFonts w:hint="eastAsia"/>
                    </w:rPr>
                  </w:pPr>
                  <w:r>
                    <w:rPr>
                      <w:rFonts w:hint="eastAsia"/>
                    </w:rPr>
                    <w:t>2.25E-03</w:t>
                  </w:r>
                </w:p>
              </w:tc>
              <w:tc>
                <w:tcPr>
                  <w:tcW w:w="659" w:type="pct"/>
                  <w:tcBorders>
                    <w:right w:val="single" w:color="auto" w:sz="4" w:space="0"/>
                  </w:tcBorders>
                  <w:vAlign w:val="center"/>
                </w:tcPr>
                <w:p>
                  <w:pPr>
                    <w:snapToGrid w:val="0"/>
                    <w:spacing w:line="240" w:lineRule="auto"/>
                    <w:jc w:val="center"/>
                  </w:pPr>
                  <w:r>
                    <w:rPr>
                      <w:rFonts w:hint="eastAsia"/>
                    </w:rPr>
                    <w:t>2.04E-03</w:t>
                  </w:r>
                </w:p>
              </w:tc>
              <w:tc>
                <w:tcPr>
                  <w:tcW w:w="767" w:type="pct"/>
                  <w:tcBorders>
                    <w:left w:val="single" w:color="auto" w:sz="4" w:space="0"/>
                  </w:tcBorders>
                  <w:vAlign w:val="center"/>
                </w:tcPr>
                <w:p>
                  <w:pPr>
                    <w:snapToGrid w:val="0"/>
                    <w:spacing w:line="240" w:lineRule="auto"/>
                    <w:jc w:val="center"/>
                  </w:pPr>
                  <w:r>
                    <w:rPr>
                      <w:rFonts w:hint="eastAsia"/>
                    </w:rPr>
                    <w:t>2.01E-03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5000" w:type="pct"/>
                  <w:gridSpan w:val="8"/>
                  <w:vAlign w:val="center"/>
                </w:tcPr>
                <w:p>
                  <w:pPr>
                    <w:snapToGrid w:val="0"/>
                    <w:spacing w:line="240" w:lineRule="auto"/>
                    <w:jc w:val="left"/>
                    <w:rPr>
                      <w:rFonts w:hint="default"/>
                      <w:lang w:val="en-US" w:eastAsia="zh-CN"/>
                    </w:rPr>
                  </w:pPr>
                  <w:r>
                    <w:rPr>
                      <w:rFonts w:hint="eastAsia"/>
                    </w:rPr>
                    <w:t>最大落地浓度：1.12E-03mg/m3，占标率</w:t>
                  </w:r>
                  <w:r>
                    <w:rPr>
                      <w:rFonts w:hint="eastAsia"/>
                      <w:lang w:val="en-US" w:eastAsia="zh-CN"/>
                    </w:rPr>
                    <w:t>0.27</w:t>
                  </w:r>
                </w:p>
              </w:tc>
            </w:tr>
          </w:tbl>
          <w:p>
            <w:pPr>
              <w:spacing w:line="520" w:lineRule="exact"/>
              <w:rPr>
                <w:sz w:val="24"/>
                <w:szCs w:val="24"/>
              </w:rPr>
            </w:pPr>
            <w:r>
              <w:rPr>
                <w:rFonts w:hint="eastAsia"/>
                <w:lang w:val="en-US" w:eastAsia="zh-CN"/>
              </w:rPr>
              <w:t xml:space="preserve">  </w:t>
            </w:r>
            <w:r>
              <w:rPr>
                <w:rFonts w:hint="eastAsia"/>
                <w:sz w:val="24"/>
                <w:szCs w:val="24"/>
                <w:lang w:val="en-US" w:eastAsia="zh-CN"/>
              </w:rPr>
              <w:t xml:space="preserve">  </w:t>
            </w:r>
            <w:r>
              <w:rPr>
                <w:rFonts w:hint="eastAsia"/>
                <w:sz w:val="24"/>
                <w:szCs w:val="24"/>
              </w:rPr>
              <w:t>由表可知，项目</w:t>
            </w:r>
            <w:r>
              <w:rPr>
                <w:rFonts w:hint="eastAsia"/>
                <w:sz w:val="24"/>
                <w:szCs w:val="24"/>
                <w:lang w:eastAsia="zh-CN"/>
              </w:rPr>
              <w:t>二期</w:t>
            </w:r>
            <w:r>
              <w:rPr>
                <w:rFonts w:hint="eastAsia"/>
                <w:sz w:val="24"/>
                <w:szCs w:val="24"/>
              </w:rPr>
              <w:t>粉尘无组织排放最大落地浓度为1.12E-03mg/m3，最大占标率</w:t>
            </w:r>
            <w:r>
              <w:rPr>
                <w:rFonts w:hint="eastAsia"/>
                <w:sz w:val="24"/>
                <w:szCs w:val="24"/>
                <w:lang w:val="en-US" w:eastAsia="zh-CN"/>
              </w:rPr>
              <w:t>0.27</w:t>
            </w:r>
            <w:r>
              <w:rPr>
                <w:rFonts w:hint="eastAsia"/>
                <w:sz w:val="24"/>
                <w:szCs w:val="24"/>
              </w:rPr>
              <w:t>%。满足《大气污染物综合排放标准》（GB16297-1996）表4二级标准无组织排放监控浓度</w:t>
            </w:r>
            <w:r>
              <w:rPr>
                <w:sz w:val="24"/>
                <w:szCs w:val="24"/>
              </w:rPr>
              <w:t>≤</w:t>
            </w:r>
            <w:r>
              <w:rPr>
                <w:rFonts w:hint="eastAsia"/>
                <w:sz w:val="24"/>
                <w:szCs w:val="24"/>
              </w:rPr>
              <w:t>1.0mg/m3的要求。</w:t>
            </w:r>
          </w:p>
          <w:p>
            <w:pPr>
              <w:spacing w:line="520" w:lineRule="exact"/>
              <w:ind w:firstLine="480" w:firstLineChars="200"/>
              <w:rPr>
                <w:rFonts w:hint="eastAsia"/>
                <w:sz w:val="24"/>
                <w:szCs w:val="24"/>
              </w:rPr>
            </w:pPr>
            <w:r>
              <w:rPr>
                <w:rFonts w:hint="eastAsia"/>
                <w:sz w:val="24"/>
                <w:szCs w:val="24"/>
              </w:rPr>
              <w:t>粉尘在厂址周围附近环境敏感点</w:t>
            </w:r>
            <w:r>
              <w:rPr>
                <w:rFonts w:hint="eastAsia"/>
                <w:sz w:val="24"/>
                <w:szCs w:val="24"/>
                <w:lang w:eastAsia="zh-CN"/>
              </w:rPr>
              <w:t>李家岭散户</w:t>
            </w:r>
            <w:r>
              <w:rPr>
                <w:rFonts w:hint="eastAsia"/>
                <w:sz w:val="24"/>
                <w:szCs w:val="24"/>
              </w:rPr>
              <w:t>落地浓度为2.25E-03mg/m3，占标率为</w:t>
            </w:r>
            <w:r>
              <w:rPr>
                <w:rFonts w:hint="eastAsia"/>
                <w:sz w:val="24"/>
                <w:szCs w:val="24"/>
                <w:lang w:val="en-US" w:eastAsia="zh-CN"/>
              </w:rPr>
              <w:t>0.25</w:t>
            </w:r>
            <w:r>
              <w:rPr>
                <w:rFonts w:hint="eastAsia"/>
                <w:sz w:val="24"/>
                <w:szCs w:val="24"/>
              </w:rPr>
              <w:t>%；均能满足《环境空气质量标准》（GB3095-2012）二级标准。项目无组织粉尘排放对周围大气环境影响较小。</w:t>
            </w:r>
          </w:p>
          <w:p>
            <w:pPr>
              <w:spacing w:line="500" w:lineRule="exact"/>
              <w:ind w:firstLine="361" w:firstLineChars="150"/>
              <w:rPr>
                <w:rFonts w:hint="eastAsia"/>
                <w:b/>
                <w:bCs/>
                <w:sz w:val="24"/>
                <w:szCs w:val="24"/>
              </w:rPr>
            </w:pPr>
            <w:r>
              <w:rPr>
                <w:rFonts w:hint="eastAsia"/>
                <w:b/>
                <w:bCs/>
                <w:sz w:val="24"/>
                <w:szCs w:val="24"/>
                <w:lang w:val="en-US" w:eastAsia="zh-CN"/>
              </w:rPr>
              <w:t>2.1.3项目全厂建成后大气环境</w:t>
            </w:r>
            <w:r>
              <w:rPr>
                <w:rFonts w:hint="eastAsia"/>
                <w:b/>
                <w:bCs/>
                <w:sz w:val="24"/>
                <w:szCs w:val="24"/>
              </w:rPr>
              <w:t>影响分析</w:t>
            </w:r>
          </w:p>
          <w:p>
            <w:pPr>
              <w:spacing w:line="520" w:lineRule="exact"/>
              <w:ind w:firstLine="480" w:firstLineChars="200"/>
              <w:rPr>
                <w:rFonts w:hint="default"/>
                <w:sz w:val="24"/>
                <w:szCs w:val="24"/>
                <w:lang w:val="en-US" w:eastAsia="zh-CN"/>
              </w:rPr>
            </w:pPr>
            <w:r>
              <w:rPr>
                <w:rFonts w:hint="eastAsia"/>
                <w:sz w:val="24"/>
                <w:szCs w:val="24"/>
                <w:lang w:val="en-US" w:eastAsia="zh-CN"/>
              </w:rPr>
              <w:t>项目一期生产线、二期生产线生产工艺均采用湿法生产，物料在生产过程中含有大量的水分，故生产过程中产生的废气较少。</w:t>
            </w:r>
            <w:r>
              <w:rPr>
                <w:rFonts w:hint="eastAsia" w:ascii="Times New Roman" w:eastAsia="宋体"/>
                <w:b w:val="0"/>
                <w:bCs/>
                <w:color w:val="000000" w:themeColor="text1"/>
                <w:sz w:val="24"/>
                <w:u w:val="none"/>
                <w:lang w:val="en-US" w:eastAsia="zh-CN"/>
                <w14:textFill>
                  <w14:solidFill>
                    <w14:schemeClr w14:val="tx1"/>
                  </w14:solidFill>
                </w14:textFill>
              </w:rPr>
              <w:t>项目定员28人，除办公室人员4名，一期生产线职工14人，二期生产线职工10人，24名职工需要在厂区食宿，办公室人员仅吃饭不住宿，</w:t>
            </w:r>
            <w:r>
              <w:rPr>
                <w:rFonts w:hint="eastAsia"/>
                <w:sz w:val="24"/>
                <w:szCs w:val="24"/>
                <w:lang w:val="en-US" w:eastAsia="zh-CN"/>
              </w:rPr>
              <w:t>因此项目全厂废气为生产废气和食堂油烟废气。</w:t>
            </w:r>
          </w:p>
          <w:p>
            <w:pPr>
              <w:spacing w:line="520" w:lineRule="exact"/>
              <w:ind w:firstLine="480" w:firstLineChars="200"/>
              <w:rPr>
                <w:rFonts w:hint="eastAsia"/>
                <w:sz w:val="24"/>
                <w:szCs w:val="24"/>
                <w:lang w:val="en-US" w:eastAsia="zh-CN"/>
              </w:rPr>
            </w:pPr>
            <w:r>
              <w:rPr>
                <w:rFonts w:hint="eastAsia"/>
                <w:sz w:val="24"/>
                <w:szCs w:val="24"/>
                <w:lang w:val="en-US" w:eastAsia="zh-CN"/>
              </w:rPr>
              <w:t xml:space="preserve">（1）原料及成品装卸粉尘  </w:t>
            </w:r>
          </w:p>
          <w:p>
            <w:pPr>
              <w:spacing w:line="520" w:lineRule="exact"/>
              <w:ind w:firstLine="480" w:firstLineChars="200"/>
              <w:rPr>
                <w:rFonts w:hint="eastAsia"/>
                <w:sz w:val="24"/>
                <w:szCs w:val="24"/>
                <w:lang w:val="en-US" w:eastAsia="zh-CN"/>
              </w:rPr>
            </w:pPr>
            <w:r>
              <w:rPr>
                <w:rFonts w:hint="eastAsia"/>
                <w:sz w:val="24"/>
                <w:szCs w:val="24"/>
                <w:lang w:val="en-US" w:eastAsia="zh-CN"/>
              </w:rPr>
              <w:t>本项目在厂区西南侧设置一座原料库，在生产车间内设置成品库，原料、成品在机械装卸过程中会有粉尘产生，装卸原料、成品均以每车40t计，则原料装卸次数约为30000次/a、成品装卸次数均约为24000次/a。每车每次装卸时间以3分钟计，则原料装卸粉尘产生量约为2.515t/a，成品装卸粉尘产生量约为2t/a。</w:t>
            </w:r>
          </w:p>
          <w:p>
            <w:pPr>
              <w:spacing w:line="520" w:lineRule="exact"/>
              <w:ind w:firstLine="480" w:firstLineChars="200"/>
              <w:rPr>
                <w:rFonts w:hint="eastAsia"/>
                <w:sz w:val="24"/>
                <w:szCs w:val="24"/>
                <w:lang w:val="en-US" w:eastAsia="zh-CN"/>
              </w:rPr>
            </w:pPr>
            <w:r>
              <w:rPr>
                <w:rFonts w:hint="eastAsia"/>
                <w:sz w:val="24"/>
                <w:szCs w:val="24"/>
                <w:lang w:val="en-US" w:eastAsia="zh-CN"/>
              </w:rPr>
              <w:t>根据《河南省生态环境厅关于印发河南省工业大气污染防治6个专项方案的通知[2019]84号》的要求，本次环评建议所有物料（包括原辅料、成品）进库存放，厂界内无露天堆放物料，密闭料场覆盖所有堆场料区（堆放区、工作区和主通道区），通道口安装卷帘门、推拉门等封闭性良好且便于开关的硬质门，并在原料库、成品库上方设置洒水喷淋装置，定期对原料和成品进行洒水、抑尘。经采取以上措施后可有效抑制95%以上的扬尘产生，故项目原料、成品装卸粉尘排放总量约为0.2257t/a。</w:t>
            </w:r>
          </w:p>
          <w:p>
            <w:pPr>
              <w:spacing w:line="520" w:lineRule="exact"/>
              <w:ind w:firstLine="482" w:firstLineChars="200"/>
              <w:rPr>
                <w:rFonts w:hint="eastAsia" w:ascii="Times New Roman" w:eastAsia="宋体"/>
                <w:b/>
                <w:bCs w:val="0"/>
                <w:sz w:val="24"/>
                <w:u w:val="single"/>
                <w:lang w:val="en-US" w:eastAsia="zh-CN"/>
              </w:rPr>
            </w:pPr>
            <w:r>
              <w:rPr>
                <w:rFonts w:hint="eastAsia" w:ascii="Times New Roman" w:eastAsia="宋体"/>
                <w:b/>
                <w:bCs w:val="0"/>
                <w:sz w:val="24"/>
                <w:u w:val="single"/>
                <w:lang w:val="en-US" w:eastAsia="zh-CN"/>
              </w:rPr>
              <w:t>（2）上料、鄂破及物料中转、输送粉尘</w:t>
            </w:r>
          </w:p>
          <w:p>
            <w:pPr>
              <w:spacing w:line="500" w:lineRule="exact"/>
              <w:rPr>
                <w:rFonts w:hint="eastAsia"/>
                <w:b/>
                <w:bCs/>
                <w:sz w:val="24"/>
                <w:u w:val="single"/>
                <w:lang w:val="en-US" w:eastAsia="zh-CN"/>
              </w:rPr>
            </w:pPr>
            <w:r>
              <w:rPr>
                <w:rFonts w:hint="eastAsia" w:cs="Times New Roman"/>
                <w:b/>
                <w:bCs/>
                <w:sz w:val="24"/>
                <w:u w:val="single"/>
                <w:lang w:eastAsia="zh-CN"/>
              </w:rPr>
              <w:t>项目一期主要设置了</w:t>
            </w:r>
            <w:r>
              <w:rPr>
                <w:rFonts w:hint="eastAsia" w:cs="Times New Roman"/>
                <w:b/>
                <w:bCs/>
                <w:sz w:val="24"/>
                <w:u w:val="single"/>
                <w:lang w:val="en-US" w:eastAsia="zh-CN"/>
              </w:rPr>
              <w:t>1台给料机、1台颚式破碎机、3台圆锥破碎机、2台振动筛分机及磁选机和洗砂机，所有工段除上料和鄂破工段，其余工段均为湿法作业，基本无粉尘产生。</w:t>
            </w:r>
            <w:r>
              <w:rPr>
                <w:rFonts w:hint="eastAsia" w:cs="Times New Roman"/>
                <w:b/>
                <w:bCs/>
                <w:sz w:val="24"/>
                <w:u w:val="single"/>
                <w:lang w:eastAsia="zh-CN"/>
              </w:rPr>
              <w:t>上料及鄂破工段会产生一部分粉尘；项目二期主要设置了</w:t>
            </w:r>
            <w:r>
              <w:rPr>
                <w:rFonts w:hint="eastAsia" w:cs="Times New Roman"/>
                <w:b/>
                <w:bCs/>
                <w:sz w:val="24"/>
                <w:u w:val="single"/>
                <w:lang w:val="en-US" w:eastAsia="zh-CN"/>
              </w:rPr>
              <w:t>1台给料机、1台球磨机、2台磁选机及水洗轮，所有工段均为湿法作业，基本无粉尘产生。</w:t>
            </w:r>
            <w:r>
              <w:rPr>
                <w:rFonts w:hint="eastAsia" w:cs="Times New Roman"/>
                <w:b/>
                <w:bCs/>
                <w:sz w:val="24"/>
                <w:u w:val="single"/>
                <w:lang w:eastAsia="zh-CN"/>
              </w:rPr>
              <w:t>上料会产生一部分粉尘，</w:t>
            </w:r>
            <w:r>
              <w:rPr>
                <w:b/>
                <w:bCs/>
                <w:sz w:val="24"/>
                <w:u w:val="single"/>
              </w:rPr>
              <w:t>根据《逸散性工业粉尘控制技术》、《工业污染核算》中的行业经验系数，并类比同类项目粉尘产生情况，项目</w:t>
            </w:r>
            <w:r>
              <w:rPr>
                <w:rFonts w:hint="eastAsia" w:eastAsia="宋体"/>
                <w:b/>
                <w:bCs/>
                <w:sz w:val="24"/>
                <w:u w:val="single"/>
                <w:lang w:eastAsia="zh-CN"/>
              </w:rPr>
              <w:t>一期</w:t>
            </w:r>
            <w:r>
              <w:rPr>
                <w:b/>
                <w:bCs/>
                <w:sz w:val="24"/>
                <w:u w:val="single"/>
              </w:rPr>
              <w:t>生产过程中产</w:t>
            </w:r>
            <w:r>
              <w:rPr>
                <w:rFonts w:hint="eastAsia" w:eastAsia="宋体"/>
                <w:b/>
                <w:bCs/>
                <w:sz w:val="24"/>
                <w:u w:val="single"/>
                <w:lang w:eastAsia="zh-CN"/>
              </w:rPr>
              <w:t>尘量为</w:t>
            </w:r>
            <w:r>
              <w:rPr>
                <w:rFonts w:hint="eastAsia" w:ascii="Times New Roman" w:eastAsia="宋体"/>
                <w:b/>
                <w:bCs/>
                <w:sz w:val="24"/>
                <w:u w:val="single"/>
                <w:lang w:val="en-US" w:eastAsia="zh-CN"/>
              </w:rPr>
              <w:t>192.75t/a，项目二期生产过程中产尘量为2.25t/a。</w:t>
            </w:r>
          </w:p>
          <w:p>
            <w:pPr>
              <w:spacing w:line="500" w:lineRule="exact"/>
              <w:rPr>
                <w:rFonts w:ascii="Times New Roman" w:hAnsi="Times New Roman" w:cs="Times New Roman"/>
                <w:b/>
                <w:bCs w:val="0"/>
                <w:color w:val="auto"/>
                <w:sz w:val="24"/>
                <w:u w:val="single"/>
              </w:rPr>
            </w:pPr>
            <w:r>
              <w:rPr>
                <w:rFonts w:hint="eastAsia" w:cs="Times New Roman"/>
                <w:b/>
                <w:bCs w:val="0"/>
                <w:sz w:val="24"/>
                <w:u w:val="none"/>
                <w:lang w:val="en-US" w:eastAsia="zh-CN"/>
              </w:rPr>
              <w:t xml:space="preserve">    </w:t>
            </w:r>
            <w:r>
              <w:rPr>
                <w:rFonts w:ascii="Times New Roman" w:hAnsi="Times New Roman" w:cs="Times New Roman"/>
                <w:b/>
                <w:bCs w:val="0"/>
                <w:sz w:val="24"/>
                <w:u w:val="single"/>
              </w:rPr>
              <w:t>根据本项目</w:t>
            </w:r>
            <w:r>
              <w:rPr>
                <w:rFonts w:hint="eastAsia" w:ascii="Times New Roman" w:hAnsi="Times New Roman" w:cs="Times New Roman"/>
                <w:b/>
                <w:bCs w:val="0"/>
                <w:sz w:val="24"/>
                <w:u w:val="single"/>
              </w:rPr>
              <w:t>生产</w:t>
            </w:r>
            <w:r>
              <w:rPr>
                <w:rFonts w:ascii="Times New Roman" w:hAnsi="Times New Roman" w:cs="Times New Roman"/>
                <w:b/>
                <w:bCs w:val="0"/>
                <w:sz w:val="24"/>
                <w:u w:val="single"/>
              </w:rPr>
              <w:t>特点，</w:t>
            </w:r>
            <w:r>
              <w:rPr>
                <w:rFonts w:hint="eastAsia" w:ascii="Times New Roman" w:hAnsi="Times New Roman" w:cs="Times New Roman"/>
                <w:b/>
                <w:bCs w:val="0"/>
                <w:sz w:val="24"/>
                <w:u w:val="single"/>
              </w:rPr>
              <w:t>结合</w:t>
            </w:r>
            <w:r>
              <w:rPr>
                <w:rFonts w:ascii="Times New Roman" w:hAnsi="Times New Roman" w:cs="Times New Roman"/>
                <w:b/>
                <w:bCs w:val="0"/>
                <w:color w:val="auto"/>
                <w:sz w:val="24"/>
                <w:u w:val="single"/>
              </w:rPr>
              <w:t>《河南省生态环境厅关于印发河南省工业大气污染防治6个专项方案的通知[2019]84号》的要求，要求给料机</w:t>
            </w:r>
            <w:r>
              <w:rPr>
                <w:rFonts w:hint="eastAsia" w:cs="Times New Roman"/>
                <w:b/>
                <w:bCs w:val="0"/>
                <w:color w:val="auto"/>
                <w:sz w:val="24"/>
                <w:u w:val="single"/>
                <w:lang w:eastAsia="zh-CN"/>
              </w:rPr>
              <w:t>给</w:t>
            </w:r>
            <w:r>
              <w:rPr>
                <w:rFonts w:ascii="Times New Roman" w:hAnsi="Times New Roman" w:cs="Times New Roman"/>
                <w:b/>
                <w:bCs w:val="0"/>
                <w:color w:val="auto"/>
                <w:sz w:val="24"/>
                <w:u w:val="single"/>
              </w:rPr>
              <w:t>料口设置独立集气罩集尘，物料破碎等生产过程中的产尘设备在封闭的厂房内进行二次封闭，并安装集气设施和除尘设施。</w:t>
            </w:r>
          </w:p>
          <w:p>
            <w:pPr>
              <w:spacing w:line="500" w:lineRule="exact"/>
              <w:ind w:firstLine="482" w:firstLineChars="200"/>
              <w:rPr>
                <w:rFonts w:ascii="Times New Roman" w:hAnsi="宋体" w:cs="Times New Roman"/>
                <w:b/>
                <w:bCs w:val="0"/>
                <w:color w:val="auto"/>
                <w:sz w:val="24"/>
                <w:u w:val="single"/>
              </w:rPr>
            </w:pPr>
            <w:r>
              <w:rPr>
                <w:rFonts w:ascii="Times New Roman" w:hAnsi="Times New Roman" w:cs="Times New Roman"/>
                <w:b/>
                <w:bCs w:val="0"/>
                <w:color w:val="auto"/>
                <w:sz w:val="24"/>
                <w:u w:val="single"/>
              </w:rPr>
              <w:t>本项目</w:t>
            </w:r>
            <w:r>
              <w:rPr>
                <w:rFonts w:hint="eastAsia" w:cs="Times New Roman"/>
                <w:b/>
                <w:bCs w:val="0"/>
                <w:color w:val="auto"/>
                <w:sz w:val="24"/>
                <w:u w:val="single"/>
                <w:lang w:eastAsia="zh-CN"/>
              </w:rPr>
              <w:t>一期、二期</w:t>
            </w:r>
            <w:r>
              <w:rPr>
                <w:rFonts w:ascii="Times New Roman" w:hAnsi="Times New Roman" w:cs="Times New Roman"/>
                <w:b/>
                <w:bCs w:val="0"/>
                <w:color w:val="auto"/>
                <w:sz w:val="24"/>
                <w:u w:val="single"/>
              </w:rPr>
              <w:t>给料机</w:t>
            </w:r>
            <w:r>
              <w:rPr>
                <w:rFonts w:hint="eastAsia" w:cs="Times New Roman"/>
                <w:b/>
                <w:bCs w:val="0"/>
                <w:color w:val="auto"/>
                <w:sz w:val="24"/>
                <w:u w:val="single"/>
                <w:lang w:eastAsia="zh-CN"/>
              </w:rPr>
              <w:t>给</w:t>
            </w:r>
            <w:r>
              <w:rPr>
                <w:rFonts w:ascii="Times New Roman" w:hAnsi="Times New Roman" w:cs="Times New Roman"/>
                <w:b/>
                <w:bCs w:val="0"/>
                <w:color w:val="auto"/>
                <w:sz w:val="24"/>
                <w:u w:val="single"/>
              </w:rPr>
              <w:t>料口</w:t>
            </w:r>
            <w:r>
              <w:rPr>
                <w:rFonts w:hint="eastAsia" w:cs="Times New Roman"/>
                <w:b/>
                <w:bCs w:val="0"/>
                <w:color w:val="auto"/>
                <w:sz w:val="24"/>
                <w:u w:val="single"/>
                <w:lang w:eastAsia="zh-CN"/>
              </w:rPr>
              <w:t>均</w:t>
            </w:r>
            <w:r>
              <w:rPr>
                <w:rFonts w:ascii="Times New Roman" w:hAnsi="Times New Roman" w:cs="Times New Roman"/>
                <w:b/>
                <w:bCs w:val="0"/>
                <w:color w:val="auto"/>
                <w:sz w:val="24"/>
                <w:u w:val="single"/>
              </w:rPr>
              <w:t>安装集气罩（集气效率</w:t>
            </w:r>
            <w:r>
              <w:rPr>
                <w:rFonts w:hint="eastAsia" w:cs="Times New Roman"/>
                <w:b/>
                <w:bCs w:val="0"/>
                <w:color w:val="auto"/>
                <w:sz w:val="24"/>
                <w:u w:val="single"/>
                <w:lang w:val="en-US" w:eastAsia="zh-CN"/>
              </w:rPr>
              <w:t>90</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一期鄂破</w:t>
            </w:r>
            <w:r>
              <w:rPr>
                <w:rFonts w:ascii="Times New Roman" w:hAnsi="Times New Roman" w:cs="Times New Roman"/>
                <w:b/>
                <w:bCs w:val="0"/>
                <w:color w:val="auto"/>
                <w:sz w:val="24"/>
                <w:u w:val="single"/>
              </w:rPr>
              <w:t>在封闭车间内进行二次封闭，生产过程中给料、</w:t>
            </w:r>
            <w:r>
              <w:rPr>
                <w:rFonts w:hint="eastAsia" w:cs="Times New Roman"/>
                <w:b/>
                <w:bCs w:val="0"/>
                <w:color w:val="auto"/>
                <w:sz w:val="24"/>
                <w:u w:val="single"/>
                <w:lang w:eastAsia="zh-CN"/>
              </w:rPr>
              <w:t>鄂破</w:t>
            </w:r>
            <w:r>
              <w:rPr>
                <w:rFonts w:ascii="Times New Roman" w:hAnsi="Times New Roman" w:cs="Times New Roman"/>
                <w:b/>
                <w:bCs w:val="0"/>
                <w:color w:val="auto"/>
                <w:sz w:val="24"/>
                <w:u w:val="single"/>
              </w:rPr>
              <w:t>产尘通过管道抽吸至1套袋式除尘器处理（风量</w:t>
            </w:r>
            <w:r>
              <w:rPr>
                <w:rFonts w:hint="eastAsia" w:cs="Times New Roman"/>
                <w:b/>
                <w:bCs w:val="0"/>
                <w:color w:val="auto"/>
                <w:sz w:val="24"/>
                <w:u w:val="single"/>
                <w:lang w:val="en-US" w:eastAsia="zh-CN"/>
              </w:rPr>
              <w:t>40</w:t>
            </w:r>
            <w:r>
              <w:rPr>
                <w:rFonts w:ascii="Times New Roman" w:hAnsi="Times New Roman" w:cs="Times New Roman"/>
                <w:b/>
                <w:bCs w:val="0"/>
                <w:color w:val="auto"/>
                <w:sz w:val="24"/>
                <w:u w:val="single"/>
              </w:rPr>
              <w:t>000m</w:t>
            </w:r>
            <w:r>
              <w:rPr>
                <w:rFonts w:ascii="Times New Roman" w:hAnsi="Times New Roman" w:cs="Times New Roman"/>
                <w:b/>
                <w:bCs w:val="0"/>
                <w:color w:val="auto"/>
                <w:sz w:val="24"/>
                <w:u w:val="single"/>
                <w:vertAlign w:val="superscript"/>
              </w:rPr>
              <w:t>3</w:t>
            </w:r>
            <w:r>
              <w:rPr>
                <w:rFonts w:ascii="Times New Roman" w:hAnsi="Times New Roman" w:cs="Times New Roman"/>
                <w:b/>
                <w:bCs w:val="0"/>
                <w:color w:val="auto"/>
                <w:sz w:val="24"/>
                <w:u w:val="single"/>
              </w:rPr>
              <w:t>/h，除尘效率为</w:t>
            </w:r>
            <w:r>
              <w:rPr>
                <w:rFonts w:hint="eastAsia" w:cs="Times New Roman"/>
                <w:b/>
                <w:bCs w:val="0"/>
                <w:color w:val="auto"/>
                <w:sz w:val="24"/>
                <w:u w:val="single"/>
                <w:lang w:val="en-US" w:eastAsia="zh-CN"/>
              </w:rPr>
              <w:t>99</w:t>
            </w:r>
            <w:r>
              <w:rPr>
                <w:rFonts w:ascii="Times New Roman" w:hAnsi="Times New Roman" w:cs="Times New Roman"/>
                <w:b/>
                <w:bCs w:val="0"/>
                <w:color w:val="auto"/>
                <w:sz w:val="24"/>
                <w:u w:val="single"/>
              </w:rPr>
              <w:t>%），处理后的废气经1根15m高排气筒排放</w:t>
            </w:r>
            <w:r>
              <w:rPr>
                <w:rFonts w:hint="eastAsia" w:ascii="Times New Roman" w:hAnsi="Times New Roman" w:cs="Times New Roman"/>
                <w:b/>
                <w:bCs w:val="0"/>
                <w:color w:val="auto"/>
                <w:sz w:val="24"/>
                <w:u w:val="single"/>
                <w:lang w:eastAsia="zh-CN"/>
              </w:rPr>
              <w:t>，</w:t>
            </w:r>
            <w:r>
              <w:rPr>
                <w:rFonts w:ascii="Times New Roman" w:hAnsi="Times New Roman" w:cs="Times New Roman"/>
                <w:b/>
                <w:bCs w:val="0"/>
                <w:color w:val="auto"/>
                <w:sz w:val="24"/>
                <w:u w:val="single"/>
              </w:rPr>
              <w:t>车间内各工段之间的物料转运采用密封输送皮带，并与生产设备封闭连接，物料转运点、落料点设置封闭集气管道，转运、落料粉尘连入除尘设备进行处理</w:t>
            </w:r>
            <w:r>
              <w:rPr>
                <w:rFonts w:hint="eastAsia" w:ascii="Times New Roman" w:hAnsi="Times New Roman" w:cs="Times New Roman"/>
                <w:b/>
                <w:bCs w:val="0"/>
                <w:color w:val="auto"/>
                <w:sz w:val="24"/>
                <w:u w:val="single"/>
                <w:lang w:eastAsia="zh-CN"/>
              </w:rPr>
              <w:t>，</w:t>
            </w:r>
            <w:r>
              <w:rPr>
                <w:rFonts w:hint="eastAsia" w:cs="Times New Roman"/>
                <w:b/>
                <w:bCs w:val="0"/>
                <w:color w:val="auto"/>
                <w:sz w:val="24"/>
                <w:u w:val="single"/>
                <w:lang w:eastAsia="zh-CN"/>
              </w:rPr>
              <w:t>处理后</w:t>
            </w:r>
            <w:r>
              <w:rPr>
                <w:rFonts w:hint="eastAsia" w:ascii="Times New Roman" w:hAnsi="Times New Roman" w:cs="Times New Roman"/>
                <w:b/>
                <w:bCs w:val="0"/>
                <w:color w:val="auto"/>
                <w:sz w:val="24"/>
                <w:u w:val="single"/>
                <w:lang w:eastAsia="zh-CN"/>
              </w:rPr>
              <w:t>除尘器收集粉尘为</w:t>
            </w:r>
            <w:r>
              <w:rPr>
                <w:rFonts w:hint="eastAsia" w:cs="Times New Roman"/>
                <w:b/>
                <w:bCs w:val="0"/>
                <w:color w:val="auto"/>
                <w:sz w:val="24"/>
                <w:u w:val="single"/>
                <w:lang w:val="en-US" w:eastAsia="zh-CN"/>
              </w:rPr>
              <w:t>173.744</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有组织排放量为1.756t/a，有组织排放速率为0.3653kg/h，有组织排放浓度为9.87mg/m</w:t>
            </w:r>
            <w:r>
              <w:rPr>
                <w:rFonts w:hint="eastAsia" w:cs="Times New Roman"/>
                <w:b/>
                <w:bCs w:val="0"/>
                <w:color w:val="auto"/>
                <w:sz w:val="24"/>
                <w:u w:val="single"/>
                <w:vertAlign w:val="superscript"/>
                <w:lang w:val="en-US" w:eastAsia="zh-CN"/>
              </w:rPr>
              <w:t>3</w:t>
            </w:r>
            <w:r>
              <w:rPr>
                <w:rFonts w:hint="eastAsia" w:cs="Times New Roman"/>
                <w:b/>
                <w:bCs w:val="0"/>
                <w:color w:val="auto"/>
                <w:sz w:val="24"/>
                <w:u w:val="single"/>
                <w:vertAlign w:val="baseline"/>
                <w:lang w:val="en-US" w:eastAsia="zh-CN"/>
              </w:rPr>
              <w:t>，</w:t>
            </w:r>
            <w:r>
              <w:rPr>
                <w:b/>
                <w:bCs/>
                <w:sz w:val="24"/>
                <w:szCs w:val="22"/>
                <w:u w:val="single"/>
              </w:rPr>
              <w:t>满足</w:t>
            </w:r>
            <w:r>
              <w:rPr>
                <w:b/>
                <w:bCs/>
                <w:szCs w:val="21"/>
                <w:u w:val="single"/>
              </w:rPr>
              <w:t>《</w:t>
            </w:r>
            <w:r>
              <w:rPr>
                <w:b/>
                <w:bCs/>
                <w:sz w:val="24"/>
                <w:u w:val="single"/>
              </w:rPr>
              <w:t>大气污染物综合排放标准》（GB16297-1996）表2中二级颗粒物排放限值要求（允许排放浓度120 mg/m</w:t>
            </w:r>
            <w:r>
              <w:rPr>
                <w:b/>
                <w:bCs/>
                <w:sz w:val="24"/>
                <w:u w:val="single"/>
                <w:vertAlign w:val="superscript"/>
              </w:rPr>
              <w:t>3</w:t>
            </w:r>
            <w:r>
              <w:rPr>
                <w:b/>
                <w:bCs/>
                <w:sz w:val="24"/>
                <w:u w:val="single"/>
              </w:rPr>
              <w:t>，15m高排气筒最高允许排放速率3.5kg/h）</w:t>
            </w:r>
            <w:r>
              <w:rPr>
                <w:rFonts w:ascii="Times New Roman" w:hAnsi="Times New Roman" w:cs="Times New Roman"/>
                <w:b/>
                <w:bCs w:val="0"/>
                <w:color w:val="auto"/>
                <w:sz w:val="24"/>
                <w:u w:val="single"/>
              </w:rPr>
              <w:t>。</w:t>
            </w:r>
            <w:r>
              <w:rPr>
                <w:rFonts w:hint="eastAsia" w:cs="Times New Roman"/>
                <w:b/>
                <w:bCs w:val="0"/>
                <w:color w:val="auto"/>
                <w:sz w:val="24"/>
                <w:u w:val="single"/>
                <w:lang w:eastAsia="zh-CN"/>
              </w:rPr>
              <w:t>经处理后的无组织粉尘排放量为</w:t>
            </w:r>
            <w:r>
              <w:rPr>
                <w:rFonts w:hint="eastAsia" w:cs="Times New Roman"/>
                <w:b/>
                <w:bCs w:val="0"/>
                <w:color w:val="auto"/>
                <w:sz w:val="24"/>
                <w:u w:val="single"/>
                <w:lang w:val="en-US" w:eastAsia="zh-CN"/>
              </w:rPr>
              <w:t>19.5t/a，</w:t>
            </w:r>
            <w:r>
              <w:rPr>
                <w:rFonts w:hint="eastAsia" w:cs="Times New Roman"/>
                <w:b/>
                <w:bCs w:val="0"/>
                <w:color w:val="auto"/>
                <w:sz w:val="24"/>
                <w:u w:val="single"/>
                <w:lang w:eastAsia="zh-CN"/>
              </w:rPr>
              <w:t>项目生产车间为全封闭车间，对无组织粉尘有阻隔作用，车间阻隔按</w:t>
            </w:r>
            <w:r>
              <w:rPr>
                <w:rFonts w:hint="eastAsia" w:cs="Times New Roman"/>
                <w:b/>
                <w:bCs w:val="0"/>
                <w:color w:val="auto"/>
                <w:sz w:val="24"/>
                <w:u w:val="single"/>
                <w:lang w:val="en-US" w:eastAsia="zh-CN"/>
              </w:rPr>
              <w:t>90%计</w:t>
            </w:r>
            <w:r>
              <w:rPr>
                <w:rFonts w:hint="eastAsia" w:ascii="Times New Roman" w:hAnsi="Times New Roman" w:cs="Times New Roman"/>
                <w:b/>
                <w:bCs w:val="0"/>
                <w:color w:val="auto"/>
                <w:sz w:val="24"/>
                <w:u w:val="single"/>
                <w:lang w:val="en-US" w:eastAsia="zh-CN"/>
              </w:rPr>
              <w:t>，则无组织粉尘排放量为</w:t>
            </w:r>
            <w:r>
              <w:rPr>
                <w:rFonts w:hint="eastAsia" w:cs="Times New Roman"/>
                <w:b/>
                <w:bCs w:val="0"/>
                <w:color w:val="auto"/>
                <w:sz w:val="24"/>
                <w:u w:val="single"/>
                <w:lang w:val="en-US" w:eastAsia="zh-CN"/>
              </w:rPr>
              <w:t>1.95</w:t>
            </w:r>
            <w:r>
              <w:rPr>
                <w:rFonts w:hint="eastAsia" w:ascii="Times New Roman" w:hAnsi="Times New Roman" w:cs="Times New Roman"/>
                <w:b/>
                <w:bCs w:val="0"/>
                <w:color w:val="auto"/>
                <w:sz w:val="24"/>
                <w:u w:val="single"/>
                <w:lang w:val="en-US" w:eastAsia="zh-CN"/>
              </w:rPr>
              <w:t>t/a，</w:t>
            </w:r>
            <w:r>
              <w:rPr>
                <w:rFonts w:hint="eastAsia" w:cs="Times New Roman"/>
                <w:b/>
                <w:bCs w:val="0"/>
                <w:color w:val="auto"/>
                <w:sz w:val="24"/>
                <w:u w:val="single"/>
                <w:lang w:val="en-US" w:eastAsia="zh-CN"/>
              </w:rPr>
              <w:t>0.406</w:t>
            </w:r>
            <w:r>
              <w:rPr>
                <w:rFonts w:hint="eastAsia" w:ascii="Times New Roman" w:hAnsi="Times New Roman" w:cs="Times New Roman"/>
                <w:b/>
                <w:bCs w:val="0"/>
                <w:color w:val="auto"/>
                <w:sz w:val="24"/>
                <w:u w:val="single"/>
                <w:lang w:val="en-US" w:eastAsia="zh-CN"/>
              </w:rPr>
              <w:t>kg/h。</w:t>
            </w:r>
          </w:p>
          <w:p>
            <w:pPr>
              <w:spacing w:line="520" w:lineRule="exact"/>
              <w:ind w:firstLine="480" w:firstLineChars="200"/>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sz w:val="24"/>
                <w:szCs w:val="24"/>
                <w:u w:val="none"/>
              </w:rPr>
              <w:t>（</w:t>
            </w:r>
            <w:r>
              <w:rPr>
                <w:rFonts w:hint="eastAsia" w:asciiTheme="minorEastAsia" w:hAnsiTheme="minorEastAsia" w:eastAsiaTheme="minorEastAsia" w:cstheme="minorEastAsia"/>
                <w:sz w:val="24"/>
                <w:szCs w:val="24"/>
                <w:u w:val="none"/>
                <w:lang w:val="en-US" w:eastAsia="zh-CN"/>
              </w:rPr>
              <w:t>3</w:t>
            </w:r>
            <w:r>
              <w:rPr>
                <w:rFonts w:hint="eastAsia" w:asciiTheme="minorEastAsia" w:hAnsiTheme="minorEastAsia" w:eastAsiaTheme="minorEastAsia" w:cstheme="minorEastAsia"/>
                <w:sz w:val="24"/>
                <w:szCs w:val="24"/>
                <w:u w:val="none"/>
              </w:rPr>
              <w:t>）产品堆场粉尘</w:t>
            </w:r>
          </w:p>
          <w:p>
            <w:pPr>
              <w:spacing w:line="520" w:lineRule="exact"/>
              <w:ind w:firstLine="480" w:firstLineChars="200"/>
              <w:rPr>
                <w:rFonts w:hint="eastAsia" w:asciiTheme="minorEastAsia" w:hAnsiTheme="minorEastAsia" w:eastAsiaTheme="minorEastAsia" w:cstheme="minorEastAsia"/>
                <w:sz w:val="24"/>
                <w:szCs w:val="24"/>
                <w:u w:val="none"/>
              </w:rPr>
            </w:pPr>
            <w:r>
              <w:rPr>
                <w:rFonts w:hint="eastAsia" w:asciiTheme="minorEastAsia" w:hAnsiTheme="minorEastAsia" w:eastAsiaTheme="minorEastAsia" w:cstheme="minorEastAsia"/>
                <w:sz w:val="24"/>
                <w:szCs w:val="24"/>
                <w:u w:val="none"/>
              </w:rPr>
              <w:t>项目</w:t>
            </w:r>
            <w:r>
              <w:rPr>
                <w:rFonts w:hint="eastAsia" w:asciiTheme="minorEastAsia" w:hAnsiTheme="minorEastAsia" w:eastAsiaTheme="minorEastAsia" w:cstheme="minorEastAsia"/>
                <w:sz w:val="24"/>
                <w:szCs w:val="24"/>
                <w:u w:val="none"/>
                <w:lang w:eastAsia="zh-CN"/>
              </w:rPr>
              <w:t>一期、二期各</w:t>
            </w:r>
            <w:r>
              <w:rPr>
                <w:rFonts w:hint="eastAsia" w:asciiTheme="minorEastAsia" w:hAnsiTheme="minorEastAsia" w:eastAsiaTheme="minorEastAsia" w:cstheme="minorEastAsia"/>
                <w:sz w:val="24"/>
                <w:szCs w:val="24"/>
                <w:u w:val="none"/>
              </w:rPr>
              <w:t>设置一座钾长石</w:t>
            </w:r>
            <w:r>
              <w:rPr>
                <w:rFonts w:hint="eastAsia" w:asciiTheme="minorEastAsia" w:hAnsiTheme="minorEastAsia" w:eastAsiaTheme="minorEastAsia" w:cstheme="minorEastAsia"/>
                <w:sz w:val="24"/>
                <w:szCs w:val="24"/>
                <w:u w:val="none"/>
                <w:lang w:eastAsia="zh-CN"/>
              </w:rPr>
              <w:t>成品库</w:t>
            </w:r>
            <w:r>
              <w:rPr>
                <w:rFonts w:hint="eastAsia" w:asciiTheme="minorEastAsia" w:hAnsiTheme="minorEastAsia" w:eastAsiaTheme="minorEastAsia" w:cstheme="minorEastAsia"/>
                <w:sz w:val="24"/>
                <w:szCs w:val="24"/>
                <w:u w:val="none"/>
              </w:rPr>
              <w:t>。生产过程采用湿法工艺，钾长石颗粒表面湿润，含水率较高，暂存过程产尘量较少，但在有风天气和装卸时可能会产生扬尘。</w:t>
            </w:r>
          </w:p>
          <w:p>
            <w:pPr>
              <w:spacing w:line="520" w:lineRule="exact"/>
              <w:ind w:firstLine="480" w:firstLineChars="200"/>
              <w:rPr>
                <w:rFonts w:hint="eastAsia" w:eastAsia="宋体"/>
                <w:bCs/>
                <w:sz w:val="24"/>
                <w:lang w:eastAsia="zh-CN"/>
              </w:rPr>
            </w:pPr>
            <w:r>
              <w:rPr>
                <w:rFonts w:hint="eastAsia" w:asciiTheme="minorEastAsia" w:hAnsiTheme="minorEastAsia" w:eastAsiaTheme="minorEastAsia" w:cstheme="minorEastAsia"/>
                <w:bCs/>
                <w:sz w:val="24"/>
                <w:szCs w:val="24"/>
                <w:u w:val="none"/>
              </w:rPr>
              <w:t>为减少该处无组织扬尘，</w:t>
            </w:r>
            <w:r>
              <w:rPr>
                <w:rFonts w:hint="eastAsia" w:asciiTheme="minorEastAsia" w:hAnsiTheme="minorEastAsia" w:eastAsiaTheme="minorEastAsia" w:cstheme="minorEastAsia"/>
                <w:bCs/>
                <w:sz w:val="24"/>
                <w:szCs w:val="24"/>
                <w:u w:val="none"/>
                <w:lang w:eastAsia="zh-CN"/>
              </w:rPr>
              <w:t>结合</w:t>
            </w:r>
            <w:r>
              <w:rPr>
                <w:rFonts w:ascii="Times New Roman" w:hAnsi="Times New Roman" w:cs="Times New Roman"/>
                <w:color w:val="auto"/>
                <w:sz w:val="24"/>
                <w:u w:val="none"/>
              </w:rPr>
              <w:t>《河南省生态环境厅关于印发河南省工业大气污染防治6个专项方案的通知[2019]84号》的要求，</w:t>
            </w:r>
            <w:r>
              <w:rPr>
                <w:rFonts w:hint="eastAsia" w:asciiTheme="minorEastAsia" w:hAnsiTheme="minorEastAsia" w:eastAsiaTheme="minorEastAsia" w:cstheme="minorEastAsia"/>
                <w:bCs/>
                <w:sz w:val="24"/>
                <w:szCs w:val="24"/>
                <w:u w:val="none"/>
              </w:rPr>
              <w:t>评价建议</w:t>
            </w:r>
            <w:r>
              <w:rPr>
                <w:rFonts w:hint="eastAsia" w:asciiTheme="minorEastAsia" w:hAnsiTheme="minorEastAsia" w:eastAsiaTheme="minorEastAsia" w:cstheme="minorEastAsia"/>
                <w:bCs/>
                <w:sz w:val="24"/>
                <w:szCs w:val="24"/>
                <w:u w:val="none"/>
                <w:lang w:eastAsia="zh-CN"/>
              </w:rPr>
              <w:t>成品库全封闭，并在成品库</w:t>
            </w:r>
            <w:r>
              <w:rPr>
                <w:rFonts w:hint="eastAsia" w:asciiTheme="minorEastAsia" w:hAnsiTheme="minorEastAsia" w:eastAsiaTheme="minorEastAsia" w:cstheme="minorEastAsia"/>
                <w:bCs/>
                <w:sz w:val="24"/>
                <w:szCs w:val="24"/>
                <w:u w:val="none"/>
              </w:rPr>
              <w:t>安装洒水喷头定期洒水，并在每天装车外运产品前洒水湿润待装车的物料，减少装卸无组织扬尘。通过采取上述有效措施，</w:t>
            </w:r>
            <w:r>
              <w:rPr>
                <w:rFonts w:hint="eastAsia" w:asciiTheme="minorEastAsia" w:hAnsiTheme="minorEastAsia" w:eastAsiaTheme="minorEastAsia" w:cstheme="minorEastAsia"/>
                <w:kern w:val="0"/>
                <w:sz w:val="24"/>
                <w:szCs w:val="24"/>
                <w:u w:val="none"/>
              </w:rPr>
              <w:t>产品堆场堆存和装卸粉尘排放量较小。</w:t>
            </w:r>
          </w:p>
          <w:p>
            <w:pPr>
              <w:spacing w:line="520" w:lineRule="exact"/>
              <w:ind w:firstLine="480" w:firstLineChars="200"/>
              <w:rPr>
                <w:sz w:val="24"/>
                <w:szCs w:val="24"/>
              </w:rPr>
            </w:pPr>
            <w:r>
              <w:rPr>
                <w:rFonts w:hint="eastAsia"/>
                <w:sz w:val="24"/>
                <w:szCs w:val="24"/>
                <w:lang w:eastAsia="zh-CN"/>
              </w:rPr>
              <w:t>（</w:t>
            </w:r>
            <w:r>
              <w:rPr>
                <w:rFonts w:hint="eastAsia"/>
                <w:sz w:val="24"/>
                <w:szCs w:val="24"/>
                <w:lang w:val="en-US" w:eastAsia="zh-CN"/>
              </w:rPr>
              <w:t>4</w:t>
            </w:r>
            <w:r>
              <w:rPr>
                <w:rFonts w:hint="eastAsia"/>
                <w:sz w:val="24"/>
                <w:szCs w:val="24"/>
                <w:lang w:eastAsia="zh-CN"/>
              </w:rPr>
              <w:t>）</w:t>
            </w:r>
            <w:r>
              <w:rPr>
                <w:sz w:val="24"/>
                <w:szCs w:val="24"/>
              </w:rPr>
              <w:t>运输扬尘</w:t>
            </w:r>
          </w:p>
          <w:p>
            <w:pPr>
              <w:spacing w:line="520" w:lineRule="exact"/>
              <w:ind w:firstLine="480" w:firstLineChars="200"/>
              <w:rPr>
                <w:rFonts w:hint="eastAsia"/>
                <w:sz w:val="24"/>
                <w:szCs w:val="24"/>
              </w:rPr>
            </w:pPr>
            <w:r>
              <w:rPr>
                <w:sz w:val="24"/>
                <w:szCs w:val="24"/>
              </w:rPr>
              <w:t>本次项目原材料及产品均采用汽车运输。</w:t>
            </w:r>
            <w:r>
              <w:rPr>
                <w:rFonts w:hint="eastAsia"/>
                <w:sz w:val="24"/>
                <w:szCs w:val="24"/>
                <w:lang w:eastAsia="zh-CN"/>
              </w:rPr>
              <w:t>经</w:t>
            </w:r>
            <w:r>
              <w:rPr>
                <w:rFonts w:hint="eastAsia"/>
                <w:sz w:val="24"/>
                <w:szCs w:val="24"/>
              </w:rPr>
              <w:t>核算：成品转运量为</w:t>
            </w:r>
            <w:r>
              <w:rPr>
                <w:rFonts w:hint="eastAsia"/>
                <w:sz w:val="24"/>
                <w:szCs w:val="24"/>
                <w:lang w:val="en-US" w:eastAsia="zh-CN"/>
              </w:rPr>
              <w:t>96</w:t>
            </w:r>
            <w:r>
              <w:rPr>
                <w:rFonts w:hint="default"/>
                <w:sz w:val="24"/>
                <w:szCs w:val="24"/>
              </w:rPr>
              <w:t>万t/a</w:t>
            </w:r>
            <w:r>
              <w:rPr>
                <w:rFonts w:hint="eastAsia"/>
                <w:sz w:val="24"/>
                <w:szCs w:val="24"/>
              </w:rPr>
              <w:t>，单车每次运输量按</w:t>
            </w:r>
            <w:r>
              <w:rPr>
                <w:rFonts w:hint="default"/>
                <w:sz w:val="24"/>
                <w:szCs w:val="24"/>
              </w:rPr>
              <w:t>40t</w:t>
            </w:r>
            <w:r>
              <w:rPr>
                <w:rFonts w:hint="eastAsia"/>
                <w:sz w:val="24"/>
                <w:szCs w:val="24"/>
              </w:rPr>
              <w:t>计算，转运车辆为</w:t>
            </w:r>
            <w:r>
              <w:rPr>
                <w:rFonts w:hint="eastAsia"/>
                <w:sz w:val="24"/>
                <w:szCs w:val="24"/>
                <w:lang w:val="en-US" w:eastAsia="zh-CN"/>
              </w:rPr>
              <w:t>24000</w:t>
            </w:r>
            <w:r>
              <w:rPr>
                <w:rFonts w:hint="default"/>
                <w:sz w:val="24"/>
                <w:szCs w:val="24"/>
              </w:rPr>
              <w:t>次/a</w:t>
            </w:r>
            <w:r>
              <w:rPr>
                <w:rFonts w:hint="eastAsia"/>
                <w:sz w:val="24"/>
                <w:szCs w:val="24"/>
              </w:rPr>
              <w:t>；原料运输量为</w:t>
            </w:r>
            <w:r>
              <w:rPr>
                <w:rFonts w:hint="default"/>
                <w:sz w:val="24"/>
                <w:szCs w:val="24"/>
                <w:lang w:val="en-US" w:eastAsia="zh-CN"/>
              </w:rPr>
              <w:t>75万</w:t>
            </w:r>
            <w:r>
              <w:rPr>
                <w:rFonts w:hint="default"/>
                <w:sz w:val="24"/>
                <w:szCs w:val="24"/>
              </w:rPr>
              <w:t>t/a</w:t>
            </w:r>
            <w:r>
              <w:rPr>
                <w:rFonts w:hint="eastAsia"/>
                <w:sz w:val="24"/>
                <w:szCs w:val="24"/>
              </w:rPr>
              <w:t>，单车每次运输量按</w:t>
            </w:r>
            <w:r>
              <w:rPr>
                <w:rFonts w:hint="default"/>
                <w:sz w:val="24"/>
                <w:szCs w:val="24"/>
              </w:rPr>
              <w:t>40t</w:t>
            </w:r>
            <w:r>
              <w:rPr>
                <w:rFonts w:hint="eastAsia"/>
                <w:sz w:val="24"/>
                <w:szCs w:val="24"/>
              </w:rPr>
              <w:t>计算，运输车辆为</w:t>
            </w:r>
            <w:r>
              <w:rPr>
                <w:rFonts w:hint="eastAsia"/>
                <w:sz w:val="24"/>
                <w:szCs w:val="24"/>
                <w:lang w:val="en-US" w:eastAsia="zh-CN"/>
              </w:rPr>
              <w:t>30000</w:t>
            </w:r>
            <w:r>
              <w:rPr>
                <w:rFonts w:hint="default"/>
                <w:sz w:val="24"/>
                <w:szCs w:val="24"/>
              </w:rPr>
              <w:t>次/a</w:t>
            </w:r>
            <w:r>
              <w:rPr>
                <w:rFonts w:hint="eastAsia"/>
                <w:sz w:val="24"/>
                <w:szCs w:val="24"/>
              </w:rPr>
              <w:t>。项目车辆在厂区行驶距离约为</w:t>
            </w:r>
            <w:r>
              <w:rPr>
                <w:rFonts w:hint="default"/>
                <w:sz w:val="24"/>
                <w:szCs w:val="24"/>
              </w:rPr>
              <w:t>100m</w:t>
            </w:r>
            <w:r>
              <w:rPr>
                <w:rFonts w:hint="eastAsia"/>
                <w:sz w:val="24"/>
                <w:szCs w:val="24"/>
              </w:rPr>
              <w:t>，经计算，</w:t>
            </w:r>
            <w:r>
              <w:rPr>
                <w:rFonts w:hint="eastAsia"/>
                <w:sz w:val="24"/>
                <w:szCs w:val="24"/>
                <w:lang w:eastAsia="zh-CN"/>
              </w:rPr>
              <w:t>原料运输汽车起尘量为</w:t>
            </w:r>
            <w:r>
              <w:rPr>
                <w:rFonts w:hint="default"/>
                <w:sz w:val="24"/>
                <w:szCs w:val="24"/>
                <w:lang w:val="en-US" w:eastAsia="zh-CN"/>
              </w:rPr>
              <w:t>0.</w:t>
            </w:r>
            <w:r>
              <w:rPr>
                <w:rFonts w:hint="eastAsia"/>
                <w:sz w:val="24"/>
                <w:szCs w:val="24"/>
                <w:lang w:val="en-US" w:eastAsia="zh-CN"/>
              </w:rPr>
              <w:t>62</w:t>
            </w:r>
            <w:r>
              <w:rPr>
                <w:rFonts w:hint="default"/>
                <w:sz w:val="24"/>
                <w:szCs w:val="24"/>
                <w:lang w:val="en-US" w:eastAsia="zh-CN"/>
              </w:rPr>
              <w:t>t/a</w:t>
            </w:r>
            <w:r>
              <w:rPr>
                <w:rFonts w:hint="eastAsia"/>
                <w:sz w:val="24"/>
                <w:szCs w:val="24"/>
                <w:lang w:val="en-US" w:eastAsia="zh-CN"/>
              </w:rPr>
              <w:t>，成品运输汽车起尘量为</w:t>
            </w:r>
            <w:r>
              <w:rPr>
                <w:rFonts w:hint="default"/>
                <w:sz w:val="24"/>
                <w:szCs w:val="24"/>
                <w:lang w:val="en-US" w:eastAsia="zh-CN"/>
              </w:rPr>
              <w:t>0.</w:t>
            </w:r>
            <w:r>
              <w:rPr>
                <w:rFonts w:hint="eastAsia"/>
                <w:sz w:val="24"/>
                <w:szCs w:val="24"/>
                <w:lang w:val="en-US" w:eastAsia="zh-CN"/>
              </w:rPr>
              <w:t>496</w:t>
            </w:r>
            <w:r>
              <w:rPr>
                <w:rFonts w:hint="default"/>
                <w:sz w:val="24"/>
                <w:szCs w:val="24"/>
                <w:lang w:val="en-US" w:eastAsia="zh-CN"/>
              </w:rPr>
              <w:t>t/a</w:t>
            </w:r>
            <w:r>
              <w:rPr>
                <w:rFonts w:hint="eastAsia"/>
                <w:sz w:val="24"/>
                <w:szCs w:val="24"/>
                <w:lang w:val="en-US" w:eastAsia="zh-CN"/>
              </w:rPr>
              <w:t>，</w:t>
            </w:r>
            <w:r>
              <w:rPr>
                <w:rFonts w:hint="eastAsia"/>
                <w:sz w:val="24"/>
                <w:szCs w:val="24"/>
              </w:rPr>
              <w:t>汽车在厂区内行驶过程的扬尘量</w:t>
            </w:r>
            <w:r>
              <w:rPr>
                <w:rFonts w:hint="eastAsia"/>
                <w:sz w:val="24"/>
                <w:szCs w:val="24"/>
                <w:lang w:eastAsia="zh-CN"/>
              </w:rPr>
              <w:t>总计</w:t>
            </w:r>
            <w:r>
              <w:rPr>
                <w:rFonts w:hint="eastAsia"/>
                <w:sz w:val="24"/>
                <w:szCs w:val="24"/>
              </w:rPr>
              <w:t>为</w:t>
            </w:r>
            <w:r>
              <w:rPr>
                <w:rFonts w:hint="eastAsia"/>
                <w:sz w:val="24"/>
                <w:szCs w:val="24"/>
                <w:lang w:val="en-US" w:eastAsia="zh-CN"/>
              </w:rPr>
              <w:t>1.116</w:t>
            </w:r>
            <w:r>
              <w:rPr>
                <w:rFonts w:hint="default"/>
                <w:sz w:val="24"/>
                <w:szCs w:val="24"/>
              </w:rPr>
              <w:t>t/a</w:t>
            </w:r>
            <w:r>
              <w:rPr>
                <w:rFonts w:hint="eastAsia"/>
                <w:sz w:val="24"/>
                <w:szCs w:val="24"/>
              </w:rPr>
              <w:t>。</w:t>
            </w:r>
          </w:p>
          <w:p>
            <w:pPr>
              <w:spacing w:line="520" w:lineRule="exact"/>
              <w:ind w:firstLine="480" w:firstLineChars="200"/>
              <w:rPr>
                <w:sz w:val="24"/>
                <w:szCs w:val="24"/>
              </w:rPr>
            </w:pPr>
            <w:r>
              <w:rPr>
                <w:sz w:val="24"/>
                <w:szCs w:val="24"/>
              </w:rPr>
              <w:t>为减少物料运输产生的</w:t>
            </w:r>
            <w:r>
              <w:rPr>
                <w:rFonts w:hint="eastAsia"/>
                <w:sz w:val="24"/>
                <w:szCs w:val="24"/>
                <w:lang w:eastAsia="zh-CN"/>
              </w:rPr>
              <w:t>粉尘</w:t>
            </w:r>
            <w:r>
              <w:rPr>
                <w:sz w:val="24"/>
                <w:szCs w:val="24"/>
              </w:rPr>
              <w:t>，建设单位主要采取如下措施：</w:t>
            </w:r>
          </w:p>
          <w:p>
            <w:pPr>
              <w:spacing w:line="520" w:lineRule="exact"/>
              <w:ind w:firstLine="480" w:firstLineChars="200"/>
              <w:rPr>
                <w:sz w:val="24"/>
                <w:szCs w:val="24"/>
              </w:rPr>
            </w:pPr>
            <w:r>
              <w:rPr>
                <w:rFonts w:hint="eastAsia"/>
                <w:sz w:val="24"/>
                <w:szCs w:val="24"/>
              </w:rPr>
              <w:t>①</w:t>
            </w:r>
            <w:r>
              <w:rPr>
                <w:sz w:val="24"/>
                <w:szCs w:val="24"/>
              </w:rPr>
              <w:t>对厂区道路进行硬化，减少输送车辆扬尘对外环境的影响；</w:t>
            </w:r>
          </w:p>
          <w:p>
            <w:pPr>
              <w:spacing w:line="520" w:lineRule="exact"/>
              <w:ind w:firstLine="480" w:firstLineChars="200"/>
              <w:rPr>
                <w:sz w:val="24"/>
                <w:szCs w:val="24"/>
              </w:rPr>
            </w:pPr>
            <w:r>
              <w:rPr>
                <w:rFonts w:hint="eastAsia"/>
                <w:sz w:val="24"/>
                <w:szCs w:val="24"/>
              </w:rPr>
              <w:t>②</w:t>
            </w:r>
            <w:r>
              <w:rPr>
                <w:sz w:val="24"/>
                <w:szCs w:val="24"/>
              </w:rPr>
              <w:t>运输车辆装载高度最高点不得超过车辆槽帮上沿40厘米，两侧边缘应当低于槽帮上缘10厘米，车斗应采用苫布覆盖，苫布边缘至少要遮住槽帮上沿以下15厘米，禁止厂内露天转运散状物料；</w:t>
            </w:r>
          </w:p>
          <w:p>
            <w:pPr>
              <w:spacing w:line="520" w:lineRule="exact"/>
              <w:ind w:firstLine="480" w:firstLineChars="200"/>
              <w:rPr>
                <w:sz w:val="24"/>
                <w:szCs w:val="24"/>
              </w:rPr>
            </w:pPr>
            <w:r>
              <w:rPr>
                <w:rFonts w:hint="eastAsia"/>
                <w:sz w:val="24"/>
                <w:szCs w:val="24"/>
              </w:rPr>
              <w:t>③</w:t>
            </w:r>
            <w:r>
              <w:rPr>
                <w:sz w:val="24"/>
                <w:szCs w:val="24"/>
              </w:rPr>
              <w:t>配备专人对厂区及入厂道路定期清扫，防止积尘，加强场地进行洒水降尘，以降低扬尘污染；</w:t>
            </w:r>
          </w:p>
          <w:p>
            <w:pPr>
              <w:spacing w:line="520" w:lineRule="exact"/>
              <w:ind w:firstLine="480" w:firstLineChars="200"/>
              <w:rPr>
                <w:sz w:val="24"/>
                <w:szCs w:val="24"/>
              </w:rPr>
            </w:pPr>
            <w:r>
              <w:rPr>
                <w:rFonts w:hint="eastAsia"/>
                <w:sz w:val="24"/>
                <w:szCs w:val="24"/>
              </w:rPr>
              <w:t>④</w:t>
            </w:r>
            <w:r>
              <w:rPr>
                <w:sz w:val="24"/>
                <w:szCs w:val="24"/>
              </w:rPr>
              <w:t>铲车作业主要原料库内进行，要求对库内地面及时清洁，设专人清扫，防止铲车作业过程中粉尘外逸；</w:t>
            </w:r>
          </w:p>
          <w:p>
            <w:pPr>
              <w:spacing w:line="520" w:lineRule="exact"/>
              <w:ind w:firstLine="480" w:firstLineChars="200"/>
              <w:rPr>
                <w:sz w:val="24"/>
                <w:szCs w:val="24"/>
              </w:rPr>
            </w:pPr>
            <w:r>
              <w:rPr>
                <w:rFonts w:hint="eastAsia"/>
                <w:sz w:val="24"/>
                <w:szCs w:val="24"/>
              </w:rPr>
              <w:t>⑤</w:t>
            </w:r>
            <w:r>
              <w:rPr>
                <w:sz w:val="24"/>
                <w:szCs w:val="24"/>
              </w:rPr>
              <w:t>厂区内设置洒水装置，企业出厂口配备高压清洗装置对所有车辆车轮、底盘进行冲洗，严禁带泥上路。洗车平台四周应设置洗车废水收集防治设施。</w:t>
            </w:r>
          </w:p>
          <w:p>
            <w:pPr>
              <w:spacing w:line="520" w:lineRule="exact"/>
              <w:ind w:firstLine="480"/>
              <w:textAlignment w:val="baseline"/>
              <w:rPr>
                <w:sz w:val="24"/>
                <w:szCs w:val="24"/>
              </w:rPr>
            </w:pPr>
            <w:r>
              <w:rPr>
                <w:sz w:val="24"/>
                <w:szCs w:val="24"/>
              </w:rPr>
              <w:t>采取以上措施后，可使</w:t>
            </w:r>
            <w:r>
              <w:rPr>
                <w:rFonts w:hint="eastAsia"/>
                <w:sz w:val="24"/>
                <w:szCs w:val="24"/>
                <w:lang w:eastAsia="zh-CN"/>
              </w:rPr>
              <w:t>粉尘</w:t>
            </w:r>
            <w:r>
              <w:rPr>
                <w:sz w:val="24"/>
                <w:szCs w:val="24"/>
              </w:rPr>
              <w:t>降低90%以上，即汽车运输起尘量约为0.</w:t>
            </w:r>
            <w:r>
              <w:rPr>
                <w:rFonts w:hint="eastAsia"/>
                <w:sz w:val="24"/>
                <w:szCs w:val="24"/>
                <w:lang w:val="en-US" w:eastAsia="zh-CN"/>
              </w:rPr>
              <w:t>1116</w:t>
            </w:r>
            <w:r>
              <w:rPr>
                <w:sz w:val="24"/>
                <w:szCs w:val="24"/>
              </w:rPr>
              <w:t>t/a。</w:t>
            </w:r>
          </w:p>
          <w:p>
            <w:pPr>
              <w:spacing w:line="520" w:lineRule="exact"/>
              <w:ind w:firstLine="480"/>
              <w:textAlignment w:val="baseline"/>
              <w:rPr>
                <w:rFonts w:hint="eastAsia"/>
                <w:sz w:val="24"/>
                <w:szCs w:val="24"/>
                <w:lang w:eastAsia="zh-CN"/>
              </w:rPr>
            </w:pPr>
            <w:r>
              <w:rPr>
                <w:rFonts w:hint="eastAsia"/>
                <w:sz w:val="24"/>
                <w:szCs w:val="24"/>
                <w:lang w:eastAsia="zh-CN"/>
              </w:rPr>
              <w:t>（</w:t>
            </w:r>
            <w:r>
              <w:rPr>
                <w:rFonts w:hint="eastAsia"/>
                <w:sz w:val="24"/>
                <w:szCs w:val="24"/>
                <w:lang w:val="en-US" w:eastAsia="zh-CN"/>
              </w:rPr>
              <w:t>5</w:t>
            </w:r>
            <w:r>
              <w:rPr>
                <w:rFonts w:hint="eastAsia"/>
                <w:sz w:val="24"/>
                <w:szCs w:val="24"/>
                <w:lang w:eastAsia="zh-CN"/>
              </w:rPr>
              <w:t>）食堂油烟废气</w:t>
            </w:r>
          </w:p>
          <w:p>
            <w:pPr>
              <w:pStyle w:val="34"/>
              <w:adjustRightInd w:val="0"/>
              <w:snapToGrid w:val="0"/>
              <w:spacing w:line="500" w:lineRule="exact"/>
              <w:ind w:firstLine="456"/>
              <w:rPr>
                <w:rFonts w:hint="eastAsia"/>
                <w:sz w:val="24"/>
                <w:szCs w:val="24"/>
                <w:lang w:eastAsia="zh-CN"/>
              </w:rPr>
            </w:pPr>
            <w:r>
              <w:rPr>
                <w:sz w:val="24"/>
                <w:szCs w:val="24"/>
                <w:lang w:val="en-US" w:eastAsia="zh-CN"/>
              </w:rPr>
              <w:t>食堂油烟是食物烹饪过程中挥发的油脂、有机质及其加热分解或裂解的产物。</w:t>
            </w:r>
            <w:r>
              <w:rPr>
                <w:rFonts w:hint="eastAsia"/>
                <w:sz w:val="24"/>
                <w:szCs w:val="24"/>
                <w:lang w:val="en-US" w:eastAsia="zh-CN"/>
              </w:rPr>
              <w:t>经类比调查，我国居民食用油消耗量</w:t>
            </w:r>
            <w:r>
              <w:rPr>
                <w:sz w:val="24"/>
                <w:szCs w:val="24"/>
                <w:lang w:val="en-US" w:eastAsia="zh-CN"/>
              </w:rPr>
              <w:t>30g/</w:t>
            </w:r>
            <w:r>
              <w:rPr>
                <w:rFonts w:hint="eastAsia"/>
                <w:sz w:val="24"/>
                <w:szCs w:val="24"/>
                <w:lang w:val="en-US" w:eastAsia="zh-CN"/>
              </w:rPr>
              <w:t>人</w:t>
            </w:r>
            <w:r>
              <w:rPr>
                <w:sz w:val="24"/>
                <w:szCs w:val="24"/>
                <w:lang w:val="en-US" w:eastAsia="zh-CN"/>
              </w:rPr>
              <w:t>∙d</w:t>
            </w:r>
            <w:r>
              <w:rPr>
                <w:rFonts w:hint="eastAsia"/>
                <w:sz w:val="24"/>
                <w:szCs w:val="24"/>
                <w:lang w:val="en-US" w:eastAsia="zh-CN"/>
              </w:rPr>
              <w:t>，</w:t>
            </w:r>
            <w:r>
              <w:rPr>
                <w:rFonts w:hint="eastAsia" w:ascii="Times New Roman" w:hAnsi="Times New Roman" w:cs="Times New Roman"/>
                <w:bCs/>
                <w:color w:val="000000" w:themeColor="text1"/>
                <w:szCs w:val="20"/>
                <w:lang w:val="en-US" w:eastAsia="zh-CN"/>
                <w14:textFill>
                  <w14:solidFill>
                    <w14:schemeClr w14:val="tx1"/>
                  </w14:solidFill>
                </w14:textFill>
              </w:rPr>
              <w:t>本项目职工</w:t>
            </w:r>
            <w:r>
              <w:rPr>
                <w:rFonts w:hint="eastAsia" w:cs="Times New Roman"/>
                <w:bCs/>
                <w:color w:val="000000" w:themeColor="text1"/>
                <w:szCs w:val="20"/>
                <w:lang w:val="en-US" w:eastAsia="zh-CN"/>
                <w14:textFill>
                  <w14:solidFill>
                    <w14:schemeClr w14:val="tx1"/>
                  </w14:solidFill>
                </w14:textFill>
              </w:rPr>
              <w:t>28</w:t>
            </w:r>
            <w:r>
              <w:rPr>
                <w:rFonts w:ascii="Times New Roman" w:hAnsi="Times New Roman" w:cs="Times New Roman"/>
                <w:bCs/>
                <w:color w:val="000000" w:themeColor="text1"/>
                <w:szCs w:val="20"/>
                <w:lang w:val="en-US" w:eastAsia="zh-CN"/>
                <w14:textFill>
                  <w14:solidFill>
                    <w14:schemeClr w14:val="tx1"/>
                  </w14:solidFill>
                </w14:textFill>
              </w:rPr>
              <w:t>人</w:t>
            </w:r>
            <w:r>
              <w:rPr>
                <w:rFonts w:hint="eastAsia" w:ascii="Times New Roman" w:hAnsi="Times New Roman" w:cs="Times New Roman"/>
                <w:bCs/>
                <w:color w:val="000000" w:themeColor="text1"/>
                <w:szCs w:val="20"/>
                <w:lang w:val="en-US" w:eastAsia="zh-CN"/>
                <w14:textFill>
                  <w14:solidFill>
                    <w14:schemeClr w14:val="tx1"/>
                  </w14:solidFill>
                </w14:textFill>
              </w:rPr>
              <w:t>，在厂区食宿人数</w:t>
            </w:r>
            <w:r>
              <w:rPr>
                <w:rFonts w:hint="eastAsia" w:cs="Times New Roman"/>
                <w:bCs/>
                <w:color w:val="000000" w:themeColor="text1"/>
                <w:szCs w:val="20"/>
                <w:lang w:val="en-US" w:eastAsia="zh-CN"/>
                <w14:textFill>
                  <w14:solidFill>
                    <w14:schemeClr w14:val="tx1"/>
                  </w14:solidFill>
                </w14:textFill>
              </w:rPr>
              <w:t>24</w:t>
            </w:r>
            <w:r>
              <w:rPr>
                <w:rFonts w:hint="eastAsia" w:ascii="Times New Roman" w:hAnsi="Times New Roman" w:cs="Times New Roman"/>
                <w:bCs/>
                <w:color w:val="000000" w:themeColor="text1"/>
                <w:szCs w:val="20"/>
                <w:lang w:val="en-US" w:eastAsia="zh-CN"/>
                <w14:textFill>
                  <w14:solidFill>
                    <w14:schemeClr w14:val="tx1"/>
                  </w14:solidFill>
                </w14:textFill>
              </w:rPr>
              <w:t>人，</w:t>
            </w:r>
            <w:r>
              <w:rPr>
                <w:rFonts w:hint="eastAsia" w:cs="Times New Roman"/>
                <w:bCs/>
                <w:color w:val="000000" w:themeColor="text1"/>
                <w:szCs w:val="20"/>
                <w:lang w:val="en-US" w:eastAsia="zh-CN"/>
                <w14:textFill>
                  <w14:solidFill>
                    <w14:schemeClr w14:val="tx1"/>
                  </w14:solidFill>
                </w14:textFill>
              </w:rPr>
              <w:t>办公室人员4名仅吃饭不住宿，</w:t>
            </w:r>
            <w:r>
              <w:rPr>
                <w:rFonts w:hint="eastAsia" w:ascii="Times New Roman" w:hAnsi="Times New Roman" w:cs="Times New Roman"/>
                <w:bCs/>
                <w:color w:val="000000" w:themeColor="text1"/>
                <w:szCs w:val="20"/>
                <w:lang w:val="en-US" w:eastAsia="zh-CN"/>
                <w14:textFill>
                  <w14:solidFill>
                    <w14:schemeClr w14:val="tx1"/>
                  </w14:solidFill>
                </w14:textFill>
              </w:rPr>
              <w:t>食用油消耗量以30</w:t>
            </w:r>
            <w:r>
              <w:rPr>
                <w:rFonts w:ascii="Times New Roman" w:hAnsi="Times New Roman" w:cs="Times New Roman"/>
                <w:bCs/>
                <w:color w:val="000000" w:themeColor="text1"/>
                <w:szCs w:val="20"/>
                <w:lang w:val="en-US" w:eastAsia="zh-CN"/>
                <w14:textFill>
                  <w14:solidFill>
                    <w14:schemeClr w14:val="tx1"/>
                  </w14:solidFill>
                </w14:textFill>
              </w:rPr>
              <w:t>g/</w:t>
            </w:r>
            <w:r>
              <w:rPr>
                <w:rFonts w:hint="eastAsia" w:ascii="Times New Roman" w:hAnsi="Times New Roman" w:cs="Times New Roman"/>
                <w:bCs/>
                <w:color w:val="000000" w:themeColor="text1"/>
                <w:szCs w:val="20"/>
                <w:lang w:val="en-US" w:eastAsia="zh-CN"/>
                <w14:textFill>
                  <w14:solidFill>
                    <w14:schemeClr w14:val="tx1"/>
                  </w14:solidFill>
                </w14:textFill>
              </w:rPr>
              <w:t>人</w:t>
            </w:r>
            <w:r>
              <w:rPr>
                <w:rFonts w:ascii="Times New Roman" w:hAnsi="Times New Roman" w:cs="Times New Roman"/>
                <w:bCs/>
                <w:color w:val="000000" w:themeColor="text1"/>
                <w:szCs w:val="20"/>
                <w:lang w:val="en-US" w:eastAsia="zh-CN"/>
                <w14:textFill>
                  <w14:solidFill>
                    <w14:schemeClr w14:val="tx1"/>
                  </w14:solidFill>
                </w14:textFill>
              </w:rPr>
              <w:t>∙d</w:t>
            </w:r>
            <w:r>
              <w:rPr>
                <w:rFonts w:hint="eastAsia" w:ascii="Times New Roman" w:hAnsi="Times New Roman" w:cs="Times New Roman"/>
                <w:bCs/>
                <w:color w:val="000000" w:themeColor="text1"/>
                <w:szCs w:val="20"/>
                <w:lang w:val="en-US" w:eastAsia="zh-CN"/>
                <w14:textFill>
                  <w14:solidFill>
                    <w14:schemeClr w14:val="tx1"/>
                  </w14:solidFill>
                </w14:textFill>
              </w:rPr>
              <w:t>，食堂运行300天，</w:t>
            </w:r>
            <w:r>
              <w:rPr>
                <w:rFonts w:ascii="Times New Roman" w:hAnsi="Times New Roman" w:cs="Times New Roman"/>
                <w:bCs/>
                <w:color w:val="000000" w:themeColor="text1"/>
                <w:szCs w:val="20"/>
                <w:lang w:val="en-US" w:eastAsia="zh-CN"/>
                <w14:textFill>
                  <w14:solidFill>
                    <w14:schemeClr w14:val="tx1"/>
                  </w14:solidFill>
                </w14:textFill>
              </w:rPr>
              <w:t>则总耗油量为</w:t>
            </w:r>
            <w:r>
              <w:rPr>
                <w:rFonts w:hint="eastAsia" w:ascii="Times New Roman" w:hAnsi="Times New Roman" w:cs="Times New Roman"/>
                <w:bCs/>
                <w:color w:val="000000" w:themeColor="text1"/>
                <w:szCs w:val="20"/>
                <w:lang w:val="en-US" w:eastAsia="zh-CN"/>
                <w14:textFill>
                  <w14:solidFill>
                    <w14:schemeClr w14:val="tx1"/>
                  </w14:solidFill>
                </w14:textFill>
              </w:rPr>
              <w:t>0.</w:t>
            </w:r>
            <w:r>
              <w:rPr>
                <w:rFonts w:hint="eastAsia" w:cs="Times New Roman"/>
                <w:bCs/>
                <w:color w:val="000000" w:themeColor="text1"/>
                <w:szCs w:val="20"/>
                <w:lang w:val="en-US" w:eastAsia="zh-CN"/>
                <w14:textFill>
                  <w14:solidFill>
                    <w14:schemeClr w14:val="tx1"/>
                  </w14:solidFill>
                </w14:textFill>
              </w:rPr>
              <w:t>252</w:t>
            </w:r>
            <w:r>
              <w:rPr>
                <w:rFonts w:ascii="Times New Roman" w:hAnsi="Times New Roman" w:cs="Times New Roman"/>
                <w:bCs/>
                <w:color w:val="000000" w:themeColor="text1"/>
                <w:szCs w:val="20"/>
                <w:lang w:val="en-US" w:eastAsia="zh-CN"/>
                <w14:textFill>
                  <w14:solidFill>
                    <w14:schemeClr w14:val="tx1"/>
                  </w14:solidFill>
                </w14:textFill>
              </w:rPr>
              <w:t>t/a，一般油烟挥发量占总耗油量的2.83%，则本项目油烟废气产生量（按每天工作</w:t>
            </w:r>
            <w:r>
              <w:rPr>
                <w:rFonts w:hint="eastAsia" w:ascii="Times New Roman" w:hAnsi="Times New Roman" w:cs="Times New Roman"/>
                <w:bCs/>
                <w:color w:val="000000" w:themeColor="text1"/>
                <w:szCs w:val="20"/>
                <w:lang w:val="en-US" w:eastAsia="zh-CN"/>
                <w14:textFill>
                  <w14:solidFill>
                    <w14:schemeClr w14:val="tx1"/>
                  </w14:solidFill>
                </w14:textFill>
              </w:rPr>
              <w:t>4</w:t>
            </w:r>
            <w:r>
              <w:rPr>
                <w:rFonts w:ascii="Times New Roman" w:hAnsi="Times New Roman" w:cs="Times New Roman"/>
                <w:bCs/>
                <w:color w:val="000000" w:themeColor="text1"/>
                <w:szCs w:val="20"/>
                <w:lang w:val="en-US" w:eastAsia="zh-CN"/>
                <w14:textFill>
                  <w14:solidFill>
                    <w14:schemeClr w14:val="tx1"/>
                  </w14:solidFill>
                </w14:textFill>
              </w:rPr>
              <w:t>小时计）</w:t>
            </w:r>
            <w:r>
              <w:rPr>
                <w:rFonts w:hint="eastAsia" w:ascii="Times New Roman" w:hAnsi="Times New Roman" w:cs="Times New Roman"/>
                <w:bCs/>
                <w:color w:val="000000" w:themeColor="text1"/>
                <w:szCs w:val="20"/>
                <w:lang w:val="en-US" w:eastAsia="zh-CN"/>
                <w14:textFill>
                  <w14:solidFill>
                    <w14:schemeClr w14:val="tx1"/>
                  </w14:solidFill>
                </w14:textFill>
              </w:rPr>
              <w:t>约</w:t>
            </w:r>
            <w:r>
              <w:rPr>
                <w:rFonts w:ascii="Times New Roman" w:hAnsi="Times New Roman" w:cs="Times New Roman"/>
                <w:bCs/>
                <w:color w:val="000000" w:themeColor="text1"/>
                <w:szCs w:val="20"/>
                <w:lang w:val="en-US" w:eastAsia="zh-CN"/>
                <w14:textFill>
                  <w14:solidFill>
                    <w14:schemeClr w14:val="tx1"/>
                  </w14:solidFill>
                </w14:textFill>
              </w:rPr>
              <w:t>为</w:t>
            </w:r>
            <w:r>
              <w:rPr>
                <w:rFonts w:hint="eastAsia" w:ascii="Times New Roman" w:hAnsi="Times New Roman" w:cs="Times New Roman"/>
                <w:bCs/>
                <w:color w:val="000000" w:themeColor="text1"/>
                <w:szCs w:val="20"/>
                <w:lang w:val="en-US" w:eastAsia="zh-CN"/>
                <w14:textFill>
                  <w14:solidFill>
                    <w14:schemeClr w14:val="tx1"/>
                  </w14:solidFill>
                </w14:textFill>
              </w:rPr>
              <w:t>0.00</w:t>
            </w:r>
            <w:r>
              <w:rPr>
                <w:rFonts w:hint="eastAsia" w:cs="Times New Roman"/>
                <w:bCs/>
                <w:color w:val="000000" w:themeColor="text1"/>
                <w:szCs w:val="20"/>
                <w:lang w:val="en-US" w:eastAsia="zh-CN"/>
                <w14:textFill>
                  <w14:solidFill>
                    <w14:schemeClr w14:val="tx1"/>
                  </w14:solidFill>
                </w14:textFill>
              </w:rPr>
              <w:t>7</w:t>
            </w:r>
            <w:r>
              <w:rPr>
                <w:rFonts w:hint="eastAsia" w:ascii="Times New Roman" w:hAnsi="Times New Roman" w:cs="Times New Roman"/>
                <w:bCs/>
                <w:color w:val="000000" w:themeColor="text1"/>
                <w:szCs w:val="20"/>
                <w:lang w:val="en-US" w:eastAsia="zh-CN"/>
                <w14:textFill>
                  <w14:solidFill>
                    <w14:schemeClr w14:val="tx1"/>
                  </w14:solidFill>
                </w14:textFill>
              </w:rPr>
              <w:t>t</w:t>
            </w:r>
            <w:r>
              <w:rPr>
                <w:rFonts w:ascii="Times New Roman" w:hAnsi="Times New Roman" w:cs="Times New Roman"/>
                <w:bCs/>
                <w:color w:val="000000" w:themeColor="text1"/>
                <w:szCs w:val="20"/>
                <w:lang w:val="en-US" w:eastAsia="zh-CN"/>
                <w14:textFill>
                  <w14:solidFill>
                    <w14:schemeClr w14:val="tx1"/>
                  </w14:solidFill>
                </w14:textFill>
              </w:rPr>
              <w:t>/a。</w:t>
            </w:r>
            <w:r>
              <w:rPr>
                <w:rFonts w:hint="eastAsia"/>
                <w:sz w:val="24"/>
                <w:szCs w:val="24"/>
                <w:lang w:val="en-US" w:eastAsia="zh-CN"/>
              </w:rPr>
              <w:t>项目</w:t>
            </w:r>
            <w:r>
              <w:rPr>
                <w:rFonts w:hint="eastAsia"/>
                <w:sz w:val="24"/>
                <w:szCs w:val="24"/>
                <w:lang w:eastAsia="zh-CN"/>
              </w:rPr>
              <w:t>食堂</w:t>
            </w:r>
            <w:r>
              <w:rPr>
                <w:rFonts w:hint="eastAsia"/>
                <w:sz w:val="24"/>
                <w:szCs w:val="24"/>
                <w:lang w:val="en-US" w:eastAsia="zh-CN"/>
              </w:rPr>
              <w:t>设1个灶头</w:t>
            </w:r>
            <w:r>
              <w:rPr>
                <w:sz w:val="24"/>
                <w:szCs w:val="24"/>
                <w:lang w:val="en-US" w:eastAsia="zh-CN"/>
              </w:rPr>
              <w:t>，</w:t>
            </w:r>
            <w:r>
              <w:rPr>
                <w:rFonts w:hint="eastAsia"/>
                <w:sz w:val="24"/>
                <w:szCs w:val="24"/>
                <w:lang w:val="en-US" w:eastAsia="zh-CN"/>
              </w:rPr>
              <w:t>同时配套建设油烟净化装置，风量2000m3/h，</w:t>
            </w:r>
            <w:r>
              <w:rPr>
                <w:rFonts w:hint="eastAsia"/>
                <w:sz w:val="24"/>
                <w:szCs w:val="24"/>
              </w:rPr>
              <w:t>去除效率达到</w:t>
            </w:r>
            <w:r>
              <w:rPr>
                <w:sz w:val="24"/>
                <w:szCs w:val="24"/>
              </w:rPr>
              <w:t>90%</w:t>
            </w:r>
            <w:r>
              <w:rPr>
                <w:rFonts w:hint="eastAsia"/>
                <w:sz w:val="24"/>
                <w:szCs w:val="24"/>
                <w:lang w:val="en-US" w:eastAsia="zh-CN"/>
              </w:rPr>
              <w:t>。</w:t>
            </w:r>
            <w:r>
              <w:rPr>
                <w:sz w:val="24"/>
                <w:szCs w:val="24"/>
                <w:lang w:val="en-US" w:eastAsia="zh-CN"/>
              </w:rPr>
              <w:t>按《</w:t>
            </w:r>
            <w:r>
              <w:rPr>
                <w:rFonts w:hint="eastAsia"/>
                <w:sz w:val="24"/>
                <w:szCs w:val="24"/>
                <w:lang w:val="en-US" w:eastAsia="zh-CN"/>
              </w:rPr>
              <w:t>餐</w:t>
            </w:r>
            <w:r>
              <w:rPr>
                <w:sz w:val="24"/>
                <w:szCs w:val="24"/>
                <w:lang w:val="en-US" w:eastAsia="zh-CN"/>
              </w:rPr>
              <w:t>饮业油烟</w:t>
            </w:r>
            <w:r>
              <w:rPr>
                <w:rFonts w:hint="eastAsia"/>
                <w:sz w:val="24"/>
                <w:szCs w:val="24"/>
                <w:lang w:val="en-US" w:eastAsia="zh-CN"/>
              </w:rPr>
              <w:t>污染物</w:t>
            </w:r>
            <w:r>
              <w:rPr>
                <w:sz w:val="24"/>
                <w:szCs w:val="24"/>
                <w:lang w:val="en-US" w:eastAsia="zh-CN"/>
              </w:rPr>
              <w:t>排放标准》</w:t>
            </w:r>
            <w:r>
              <w:rPr>
                <w:rFonts w:hint="eastAsia"/>
                <w:sz w:val="24"/>
                <w:szCs w:val="24"/>
                <w:lang w:val="en-US" w:eastAsia="zh-CN"/>
              </w:rPr>
              <w:t>（河南省地方标准）</w:t>
            </w:r>
            <w:r>
              <w:rPr>
                <w:sz w:val="24"/>
                <w:szCs w:val="24"/>
                <w:lang w:val="en-US" w:eastAsia="zh-CN"/>
              </w:rPr>
              <w:t>（</w:t>
            </w:r>
            <w:r>
              <w:rPr>
                <w:rFonts w:hint="eastAsia"/>
                <w:sz w:val="24"/>
                <w:szCs w:val="24"/>
                <w:lang w:val="en-US" w:eastAsia="zh-CN"/>
              </w:rPr>
              <w:t>D</w:t>
            </w:r>
            <w:r>
              <w:rPr>
                <w:sz w:val="24"/>
                <w:szCs w:val="24"/>
                <w:lang w:val="en-US" w:eastAsia="zh-CN"/>
              </w:rPr>
              <w:t>B</w:t>
            </w:r>
            <w:r>
              <w:rPr>
                <w:rFonts w:hint="eastAsia"/>
                <w:sz w:val="24"/>
                <w:szCs w:val="24"/>
                <w:lang w:val="en-US" w:eastAsia="zh-CN"/>
              </w:rPr>
              <w:t>41/1604</w:t>
            </w:r>
            <w:r>
              <w:rPr>
                <w:sz w:val="24"/>
                <w:szCs w:val="24"/>
                <w:lang w:val="en-US" w:eastAsia="zh-CN"/>
              </w:rPr>
              <w:t>-20</w:t>
            </w:r>
            <w:r>
              <w:rPr>
                <w:rFonts w:hint="eastAsia"/>
                <w:sz w:val="24"/>
                <w:szCs w:val="24"/>
                <w:lang w:val="en-US" w:eastAsia="zh-CN"/>
              </w:rPr>
              <w:t>18</w:t>
            </w:r>
            <w:r>
              <w:rPr>
                <w:sz w:val="24"/>
                <w:szCs w:val="24"/>
                <w:lang w:val="en-US" w:eastAsia="zh-CN"/>
              </w:rPr>
              <w:t>）</w:t>
            </w:r>
            <w:r>
              <w:rPr>
                <w:rFonts w:hint="eastAsia"/>
                <w:sz w:val="24"/>
                <w:szCs w:val="24"/>
                <w:lang w:val="en-US" w:eastAsia="zh-CN"/>
              </w:rPr>
              <w:t>表A.1要求</w:t>
            </w:r>
            <w:r>
              <w:rPr>
                <w:sz w:val="24"/>
                <w:szCs w:val="24"/>
                <w:lang w:val="en-US" w:eastAsia="zh-CN"/>
              </w:rPr>
              <w:t>划分，</w:t>
            </w:r>
            <w:r>
              <w:rPr>
                <w:rFonts w:hint="eastAsia"/>
                <w:sz w:val="24"/>
                <w:szCs w:val="24"/>
                <w:lang w:val="en-US" w:eastAsia="zh-CN"/>
              </w:rPr>
              <w:t>项目在厂区吃饭人数28人，则项目食堂</w:t>
            </w:r>
            <w:r>
              <w:rPr>
                <w:sz w:val="24"/>
                <w:szCs w:val="24"/>
                <w:lang w:val="en-US" w:eastAsia="zh-CN"/>
              </w:rPr>
              <w:t>为</w:t>
            </w:r>
            <w:r>
              <w:rPr>
                <w:rFonts w:hint="eastAsia"/>
                <w:sz w:val="24"/>
                <w:szCs w:val="24"/>
                <w:lang w:val="en-US" w:eastAsia="zh-CN"/>
              </w:rPr>
              <w:t>小</w:t>
            </w:r>
            <w:r>
              <w:rPr>
                <w:sz w:val="24"/>
                <w:szCs w:val="24"/>
                <w:lang w:val="en-US" w:eastAsia="zh-CN"/>
              </w:rPr>
              <w:t>型餐厅</w:t>
            </w:r>
            <w:r>
              <w:rPr>
                <w:rFonts w:hint="eastAsia"/>
                <w:sz w:val="24"/>
                <w:szCs w:val="24"/>
                <w:lang w:val="en-US" w:eastAsia="zh-CN"/>
              </w:rPr>
              <w:t>。</w:t>
            </w:r>
            <w:r>
              <w:rPr>
                <w:sz w:val="24"/>
                <w:szCs w:val="24"/>
                <w:lang w:val="en-US" w:eastAsia="zh-CN"/>
              </w:rPr>
              <w:t>项目运营后，食堂油烟经油烟净化装置处理后</w:t>
            </w:r>
            <w:r>
              <w:rPr>
                <w:rFonts w:hint="eastAsia"/>
                <w:sz w:val="24"/>
                <w:szCs w:val="24"/>
              </w:rPr>
              <w:t>的油烟经房顶排气筒排放</w:t>
            </w:r>
            <w:r>
              <w:rPr>
                <w:sz w:val="24"/>
                <w:szCs w:val="24"/>
                <w:lang w:val="en-US" w:eastAsia="zh-CN"/>
              </w:rPr>
              <w:t>，油烟排放浓度为</w:t>
            </w:r>
            <w:r>
              <w:rPr>
                <w:rFonts w:hint="eastAsia"/>
                <w:sz w:val="24"/>
                <w:szCs w:val="24"/>
                <w:lang w:val="en-US" w:eastAsia="zh-CN"/>
              </w:rPr>
              <w:t>0.3927</w:t>
            </w:r>
            <w:r>
              <w:rPr>
                <w:sz w:val="24"/>
                <w:szCs w:val="24"/>
                <w:lang w:val="en-US" w:eastAsia="zh-CN"/>
              </w:rPr>
              <w:t>mg/m3，</w:t>
            </w:r>
            <w:r>
              <w:rPr>
                <w:rFonts w:hint="eastAsia"/>
                <w:sz w:val="24"/>
                <w:szCs w:val="24"/>
                <w:lang w:val="en-US" w:eastAsia="zh-CN"/>
              </w:rPr>
              <w:t>可</w:t>
            </w:r>
            <w:r>
              <w:rPr>
                <w:sz w:val="24"/>
                <w:szCs w:val="24"/>
                <w:lang w:val="en-US" w:eastAsia="zh-CN"/>
              </w:rPr>
              <w:t>满足《</w:t>
            </w:r>
            <w:r>
              <w:rPr>
                <w:rFonts w:hint="eastAsia"/>
                <w:sz w:val="24"/>
                <w:szCs w:val="24"/>
                <w:lang w:val="en-US" w:eastAsia="zh-CN"/>
              </w:rPr>
              <w:t>餐</w:t>
            </w:r>
            <w:r>
              <w:rPr>
                <w:sz w:val="24"/>
                <w:szCs w:val="24"/>
                <w:lang w:val="en-US" w:eastAsia="zh-CN"/>
              </w:rPr>
              <w:t>饮业油烟</w:t>
            </w:r>
            <w:r>
              <w:rPr>
                <w:rFonts w:hint="eastAsia"/>
                <w:sz w:val="24"/>
                <w:szCs w:val="24"/>
                <w:lang w:val="en-US" w:eastAsia="zh-CN"/>
              </w:rPr>
              <w:t>污染物</w:t>
            </w:r>
            <w:r>
              <w:rPr>
                <w:sz w:val="24"/>
                <w:szCs w:val="24"/>
                <w:lang w:val="en-US" w:eastAsia="zh-CN"/>
              </w:rPr>
              <w:t>排放标准》</w:t>
            </w:r>
            <w:r>
              <w:rPr>
                <w:rFonts w:hint="eastAsia"/>
                <w:sz w:val="24"/>
                <w:szCs w:val="24"/>
                <w:lang w:val="en-US" w:eastAsia="zh-CN"/>
              </w:rPr>
              <w:t>（河南省地方标准）</w:t>
            </w:r>
            <w:r>
              <w:rPr>
                <w:sz w:val="24"/>
                <w:szCs w:val="24"/>
                <w:lang w:val="en-US" w:eastAsia="zh-CN"/>
              </w:rPr>
              <w:t>（</w:t>
            </w:r>
            <w:r>
              <w:rPr>
                <w:rFonts w:hint="eastAsia"/>
                <w:sz w:val="24"/>
                <w:szCs w:val="24"/>
                <w:lang w:val="en-US" w:eastAsia="zh-CN"/>
              </w:rPr>
              <w:t>D</w:t>
            </w:r>
            <w:r>
              <w:rPr>
                <w:sz w:val="24"/>
                <w:szCs w:val="24"/>
                <w:lang w:val="en-US" w:eastAsia="zh-CN"/>
              </w:rPr>
              <w:t>B</w:t>
            </w:r>
            <w:r>
              <w:rPr>
                <w:rFonts w:hint="eastAsia"/>
                <w:sz w:val="24"/>
                <w:szCs w:val="24"/>
                <w:lang w:val="en-US" w:eastAsia="zh-CN"/>
              </w:rPr>
              <w:t>41/1604</w:t>
            </w:r>
            <w:r>
              <w:rPr>
                <w:sz w:val="24"/>
                <w:szCs w:val="24"/>
                <w:lang w:val="en-US" w:eastAsia="zh-CN"/>
              </w:rPr>
              <w:t>-20</w:t>
            </w:r>
            <w:r>
              <w:rPr>
                <w:rFonts w:hint="eastAsia"/>
                <w:sz w:val="24"/>
                <w:szCs w:val="24"/>
                <w:lang w:val="en-US" w:eastAsia="zh-CN"/>
              </w:rPr>
              <w:t>18</w:t>
            </w:r>
            <w:r>
              <w:rPr>
                <w:sz w:val="24"/>
                <w:szCs w:val="24"/>
                <w:lang w:val="en-US" w:eastAsia="zh-CN"/>
              </w:rPr>
              <w:t>）中（</w:t>
            </w:r>
            <w:r>
              <w:rPr>
                <w:rFonts w:hint="eastAsia"/>
                <w:sz w:val="24"/>
                <w:szCs w:val="24"/>
                <w:lang w:val="en-US" w:eastAsia="zh-CN"/>
              </w:rPr>
              <w:t>油烟≤1.5mg/m3、油烟去除效率≥90%</w:t>
            </w:r>
            <w:r>
              <w:rPr>
                <w:sz w:val="24"/>
                <w:szCs w:val="24"/>
                <w:lang w:val="en-US" w:eastAsia="zh-CN"/>
              </w:rPr>
              <w:t>）的要求</w:t>
            </w:r>
            <w:r>
              <w:rPr>
                <w:rFonts w:hint="eastAsia"/>
                <w:sz w:val="24"/>
                <w:szCs w:val="24"/>
                <w:lang w:val="en-US" w:eastAsia="zh-CN"/>
              </w:rPr>
              <w:t>。项目在运行过程中应严格执行</w:t>
            </w:r>
            <w:r>
              <w:rPr>
                <w:sz w:val="24"/>
                <w:szCs w:val="24"/>
                <w:lang w:val="en-US" w:eastAsia="zh-CN"/>
              </w:rPr>
              <w:t>《</w:t>
            </w:r>
            <w:r>
              <w:rPr>
                <w:rFonts w:hint="eastAsia"/>
                <w:sz w:val="24"/>
                <w:szCs w:val="24"/>
                <w:lang w:val="en-US" w:eastAsia="zh-CN"/>
              </w:rPr>
              <w:t>餐</w:t>
            </w:r>
            <w:r>
              <w:rPr>
                <w:sz w:val="24"/>
                <w:szCs w:val="24"/>
                <w:lang w:val="en-US" w:eastAsia="zh-CN"/>
              </w:rPr>
              <w:t>饮业油烟</w:t>
            </w:r>
            <w:r>
              <w:rPr>
                <w:rFonts w:hint="eastAsia"/>
                <w:sz w:val="24"/>
                <w:szCs w:val="24"/>
                <w:lang w:val="en-US" w:eastAsia="zh-CN"/>
              </w:rPr>
              <w:t>污染物</w:t>
            </w:r>
            <w:r>
              <w:rPr>
                <w:sz w:val="24"/>
                <w:szCs w:val="24"/>
                <w:lang w:val="en-US" w:eastAsia="zh-CN"/>
              </w:rPr>
              <w:t>排放标准》</w:t>
            </w:r>
            <w:r>
              <w:rPr>
                <w:rFonts w:hint="eastAsia"/>
                <w:sz w:val="24"/>
                <w:szCs w:val="24"/>
                <w:lang w:val="en-US" w:eastAsia="zh-CN"/>
              </w:rPr>
              <w:t>（河南省地方标准）</w:t>
            </w:r>
            <w:r>
              <w:rPr>
                <w:sz w:val="24"/>
                <w:szCs w:val="24"/>
                <w:lang w:val="en-US" w:eastAsia="zh-CN"/>
              </w:rPr>
              <w:t>（</w:t>
            </w:r>
            <w:r>
              <w:rPr>
                <w:rFonts w:hint="eastAsia"/>
                <w:sz w:val="24"/>
                <w:szCs w:val="24"/>
                <w:lang w:val="en-US" w:eastAsia="zh-CN"/>
              </w:rPr>
              <w:t>D</w:t>
            </w:r>
            <w:r>
              <w:rPr>
                <w:sz w:val="24"/>
                <w:szCs w:val="24"/>
                <w:lang w:val="en-US" w:eastAsia="zh-CN"/>
              </w:rPr>
              <w:t>B</w:t>
            </w:r>
            <w:r>
              <w:rPr>
                <w:rFonts w:hint="eastAsia"/>
                <w:sz w:val="24"/>
                <w:szCs w:val="24"/>
                <w:lang w:val="en-US" w:eastAsia="zh-CN"/>
              </w:rPr>
              <w:t>41/1604</w:t>
            </w:r>
            <w:r>
              <w:rPr>
                <w:sz w:val="24"/>
                <w:szCs w:val="24"/>
                <w:lang w:val="en-US" w:eastAsia="zh-CN"/>
              </w:rPr>
              <w:t>-20</w:t>
            </w:r>
            <w:r>
              <w:rPr>
                <w:rFonts w:hint="eastAsia"/>
                <w:sz w:val="24"/>
                <w:szCs w:val="24"/>
                <w:lang w:val="en-US" w:eastAsia="zh-CN"/>
              </w:rPr>
              <w:t>18</w:t>
            </w:r>
            <w:r>
              <w:rPr>
                <w:sz w:val="24"/>
                <w:szCs w:val="24"/>
                <w:lang w:val="en-US" w:eastAsia="zh-CN"/>
              </w:rPr>
              <w:t>）</w:t>
            </w:r>
            <w:r>
              <w:rPr>
                <w:rFonts w:hint="eastAsia"/>
                <w:sz w:val="24"/>
                <w:szCs w:val="24"/>
                <w:lang w:val="en-US" w:eastAsia="zh-CN"/>
              </w:rPr>
              <w:t>中要求后，处理后的食堂废气</w:t>
            </w:r>
            <w:r>
              <w:rPr>
                <w:sz w:val="24"/>
                <w:szCs w:val="24"/>
                <w:lang w:val="en-US" w:eastAsia="zh-CN"/>
              </w:rPr>
              <w:t>经排烟管道高空排放，对周围大气环境影响不大。</w:t>
            </w:r>
          </w:p>
          <w:p>
            <w:pPr>
              <w:spacing w:line="520" w:lineRule="exact"/>
              <w:ind w:firstLine="480" w:firstLineChars="200"/>
              <w:rPr>
                <w:rFonts w:hint="eastAsia"/>
                <w:sz w:val="24"/>
                <w:szCs w:val="24"/>
                <w:lang w:eastAsia="zh-CN"/>
              </w:rPr>
            </w:pPr>
            <w:r>
              <w:rPr>
                <w:rFonts w:hint="eastAsia"/>
                <w:sz w:val="24"/>
                <w:szCs w:val="24"/>
                <w:lang w:eastAsia="zh-CN"/>
              </w:rPr>
              <w:t>（</w:t>
            </w:r>
            <w:r>
              <w:rPr>
                <w:rFonts w:hint="eastAsia"/>
                <w:sz w:val="24"/>
                <w:szCs w:val="24"/>
                <w:lang w:val="en-US" w:eastAsia="zh-CN"/>
              </w:rPr>
              <w:t>7</w:t>
            </w:r>
            <w:r>
              <w:rPr>
                <w:rFonts w:hint="eastAsia"/>
                <w:sz w:val="24"/>
                <w:szCs w:val="24"/>
                <w:lang w:eastAsia="zh-CN"/>
              </w:rPr>
              <w:t>）影响分析</w:t>
            </w:r>
          </w:p>
          <w:p>
            <w:pPr>
              <w:spacing w:line="500" w:lineRule="exact"/>
              <w:ind w:firstLine="480" w:firstLineChars="200"/>
              <w:rPr>
                <w:rFonts w:hint="eastAsia"/>
                <w:sz w:val="24"/>
                <w:szCs w:val="24"/>
                <w:lang w:val="en-US" w:eastAsia="zh-CN"/>
              </w:rPr>
            </w:pPr>
            <w:r>
              <w:rPr>
                <w:rFonts w:hint="eastAsia"/>
                <w:sz w:val="24"/>
                <w:szCs w:val="24"/>
              </w:rPr>
              <w:t>本次评价使用《环境影响评价技术导则 大气环境》（HJ/2.2-2018）中推荐的估算模型AERSCREEN，判定运营期大气环境影响评价等级，评价选取</w:t>
            </w:r>
            <w:r>
              <w:rPr>
                <w:rFonts w:hint="eastAsia"/>
                <w:sz w:val="24"/>
                <w:szCs w:val="24"/>
                <w:lang w:eastAsia="zh-CN"/>
              </w:rPr>
              <w:t>粉尘</w:t>
            </w:r>
            <w:r>
              <w:rPr>
                <w:rFonts w:hint="eastAsia"/>
                <w:sz w:val="24"/>
                <w:szCs w:val="24"/>
              </w:rPr>
              <w:t>（PM10、TSP）作为预测因子</w:t>
            </w:r>
            <w:r>
              <w:rPr>
                <w:rFonts w:hint="eastAsia"/>
                <w:sz w:val="24"/>
                <w:szCs w:val="24"/>
                <w:lang w:eastAsia="zh-CN"/>
              </w:rPr>
              <w:t>，</w:t>
            </w:r>
            <w:r>
              <w:rPr>
                <w:rFonts w:hint="eastAsia"/>
                <w:sz w:val="24"/>
                <w:szCs w:val="24"/>
              </w:rPr>
              <w:t>以整个厂区为一个统一的面源，</w:t>
            </w:r>
            <w:r>
              <w:rPr>
                <w:sz w:val="24"/>
                <w:szCs w:val="24"/>
              </w:rPr>
              <w:t>其计算参数及结果见</w:t>
            </w:r>
            <w:r>
              <w:rPr>
                <w:rFonts w:hint="eastAsia"/>
                <w:sz w:val="24"/>
                <w:szCs w:val="24"/>
                <w:lang w:eastAsia="zh-CN"/>
              </w:rPr>
              <w:t>下表</w:t>
            </w:r>
            <w:r>
              <w:rPr>
                <w:rFonts w:hint="eastAsia"/>
                <w:sz w:val="24"/>
                <w:szCs w:val="24"/>
              </w:rPr>
              <w:t>。</w:t>
            </w:r>
          </w:p>
          <w:p>
            <w:pPr>
              <w:widowControl w:val="0"/>
              <w:spacing w:line="520" w:lineRule="exact"/>
              <w:ind w:firstLine="420" w:firstLineChars="200"/>
              <w:jc w:val="both"/>
              <w:rPr>
                <w:lang w:val="en-US" w:eastAsia="zh-CN"/>
              </w:rPr>
            </w:pPr>
            <w:r>
              <w:rPr>
                <w:rFonts w:hint="eastAsia"/>
                <w:lang w:val="en-US" w:eastAsia="zh-CN"/>
              </w:rPr>
              <w:t xml:space="preserve">                    </w:t>
            </w:r>
            <w:r>
              <w:rPr>
                <w:lang w:val="en-US" w:eastAsia="zh-CN"/>
              </w:rPr>
              <w:t xml:space="preserve"> 表</w:t>
            </w:r>
            <w:r>
              <w:rPr>
                <w:rFonts w:hint="eastAsia"/>
                <w:lang w:val="en-US" w:eastAsia="zh-CN"/>
              </w:rPr>
              <w:t>39</w:t>
            </w:r>
            <w:r>
              <w:rPr>
                <w:lang w:val="en-US" w:eastAsia="zh-CN"/>
              </w:rPr>
              <w:t xml:space="preserve">                估算模型参数</w:t>
            </w:r>
          </w:p>
          <w:tbl>
            <w:tblPr>
              <w:tblStyle w:val="19"/>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2281"/>
              <w:gridCol w:w="2338"/>
              <w:gridCol w:w="4163"/>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参数</w:t>
                  </w:r>
                </w:p>
              </w:tc>
              <w:tc>
                <w:tcPr>
                  <w:tcW w:w="4163" w:type="dxa"/>
                  <w:noWrap w:val="0"/>
                  <w:vAlign w:val="center"/>
                </w:tcPr>
                <w:p>
                  <w:pPr>
                    <w:widowControl w:val="0"/>
                    <w:spacing w:line="240" w:lineRule="auto"/>
                    <w:ind w:firstLine="420" w:firstLineChars="200"/>
                    <w:jc w:val="center"/>
                    <w:rPr>
                      <w:lang w:val="en-US" w:eastAsia="zh-CN"/>
                    </w:rPr>
                  </w:pPr>
                  <w:r>
                    <w:rPr>
                      <w:lang w:val="en-US" w:eastAsia="zh-CN"/>
                    </w:rPr>
                    <w:t>取值</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restart"/>
                  <w:noWrap w:val="0"/>
                  <w:vAlign w:val="center"/>
                </w:tcPr>
                <w:p>
                  <w:pPr>
                    <w:widowControl w:val="0"/>
                    <w:spacing w:line="240" w:lineRule="auto"/>
                    <w:ind w:firstLine="420" w:firstLineChars="200"/>
                    <w:jc w:val="center"/>
                    <w:rPr>
                      <w:lang w:val="en-US" w:eastAsia="zh-CN"/>
                    </w:rPr>
                  </w:pPr>
                  <w:r>
                    <w:rPr>
                      <w:lang w:val="en-US" w:eastAsia="zh-CN"/>
                    </w:rPr>
                    <w:t>城市/农村选项</w:t>
                  </w: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城市/农村</w:t>
                  </w:r>
                </w:p>
              </w:tc>
              <w:tc>
                <w:tcPr>
                  <w:tcW w:w="4163" w:type="dxa"/>
                  <w:noWrap w:val="0"/>
                  <w:vAlign w:val="center"/>
                </w:tcPr>
                <w:p>
                  <w:pPr>
                    <w:widowControl w:val="0"/>
                    <w:spacing w:line="240" w:lineRule="auto"/>
                    <w:ind w:firstLine="420" w:firstLineChars="200"/>
                    <w:jc w:val="center"/>
                    <w:rPr>
                      <w:lang w:val="en-US" w:eastAsia="zh-CN"/>
                    </w:rPr>
                  </w:pPr>
                  <w:r>
                    <w:rPr>
                      <w:rFonts w:hint="eastAsia"/>
                      <w:lang w:val="en-US" w:eastAsia="zh-CN"/>
                    </w:rPr>
                    <w:t>农村</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widowControl w:val="0"/>
                    <w:spacing w:line="240" w:lineRule="auto"/>
                    <w:ind w:firstLine="420" w:firstLineChars="200"/>
                    <w:jc w:val="center"/>
                    <w:rPr>
                      <w:lang w:val="en-US" w:eastAsia="zh-CN"/>
                    </w:rPr>
                  </w:pPr>
                </w:p>
              </w:tc>
              <w:tc>
                <w:tcPr>
                  <w:tcW w:w="2338" w:type="dxa"/>
                  <w:noWrap w:val="0"/>
                  <w:vAlign w:val="center"/>
                </w:tcPr>
                <w:p>
                  <w:pPr>
                    <w:widowControl w:val="0"/>
                    <w:spacing w:line="240" w:lineRule="auto"/>
                    <w:ind w:firstLine="0" w:firstLineChars="0"/>
                    <w:jc w:val="center"/>
                    <w:rPr>
                      <w:lang w:val="en-US" w:eastAsia="zh-CN"/>
                    </w:rPr>
                  </w:pPr>
                  <w:r>
                    <w:rPr>
                      <w:lang w:val="en-US" w:eastAsia="zh-CN"/>
                    </w:rPr>
                    <w:t>人口数（城市选型时）</w:t>
                  </w:r>
                </w:p>
              </w:tc>
              <w:tc>
                <w:tcPr>
                  <w:tcW w:w="4163" w:type="dxa"/>
                  <w:noWrap w:val="0"/>
                  <w:vAlign w:val="center"/>
                </w:tcPr>
                <w:p>
                  <w:pPr>
                    <w:widowControl w:val="0"/>
                    <w:spacing w:line="240" w:lineRule="auto"/>
                    <w:ind w:firstLine="420" w:firstLineChars="200"/>
                    <w:jc w:val="center"/>
                    <w:rPr>
                      <w:lang w:val="en-US" w:eastAsia="zh-CN"/>
                    </w:rPr>
                  </w:pPr>
                  <w:r>
                    <w:rPr>
                      <w:rFonts w:hint="eastAsia"/>
                      <w:lang w:val="en-US" w:eastAsia="zh-CN"/>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最高环境温度/℃</w:t>
                  </w:r>
                </w:p>
              </w:tc>
              <w:tc>
                <w:tcPr>
                  <w:tcW w:w="4163" w:type="dxa"/>
                  <w:noWrap w:val="0"/>
                  <w:vAlign w:val="center"/>
                </w:tcPr>
                <w:p>
                  <w:pPr>
                    <w:widowControl w:val="0"/>
                    <w:spacing w:line="240" w:lineRule="auto"/>
                    <w:ind w:firstLine="199" w:firstLineChars="95"/>
                    <w:jc w:val="center"/>
                    <w:rPr>
                      <w:lang w:val="en-US" w:eastAsia="zh-CN"/>
                    </w:rPr>
                  </w:pPr>
                  <w:r>
                    <w:rPr>
                      <w:rFonts w:hint="eastAsia"/>
                      <w:lang w:val="en-US" w:eastAsia="zh-CN"/>
                    </w:rPr>
                    <w:t>43.3</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最低环境温度/℃</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w:t>
                  </w:r>
                  <w:r>
                    <w:rPr>
                      <w:rFonts w:hint="eastAsia"/>
                      <w:lang w:val="en-US" w:eastAsia="zh-CN"/>
                    </w:rPr>
                    <w:t>16.7</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土地利用类型</w:t>
                  </w:r>
                </w:p>
              </w:tc>
              <w:tc>
                <w:tcPr>
                  <w:tcW w:w="4163" w:type="dxa"/>
                  <w:noWrap w:val="0"/>
                  <w:vAlign w:val="center"/>
                </w:tcPr>
                <w:p>
                  <w:pPr>
                    <w:widowControl w:val="0"/>
                    <w:spacing w:line="240" w:lineRule="auto"/>
                    <w:ind w:firstLine="199" w:firstLineChars="95"/>
                    <w:jc w:val="center"/>
                    <w:rPr>
                      <w:lang w:val="en-US" w:eastAsia="zh-CN"/>
                    </w:rPr>
                  </w:pPr>
                  <w:r>
                    <w:rPr>
                      <w:rFonts w:hint="eastAsia"/>
                      <w:lang w:val="en-US" w:eastAsia="zh-CN"/>
                    </w:rPr>
                    <w:t>农用地</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4619" w:type="dxa"/>
                  <w:gridSpan w:val="2"/>
                  <w:noWrap w:val="0"/>
                  <w:vAlign w:val="center"/>
                </w:tcPr>
                <w:p>
                  <w:pPr>
                    <w:widowControl w:val="0"/>
                    <w:spacing w:line="240" w:lineRule="auto"/>
                    <w:ind w:firstLine="420" w:firstLineChars="200"/>
                    <w:jc w:val="center"/>
                    <w:rPr>
                      <w:lang w:val="en-US" w:eastAsia="zh-CN"/>
                    </w:rPr>
                  </w:pPr>
                  <w:r>
                    <w:rPr>
                      <w:lang w:val="en-US" w:eastAsia="zh-CN"/>
                    </w:rPr>
                    <w:t>区域湿度条件</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中等湿度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restart"/>
                  <w:noWrap w:val="0"/>
                  <w:vAlign w:val="center"/>
                </w:tcPr>
                <w:p>
                  <w:pPr>
                    <w:jc w:val="center"/>
                  </w:pPr>
                  <w:r>
                    <w:t>是否考虑地形</w:t>
                  </w: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考虑地形</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 xml:space="preserve">□是     </w:t>
                  </w:r>
                  <w:r>
                    <w:rPr>
                      <w:lang w:val="en-US" w:eastAsia="zh-CN"/>
                    </w:rPr>
                    <w:sym w:font="Wingdings 2" w:char="0052"/>
                  </w:r>
                  <w:r>
                    <w:rPr>
                      <w:lang w:val="en-US" w:eastAsia="zh-CN"/>
                    </w:rPr>
                    <w:t>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jc w:val="center"/>
                  </w:pP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地形数据分辨率/m</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restart"/>
                  <w:noWrap w:val="0"/>
                  <w:vAlign w:val="center"/>
                </w:tcPr>
                <w:p>
                  <w:pPr>
                    <w:jc w:val="center"/>
                  </w:pPr>
                  <w:r>
                    <w:t>是否考虑岸线熏烟</w:t>
                  </w: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考虑岸线熏烟</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 xml:space="preserve">□是     </w:t>
                  </w:r>
                  <w:r>
                    <w:rPr>
                      <w:lang w:val="en-US" w:eastAsia="zh-CN"/>
                    </w:rPr>
                    <w:sym w:font="Wingdings 2" w:char="0052"/>
                  </w:r>
                  <w:r>
                    <w:rPr>
                      <w:lang w:val="en-US" w:eastAsia="zh-CN"/>
                    </w:rPr>
                    <w:t>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jc w:val="center"/>
                  </w:pP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岸线距离/km</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否</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397" w:hRule="atLeast"/>
                <w:jc w:val="center"/>
              </w:trPr>
              <w:tc>
                <w:tcPr>
                  <w:tcW w:w="2281" w:type="dxa"/>
                  <w:vMerge w:val="continue"/>
                  <w:noWrap w:val="0"/>
                  <w:vAlign w:val="center"/>
                </w:tcPr>
                <w:p>
                  <w:pPr>
                    <w:jc w:val="center"/>
                  </w:pPr>
                </w:p>
              </w:tc>
              <w:tc>
                <w:tcPr>
                  <w:tcW w:w="2338" w:type="dxa"/>
                  <w:noWrap w:val="0"/>
                  <w:vAlign w:val="center"/>
                </w:tcPr>
                <w:p>
                  <w:pPr>
                    <w:widowControl w:val="0"/>
                    <w:spacing w:line="240" w:lineRule="auto"/>
                    <w:ind w:firstLine="420" w:firstLineChars="200"/>
                    <w:jc w:val="center"/>
                    <w:rPr>
                      <w:lang w:val="en-US" w:eastAsia="zh-CN"/>
                    </w:rPr>
                  </w:pPr>
                  <w:r>
                    <w:rPr>
                      <w:lang w:val="en-US" w:eastAsia="zh-CN"/>
                    </w:rPr>
                    <w:t>岸线方向/°</w:t>
                  </w:r>
                </w:p>
              </w:tc>
              <w:tc>
                <w:tcPr>
                  <w:tcW w:w="4163" w:type="dxa"/>
                  <w:noWrap w:val="0"/>
                  <w:vAlign w:val="center"/>
                </w:tcPr>
                <w:p>
                  <w:pPr>
                    <w:widowControl w:val="0"/>
                    <w:spacing w:line="240" w:lineRule="auto"/>
                    <w:ind w:firstLine="199" w:firstLineChars="95"/>
                    <w:jc w:val="center"/>
                    <w:rPr>
                      <w:lang w:val="en-US" w:eastAsia="zh-CN"/>
                    </w:rPr>
                  </w:pPr>
                  <w:r>
                    <w:rPr>
                      <w:lang w:val="en-US" w:eastAsia="zh-CN"/>
                    </w:rPr>
                    <w:t>否</w:t>
                  </w:r>
                </w:p>
              </w:tc>
            </w:tr>
          </w:tbl>
          <w:p>
            <w:pPr>
              <w:widowControl w:val="0"/>
              <w:spacing w:line="520" w:lineRule="exact"/>
              <w:ind w:firstLine="420" w:firstLineChars="200"/>
              <w:jc w:val="both"/>
              <w:rPr>
                <w:lang w:val="en-US" w:eastAsia="zh-CN"/>
              </w:rPr>
            </w:pPr>
            <w:r>
              <w:rPr>
                <w:rFonts w:hint="eastAsia"/>
                <w:lang w:val="en-US" w:eastAsia="zh-CN"/>
              </w:rPr>
              <w:t xml:space="preserve">                   表40</w:t>
            </w:r>
            <w:r>
              <w:rPr>
                <w:lang w:val="en-US" w:eastAsia="zh-CN"/>
              </w:rPr>
              <w:t xml:space="preserve"> </w:t>
            </w:r>
            <w:r>
              <w:rPr>
                <w:rFonts w:hint="eastAsia"/>
                <w:lang w:val="en-US" w:eastAsia="zh-CN"/>
              </w:rPr>
              <w:t xml:space="preserve">               面源输入参数表</w:t>
            </w:r>
          </w:p>
          <w:tbl>
            <w:tblPr>
              <w:tblStyle w:val="19"/>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0" w:type="dxa"/>
                <w:bottom w:w="0" w:type="dxa"/>
                <w:right w:w="0" w:type="dxa"/>
              </w:tblCellMar>
            </w:tblPr>
            <w:tblGrid>
              <w:gridCol w:w="851"/>
              <w:gridCol w:w="1316"/>
              <w:gridCol w:w="1041"/>
              <w:gridCol w:w="532"/>
              <w:gridCol w:w="780"/>
              <w:gridCol w:w="837"/>
              <w:gridCol w:w="610"/>
              <w:gridCol w:w="577"/>
              <w:gridCol w:w="792"/>
              <w:gridCol w:w="520"/>
              <w:gridCol w:w="816"/>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661" w:hRule="atLeast"/>
                <w:jc w:val="center"/>
              </w:trPr>
              <w:tc>
                <w:tcPr>
                  <w:tcW w:w="851" w:type="dxa"/>
                  <w:vMerge w:val="restart"/>
                  <w:noWrap w:val="0"/>
                  <w:vAlign w:val="center"/>
                </w:tcPr>
                <w:p>
                  <w:pPr>
                    <w:widowControl w:val="0"/>
                    <w:autoSpaceDE w:val="0"/>
                    <w:autoSpaceDN w:val="0"/>
                    <w:adjustRightInd w:val="0"/>
                    <w:snapToGrid w:val="0"/>
                    <w:spacing w:before="150" w:beforeAutospacing="0" w:after="0" w:afterAutospacing="0"/>
                    <w:jc w:val="center"/>
                    <w:rPr>
                      <w:lang w:val="en-US" w:eastAsia="zh-CN"/>
                    </w:rPr>
                  </w:pPr>
                  <w:r>
                    <w:rPr>
                      <w:lang w:val="en-US" w:eastAsia="zh-CN"/>
                    </w:rPr>
                    <w:t>名称</w:t>
                  </w:r>
                </w:p>
              </w:tc>
              <w:tc>
                <w:tcPr>
                  <w:tcW w:w="2357" w:type="dxa"/>
                  <w:gridSpan w:val="2"/>
                  <w:vMerge w:val="restart"/>
                  <w:noWrap w:val="0"/>
                  <w:vAlign w:val="center"/>
                </w:tcPr>
                <w:p>
                  <w:pPr>
                    <w:widowControl w:val="0"/>
                    <w:autoSpaceDE w:val="0"/>
                    <w:autoSpaceDN w:val="0"/>
                    <w:adjustRightInd w:val="0"/>
                    <w:snapToGrid w:val="0"/>
                    <w:spacing w:before="136" w:beforeAutospacing="0" w:after="0" w:afterAutospacing="0"/>
                    <w:jc w:val="center"/>
                    <w:rPr>
                      <w:lang w:val="en-US" w:eastAsia="zh-CN"/>
                    </w:rPr>
                  </w:pPr>
                  <w:r>
                    <w:rPr>
                      <w:lang w:val="en-US" w:eastAsia="zh-CN"/>
                    </w:rPr>
                    <w:t>面源起点坐标/m</w:t>
                  </w:r>
                </w:p>
              </w:tc>
              <w:tc>
                <w:tcPr>
                  <w:tcW w:w="532" w:type="dxa"/>
                  <w:vMerge w:val="restart"/>
                  <w:noWrap w:val="0"/>
                  <w:vAlign w:val="center"/>
                </w:tcPr>
                <w:p>
                  <w:pPr>
                    <w:widowControl w:val="0"/>
                    <w:autoSpaceDE w:val="0"/>
                    <w:autoSpaceDN w:val="0"/>
                    <w:adjustRightInd w:val="0"/>
                    <w:snapToGrid w:val="0"/>
                    <w:spacing w:before="1" w:beforeAutospacing="0" w:after="0" w:afterAutospacing="0"/>
                    <w:jc w:val="center"/>
                    <w:rPr>
                      <w:lang w:val="en-US" w:eastAsia="zh-CN"/>
                    </w:rPr>
                  </w:pPr>
                  <w:r>
                    <w:rPr>
                      <w:lang w:val="en-US" w:eastAsia="zh-CN"/>
                    </w:rPr>
                    <w:t>面源海拔高度/m</w:t>
                  </w:r>
                </w:p>
              </w:tc>
              <w:tc>
                <w:tcPr>
                  <w:tcW w:w="780"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面源长度</w:t>
                  </w:r>
                </w:p>
                <w:p>
                  <w:pPr>
                    <w:widowControl w:val="0"/>
                    <w:autoSpaceDE w:val="0"/>
                    <w:autoSpaceDN w:val="0"/>
                    <w:adjustRightInd w:val="0"/>
                    <w:snapToGrid w:val="0"/>
                    <w:spacing w:before="3" w:beforeAutospacing="0" w:after="0" w:afterAutospacing="0"/>
                    <w:jc w:val="center"/>
                    <w:rPr>
                      <w:lang w:val="en-US" w:eastAsia="zh-CN"/>
                    </w:rPr>
                  </w:pPr>
                  <w:r>
                    <w:rPr>
                      <w:lang w:val="en-US" w:eastAsia="zh-CN"/>
                    </w:rPr>
                    <w:t>/m</w:t>
                  </w:r>
                </w:p>
              </w:tc>
              <w:tc>
                <w:tcPr>
                  <w:tcW w:w="837"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面源宽度</w:t>
                  </w:r>
                </w:p>
                <w:p>
                  <w:pPr>
                    <w:widowControl w:val="0"/>
                    <w:autoSpaceDE w:val="0"/>
                    <w:autoSpaceDN w:val="0"/>
                    <w:adjustRightInd w:val="0"/>
                    <w:snapToGrid w:val="0"/>
                    <w:spacing w:before="3" w:beforeAutospacing="0" w:after="0" w:afterAutospacing="0"/>
                    <w:jc w:val="center"/>
                    <w:rPr>
                      <w:lang w:val="en-US" w:eastAsia="zh-CN"/>
                    </w:rPr>
                  </w:pPr>
                  <w:r>
                    <w:rPr>
                      <w:lang w:val="en-US" w:eastAsia="zh-CN"/>
                    </w:rPr>
                    <w:t>/m</w:t>
                  </w:r>
                </w:p>
              </w:tc>
              <w:tc>
                <w:tcPr>
                  <w:tcW w:w="610" w:type="dxa"/>
                  <w:vMerge w:val="restart"/>
                  <w:noWrap w:val="0"/>
                  <w:vAlign w:val="center"/>
                </w:tcPr>
                <w:p>
                  <w:pPr>
                    <w:widowControl w:val="0"/>
                    <w:autoSpaceDE w:val="0"/>
                    <w:autoSpaceDN w:val="0"/>
                    <w:adjustRightInd w:val="0"/>
                    <w:snapToGrid w:val="0"/>
                    <w:spacing w:before="162" w:beforeAutospacing="0" w:after="0" w:afterAutospacing="0"/>
                    <w:jc w:val="center"/>
                    <w:rPr>
                      <w:lang w:val="en-US" w:eastAsia="zh-CN"/>
                    </w:rPr>
                  </w:pPr>
                  <w:r>
                    <w:rPr>
                      <w:lang w:val="en-US" w:eastAsia="zh-CN"/>
                    </w:rPr>
                    <w:t>与正北向夹角/°</w:t>
                  </w:r>
                </w:p>
              </w:tc>
              <w:tc>
                <w:tcPr>
                  <w:tcW w:w="577"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面源有效排放高度/m</w:t>
                  </w:r>
                </w:p>
              </w:tc>
              <w:tc>
                <w:tcPr>
                  <w:tcW w:w="792" w:type="dxa"/>
                  <w:vMerge w:val="restart"/>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年排放小时数/h</w:t>
                  </w:r>
                </w:p>
              </w:tc>
              <w:tc>
                <w:tcPr>
                  <w:tcW w:w="520" w:type="dxa"/>
                  <w:vMerge w:val="restart"/>
                  <w:noWrap w:val="0"/>
                  <w:vAlign w:val="center"/>
                </w:tcPr>
                <w:p>
                  <w:pPr>
                    <w:widowControl w:val="0"/>
                    <w:autoSpaceDE w:val="0"/>
                    <w:autoSpaceDN w:val="0"/>
                    <w:adjustRightInd w:val="0"/>
                    <w:snapToGrid w:val="0"/>
                    <w:spacing w:before="150" w:beforeAutospacing="0" w:after="0" w:afterAutospacing="0"/>
                    <w:jc w:val="center"/>
                    <w:rPr>
                      <w:lang w:val="en-US" w:eastAsia="zh-CN"/>
                    </w:rPr>
                  </w:pPr>
                  <w:r>
                    <w:rPr>
                      <w:lang w:val="en-US" w:eastAsia="zh-CN"/>
                    </w:rPr>
                    <w:t>排放工况</w:t>
                  </w:r>
                </w:p>
              </w:tc>
              <w:tc>
                <w:tcPr>
                  <w:tcW w:w="816" w:type="dxa"/>
                  <w:noWrap w:val="0"/>
                  <w:vAlign w:val="center"/>
                </w:tcPr>
                <w:p>
                  <w:pPr>
                    <w:widowControl w:val="0"/>
                    <w:autoSpaceDE w:val="0"/>
                    <w:autoSpaceDN w:val="0"/>
                    <w:adjustRightInd w:val="0"/>
                    <w:snapToGrid w:val="0"/>
                    <w:spacing w:before="85" w:beforeAutospacing="0" w:after="0" w:afterAutospacing="0"/>
                    <w:jc w:val="center"/>
                    <w:rPr>
                      <w:lang w:val="en-US" w:eastAsia="zh-CN"/>
                    </w:rPr>
                  </w:pPr>
                  <w:r>
                    <w:rPr>
                      <w:lang w:val="en-US" w:eastAsia="zh-CN"/>
                    </w:rPr>
                    <w:t>污染物排放速率/</w:t>
                  </w:r>
                </w:p>
                <w:p>
                  <w:pPr>
                    <w:widowControl w:val="0"/>
                    <w:autoSpaceDE w:val="0"/>
                    <w:autoSpaceDN w:val="0"/>
                    <w:adjustRightInd w:val="0"/>
                    <w:snapToGrid w:val="0"/>
                    <w:spacing w:before="34" w:beforeAutospacing="0" w:after="0" w:afterAutospacing="0"/>
                    <w:jc w:val="center"/>
                    <w:rPr>
                      <w:lang w:val="en-US" w:eastAsia="zh-CN"/>
                    </w:rPr>
                  </w:pPr>
                  <w:r>
                    <w:rPr>
                      <w:lang w:val="en-US" w:eastAsia="zh-CN"/>
                    </w:rPr>
                    <w:t>（kg/h）</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540" w:hRule="atLeast"/>
                <w:jc w:val="center"/>
              </w:trPr>
              <w:tc>
                <w:tcPr>
                  <w:tcW w:w="851" w:type="dxa"/>
                  <w:vMerge w:val="continue"/>
                  <w:noWrap w:val="0"/>
                  <w:vAlign w:val="center"/>
                </w:tcPr>
                <w:p/>
              </w:tc>
              <w:tc>
                <w:tcPr>
                  <w:tcW w:w="2357" w:type="dxa"/>
                  <w:gridSpan w:val="2"/>
                  <w:vMerge w:val="continue"/>
                  <w:noWrap w:val="0"/>
                  <w:vAlign w:val="center"/>
                </w:tcPr>
                <w:p/>
              </w:tc>
              <w:tc>
                <w:tcPr>
                  <w:tcW w:w="532" w:type="dxa"/>
                  <w:vMerge w:val="continue"/>
                  <w:noWrap w:val="0"/>
                  <w:vAlign w:val="center"/>
                </w:tcPr>
                <w:p/>
              </w:tc>
              <w:tc>
                <w:tcPr>
                  <w:tcW w:w="780" w:type="dxa"/>
                  <w:vMerge w:val="continue"/>
                  <w:noWrap w:val="0"/>
                  <w:vAlign w:val="center"/>
                </w:tcPr>
                <w:p/>
              </w:tc>
              <w:tc>
                <w:tcPr>
                  <w:tcW w:w="837" w:type="dxa"/>
                  <w:vMerge w:val="continue"/>
                  <w:noWrap w:val="0"/>
                  <w:vAlign w:val="center"/>
                </w:tcPr>
                <w:p/>
              </w:tc>
              <w:tc>
                <w:tcPr>
                  <w:tcW w:w="610" w:type="dxa"/>
                  <w:vMerge w:val="continue"/>
                  <w:noWrap w:val="0"/>
                  <w:vAlign w:val="center"/>
                </w:tcPr>
                <w:p/>
              </w:tc>
              <w:tc>
                <w:tcPr>
                  <w:tcW w:w="577" w:type="dxa"/>
                  <w:vMerge w:val="continue"/>
                  <w:noWrap w:val="0"/>
                  <w:vAlign w:val="center"/>
                </w:tcPr>
                <w:p/>
              </w:tc>
              <w:tc>
                <w:tcPr>
                  <w:tcW w:w="792" w:type="dxa"/>
                  <w:vMerge w:val="continue"/>
                  <w:noWrap w:val="0"/>
                  <w:vAlign w:val="center"/>
                </w:tcPr>
                <w:p/>
              </w:tc>
              <w:tc>
                <w:tcPr>
                  <w:tcW w:w="520" w:type="dxa"/>
                  <w:vMerge w:val="continue"/>
                  <w:noWrap w:val="0"/>
                  <w:vAlign w:val="center"/>
                </w:tcPr>
                <w:p/>
              </w:tc>
              <w:tc>
                <w:tcPr>
                  <w:tcW w:w="816" w:type="dxa"/>
                  <w:vMerge w:val="restart"/>
                  <w:noWrap w:val="0"/>
                  <w:vAlign w:val="center"/>
                </w:tcPr>
                <w:p>
                  <w:pPr>
                    <w:widowControl w:val="0"/>
                    <w:autoSpaceDE w:val="0"/>
                    <w:autoSpaceDN w:val="0"/>
                    <w:adjustRightInd w:val="0"/>
                    <w:snapToGrid w:val="0"/>
                    <w:spacing w:before="43" w:beforeAutospacing="0" w:after="0" w:afterAutospacing="0"/>
                    <w:jc w:val="center"/>
                    <w:rPr>
                      <w:lang w:val="en-US" w:eastAsia="zh-CN"/>
                    </w:rPr>
                  </w:pPr>
                  <w:r>
                    <w:rPr>
                      <w:lang w:val="en-US" w:eastAsia="zh-CN"/>
                    </w:rPr>
                    <w:t>TSP</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270" w:hRule="atLeast"/>
                <w:jc w:val="center"/>
              </w:trPr>
              <w:tc>
                <w:tcPr>
                  <w:tcW w:w="851" w:type="dxa"/>
                  <w:vMerge w:val="continue"/>
                  <w:noWrap w:val="0"/>
                  <w:vAlign w:val="center"/>
                </w:tcPr>
                <w:p/>
              </w:tc>
              <w:tc>
                <w:tcPr>
                  <w:tcW w:w="1316" w:type="dxa"/>
                  <w:noWrap w:val="0"/>
                  <w:vAlign w:val="center"/>
                </w:tcPr>
                <w:p>
                  <w:pPr>
                    <w:widowControl w:val="0"/>
                    <w:autoSpaceDE w:val="0"/>
                    <w:autoSpaceDN w:val="0"/>
                    <w:adjustRightInd w:val="0"/>
                    <w:snapToGrid w:val="0"/>
                    <w:spacing w:before="33" w:beforeAutospacing="0" w:after="0" w:afterAutospacing="0"/>
                    <w:jc w:val="center"/>
                    <w:rPr>
                      <w:lang w:val="en-US" w:eastAsia="zh-CN"/>
                    </w:rPr>
                  </w:pPr>
                  <w:r>
                    <w:rPr>
                      <w:lang w:val="en-US" w:eastAsia="zh-CN"/>
                    </w:rPr>
                    <w:t>经度</w:t>
                  </w:r>
                </w:p>
              </w:tc>
              <w:tc>
                <w:tcPr>
                  <w:tcW w:w="1041" w:type="dxa"/>
                  <w:noWrap w:val="0"/>
                  <w:vAlign w:val="center"/>
                </w:tcPr>
                <w:p>
                  <w:pPr>
                    <w:widowControl w:val="0"/>
                    <w:autoSpaceDE w:val="0"/>
                    <w:autoSpaceDN w:val="0"/>
                    <w:adjustRightInd w:val="0"/>
                    <w:snapToGrid w:val="0"/>
                    <w:spacing w:before="33" w:beforeAutospacing="0" w:after="0" w:afterAutospacing="0"/>
                    <w:jc w:val="center"/>
                    <w:rPr>
                      <w:lang w:val="en-US" w:eastAsia="zh-CN"/>
                    </w:rPr>
                  </w:pPr>
                  <w:r>
                    <w:rPr>
                      <w:lang w:val="en-US" w:eastAsia="zh-CN"/>
                    </w:rPr>
                    <w:t>纬度</w:t>
                  </w:r>
                </w:p>
              </w:tc>
              <w:tc>
                <w:tcPr>
                  <w:tcW w:w="532" w:type="dxa"/>
                  <w:vMerge w:val="continue"/>
                  <w:noWrap w:val="0"/>
                  <w:vAlign w:val="center"/>
                </w:tcPr>
                <w:p/>
              </w:tc>
              <w:tc>
                <w:tcPr>
                  <w:tcW w:w="780" w:type="dxa"/>
                  <w:vMerge w:val="continue"/>
                  <w:noWrap w:val="0"/>
                  <w:vAlign w:val="center"/>
                </w:tcPr>
                <w:p/>
              </w:tc>
              <w:tc>
                <w:tcPr>
                  <w:tcW w:w="837" w:type="dxa"/>
                  <w:vMerge w:val="continue"/>
                  <w:noWrap w:val="0"/>
                  <w:vAlign w:val="center"/>
                </w:tcPr>
                <w:p/>
              </w:tc>
              <w:tc>
                <w:tcPr>
                  <w:tcW w:w="610" w:type="dxa"/>
                  <w:vMerge w:val="continue"/>
                  <w:noWrap w:val="0"/>
                  <w:vAlign w:val="center"/>
                </w:tcPr>
                <w:p/>
              </w:tc>
              <w:tc>
                <w:tcPr>
                  <w:tcW w:w="577" w:type="dxa"/>
                  <w:vMerge w:val="continue"/>
                  <w:noWrap w:val="0"/>
                  <w:vAlign w:val="center"/>
                </w:tcPr>
                <w:p/>
              </w:tc>
              <w:tc>
                <w:tcPr>
                  <w:tcW w:w="792" w:type="dxa"/>
                  <w:vMerge w:val="continue"/>
                  <w:noWrap w:val="0"/>
                  <w:vAlign w:val="center"/>
                </w:tcPr>
                <w:p/>
              </w:tc>
              <w:tc>
                <w:tcPr>
                  <w:tcW w:w="520" w:type="dxa"/>
                  <w:vMerge w:val="continue"/>
                  <w:noWrap w:val="0"/>
                  <w:vAlign w:val="center"/>
                </w:tcPr>
                <w:p/>
              </w:tc>
              <w:tc>
                <w:tcPr>
                  <w:tcW w:w="816" w:type="dxa"/>
                  <w:vMerge w:val="continue"/>
                  <w:noWrap w:val="0"/>
                  <w:vAlign w:val="center"/>
                </w:tcP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0" w:type="dxa"/>
                  <w:bottom w:w="0" w:type="dxa"/>
                  <w:right w:w="0" w:type="dxa"/>
                </w:tblCellMar>
              </w:tblPrEx>
              <w:trPr>
                <w:trHeight w:val="267" w:hRule="atLeast"/>
                <w:jc w:val="center"/>
              </w:trPr>
              <w:tc>
                <w:tcPr>
                  <w:tcW w:w="851" w:type="dxa"/>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厂</w:t>
                  </w:r>
                  <w:r>
                    <w:rPr>
                      <w:rFonts w:hint="eastAsia"/>
                      <w:lang w:val="en-US" w:eastAsia="zh-CN"/>
                    </w:rPr>
                    <w:t>区</w:t>
                  </w:r>
                </w:p>
              </w:tc>
              <w:tc>
                <w:tcPr>
                  <w:tcW w:w="1316" w:type="dxa"/>
                  <w:noWrap w:val="0"/>
                  <w:vAlign w:val="center"/>
                </w:tcPr>
                <w:p>
                  <w:pPr>
                    <w:widowControl w:val="0"/>
                    <w:autoSpaceDE w:val="0"/>
                    <w:autoSpaceDN w:val="0"/>
                    <w:adjustRightInd w:val="0"/>
                    <w:snapToGrid w:val="0"/>
                    <w:spacing w:before="0" w:beforeAutospacing="0" w:after="0" w:afterAutospacing="0"/>
                    <w:jc w:val="center"/>
                    <w:rPr>
                      <w:rFonts w:hint="default"/>
                      <w:lang w:val="en-US" w:eastAsia="zh-CN"/>
                    </w:rPr>
                  </w:pPr>
                  <w:r>
                    <w:rPr>
                      <w:rFonts w:hint="eastAsia"/>
                      <w:lang w:val="en-US" w:eastAsia="zh-CN"/>
                    </w:rPr>
                    <w:t>112.80409276</w:t>
                  </w:r>
                </w:p>
              </w:tc>
              <w:tc>
                <w:tcPr>
                  <w:tcW w:w="1041" w:type="dxa"/>
                  <w:noWrap w:val="0"/>
                  <w:vAlign w:val="center"/>
                </w:tcPr>
                <w:p>
                  <w:pPr>
                    <w:widowControl w:val="0"/>
                    <w:autoSpaceDE w:val="0"/>
                    <w:autoSpaceDN w:val="0"/>
                    <w:adjustRightInd w:val="0"/>
                    <w:snapToGrid w:val="0"/>
                    <w:spacing w:before="0" w:beforeAutospacing="0" w:after="0" w:afterAutospacing="0"/>
                    <w:jc w:val="center"/>
                    <w:rPr>
                      <w:rFonts w:hint="default"/>
                      <w:lang w:val="en-US" w:eastAsia="zh-CN"/>
                    </w:rPr>
                  </w:pPr>
                  <w:r>
                    <w:rPr>
                      <w:rFonts w:hint="eastAsia"/>
                      <w:lang w:val="en-US" w:eastAsia="zh-CN"/>
                    </w:rPr>
                    <w:t>33.75743452</w:t>
                  </w:r>
                </w:p>
              </w:tc>
              <w:tc>
                <w:tcPr>
                  <w:tcW w:w="532" w:type="dxa"/>
                  <w:noWrap w:val="0"/>
                  <w:vAlign w:val="center"/>
                </w:tcPr>
                <w:p>
                  <w:pPr>
                    <w:widowControl w:val="0"/>
                    <w:autoSpaceDE w:val="0"/>
                    <w:autoSpaceDN w:val="0"/>
                    <w:adjustRightInd w:val="0"/>
                    <w:snapToGrid w:val="0"/>
                    <w:spacing w:before="0" w:beforeAutospacing="0" w:after="0" w:afterAutospacing="0"/>
                    <w:jc w:val="center"/>
                    <w:rPr>
                      <w:lang w:val="en-US" w:eastAsia="zh-CN"/>
                    </w:rPr>
                  </w:pPr>
                  <w:r>
                    <w:rPr>
                      <w:lang w:val="en-US" w:eastAsia="zh-CN"/>
                    </w:rPr>
                    <w:t>/</w:t>
                  </w:r>
                </w:p>
              </w:tc>
              <w:tc>
                <w:tcPr>
                  <w:tcW w:w="780" w:type="dxa"/>
                  <w:noWrap w:val="0"/>
                  <w:vAlign w:val="center"/>
                </w:tcPr>
                <w:p>
                  <w:pPr>
                    <w:pStyle w:val="38"/>
                    <w:adjustRightInd w:val="0"/>
                    <w:snapToGrid w:val="0"/>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80</w:t>
                  </w:r>
                </w:p>
              </w:tc>
              <w:tc>
                <w:tcPr>
                  <w:tcW w:w="837" w:type="dxa"/>
                  <w:noWrap w:val="0"/>
                  <w:vAlign w:val="center"/>
                </w:tcPr>
                <w:p>
                  <w:pPr>
                    <w:pStyle w:val="38"/>
                    <w:adjustRightInd w:val="0"/>
                    <w:snapToGrid w:val="0"/>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170</w:t>
                  </w:r>
                </w:p>
              </w:tc>
              <w:tc>
                <w:tcPr>
                  <w:tcW w:w="610" w:type="dxa"/>
                  <w:noWrap w:val="0"/>
                  <w:vAlign w:val="center"/>
                </w:tcPr>
                <w:p>
                  <w:pPr>
                    <w:pStyle w:val="38"/>
                    <w:adjustRightInd w:val="0"/>
                    <w:snapToGrid w:val="0"/>
                    <w:jc w:val="center"/>
                    <w:rPr>
                      <w:rFonts w:hint="default" w:ascii="Times New Roman" w:hAnsi="Times New Roman" w:cs="Times New Roman"/>
                      <w:sz w:val="21"/>
                      <w:szCs w:val="21"/>
                      <w:lang w:eastAsia="zh-CN"/>
                    </w:rPr>
                  </w:pPr>
                  <w:r>
                    <w:rPr>
                      <w:rFonts w:hint="default" w:ascii="Times New Roman" w:hAnsi="Times New Roman" w:cs="Times New Roman"/>
                      <w:sz w:val="21"/>
                      <w:szCs w:val="21"/>
                      <w:lang w:val="en-US" w:eastAsia="zh-CN"/>
                    </w:rPr>
                    <w:t>/</w:t>
                  </w:r>
                </w:p>
              </w:tc>
              <w:tc>
                <w:tcPr>
                  <w:tcW w:w="577" w:type="dxa"/>
                  <w:noWrap w:val="0"/>
                  <w:vAlign w:val="center"/>
                </w:tcPr>
                <w:p>
                  <w:pPr>
                    <w:pStyle w:val="38"/>
                    <w:adjustRightInd w:val="0"/>
                    <w:snapToGrid w:val="0"/>
                    <w:jc w:val="center"/>
                    <w:rPr>
                      <w:rFonts w:hint="default" w:ascii="Times New Roman" w:hAnsi="Times New Roman" w:cs="Times New Roman"/>
                      <w:sz w:val="21"/>
                      <w:szCs w:val="21"/>
                      <w:lang w:val="en-US" w:eastAsia="zh-CN"/>
                    </w:rPr>
                  </w:pPr>
                  <w:r>
                    <w:rPr>
                      <w:rFonts w:hint="eastAsia" w:ascii="Times New Roman" w:hAnsi="Times New Roman" w:cs="Times New Roman"/>
                      <w:sz w:val="21"/>
                      <w:szCs w:val="21"/>
                      <w:lang w:val="en-US" w:eastAsia="zh-CN"/>
                    </w:rPr>
                    <w:t>11</w:t>
                  </w:r>
                </w:p>
              </w:tc>
              <w:tc>
                <w:tcPr>
                  <w:tcW w:w="792" w:type="dxa"/>
                  <w:noWrap w:val="0"/>
                  <w:vAlign w:val="center"/>
                </w:tcPr>
                <w:p>
                  <w:pPr>
                    <w:pStyle w:val="38"/>
                    <w:adjustRightInd w:val="0"/>
                    <w:snapToGrid w:val="0"/>
                    <w:jc w:val="center"/>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4800</w:t>
                  </w:r>
                </w:p>
              </w:tc>
              <w:tc>
                <w:tcPr>
                  <w:tcW w:w="520" w:type="dxa"/>
                  <w:noWrap w:val="0"/>
                  <w:vAlign w:val="center"/>
                </w:tcPr>
                <w:p>
                  <w:pPr>
                    <w:pStyle w:val="38"/>
                    <w:adjustRightInd w:val="0"/>
                    <w:snapToGrid w:val="0"/>
                    <w:jc w:val="center"/>
                    <w:rPr>
                      <w:rFonts w:hint="default" w:ascii="Times New Roman" w:hAnsi="Times New Roman" w:cs="Times New Roman"/>
                    </w:rPr>
                  </w:pPr>
                  <w:r>
                    <w:rPr>
                      <w:rFonts w:hint="default" w:ascii="Times New Roman" w:hAnsi="Times New Roman" w:cs="Times New Roman"/>
                    </w:rPr>
                    <w:t>正常</w:t>
                  </w:r>
                </w:p>
              </w:tc>
              <w:tc>
                <w:tcPr>
                  <w:tcW w:w="816" w:type="dxa"/>
                  <w:noWrap w:val="0"/>
                  <w:vAlign w:val="center"/>
                </w:tcPr>
                <w:p>
                  <w:pPr>
                    <w:pStyle w:val="39"/>
                    <w:rPr>
                      <w:rFonts w:hint="default" w:ascii="Times New Roman" w:hAnsi="Times New Roman" w:cs="Times New Roman"/>
                      <w:lang w:val="en-US" w:eastAsia="zh-CN"/>
                    </w:rPr>
                  </w:pPr>
                  <w:r>
                    <w:rPr>
                      <w:rFonts w:hint="default" w:ascii="Times New Roman" w:hAnsi="Times New Roman" w:cs="Times New Roman"/>
                      <w:lang w:val="en-US" w:eastAsia="zh-CN"/>
                    </w:rPr>
                    <w:t>0.</w:t>
                  </w:r>
                  <w:r>
                    <w:rPr>
                      <w:rFonts w:hint="eastAsia" w:ascii="Times New Roman" w:hAnsi="Times New Roman" w:cs="Times New Roman"/>
                      <w:lang w:val="en-US" w:eastAsia="zh-CN"/>
                    </w:rPr>
                    <w:t>477</w:t>
                  </w:r>
                </w:p>
              </w:tc>
            </w:tr>
          </w:tbl>
          <w:p>
            <w:pPr>
              <w:widowControl w:val="0"/>
              <w:adjustRightInd w:val="0"/>
              <w:snapToGrid w:val="0"/>
              <w:spacing w:beforeLines="50" w:line="240" w:lineRule="auto"/>
              <w:jc w:val="both"/>
              <w:rPr>
                <w:b/>
                <w:bCs/>
                <w:u w:val="single"/>
                <w:lang w:val="en-US" w:eastAsia="zh-CN"/>
              </w:rPr>
            </w:pPr>
            <w:r>
              <w:rPr>
                <w:rFonts w:hint="eastAsia"/>
                <w:lang w:val="en-US" w:eastAsia="zh-CN"/>
              </w:rPr>
              <w:t xml:space="preserve">                      </w:t>
            </w:r>
            <w:r>
              <w:rPr>
                <w:rFonts w:hint="eastAsia"/>
                <w:b/>
                <w:bCs/>
                <w:u w:val="single"/>
                <w:lang w:val="en-US" w:eastAsia="zh-CN"/>
              </w:rPr>
              <w:t xml:space="preserve">  </w:t>
            </w:r>
            <w:r>
              <w:rPr>
                <w:b/>
                <w:bCs/>
                <w:u w:val="single"/>
                <w:lang w:val="en-US" w:eastAsia="zh-CN"/>
              </w:rPr>
              <w:t>表</w:t>
            </w:r>
            <w:r>
              <w:rPr>
                <w:rFonts w:hint="eastAsia"/>
                <w:b/>
                <w:bCs/>
                <w:u w:val="single"/>
                <w:lang w:val="en-US" w:eastAsia="zh-CN"/>
              </w:rPr>
              <w:t xml:space="preserve">41  </w:t>
            </w:r>
            <w:r>
              <w:rPr>
                <w:b/>
                <w:bCs/>
                <w:u w:val="single"/>
                <w:lang w:val="en-US" w:eastAsia="zh-CN"/>
              </w:rPr>
              <w:t>厂界浓度预测结果一览表</w:t>
            </w:r>
          </w:p>
          <w:tbl>
            <w:tblPr>
              <w:tblStyle w:val="19"/>
              <w:tblW w:w="9076"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940"/>
              <w:gridCol w:w="1017"/>
              <w:gridCol w:w="1000"/>
              <w:gridCol w:w="1033"/>
              <w:gridCol w:w="1057"/>
              <w:gridCol w:w="1343"/>
              <w:gridCol w:w="1342"/>
              <w:gridCol w:w="1344"/>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25" w:hRule="atLeast"/>
              </w:trPr>
              <w:tc>
                <w:tcPr>
                  <w:tcW w:w="940" w:type="dxa"/>
                  <w:vMerge w:val="restart"/>
                  <w:vAlign w:val="center"/>
                </w:tcPr>
                <w:p>
                  <w:pPr>
                    <w:snapToGrid w:val="0"/>
                    <w:spacing w:line="240" w:lineRule="auto"/>
                    <w:jc w:val="center"/>
                  </w:pPr>
                  <w:r>
                    <w:t>产污单元</w:t>
                  </w:r>
                </w:p>
              </w:tc>
              <w:tc>
                <w:tcPr>
                  <w:tcW w:w="4107" w:type="dxa"/>
                  <w:gridSpan w:val="4"/>
                  <w:vAlign w:val="center"/>
                </w:tcPr>
                <w:p>
                  <w:pPr>
                    <w:snapToGrid w:val="0"/>
                    <w:spacing w:line="240" w:lineRule="auto"/>
                    <w:jc w:val="center"/>
                  </w:pPr>
                  <w:r>
                    <w:t>厂界浓度</w:t>
                  </w:r>
                  <w:r>
                    <w:rPr>
                      <w:rFonts w:hint="eastAsia"/>
                    </w:rPr>
                    <w:t>（mg/m3）</w:t>
                  </w:r>
                </w:p>
              </w:tc>
              <w:tc>
                <w:tcPr>
                  <w:tcW w:w="4029" w:type="dxa"/>
                  <w:gridSpan w:val="3"/>
                  <w:vAlign w:val="center"/>
                </w:tcPr>
                <w:p>
                  <w:pPr>
                    <w:snapToGrid w:val="0"/>
                    <w:spacing w:line="240" w:lineRule="auto"/>
                    <w:jc w:val="center"/>
                  </w:pPr>
                  <w:r>
                    <w:t>到敏感点处浓度</w:t>
                  </w:r>
                  <w:r>
                    <w:rPr>
                      <w:rFonts w:hint="eastAsia"/>
                    </w:rPr>
                    <w:t>（mg/m3）</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98" w:hRule="atLeast"/>
              </w:trPr>
              <w:tc>
                <w:tcPr>
                  <w:tcW w:w="940" w:type="dxa"/>
                  <w:vMerge w:val="continue"/>
                  <w:vAlign w:val="center"/>
                </w:tcPr>
                <w:p>
                  <w:pPr>
                    <w:snapToGrid w:val="0"/>
                    <w:spacing w:line="240" w:lineRule="auto"/>
                    <w:jc w:val="center"/>
                  </w:pPr>
                </w:p>
              </w:tc>
              <w:tc>
                <w:tcPr>
                  <w:tcW w:w="1017" w:type="dxa"/>
                  <w:vAlign w:val="center"/>
                </w:tcPr>
                <w:p>
                  <w:pPr>
                    <w:snapToGrid w:val="0"/>
                    <w:spacing w:line="240" w:lineRule="auto"/>
                    <w:ind w:left="68" w:leftChars="-26" w:hanging="123" w:hangingChars="59"/>
                    <w:jc w:val="center"/>
                  </w:pPr>
                  <w:r>
                    <w:t>东</w:t>
                  </w:r>
                </w:p>
              </w:tc>
              <w:tc>
                <w:tcPr>
                  <w:tcW w:w="1000" w:type="dxa"/>
                  <w:vAlign w:val="center"/>
                </w:tcPr>
                <w:p>
                  <w:pPr>
                    <w:snapToGrid w:val="0"/>
                    <w:spacing w:line="240" w:lineRule="auto"/>
                    <w:jc w:val="center"/>
                  </w:pPr>
                  <w:r>
                    <w:t>西</w:t>
                  </w:r>
                </w:p>
              </w:tc>
              <w:tc>
                <w:tcPr>
                  <w:tcW w:w="1033" w:type="dxa"/>
                  <w:vAlign w:val="center"/>
                </w:tcPr>
                <w:p>
                  <w:pPr>
                    <w:snapToGrid w:val="0"/>
                    <w:spacing w:line="240" w:lineRule="auto"/>
                    <w:jc w:val="center"/>
                  </w:pPr>
                  <w:r>
                    <w:t>南</w:t>
                  </w:r>
                </w:p>
              </w:tc>
              <w:tc>
                <w:tcPr>
                  <w:tcW w:w="1057" w:type="dxa"/>
                  <w:vAlign w:val="center"/>
                </w:tcPr>
                <w:p>
                  <w:pPr>
                    <w:snapToGrid w:val="0"/>
                    <w:spacing w:line="240" w:lineRule="auto"/>
                    <w:jc w:val="center"/>
                  </w:pPr>
                  <w:r>
                    <w:t>北</w:t>
                  </w:r>
                </w:p>
              </w:tc>
              <w:tc>
                <w:tcPr>
                  <w:tcW w:w="1343" w:type="dxa"/>
                  <w:tcBorders>
                    <w:right w:val="single" w:color="auto" w:sz="4" w:space="0"/>
                  </w:tcBorders>
                  <w:vAlign w:val="center"/>
                </w:tcPr>
                <w:p>
                  <w:pPr>
                    <w:snapToGrid w:val="0"/>
                    <w:spacing w:line="240" w:lineRule="auto"/>
                    <w:jc w:val="center"/>
                    <w:rPr>
                      <w:rFonts w:hint="eastAsia"/>
                      <w:lang w:eastAsia="zh-CN"/>
                    </w:rPr>
                  </w:pPr>
                  <w:r>
                    <w:rPr>
                      <w:rFonts w:hint="eastAsia"/>
                      <w:lang w:eastAsia="zh-CN"/>
                    </w:rPr>
                    <w:t>李家岭散户</w:t>
                  </w:r>
                </w:p>
              </w:tc>
              <w:tc>
                <w:tcPr>
                  <w:tcW w:w="1342" w:type="dxa"/>
                  <w:tcBorders>
                    <w:right w:val="single" w:color="auto" w:sz="4" w:space="0"/>
                  </w:tcBorders>
                  <w:vAlign w:val="center"/>
                </w:tcPr>
                <w:p>
                  <w:pPr>
                    <w:snapToGrid w:val="0"/>
                    <w:spacing w:line="240" w:lineRule="auto"/>
                    <w:jc w:val="center"/>
                    <w:rPr>
                      <w:rFonts w:hint="eastAsia"/>
                      <w:lang w:eastAsia="zh-CN"/>
                    </w:rPr>
                  </w:pPr>
                  <w:r>
                    <w:rPr>
                      <w:rFonts w:hint="eastAsia"/>
                      <w:lang w:eastAsia="zh-CN"/>
                    </w:rPr>
                    <w:t>范家岭</w:t>
                  </w:r>
                </w:p>
              </w:tc>
              <w:tc>
                <w:tcPr>
                  <w:tcW w:w="1344" w:type="dxa"/>
                  <w:tcBorders>
                    <w:left w:val="single" w:color="auto" w:sz="4" w:space="0"/>
                  </w:tcBorders>
                  <w:vAlign w:val="center"/>
                </w:tcPr>
                <w:p>
                  <w:pPr>
                    <w:snapToGrid w:val="0"/>
                    <w:spacing w:line="240" w:lineRule="auto"/>
                    <w:jc w:val="center"/>
                    <w:rPr>
                      <w:rFonts w:hint="eastAsia"/>
                      <w:lang w:eastAsia="zh-CN"/>
                    </w:rPr>
                  </w:pPr>
                  <w:r>
                    <w:rPr>
                      <w:rFonts w:hint="eastAsia"/>
                      <w:lang w:eastAsia="zh-CN"/>
                    </w:rPr>
                    <w:t>平安村</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40" w:type="dxa"/>
                  <w:vMerge w:val="restart"/>
                  <w:vAlign w:val="center"/>
                </w:tcPr>
                <w:p>
                  <w:pPr>
                    <w:snapToGrid w:val="0"/>
                    <w:spacing w:line="240" w:lineRule="auto"/>
                    <w:jc w:val="center"/>
                  </w:pPr>
                  <w:r>
                    <w:rPr>
                      <w:rFonts w:hint="eastAsia"/>
                    </w:rPr>
                    <w:t>厂区</w:t>
                  </w:r>
                </w:p>
              </w:tc>
              <w:tc>
                <w:tcPr>
                  <w:tcW w:w="1017" w:type="dxa"/>
                  <w:vAlign w:val="center"/>
                </w:tcPr>
                <w:p>
                  <w:pPr>
                    <w:snapToGrid w:val="0"/>
                    <w:spacing w:line="240" w:lineRule="auto"/>
                    <w:jc w:val="center"/>
                  </w:pPr>
                  <w:r>
                    <w:rPr>
                      <w:rFonts w:hint="eastAsia"/>
                    </w:rPr>
                    <w:t>1</w:t>
                  </w:r>
                  <w:r>
                    <w:t>m</w:t>
                  </w:r>
                </w:p>
              </w:tc>
              <w:tc>
                <w:tcPr>
                  <w:tcW w:w="1000" w:type="dxa"/>
                  <w:vAlign w:val="center"/>
                </w:tcPr>
                <w:p>
                  <w:pPr>
                    <w:snapToGrid w:val="0"/>
                    <w:spacing w:line="240" w:lineRule="auto"/>
                    <w:jc w:val="center"/>
                  </w:pPr>
                  <w:r>
                    <w:rPr>
                      <w:rFonts w:hint="eastAsia"/>
                    </w:rPr>
                    <w:t>1</w:t>
                  </w:r>
                  <w:r>
                    <w:t>m</w:t>
                  </w:r>
                </w:p>
              </w:tc>
              <w:tc>
                <w:tcPr>
                  <w:tcW w:w="1033" w:type="dxa"/>
                  <w:vAlign w:val="center"/>
                </w:tcPr>
                <w:p>
                  <w:pPr>
                    <w:snapToGrid w:val="0"/>
                    <w:spacing w:line="240" w:lineRule="auto"/>
                    <w:jc w:val="center"/>
                  </w:pPr>
                  <w:r>
                    <w:rPr>
                      <w:rFonts w:hint="eastAsia"/>
                    </w:rPr>
                    <w:t>1</w:t>
                  </w:r>
                  <w:r>
                    <w:t>m</w:t>
                  </w:r>
                </w:p>
              </w:tc>
              <w:tc>
                <w:tcPr>
                  <w:tcW w:w="1057" w:type="dxa"/>
                  <w:vAlign w:val="center"/>
                </w:tcPr>
                <w:p>
                  <w:pPr>
                    <w:snapToGrid w:val="0"/>
                    <w:spacing w:line="240" w:lineRule="auto"/>
                    <w:jc w:val="center"/>
                  </w:pPr>
                  <w:r>
                    <w:rPr>
                      <w:rFonts w:hint="eastAsia"/>
                    </w:rPr>
                    <w:t>1</w:t>
                  </w:r>
                  <w:r>
                    <w:t>m</w:t>
                  </w:r>
                </w:p>
              </w:tc>
              <w:tc>
                <w:tcPr>
                  <w:tcW w:w="1343" w:type="dxa"/>
                  <w:tcBorders>
                    <w:right w:val="single" w:color="auto" w:sz="4" w:space="0"/>
                  </w:tcBorders>
                  <w:vAlign w:val="center"/>
                </w:tcPr>
                <w:p>
                  <w:pPr>
                    <w:snapToGrid w:val="0"/>
                    <w:spacing w:line="240" w:lineRule="auto"/>
                    <w:ind w:right="126" w:rightChars="60"/>
                    <w:jc w:val="center"/>
                    <w:rPr>
                      <w:rFonts w:hint="default" w:eastAsia="宋体"/>
                      <w:lang w:val="en-US" w:eastAsia="zh-CN"/>
                    </w:rPr>
                  </w:pPr>
                  <w:r>
                    <w:rPr>
                      <w:rFonts w:hint="eastAsia"/>
                      <w:lang w:eastAsia="zh-CN"/>
                    </w:rPr>
                    <w:t>东北</w:t>
                  </w:r>
                  <w:r>
                    <w:rPr>
                      <w:rFonts w:hint="eastAsia"/>
                      <w:lang w:val="en-US" w:eastAsia="zh-CN"/>
                    </w:rPr>
                    <w:t>100m</w:t>
                  </w:r>
                </w:p>
              </w:tc>
              <w:tc>
                <w:tcPr>
                  <w:tcW w:w="1342" w:type="dxa"/>
                  <w:tcBorders>
                    <w:right w:val="single" w:color="auto" w:sz="4" w:space="0"/>
                  </w:tcBorders>
                  <w:vAlign w:val="center"/>
                </w:tcPr>
                <w:p>
                  <w:pPr>
                    <w:snapToGrid w:val="0"/>
                    <w:spacing w:line="240" w:lineRule="auto"/>
                    <w:ind w:right="126" w:rightChars="60"/>
                    <w:jc w:val="center"/>
                  </w:pPr>
                  <w:r>
                    <w:rPr>
                      <w:rFonts w:hint="eastAsia"/>
                    </w:rPr>
                    <w:t>西</w:t>
                  </w:r>
                  <w:r>
                    <w:rPr>
                      <w:rFonts w:hint="eastAsia"/>
                      <w:lang w:eastAsia="zh-CN"/>
                    </w:rPr>
                    <w:t>南</w:t>
                  </w:r>
                  <w:r>
                    <w:rPr>
                      <w:rFonts w:hint="eastAsia"/>
                      <w:lang w:val="en-US" w:eastAsia="zh-CN"/>
                    </w:rPr>
                    <w:t>455</w:t>
                  </w:r>
                  <w:r>
                    <w:rPr>
                      <w:rFonts w:hint="eastAsia"/>
                    </w:rPr>
                    <w:t>m</w:t>
                  </w:r>
                </w:p>
              </w:tc>
              <w:tc>
                <w:tcPr>
                  <w:tcW w:w="1344" w:type="dxa"/>
                  <w:tcBorders>
                    <w:left w:val="single" w:color="auto" w:sz="4" w:space="0"/>
                  </w:tcBorders>
                  <w:vAlign w:val="center"/>
                </w:tcPr>
                <w:p>
                  <w:pPr>
                    <w:snapToGrid w:val="0"/>
                    <w:spacing w:line="240" w:lineRule="auto"/>
                    <w:ind w:right="126" w:rightChars="60"/>
                    <w:jc w:val="center"/>
                  </w:pPr>
                  <w:r>
                    <w:rPr>
                      <w:rFonts w:hint="eastAsia"/>
                      <w:lang w:eastAsia="zh-CN"/>
                    </w:rPr>
                    <w:t>东北</w:t>
                  </w:r>
                  <w:r>
                    <w:rPr>
                      <w:rFonts w:hint="eastAsia"/>
                      <w:lang w:val="en-US" w:eastAsia="zh-CN"/>
                    </w:rPr>
                    <w:t>470</w:t>
                  </w:r>
                  <w:r>
                    <w:rPr>
                      <w:rFonts w:hint="eastAsia"/>
                    </w:rPr>
                    <w:t>m</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40" w:type="dxa"/>
                  <w:vMerge w:val="continue"/>
                  <w:vAlign w:val="center"/>
                </w:tcPr>
                <w:p>
                  <w:pPr>
                    <w:snapToGrid w:val="0"/>
                    <w:spacing w:line="240" w:lineRule="auto"/>
                    <w:jc w:val="center"/>
                  </w:pPr>
                </w:p>
              </w:tc>
              <w:tc>
                <w:tcPr>
                  <w:tcW w:w="1017" w:type="dxa"/>
                  <w:vAlign w:val="center"/>
                </w:tcPr>
                <w:p>
                  <w:pPr>
                    <w:snapToGrid w:val="0"/>
                    <w:spacing w:line="240" w:lineRule="auto"/>
                    <w:jc w:val="center"/>
                  </w:pPr>
                  <w:r>
                    <w:rPr>
                      <w:rFonts w:hint="eastAsia"/>
                    </w:rPr>
                    <w:t>1.72E-02</w:t>
                  </w:r>
                </w:p>
              </w:tc>
              <w:tc>
                <w:tcPr>
                  <w:tcW w:w="1000" w:type="dxa"/>
                  <w:vAlign w:val="center"/>
                </w:tcPr>
                <w:p>
                  <w:pPr>
                    <w:snapToGrid w:val="0"/>
                    <w:spacing w:line="240" w:lineRule="auto"/>
                    <w:jc w:val="center"/>
                  </w:pPr>
                  <w:r>
                    <w:rPr>
                      <w:rFonts w:hint="eastAsia"/>
                    </w:rPr>
                    <w:t>1.72E-02</w:t>
                  </w:r>
                </w:p>
              </w:tc>
              <w:tc>
                <w:tcPr>
                  <w:tcW w:w="1033" w:type="dxa"/>
                  <w:vAlign w:val="center"/>
                </w:tcPr>
                <w:p>
                  <w:pPr>
                    <w:snapToGrid w:val="0"/>
                    <w:spacing w:line="240" w:lineRule="auto"/>
                    <w:jc w:val="center"/>
                  </w:pPr>
                  <w:r>
                    <w:rPr>
                      <w:rFonts w:hint="eastAsia"/>
                    </w:rPr>
                    <w:t>1.72E-02</w:t>
                  </w:r>
                </w:p>
              </w:tc>
              <w:tc>
                <w:tcPr>
                  <w:tcW w:w="1057" w:type="dxa"/>
                  <w:vAlign w:val="center"/>
                </w:tcPr>
                <w:p>
                  <w:pPr>
                    <w:snapToGrid w:val="0"/>
                    <w:spacing w:line="240" w:lineRule="auto"/>
                    <w:jc w:val="center"/>
                  </w:pPr>
                  <w:r>
                    <w:rPr>
                      <w:rFonts w:hint="eastAsia"/>
                    </w:rPr>
                    <w:t>1.72E-02</w:t>
                  </w:r>
                </w:p>
              </w:tc>
              <w:tc>
                <w:tcPr>
                  <w:tcW w:w="1343" w:type="dxa"/>
                  <w:tcBorders>
                    <w:right w:val="single" w:color="auto" w:sz="4" w:space="0"/>
                  </w:tcBorders>
                  <w:vAlign w:val="center"/>
                </w:tcPr>
                <w:p>
                  <w:pPr>
                    <w:snapToGrid w:val="0"/>
                    <w:spacing w:line="240" w:lineRule="auto"/>
                    <w:jc w:val="center"/>
                    <w:rPr>
                      <w:rFonts w:hint="eastAsia"/>
                    </w:rPr>
                  </w:pPr>
                  <w:r>
                    <w:rPr>
                      <w:rFonts w:hint="eastAsia"/>
                    </w:rPr>
                    <w:t>3.47E-02</w:t>
                  </w:r>
                </w:p>
              </w:tc>
              <w:tc>
                <w:tcPr>
                  <w:tcW w:w="1342" w:type="dxa"/>
                  <w:tcBorders>
                    <w:right w:val="single" w:color="auto" w:sz="4" w:space="0"/>
                  </w:tcBorders>
                  <w:vAlign w:val="center"/>
                </w:tcPr>
                <w:p>
                  <w:pPr>
                    <w:snapToGrid w:val="0"/>
                    <w:spacing w:line="240" w:lineRule="auto"/>
                    <w:jc w:val="center"/>
                  </w:pPr>
                  <w:r>
                    <w:rPr>
                      <w:rFonts w:hint="eastAsia"/>
                    </w:rPr>
                    <w:t>3.14E-02</w:t>
                  </w:r>
                </w:p>
              </w:tc>
              <w:tc>
                <w:tcPr>
                  <w:tcW w:w="1344" w:type="dxa"/>
                  <w:tcBorders>
                    <w:left w:val="single" w:color="auto" w:sz="4" w:space="0"/>
                  </w:tcBorders>
                  <w:vAlign w:val="center"/>
                </w:tcPr>
                <w:p>
                  <w:pPr>
                    <w:snapToGrid w:val="0"/>
                    <w:spacing w:line="240" w:lineRule="auto"/>
                    <w:jc w:val="center"/>
                  </w:pPr>
                  <w:r>
                    <w:rPr>
                      <w:rFonts w:hint="eastAsia"/>
                    </w:rPr>
                    <w:t>3.09E-02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9076" w:type="dxa"/>
                  <w:gridSpan w:val="8"/>
                  <w:vAlign w:val="center"/>
                </w:tcPr>
                <w:p>
                  <w:pPr>
                    <w:snapToGrid w:val="0"/>
                    <w:spacing w:line="240" w:lineRule="auto"/>
                    <w:jc w:val="left"/>
                    <w:rPr>
                      <w:rFonts w:hint="default"/>
                      <w:lang w:val="en-US" w:eastAsia="zh-CN"/>
                    </w:rPr>
                  </w:pPr>
                  <w:r>
                    <w:rPr>
                      <w:rFonts w:hint="eastAsia"/>
                    </w:rPr>
                    <w:t>最大落地浓度：3.77E-02mg/m3，</w:t>
                  </w:r>
                  <w:r>
                    <w:rPr>
                      <w:rFonts w:hint="eastAsia"/>
                      <w:lang w:eastAsia="zh-CN"/>
                    </w:rPr>
                    <w:t>最大</w:t>
                  </w:r>
                  <w:r>
                    <w:rPr>
                      <w:rFonts w:hint="eastAsia"/>
                    </w:rPr>
                    <w:t>占标率</w:t>
                  </w:r>
                  <w:r>
                    <w:rPr>
                      <w:rFonts w:hint="eastAsia"/>
                      <w:lang w:val="en-US" w:eastAsia="zh-CN"/>
                    </w:rPr>
                    <w:t>4.19</w:t>
                  </w:r>
                </w:p>
              </w:tc>
            </w:tr>
          </w:tbl>
          <w:p>
            <w:pPr>
              <w:spacing w:line="520" w:lineRule="exact"/>
              <w:rPr>
                <w:rFonts w:hint="eastAsia" w:eastAsia="宋体"/>
                <w:sz w:val="24"/>
                <w:szCs w:val="24"/>
                <w:lang w:eastAsia="zh-CN"/>
              </w:rPr>
            </w:pPr>
            <w:r>
              <w:rPr>
                <w:rFonts w:hint="eastAsia"/>
                <w:lang w:val="en-US" w:eastAsia="zh-CN"/>
              </w:rPr>
              <w:t xml:space="preserve">    </w:t>
            </w:r>
            <w:r>
              <w:rPr>
                <w:rFonts w:hint="eastAsia"/>
                <w:sz w:val="24"/>
                <w:szCs w:val="24"/>
              </w:rPr>
              <w:t>由表可知，项目</w:t>
            </w:r>
            <w:r>
              <w:rPr>
                <w:rFonts w:hint="eastAsia"/>
                <w:sz w:val="24"/>
                <w:szCs w:val="24"/>
                <w:lang w:eastAsia="zh-CN"/>
              </w:rPr>
              <w:t>全厂</w:t>
            </w:r>
            <w:r>
              <w:rPr>
                <w:rFonts w:hint="eastAsia"/>
                <w:sz w:val="24"/>
                <w:szCs w:val="24"/>
              </w:rPr>
              <w:t>粉尘无组织排放最大落地浓度为3.77E-02mg/m3，最大占标率</w:t>
            </w:r>
            <w:r>
              <w:rPr>
                <w:rFonts w:hint="eastAsia"/>
                <w:sz w:val="24"/>
                <w:szCs w:val="24"/>
                <w:lang w:val="en-US" w:eastAsia="zh-CN"/>
              </w:rPr>
              <w:t>2.91</w:t>
            </w:r>
            <w:r>
              <w:rPr>
                <w:rFonts w:hint="eastAsia"/>
                <w:sz w:val="24"/>
                <w:szCs w:val="24"/>
              </w:rPr>
              <w:t>%。满足《大气污染物综合排放标准》（GB16297-1996）表4二级标准无组织排放监控浓度</w:t>
            </w:r>
            <w:r>
              <w:rPr>
                <w:sz w:val="24"/>
                <w:szCs w:val="24"/>
              </w:rPr>
              <w:t>≤</w:t>
            </w:r>
            <w:r>
              <w:rPr>
                <w:rFonts w:hint="eastAsia"/>
                <w:sz w:val="24"/>
                <w:szCs w:val="24"/>
              </w:rPr>
              <w:t>1.0mg/m3的要求。</w:t>
            </w:r>
            <w:r>
              <w:rPr>
                <w:rFonts w:ascii="Times New Roman" w:hAnsi="Times New Roman"/>
                <w:kern w:val="2"/>
                <w:sz w:val="24"/>
                <w:szCs w:val="24"/>
              </w:rPr>
              <w:t>根据大气评价工作分级判定依据，本项目大气评价等级为二级，不进行进一步预测与评价</w:t>
            </w:r>
            <w:r>
              <w:rPr>
                <w:rFonts w:hint="eastAsia" w:ascii="Times New Roman" w:hAnsi="Times New Roman"/>
                <w:kern w:val="2"/>
                <w:sz w:val="24"/>
                <w:szCs w:val="24"/>
                <w:lang w:eastAsia="zh-CN"/>
              </w:rPr>
              <w:t>。</w:t>
            </w:r>
          </w:p>
          <w:p>
            <w:pPr>
              <w:spacing w:line="520" w:lineRule="exact"/>
              <w:ind w:firstLine="480" w:firstLineChars="200"/>
              <w:rPr>
                <w:rFonts w:hint="eastAsia"/>
                <w:sz w:val="24"/>
                <w:szCs w:val="24"/>
              </w:rPr>
            </w:pPr>
            <w:r>
              <w:rPr>
                <w:rFonts w:hint="eastAsia"/>
                <w:sz w:val="24"/>
                <w:szCs w:val="24"/>
              </w:rPr>
              <w:t>粉尘在厂址周围附近环境敏感点</w:t>
            </w:r>
            <w:r>
              <w:rPr>
                <w:rFonts w:hint="eastAsia"/>
                <w:sz w:val="24"/>
                <w:szCs w:val="24"/>
                <w:lang w:eastAsia="zh-CN"/>
              </w:rPr>
              <w:t>李家岭散户</w:t>
            </w:r>
            <w:r>
              <w:rPr>
                <w:rFonts w:hint="eastAsia"/>
                <w:sz w:val="24"/>
                <w:szCs w:val="24"/>
              </w:rPr>
              <w:t>落地浓度为3.47E-02mg/m3，占标率为</w:t>
            </w:r>
            <w:r>
              <w:rPr>
                <w:rFonts w:hint="eastAsia"/>
                <w:sz w:val="24"/>
                <w:szCs w:val="24"/>
                <w:lang w:val="en-US" w:eastAsia="zh-CN"/>
              </w:rPr>
              <w:t>3.85</w:t>
            </w:r>
            <w:r>
              <w:rPr>
                <w:rFonts w:hint="eastAsia"/>
                <w:sz w:val="24"/>
                <w:szCs w:val="24"/>
              </w:rPr>
              <w:t>%；均能满足《环境空气质量标准》（GB3095-2012）二级标准。项目无组织粉尘排放对周围大气环境影响较小。</w:t>
            </w:r>
          </w:p>
          <w:p>
            <w:pPr>
              <w:widowControl w:val="0"/>
              <w:kinsoku w:val="0"/>
              <w:overflowPunct w:val="0"/>
              <w:autoSpaceDE w:val="0"/>
              <w:autoSpaceDN w:val="0"/>
              <w:snapToGrid w:val="0"/>
              <w:spacing w:line="520" w:lineRule="exact"/>
              <w:ind w:firstLine="480" w:firstLineChars="200"/>
              <w:rPr>
                <w:rFonts w:hint="eastAsia" w:ascii="Courier New" w:hAnsi="Courier New" w:eastAsia="宋体" w:cs="Times New Roman"/>
                <w:sz w:val="24"/>
                <w:lang w:val="en-US" w:eastAsia="zh-CN" w:bidi="ar-SA"/>
              </w:rPr>
            </w:pPr>
            <w:r>
              <w:rPr>
                <w:rFonts w:hint="eastAsia" w:ascii="Courier New" w:hAnsi="Courier New" w:eastAsia="宋体" w:cs="Times New Roman"/>
                <w:sz w:val="24"/>
                <w:lang w:val="en-US" w:eastAsia="zh-CN" w:bidi="ar-SA"/>
              </w:rPr>
              <w:t>《环境影响评价技术导则 大气环境</w:t>
            </w:r>
            <w:r>
              <w:rPr>
                <w:rFonts w:ascii="Times New Roman" w:hAnsi="Times New Roman" w:eastAsia="宋体" w:cs="Times New Roman"/>
                <w:sz w:val="24"/>
                <w:lang w:val="en-US" w:eastAsia="zh-CN" w:bidi="ar-SA"/>
              </w:rPr>
              <w:t>》（HJ/2.2-2018）的大</w:t>
            </w:r>
            <w:r>
              <w:rPr>
                <w:rFonts w:hint="eastAsia" w:ascii="Courier New" w:hAnsi="Courier New" w:eastAsia="宋体" w:cs="Times New Roman"/>
                <w:sz w:val="24"/>
                <w:lang w:val="en-US" w:eastAsia="zh-CN" w:bidi="ar-SA"/>
              </w:rPr>
              <w:t>气评价工作分级依据见下表。</w:t>
            </w:r>
          </w:p>
          <w:p>
            <w:pPr>
              <w:pStyle w:val="2"/>
              <w:ind w:left="0" w:leftChars="0" w:firstLine="0" w:firstLineChars="0"/>
              <w:rPr>
                <w:rFonts w:hint="eastAsia" w:ascii="Courier New" w:hAnsi="Courier New" w:eastAsia="宋体" w:cs="Times New Roman"/>
                <w:sz w:val="24"/>
                <w:lang w:val="en-US" w:eastAsia="zh-CN" w:bidi="ar-SA"/>
              </w:rPr>
            </w:pPr>
          </w:p>
          <w:p>
            <w:pPr>
              <w:widowControl w:val="0"/>
              <w:spacing w:line="520" w:lineRule="exact"/>
              <w:ind w:firstLine="480" w:firstLineChars="200"/>
              <w:jc w:val="both"/>
              <w:rPr>
                <w:rFonts w:ascii="Times New Roman" w:hAnsi="Times New Roman" w:eastAsia="黑体" w:cs="Times New Roman"/>
                <w:kern w:val="2"/>
                <w:sz w:val="24"/>
                <w:szCs w:val="20"/>
                <w:lang w:val="en-US" w:eastAsia="zh-CN" w:bidi="ar-SA"/>
              </w:rPr>
            </w:pPr>
            <w:r>
              <w:rPr>
                <w:rFonts w:ascii="Times New Roman" w:hAnsi="黑体" w:eastAsia="黑体" w:cs="Times New Roman"/>
                <w:kern w:val="2"/>
                <w:sz w:val="24"/>
                <w:szCs w:val="20"/>
                <w:lang w:val="en-US" w:eastAsia="zh-CN" w:bidi="ar-SA"/>
              </w:rPr>
              <w:t>表</w:t>
            </w:r>
            <w:r>
              <w:rPr>
                <w:rFonts w:hint="eastAsia" w:eastAsia="黑体" w:cs="Times New Roman"/>
                <w:kern w:val="2"/>
                <w:sz w:val="24"/>
                <w:szCs w:val="20"/>
                <w:lang w:val="en-US" w:eastAsia="zh-CN" w:bidi="ar-SA"/>
              </w:rPr>
              <w:t>42</w:t>
            </w:r>
            <w:r>
              <w:rPr>
                <w:rFonts w:ascii="Times New Roman" w:hAnsi="Times New Roman" w:eastAsia="黑体" w:cs="Times New Roman"/>
                <w:kern w:val="2"/>
                <w:sz w:val="24"/>
                <w:szCs w:val="20"/>
                <w:lang w:val="en-US" w:eastAsia="zh-CN" w:bidi="ar-SA"/>
              </w:rPr>
              <w:t xml:space="preserve">               </w:t>
            </w:r>
            <w:r>
              <w:rPr>
                <w:rFonts w:ascii="Times New Roman" w:hAnsi="黑体" w:eastAsia="黑体" w:cs="Times New Roman"/>
                <w:kern w:val="2"/>
                <w:sz w:val="24"/>
                <w:szCs w:val="20"/>
                <w:lang w:val="en-US" w:eastAsia="zh-CN" w:bidi="ar-SA"/>
              </w:rPr>
              <w:t>大气评价工作分级判定依据</w:t>
            </w:r>
          </w:p>
          <w:tbl>
            <w:tblPr>
              <w:tblStyle w:val="19"/>
              <w:tblW w:w="0" w:type="auto"/>
              <w:jc w:val="center"/>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4153"/>
              <w:gridCol w:w="4153"/>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153"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评价工作等级</w:t>
                  </w:r>
                </w:p>
              </w:tc>
              <w:tc>
                <w:tcPr>
                  <w:tcW w:w="4153"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评价工作判定依据</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153"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一级</w:t>
                  </w:r>
                </w:p>
              </w:tc>
              <w:tc>
                <w:tcPr>
                  <w:tcW w:w="4153"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Pmax≥10%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153"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二级</w:t>
                  </w:r>
                </w:p>
              </w:tc>
              <w:tc>
                <w:tcPr>
                  <w:tcW w:w="4153"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sz w:val="21"/>
                      <w:szCs w:val="21"/>
                      <w:lang w:val="en-US" w:eastAsia="zh-CN" w:bidi="ar-SA"/>
                    </w:rPr>
                    <w:t>1%≤Pmax＜10%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jc w:val="center"/>
              </w:trPr>
              <w:tc>
                <w:tcPr>
                  <w:tcW w:w="4153"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三级</w:t>
                  </w:r>
                </w:p>
              </w:tc>
              <w:tc>
                <w:tcPr>
                  <w:tcW w:w="4153"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Pmax＜1%</w:t>
                  </w:r>
                </w:p>
              </w:tc>
            </w:tr>
          </w:tbl>
          <w:p>
            <w:pPr>
              <w:widowControl w:val="0"/>
              <w:kinsoku w:val="0"/>
              <w:overflowPunct w:val="0"/>
              <w:autoSpaceDE w:val="0"/>
              <w:autoSpaceDN w:val="0"/>
              <w:snapToGrid w:val="0"/>
              <w:rPr>
                <w:rFonts w:ascii="Courier New" w:hAnsi="Courier New" w:eastAsia="宋体" w:cs="Times New Roman"/>
                <w:sz w:val="24"/>
                <w:lang w:val="en-US" w:eastAsia="zh-CN" w:bidi="ar-SA"/>
              </w:rPr>
            </w:pPr>
          </w:p>
          <w:p>
            <w:pPr>
              <w:widowControl w:val="0"/>
              <w:kinsoku w:val="0"/>
              <w:overflowPunct w:val="0"/>
              <w:autoSpaceDE w:val="0"/>
              <w:autoSpaceDN w:val="0"/>
              <w:snapToGrid w:val="0"/>
              <w:spacing w:line="520" w:lineRule="exact"/>
              <w:ind w:firstLine="480" w:firstLineChars="200"/>
              <w:rPr>
                <w:rFonts w:hint="default" w:ascii="Times New Roman" w:hAnsi="Times New Roman" w:eastAsia="宋体" w:cs="Times New Roman"/>
                <w:sz w:val="24"/>
                <w:lang w:val="en-US" w:eastAsia="zh-CN" w:bidi="ar-SA"/>
              </w:rPr>
            </w:pPr>
            <w:r>
              <w:rPr>
                <w:rFonts w:hint="eastAsia" w:ascii="Times New Roman" w:hAnsi="Times New Roman" w:eastAsia="宋体" w:cs="Times New Roman"/>
                <w:kern w:val="2"/>
                <w:sz w:val="24"/>
                <w:szCs w:val="22"/>
                <w:lang w:val="en-US" w:eastAsia="zh-CN" w:bidi="ar-SA"/>
              </w:rPr>
              <w:t>综上，本项目大气污染源排放的污染物经估算模式预测，占标率取最大为</w:t>
            </w:r>
            <w:r>
              <w:rPr>
                <w:rFonts w:hint="eastAsia" w:cs="Times New Roman"/>
                <w:kern w:val="2"/>
                <w:sz w:val="24"/>
                <w:szCs w:val="22"/>
                <w:lang w:val="en-US" w:eastAsia="zh-CN" w:bidi="ar-SA"/>
              </w:rPr>
              <w:t>4.19</w:t>
            </w:r>
            <w:r>
              <w:rPr>
                <w:rFonts w:hint="eastAsia" w:ascii="Times New Roman" w:hAnsi="Times New Roman" w:eastAsia="宋体" w:cs="Times New Roman"/>
                <w:kern w:val="2"/>
                <w:sz w:val="24"/>
                <w:szCs w:val="22"/>
                <w:lang w:val="en-US" w:eastAsia="zh-CN" w:bidi="ar-SA"/>
              </w:rPr>
              <w:t>%，根据大气评价工作分级判定依据，本项目大气评价等级为二级，不进行进一步预测与评价，</w:t>
            </w:r>
            <w:r>
              <w:rPr>
                <w:rFonts w:hint="default" w:ascii="Times New Roman" w:hAnsi="Times New Roman" w:eastAsia="宋体" w:cs="Times New Roman"/>
                <w:sz w:val="24"/>
                <w:lang w:val="en-US" w:eastAsia="zh-CN" w:bidi="ar-SA"/>
              </w:rPr>
              <w:t>只对污染物排放量进行核算。</w:t>
            </w:r>
          </w:p>
          <w:p>
            <w:pPr>
              <w:widowControl w:val="0"/>
              <w:spacing w:line="520" w:lineRule="exact"/>
              <w:ind w:firstLine="1687" w:firstLineChars="700"/>
              <w:jc w:val="both"/>
              <w:rPr>
                <w:rFonts w:hint="default" w:ascii="Times New Roman" w:hAnsi="Times New Roman" w:eastAsia="黑体" w:cs="Times New Roman"/>
                <w:b/>
                <w:bCs/>
                <w:kern w:val="2"/>
                <w:sz w:val="24"/>
                <w:szCs w:val="20"/>
                <w:u w:val="single"/>
                <w:lang w:val="en-US" w:eastAsia="zh-CN" w:bidi="ar-SA"/>
              </w:rPr>
            </w:pPr>
            <w:r>
              <w:rPr>
                <w:rFonts w:hint="default" w:ascii="Times New Roman" w:hAnsi="Times New Roman" w:eastAsia="黑体" w:cs="Times New Roman"/>
                <w:b/>
                <w:bCs/>
                <w:kern w:val="2"/>
                <w:sz w:val="24"/>
                <w:szCs w:val="20"/>
                <w:u w:val="single"/>
                <w:lang w:val="en-US" w:eastAsia="zh-CN" w:bidi="ar-SA"/>
              </w:rPr>
              <w:t>表</w:t>
            </w:r>
            <w:r>
              <w:rPr>
                <w:rFonts w:hint="eastAsia" w:eastAsia="黑体" w:cs="Times New Roman"/>
                <w:b/>
                <w:bCs/>
                <w:kern w:val="2"/>
                <w:sz w:val="24"/>
                <w:szCs w:val="20"/>
                <w:u w:val="single"/>
                <w:lang w:val="en-US" w:eastAsia="zh-CN" w:bidi="ar-SA"/>
              </w:rPr>
              <w:t>43</w:t>
            </w:r>
            <w:r>
              <w:rPr>
                <w:rFonts w:hint="default" w:ascii="Times New Roman" w:hAnsi="Times New Roman" w:eastAsia="黑体" w:cs="Times New Roman"/>
                <w:b/>
                <w:bCs/>
                <w:kern w:val="2"/>
                <w:sz w:val="24"/>
                <w:szCs w:val="20"/>
                <w:u w:val="single"/>
                <w:lang w:val="en-US" w:eastAsia="zh-CN" w:bidi="ar-SA"/>
              </w:rPr>
              <w:t xml:space="preserve">            大气污染物有组织排放量核算表</w:t>
            </w:r>
          </w:p>
          <w:tbl>
            <w:tblPr>
              <w:tblStyle w:val="19"/>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685"/>
              <w:gridCol w:w="709"/>
              <w:gridCol w:w="850"/>
              <w:gridCol w:w="2127"/>
              <w:gridCol w:w="2551"/>
              <w:gridCol w:w="1636"/>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817" w:hRule="atLeast"/>
                <w:jc w:val="center"/>
              </w:trPr>
              <w:tc>
                <w:tcPr>
                  <w:tcW w:w="685"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序号</w:t>
                  </w:r>
                </w:p>
              </w:tc>
              <w:tc>
                <w:tcPr>
                  <w:tcW w:w="709"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排放口编号</w:t>
                  </w:r>
                </w:p>
              </w:tc>
              <w:tc>
                <w:tcPr>
                  <w:tcW w:w="850"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污染物</w:t>
                  </w:r>
                </w:p>
              </w:tc>
              <w:tc>
                <w:tcPr>
                  <w:tcW w:w="2127"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核算排放浓度</w:t>
                  </w:r>
                </w:p>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w:t>
                  </w:r>
                  <w:r>
                    <w:rPr>
                      <w:rFonts w:ascii="Times New Roman" w:hAnsi="Times New Roman" w:eastAsia="宋体" w:cs="Times New Roman"/>
                      <w:kern w:val="2"/>
                      <w:sz w:val="21"/>
                      <w:szCs w:val="21"/>
                      <w:lang w:val="en-US" w:eastAsia="zh-CN" w:bidi="ar-SA"/>
                    </w:rPr>
                    <w:t>µg/m</w:t>
                  </w:r>
                  <w:r>
                    <w:rPr>
                      <w:rFonts w:ascii="Times New Roman" w:hAnsi="Times New Roman" w:eastAsia="宋体" w:cs="Times New Roman"/>
                      <w:kern w:val="2"/>
                      <w:sz w:val="21"/>
                      <w:szCs w:val="21"/>
                      <w:vertAlign w:val="superscript"/>
                      <w:lang w:val="en-US" w:eastAsia="zh-CN" w:bidi="ar-SA"/>
                    </w:rPr>
                    <w:t>3</w:t>
                  </w:r>
                  <w:r>
                    <w:rPr>
                      <w:rFonts w:hint="eastAsia" w:ascii="Times New Roman" w:hAnsi="Times New Roman" w:eastAsia="宋体" w:cs="Times New Roman"/>
                      <w:kern w:val="2"/>
                      <w:sz w:val="21"/>
                      <w:szCs w:val="21"/>
                      <w:lang w:val="en-US" w:eastAsia="zh-CN" w:bidi="ar-SA"/>
                    </w:rPr>
                    <w:t>）</w:t>
                  </w:r>
                </w:p>
              </w:tc>
              <w:tc>
                <w:tcPr>
                  <w:tcW w:w="2551"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核算排放速率（kg/h</w:t>
                  </w:r>
                  <w:r>
                    <w:rPr>
                      <w:rFonts w:hint="eastAsia" w:ascii="宋体" w:hAnsi="宋体" w:eastAsia="宋体" w:cs="Times New Roman"/>
                      <w:kern w:val="2"/>
                      <w:sz w:val="21"/>
                      <w:szCs w:val="21"/>
                      <w:lang w:val="en-US" w:eastAsia="zh-CN" w:bidi="ar-SA"/>
                    </w:rPr>
                    <w:t>）</w:t>
                  </w:r>
                </w:p>
              </w:tc>
              <w:tc>
                <w:tcPr>
                  <w:tcW w:w="1636"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核算</w:t>
                  </w:r>
                  <w:r>
                    <w:rPr>
                      <w:rFonts w:ascii="Times New Roman" w:hAnsi="Times New Roman" w:eastAsia="宋体" w:cs="Times New Roman"/>
                      <w:kern w:val="2"/>
                      <w:sz w:val="21"/>
                      <w:szCs w:val="21"/>
                      <w:lang w:val="en-US" w:eastAsia="zh-CN" w:bidi="ar-SA"/>
                    </w:rPr>
                    <w:t>年排放量</w:t>
                  </w:r>
                </w:p>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（t/a</w:t>
                  </w:r>
                  <w:r>
                    <w:rPr>
                      <w:rFonts w:hint="eastAsia" w:ascii="宋体" w:hAnsi="宋体" w:eastAsia="宋体" w:cs="Times New Roman"/>
                      <w:kern w:val="2"/>
                      <w:sz w:val="21"/>
                      <w:szCs w:val="21"/>
                      <w:lang w:val="en-US" w:eastAsia="zh-CN" w:bidi="ar-SA"/>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558" w:type="dxa"/>
                  <w:gridSpan w:val="6"/>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主要排放口</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685" w:type="dxa"/>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1</w:t>
                  </w:r>
                </w:p>
              </w:tc>
              <w:tc>
                <w:tcPr>
                  <w:tcW w:w="709" w:type="dxa"/>
                  <w:noWrap w:val="0"/>
                  <w:vAlign w:val="center"/>
                </w:tcPr>
                <w:p>
                  <w:pPr>
                    <w:widowControl w:val="0"/>
                    <w:kinsoku w:val="0"/>
                    <w:overflowPunct w:val="0"/>
                    <w:autoSpaceDE w:val="0"/>
                    <w:autoSpaceDN w:val="0"/>
                    <w:snapToGrid w:val="0"/>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001</w:t>
                  </w:r>
                </w:p>
              </w:tc>
              <w:tc>
                <w:tcPr>
                  <w:tcW w:w="850"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颗粒物</w:t>
                  </w:r>
                </w:p>
              </w:tc>
              <w:tc>
                <w:tcPr>
                  <w:tcW w:w="2127" w:type="dxa"/>
                  <w:noWrap w:val="0"/>
                  <w:vAlign w:val="center"/>
                </w:tcPr>
                <w:p>
                  <w:pPr>
                    <w:widowControl w:val="0"/>
                    <w:kinsoku w:val="0"/>
                    <w:overflowPunct w:val="0"/>
                    <w:autoSpaceDE w:val="0"/>
                    <w:autoSpaceDN w:val="0"/>
                    <w:snapToGrid w:val="0"/>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9.</w:t>
                  </w:r>
                  <w:r>
                    <w:rPr>
                      <w:rFonts w:hint="eastAsia" w:cs="Times New Roman"/>
                      <w:kern w:val="2"/>
                      <w:sz w:val="21"/>
                      <w:szCs w:val="21"/>
                      <w:lang w:val="en-US" w:eastAsia="zh-CN" w:bidi="ar-SA"/>
                    </w:rPr>
                    <w:t>87</w:t>
                  </w:r>
                </w:p>
              </w:tc>
              <w:tc>
                <w:tcPr>
                  <w:tcW w:w="2551" w:type="dxa"/>
                  <w:noWrap w:val="0"/>
                  <w:vAlign w:val="center"/>
                </w:tcPr>
                <w:p>
                  <w:pPr>
                    <w:widowControl w:val="0"/>
                    <w:kinsoku w:val="0"/>
                    <w:overflowPunct w:val="0"/>
                    <w:autoSpaceDE w:val="0"/>
                    <w:autoSpaceDN w:val="0"/>
                    <w:snapToGrid w:val="0"/>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0.36</w:t>
                  </w:r>
                  <w:r>
                    <w:rPr>
                      <w:rFonts w:hint="eastAsia" w:cs="Times New Roman"/>
                      <w:kern w:val="2"/>
                      <w:sz w:val="21"/>
                      <w:szCs w:val="21"/>
                      <w:lang w:val="en-US" w:eastAsia="zh-CN" w:bidi="ar-SA"/>
                    </w:rPr>
                    <w:t>53</w:t>
                  </w:r>
                </w:p>
              </w:tc>
              <w:tc>
                <w:tcPr>
                  <w:tcW w:w="1636" w:type="dxa"/>
                  <w:noWrap w:val="0"/>
                  <w:vAlign w:val="center"/>
                </w:tcPr>
                <w:p>
                  <w:pPr>
                    <w:widowControl w:val="0"/>
                    <w:kinsoku w:val="0"/>
                    <w:overflowPunct w:val="0"/>
                    <w:autoSpaceDE w:val="0"/>
                    <w:autoSpaceDN w:val="0"/>
                    <w:snapToGrid w:val="0"/>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1.7</w:t>
                  </w:r>
                  <w:r>
                    <w:rPr>
                      <w:rFonts w:hint="eastAsia" w:cs="Times New Roman"/>
                      <w:kern w:val="2"/>
                      <w:sz w:val="21"/>
                      <w:szCs w:val="21"/>
                      <w:lang w:val="en-US" w:eastAsia="zh-CN" w:bidi="ar-SA"/>
                    </w:rPr>
                    <w:t>56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1394" w:type="dxa"/>
                  <w:gridSpan w:val="2"/>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主要排放口合计</w:t>
                  </w:r>
                </w:p>
              </w:tc>
              <w:tc>
                <w:tcPr>
                  <w:tcW w:w="5528" w:type="dxa"/>
                  <w:gridSpan w:val="3"/>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颗粒物</w:t>
                  </w:r>
                </w:p>
              </w:tc>
              <w:tc>
                <w:tcPr>
                  <w:tcW w:w="1636" w:type="dxa"/>
                  <w:noWrap w:val="0"/>
                  <w:vAlign w:val="center"/>
                </w:tcPr>
                <w:p>
                  <w:pPr>
                    <w:widowControl w:val="0"/>
                    <w:kinsoku w:val="0"/>
                    <w:overflowPunct w:val="0"/>
                    <w:autoSpaceDE w:val="0"/>
                    <w:autoSpaceDN w:val="0"/>
                    <w:snapToGrid w:val="0"/>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1.7</w:t>
                  </w:r>
                  <w:r>
                    <w:rPr>
                      <w:rFonts w:hint="eastAsia" w:cs="Times New Roman"/>
                      <w:kern w:val="2"/>
                      <w:sz w:val="21"/>
                      <w:szCs w:val="21"/>
                      <w:lang w:val="en-US" w:eastAsia="zh-CN" w:bidi="ar-SA"/>
                    </w:rPr>
                    <w:t>56</w:t>
                  </w:r>
                </w:p>
              </w:tc>
            </w:tr>
          </w:tbl>
          <w:p>
            <w:pPr>
              <w:widowControl w:val="0"/>
              <w:spacing w:line="520" w:lineRule="exact"/>
              <w:ind w:firstLine="1446" w:firstLineChars="600"/>
              <w:jc w:val="both"/>
              <w:rPr>
                <w:rFonts w:hint="default" w:ascii="Times New Roman" w:hAnsi="Times New Roman" w:eastAsia="黑体" w:cs="Times New Roman"/>
                <w:b/>
                <w:bCs/>
                <w:kern w:val="2"/>
                <w:sz w:val="24"/>
                <w:szCs w:val="20"/>
                <w:u w:val="single"/>
                <w:lang w:val="en-US" w:eastAsia="zh-CN" w:bidi="ar-SA"/>
              </w:rPr>
            </w:pPr>
            <w:r>
              <w:rPr>
                <w:rFonts w:hint="default" w:ascii="Times New Roman" w:hAnsi="Times New Roman" w:eastAsia="黑体" w:cs="Times New Roman"/>
                <w:b/>
                <w:bCs/>
                <w:kern w:val="2"/>
                <w:sz w:val="24"/>
                <w:szCs w:val="20"/>
                <w:u w:val="single"/>
                <w:lang w:val="en-US" w:eastAsia="zh-CN" w:bidi="ar-SA"/>
              </w:rPr>
              <w:t>表</w:t>
            </w:r>
            <w:r>
              <w:rPr>
                <w:rFonts w:hint="eastAsia" w:ascii="Times New Roman" w:hAnsi="Times New Roman" w:eastAsia="黑体" w:cs="Times New Roman"/>
                <w:b/>
                <w:bCs/>
                <w:kern w:val="2"/>
                <w:sz w:val="24"/>
                <w:szCs w:val="20"/>
                <w:u w:val="single"/>
                <w:lang w:val="en-US" w:eastAsia="zh-CN" w:bidi="ar-SA"/>
              </w:rPr>
              <w:t>4</w:t>
            </w:r>
            <w:r>
              <w:rPr>
                <w:rFonts w:hint="eastAsia" w:eastAsia="黑体" w:cs="Times New Roman"/>
                <w:b/>
                <w:bCs/>
                <w:kern w:val="2"/>
                <w:sz w:val="24"/>
                <w:szCs w:val="20"/>
                <w:u w:val="single"/>
                <w:lang w:val="en-US" w:eastAsia="zh-CN" w:bidi="ar-SA"/>
              </w:rPr>
              <w:t>4</w:t>
            </w:r>
            <w:r>
              <w:rPr>
                <w:rFonts w:hint="default" w:ascii="Times New Roman" w:hAnsi="Times New Roman" w:eastAsia="黑体" w:cs="Times New Roman"/>
                <w:b/>
                <w:bCs/>
                <w:kern w:val="2"/>
                <w:sz w:val="24"/>
                <w:szCs w:val="20"/>
                <w:u w:val="single"/>
                <w:lang w:val="en-US" w:eastAsia="zh-CN" w:bidi="ar-SA"/>
              </w:rPr>
              <w:t xml:space="preserve">          大气污染物无组织排放量核算表</w:t>
            </w:r>
          </w:p>
          <w:tbl>
            <w:tblPr>
              <w:tblStyle w:val="19"/>
              <w:tblW w:w="8609"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723"/>
              <w:gridCol w:w="992"/>
              <w:gridCol w:w="992"/>
              <w:gridCol w:w="709"/>
              <w:gridCol w:w="992"/>
              <w:gridCol w:w="1583"/>
              <w:gridCol w:w="1663"/>
              <w:gridCol w:w="955"/>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23"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序号</w:t>
                  </w:r>
                </w:p>
              </w:tc>
              <w:tc>
                <w:tcPr>
                  <w:tcW w:w="992"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排放口编号</w:t>
                  </w:r>
                </w:p>
              </w:tc>
              <w:tc>
                <w:tcPr>
                  <w:tcW w:w="992"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产污环节</w:t>
                  </w:r>
                </w:p>
              </w:tc>
              <w:tc>
                <w:tcPr>
                  <w:tcW w:w="709"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污染物</w:t>
                  </w:r>
                </w:p>
              </w:tc>
              <w:tc>
                <w:tcPr>
                  <w:tcW w:w="992"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主要污染防治措施</w:t>
                  </w:r>
                </w:p>
              </w:tc>
              <w:tc>
                <w:tcPr>
                  <w:tcW w:w="3246" w:type="dxa"/>
                  <w:gridSpan w:val="2"/>
                  <w:noWrap w:val="0"/>
                  <w:vAlign w:val="center"/>
                </w:tcPr>
                <w:p>
                  <w:pPr>
                    <w:widowControl w:val="0"/>
                    <w:kinsoku w:val="0"/>
                    <w:overflowPunct w:val="0"/>
                    <w:autoSpaceDE w:val="0"/>
                    <w:autoSpaceDN w:val="0"/>
                    <w:snapToGrid w:val="0"/>
                    <w:ind w:left="48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国家或地方污染物排放标准</w:t>
                  </w:r>
                </w:p>
              </w:tc>
              <w:tc>
                <w:tcPr>
                  <w:tcW w:w="955"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年排</w:t>
                  </w:r>
                </w:p>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放量</w:t>
                  </w:r>
                </w:p>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（t/a</w:t>
                  </w:r>
                  <w:r>
                    <w:rPr>
                      <w:rFonts w:ascii="Times New Roman" w:hAnsi="宋体" w:eastAsia="宋体" w:cs="Times New Roman"/>
                      <w:kern w:val="2"/>
                      <w:sz w:val="21"/>
                      <w:szCs w:val="21"/>
                      <w:lang w:val="en-US" w:eastAsia="zh-CN" w:bidi="ar-SA"/>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723" w:type="dxa"/>
                  <w:vMerge w:val="continue"/>
                  <w:noWrap w:val="0"/>
                  <w:vAlign w:val="center"/>
                </w:tcPr>
                <w:p>
                  <w:pPr>
                    <w:widowControl/>
                    <w:rPr>
                      <w:szCs w:val="21"/>
                    </w:rPr>
                  </w:pPr>
                </w:p>
              </w:tc>
              <w:tc>
                <w:tcPr>
                  <w:tcW w:w="992" w:type="dxa"/>
                  <w:vMerge w:val="continue"/>
                  <w:noWrap w:val="0"/>
                  <w:vAlign w:val="center"/>
                </w:tcPr>
                <w:p>
                  <w:pPr>
                    <w:widowControl/>
                    <w:rPr>
                      <w:szCs w:val="21"/>
                    </w:rPr>
                  </w:pPr>
                </w:p>
              </w:tc>
              <w:tc>
                <w:tcPr>
                  <w:tcW w:w="992" w:type="dxa"/>
                  <w:vMerge w:val="continue"/>
                  <w:noWrap w:val="0"/>
                  <w:vAlign w:val="center"/>
                </w:tcPr>
                <w:p>
                  <w:pPr>
                    <w:widowControl/>
                    <w:rPr>
                      <w:szCs w:val="21"/>
                    </w:rPr>
                  </w:pPr>
                </w:p>
              </w:tc>
              <w:tc>
                <w:tcPr>
                  <w:tcW w:w="709" w:type="dxa"/>
                  <w:vMerge w:val="continue"/>
                  <w:noWrap w:val="0"/>
                  <w:vAlign w:val="center"/>
                </w:tcPr>
                <w:p>
                  <w:pPr>
                    <w:widowControl/>
                    <w:rPr>
                      <w:szCs w:val="21"/>
                    </w:rPr>
                  </w:pPr>
                </w:p>
              </w:tc>
              <w:tc>
                <w:tcPr>
                  <w:tcW w:w="992" w:type="dxa"/>
                  <w:vMerge w:val="continue"/>
                  <w:noWrap w:val="0"/>
                  <w:vAlign w:val="center"/>
                </w:tcPr>
                <w:p>
                  <w:pPr>
                    <w:widowControl/>
                    <w:rPr>
                      <w:szCs w:val="21"/>
                    </w:rPr>
                  </w:pPr>
                </w:p>
              </w:tc>
              <w:tc>
                <w:tcPr>
                  <w:tcW w:w="1583"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标准名称</w:t>
                  </w:r>
                </w:p>
              </w:tc>
              <w:tc>
                <w:tcPr>
                  <w:tcW w:w="1663"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浓度限值</w:t>
                  </w:r>
                </w:p>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（mg/m</w:t>
                  </w:r>
                  <w:r>
                    <w:rPr>
                      <w:rFonts w:ascii="Times New Roman" w:hAnsi="Times New Roman" w:eastAsia="宋体" w:cs="Times New Roman"/>
                      <w:kern w:val="2"/>
                      <w:sz w:val="21"/>
                      <w:szCs w:val="21"/>
                      <w:vertAlign w:val="superscript"/>
                      <w:lang w:val="en-US" w:eastAsia="zh-CN" w:bidi="ar-SA"/>
                    </w:rPr>
                    <w:t>3</w:t>
                  </w:r>
                  <w:r>
                    <w:rPr>
                      <w:rFonts w:ascii="Times New Roman" w:hAnsi="Times New Roman" w:eastAsia="宋体" w:cs="Times New Roman"/>
                      <w:kern w:val="2"/>
                      <w:sz w:val="21"/>
                      <w:szCs w:val="21"/>
                      <w:lang w:val="en-US" w:eastAsia="zh-CN" w:bidi="ar-SA"/>
                    </w:rPr>
                    <w:t>）</w:t>
                  </w:r>
                </w:p>
              </w:tc>
              <w:tc>
                <w:tcPr>
                  <w:tcW w:w="955" w:type="dxa"/>
                  <w:vMerge w:val="continue"/>
                  <w:noWrap w:val="0"/>
                  <w:vAlign w:val="center"/>
                </w:tcPr>
                <w:p>
                  <w:pPr>
                    <w:widowControl/>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45" w:hRule="atLeast"/>
                <w:jc w:val="center"/>
              </w:trPr>
              <w:tc>
                <w:tcPr>
                  <w:tcW w:w="723"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1</w:t>
                  </w:r>
                </w:p>
              </w:tc>
              <w:tc>
                <w:tcPr>
                  <w:tcW w:w="992"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一期、二期车间</w:t>
                  </w:r>
                </w:p>
              </w:tc>
              <w:tc>
                <w:tcPr>
                  <w:tcW w:w="992" w:type="dxa"/>
                  <w:noWrap w:val="0"/>
                  <w:vAlign w:val="center"/>
                </w:tcPr>
                <w:p>
                  <w:pPr>
                    <w:spacing w:line="240" w:lineRule="atLeast"/>
                    <w:jc w:val="center"/>
                    <w:textAlignment w:val="baseline"/>
                    <w:rPr>
                      <w:rFonts w:hint="eastAsia" w:ascii="Times New Roman" w:hAnsi="Times New Roman" w:eastAsia="宋体" w:cs="Times New Roman"/>
                      <w:kern w:val="2"/>
                      <w:sz w:val="21"/>
                      <w:szCs w:val="21"/>
                      <w:lang w:val="en-US" w:eastAsia="zh-CN" w:bidi="ar-SA"/>
                    </w:rPr>
                  </w:pPr>
                  <w:r>
                    <w:rPr>
                      <w:color w:val="auto"/>
                      <w:szCs w:val="21"/>
                    </w:rPr>
                    <w:t>原料</w:t>
                  </w:r>
                  <w:r>
                    <w:rPr>
                      <w:rFonts w:hint="eastAsia" w:ascii="Times New Roman" w:eastAsia="宋体"/>
                      <w:color w:val="auto"/>
                      <w:szCs w:val="21"/>
                      <w:lang w:val="en-US" w:eastAsia="zh-CN"/>
                    </w:rPr>
                    <w:t>及成品</w:t>
                  </w:r>
                  <w:r>
                    <w:rPr>
                      <w:color w:val="auto"/>
                      <w:szCs w:val="21"/>
                    </w:rPr>
                    <w:t>装卸</w:t>
                  </w:r>
                </w:p>
              </w:tc>
              <w:tc>
                <w:tcPr>
                  <w:tcW w:w="709" w:type="dxa"/>
                  <w:vMerge w:val="restart"/>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粉尘</w:t>
                  </w:r>
                </w:p>
              </w:tc>
              <w:tc>
                <w:tcPr>
                  <w:tcW w:w="992"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全封闭原料库、全封闭生产车间、产尘点设置喷干雾装置、集气罩+袋式除尘器</w:t>
                  </w:r>
                </w:p>
              </w:tc>
              <w:tc>
                <w:tcPr>
                  <w:tcW w:w="1583" w:type="dxa"/>
                  <w:vMerge w:val="restart"/>
                  <w:noWrap w:val="0"/>
                  <w:vAlign w:val="center"/>
                </w:tcPr>
                <w:p>
                  <w:pPr>
                    <w:pStyle w:val="3"/>
                    <w:spacing w:line="300" w:lineRule="exact"/>
                    <w:jc w:val="center"/>
                  </w:pPr>
                  <w:r>
                    <w:rPr>
                      <w:rFonts w:ascii="Times New Roman" w:hAnsi="Times New Roman"/>
                      <w:sz w:val="21"/>
                      <w:szCs w:val="21"/>
                    </w:rPr>
                    <w:t>《大气污染物综合排放标准》（GB16297-1996）</w:t>
                  </w:r>
                </w:p>
              </w:tc>
              <w:tc>
                <w:tcPr>
                  <w:tcW w:w="1663" w:type="dxa"/>
                  <w:vMerge w:val="restart"/>
                  <w:noWrap w:val="0"/>
                  <w:vAlign w:val="center"/>
                </w:tcPr>
                <w:p>
                  <w:pPr>
                    <w:pStyle w:val="3"/>
                    <w:spacing w:line="300" w:lineRule="exact"/>
                    <w:jc w:val="center"/>
                    <w:rPr>
                      <w:rFonts w:ascii="Times New Roman" w:hAnsi="Times New Roman" w:eastAsia="宋体" w:cs="Times New Roman"/>
                      <w:kern w:val="2"/>
                      <w:sz w:val="21"/>
                      <w:szCs w:val="21"/>
                      <w:lang w:val="en-US" w:eastAsia="zh-CN" w:bidi="ar-SA"/>
                    </w:rPr>
                  </w:pPr>
                  <w:r>
                    <w:rPr>
                      <w:rFonts w:ascii="Times New Roman" w:hAnsi="Times New Roman"/>
                      <w:kern w:val="2"/>
                      <w:sz w:val="21"/>
                      <w:szCs w:val="21"/>
                    </w:rPr>
                    <w:t>1.0</w:t>
                  </w:r>
                </w:p>
              </w:tc>
              <w:tc>
                <w:tcPr>
                  <w:tcW w:w="955" w:type="dxa"/>
                  <w:noWrap w:val="0"/>
                  <w:vAlign w:val="center"/>
                </w:tcPr>
                <w:p>
                  <w:pPr>
                    <w:spacing w:line="240" w:lineRule="atLeast"/>
                    <w:jc w:val="center"/>
                    <w:textAlignment w:val="baseline"/>
                    <w:rPr>
                      <w:rFonts w:hint="default" w:ascii="Times New Roman" w:hAnsi="Times New Roman" w:eastAsia="宋体" w:cs="Times New Roman"/>
                      <w:kern w:val="2"/>
                      <w:sz w:val="21"/>
                      <w:szCs w:val="21"/>
                      <w:lang w:val="en-US" w:eastAsia="zh-CN" w:bidi="ar-SA"/>
                    </w:rPr>
                  </w:pPr>
                  <w:r>
                    <w:rPr>
                      <w:rFonts w:hint="eastAsia" w:ascii="Times New Roman" w:eastAsia="宋体"/>
                      <w:color w:val="auto"/>
                      <w:szCs w:val="21"/>
                      <w:lang w:val="en-US" w:eastAsia="zh-CN"/>
                    </w:rPr>
                    <w:t>0.</w:t>
                  </w:r>
                  <w:r>
                    <w:rPr>
                      <w:rFonts w:hint="eastAsia"/>
                      <w:color w:val="auto"/>
                      <w:szCs w:val="21"/>
                      <w:lang w:val="en-US" w:eastAsia="zh-CN"/>
                    </w:rPr>
                    <w:t>2257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45" w:hRule="atLeast"/>
                <w:jc w:val="center"/>
              </w:trPr>
              <w:tc>
                <w:tcPr>
                  <w:tcW w:w="723" w:type="dxa"/>
                  <w:vMerge w:val="continue"/>
                  <w:noWrap w:val="0"/>
                  <w:vAlign w:val="center"/>
                </w:tcPr>
                <w:p>
                  <w:pPr>
                    <w:widowControl w:val="0"/>
                    <w:kinsoku w:val="0"/>
                    <w:overflowPunct w:val="0"/>
                    <w:autoSpaceDE w:val="0"/>
                    <w:autoSpaceDN w:val="0"/>
                    <w:snapToGrid w:val="0"/>
                    <w:jc w:val="center"/>
                  </w:pPr>
                </w:p>
              </w:tc>
              <w:tc>
                <w:tcPr>
                  <w:tcW w:w="992" w:type="dxa"/>
                  <w:vMerge w:val="continue"/>
                  <w:noWrap w:val="0"/>
                  <w:vAlign w:val="center"/>
                </w:tcPr>
                <w:p>
                  <w:pPr>
                    <w:widowControl w:val="0"/>
                    <w:kinsoku w:val="0"/>
                    <w:overflowPunct w:val="0"/>
                    <w:autoSpaceDE w:val="0"/>
                    <w:autoSpaceDN w:val="0"/>
                    <w:snapToGrid w:val="0"/>
                    <w:jc w:val="center"/>
                  </w:pPr>
                </w:p>
              </w:tc>
              <w:tc>
                <w:tcPr>
                  <w:tcW w:w="992" w:type="dxa"/>
                  <w:noWrap w:val="0"/>
                  <w:vAlign w:val="center"/>
                </w:tcPr>
                <w:p>
                  <w:pPr>
                    <w:spacing w:line="240" w:lineRule="atLeast"/>
                    <w:jc w:val="center"/>
                    <w:textAlignment w:val="baseline"/>
                    <w:rPr>
                      <w:rFonts w:hint="eastAsia" w:ascii="Times New Roman" w:hAnsi="Times New Roman" w:eastAsia="宋体" w:cs="Times New Roman"/>
                      <w:kern w:val="2"/>
                      <w:sz w:val="21"/>
                      <w:szCs w:val="21"/>
                      <w:lang w:val="en-US" w:eastAsia="zh-CN" w:bidi="ar-SA"/>
                    </w:rPr>
                  </w:pPr>
                  <w:r>
                    <w:rPr>
                      <w:rFonts w:hint="eastAsia" w:ascii="Times New Roman" w:eastAsia="宋体"/>
                      <w:b/>
                      <w:bCs/>
                      <w:color w:val="auto"/>
                      <w:szCs w:val="21"/>
                      <w:u w:val="single"/>
                      <w:lang w:val="en-US" w:eastAsia="zh-CN"/>
                    </w:rPr>
                    <w:t>上料、鄂破、物料中转、输送粉尘</w:t>
                  </w:r>
                </w:p>
              </w:tc>
              <w:tc>
                <w:tcPr>
                  <w:tcW w:w="709"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992"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1583"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1663"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955" w:type="dxa"/>
                  <w:noWrap w:val="0"/>
                  <w:vAlign w:val="center"/>
                </w:tcPr>
                <w:p>
                  <w:pPr>
                    <w:spacing w:line="240" w:lineRule="atLeast"/>
                    <w:jc w:val="center"/>
                    <w:textAlignment w:val="baseline"/>
                    <w:rPr>
                      <w:rFonts w:hint="eastAsia" w:ascii="Times New Roman" w:hAnsi="Times New Roman" w:eastAsia="宋体" w:cs="Times New Roman"/>
                      <w:kern w:val="2"/>
                      <w:sz w:val="21"/>
                      <w:szCs w:val="21"/>
                      <w:lang w:val="en-US" w:eastAsia="zh-CN" w:bidi="ar-SA"/>
                    </w:rPr>
                  </w:pPr>
                  <w:r>
                    <w:rPr>
                      <w:rFonts w:hint="eastAsia" w:ascii="Times New Roman" w:eastAsia="宋体"/>
                      <w:b/>
                      <w:bCs/>
                      <w:color w:val="auto"/>
                      <w:szCs w:val="21"/>
                      <w:u w:val="single"/>
                      <w:lang w:val="en-US" w:eastAsia="zh-CN"/>
                    </w:rPr>
                    <w:t>1.95</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45" w:hRule="atLeast"/>
                <w:jc w:val="center"/>
              </w:trPr>
              <w:tc>
                <w:tcPr>
                  <w:tcW w:w="723"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992"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992" w:type="dxa"/>
                  <w:noWrap w:val="0"/>
                  <w:vAlign w:val="center"/>
                </w:tcPr>
                <w:p>
                  <w:pPr>
                    <w:spacing w:line="240" w:lineRule="atLeast"/>
                    <w:jc w:val="center"/>
                    <w:textAlignment w:val="baseline"/>
                    <w:rPr>
                      <w:rFonts w:hint="eastAsia" w:ascii="Times New Roman" w:hAnsi="Times New Roman" w:eastAsia="宋体" w:cs="Times New Roman"/>
                      <w:kern w:val="2"/>
                      <w:sz w:val="21"/>
                      <w:szCs w:val="21"/>
                      <w:lang w:val="en-US" w:eastAsia="zh-CN" w:bidi="ar-SA"/>
                    </w:rPr>
                  </w:pPr>
                  <w:r>
                    <w:rPr>
                      <w:color w:val="auto"/>
                      <w:szCs w:val="21"/>
                    </w:rPr>
                    <w:t>运输扬尘</w:t>
                  </w:r>
                </w:p>
              </w:tc>
              <w:tc>
                <w:tcPr>
                  <w:tcW w:w="709"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992"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1583"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1663"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955" w:type="dxa"/>
                  <w:noWrap w:val="0"/>
                  <w:vAlign w:val="center"/>
                </w:tcPr>
                <w:p>
                  <w:pPr>
                    <w:spacing w:line="240" w:lineRule="atLeast"/>
                    <w:jc w:val="center"/>
                    <w:textAlignment w:val="baseline"/>
                    <w:rPr>
                      <w:rFonts w:hint="default" w:ascii="Times New Roman" w:hAnsi="Times New Roman" w:eastAsia="宋体" w:cs="Times New Roman"/>
                      <w:kern w:val="2"/>
                      <w:sz w:val="21"/>
                      <w:szCs w:val="21"/>
                      <w:lang w:val="en-US" w:eastAsia="zh-CN" w:bidi="ar-SA"/>
                    </w:rPr>
                  </w:pPr>
                  <w:r>
                    <w:rPr>
                      <w:rFonts w:hint="eastAsia" w:ascii="Times New Roman" w:eastAsia="宋体"/>
                      <w:color w:val="auto"/>
                      <w:szCs w:val="21"/>
                      <w:lang w:val="en-US" w:eastAsia="zh-CN"/>
                    </w:rPr>
                    <w:t>0.</w:t>
                  </w:r>
                  <w:r>
                    <w:rPr>
                      <w:rFonts w:hint="eastAsia"/>
                      <w:color w:val="auto"/>
                      <w:szCs w:val="21"/>
                      <w:lang w:val="en-US" w:eastAsia="zh-CN"/>
                    </w:rPr>
                    <w:t>116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745" w:hRule="atLeast"/>
                <w:jc w:val="center"/>
              </w:trPr>
              <w:tc>
                <w:tcPr>
                  <w:tcW w:w="723"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992"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992" w:type="dxa"/>
                  <w:noWrap w:val="0"/>
                  <w:vAlign w:val="center"/>
                </w:tcPr>
                <w:p>
                  <w:pPr>
                    <w:spacing w:line="240" w:lineRule="atLeast"/>
                    <w:jc w:val="center"/>
                    <w:textAlignment w:val="baseline"/>
                    <w:rPr>
                      <w:rFonts w:hint="eastAsia" w:ascii="Times New Roman" w:hAnsi="Times New Roman" w:eastAsia="宋体" w:cs="Times New Roman"/>
                      <w:kern w:val="2"/>
                      <w:sz w:val="21"/>
                      <w:szCs w:val="21"/>
                      <w:lang w:val="en-US" w:eastAsia="zh-CN" w:bidi="ar-SA"/>
                    </w:rPr>
                  </w:pPr>
                  <w:r>
                    <w:rPr>
                      <w:rFonts w:hint="eastAsia" w:eastAsia="宋体"/>
                      <w:color w:val="auto"/>
                      <w:szCs w:val="21"/>
                      <w:lang w:eastAsia="zh-CN"/>
                    </w:rPr>
                    <w:t>产品堆场</w:t>
                  </w:r>
                </w:p>
              </w:tc>
              <w:tc>
                <w:tcPr>
                  <w:tcW w:w="709"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992"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1583"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1663" w:type="dxa"/>
                  <w:vMerge w:val="continue"/>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p>
              </w:tc>
              <w:tc>
                <w:tcPr>
                  <w:tcW w:w="955" w:type="dxa"/>
                  <w:noWrap w:val="0"/>
                  <w:vAlign w:val="center"/>
                </w:tcPr>
                <w:p>
                  <w:pPr>
                    <w:spacing w:line="240" w:lineRule="atLeast"/>
                    <w:jc w:val="center"/>
                    <w:textAlignment w:val="baseline"/>
                    <w:rPr>
                      <w:rFonts w:hint="eastAsia" w:ascii="Times New Roman" w:hAnsi="Times New Roman" w:eastAsia="宋体" w:cs="Times New Roman"/>
                      <w:kern w:val="2"/>
                      <w:sz w:val="21"/>
                      <w:szCs w:val="21"/>
                      <w:lang w:val="en-US" w:eastAsia="zh-CN" w:bidi="ar-SA"/>
                    </w:rPr>
                  </w:pPr>
                  <w:r>
                    <w:rPr>
                      <w:rFonts w:hint="eastAsia" w:ascii="Times New Roman" w:eastAsia="宋体"/>
                      <w:color w:val="auto"/>
                      <w:szCs w:val="21"/>
                      <w:lang w:val="en-US" w:eastAsia="zh-CN"/>
                    </w:rPr>
                    <w:t>少量</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8609" w:type="dxa"/>
                  <w:gridSpan w:val="8"/>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无组织排放总计</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4408" w:type="dxa"/>
                  <w:gridSpan w:val="5"/>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无组织排放总计</w:t>
                  </w:r>
                </w:p>
              </w:tc>
              <w:tc>
                <w:tcPr>
                  <w:tcW w:w="1583"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颗粒物</w:t>
                  </w:r>
                </w:p>
              </w:tc>
              <w:tc>
                <w:tcPr>
                  <w:tcW w:w="2618" w:type="dxa"/>
                  <w:gridSpan w:val="2"/>
                  <w:noWrap w:val="0"/>
                  <w:vAlign w:val="center"/>
                </w:tcPr>
                <w:p>
                  <w:pPr>
                    <w:widowControl w:val="0"/>
                    <w:kinsoku w:val="0"/>
                    <w:overflowPunct w:val="0"/>
                    <w:autoSpaceDE w:val="0"/>
                    <w:autoSpaceDN w:val="0"/>
                    <w:snapToGrid w:val="0"/>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2.</w:t>
                  </w:r>
                  <w:r>
                    <w:rPr>
                      <w:rFonts w:hint="eastAsia" w:cs="Times New Roman"/>
                      <w:kern w:val="2"/>
                      <w:sz w:val="21"/>
                      <w:szCs w:val="21"/>
                      <w:lang w:val="en-US" w:eastAsia="zh-CN" w:bidi="ar-SA"/>
                    </w:rPr>
                    <w:t>2917</w:t>
                  </w:r>
                </w:p>
              </w:tc>
            </w:tr>
          </w:tbl>
          <w:p>
            <w:pPr>
              <w:widowControl w:val="0"/>
              <w:spacing w:line="520" w:lineRule="exact"/>
              <w:ind w:firstLine="1446" w:firstLineChars="600"/>
              <w:jc w:val="both"/>
              <w:rPr>
                <w:rFonts w:hint="default" w:ascii="Times New Roman" w:hAnsi="Times New Roman" w:eastAsia="黑体" w:cs="Times New Roman"/>
                <w:b/>
                <w:bCs/>
                <w:kern w:val="2"/>
                <w:sz w:val="24"/>
                <w:szCs w:val="20"/>
                <w:u w:val="single"/>
                <w:lang w:val="en-US" w:eastAsia="zh-CN" w:bidi="ar-SA"/>
              </w:rPr>
            </w:pPr>
            <w:r>
              <w:rPr>
                <w:rFonts w:hint="default" w:ascii="Times New Roman" w:hAnsi="Times New Roman" w:eastAsia="黑体" w:cs="Times New Roman"/>
                <w:b/>
                <w:bCs/>
                <w:kern w:val="2"/>
                <w:sz w:val="24"/>
                <w:szCs w:val="20"/>
                <w:u w:val="single"/>
                <w:lang w:val="en-US" w:eastAsia="zh-CN" w:bidi="ar-SA"/>
              </w:rPr>
              <w:t>表</w:t>
            </w:r>
            <w:r>
              <w:rPr>
                <w:rFonts w:hint="eastAsia" w:ascii="Times New Roman" w:hAnsi="Times New Roman" w:eastAsia="黑体" w:cs="Times New Roman"/>
                <w:b/>
                <w:bCs/>
                <w:kern w:val="2"/>
                <w:sz w:val="24"/>
                <w:szCs w:val="20"/>
                <w:u w:val="single"/>
                <w:lang w:val="en-US" w:eastAsia="zh-CN" w:bidi="ar-SA"/>
              </w:rPr>
              <w:t>4</w:t>
            </w:r>
            <w:r>
              <w:rPr>
                <w:rFonts w:hint="eastAsia" w:eastAsia="黑体" w:cs="Times New Roman"/>
                <w:b/>
                <w:bCs/>
                <w:kern w:val="2"/>
                <w:sz w:val="24"/>
                <w:szCs w:val="20"/>
                <w:u w:val="single"/>
                <w:lang w:val="en-US" w:eastAsia="zh-CN" w:bidi="ar-SA"/>
              </w:rPr>
              <w:t>5</w:t>
            </w:r>
            <w:r>
              <w:rPr>
                <w:rFonts w:hint="default" w:ascii="Times New Roman" w:hAnsi="Times New Roman" w:eastAsia="黑体" w:cs="Times New Roman"/>
                <w:b/>
                <w:bCs/>
                <w:kern w:val="2"/>
                <w:sz w:val="24"/>
                <w:szCs w:val="20"/>
                <w:u w:val="single"/>
                <w:lang w:val="en-US" w:eastAsia="zh-CN" w:bidi="ar-SA"/>
              </w:rPr>
              <w:t xml:space="preserve">             大气污染物年排放量核算表</w:t>
            </w:r>
          </w:p>
          <w:tbl>
            <w:tblPr>
              <w:tblStyle w:val="19"/>
              <w:tblW w:w="8617"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969"/>
              <w:gridCol w:w="2677"/>
              <w:gridCol w:w="4971"/>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241" w:hRule="atLeast"/>
                <w:jc w:val="center"/>
              </w:trPr>
              <w:tc>
                <w:tcPr>
                  <w:tcW w:w="969"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序号</w:t>
                  </w:r>
                </w:p>
              </w:tc>
              <w:tc>
                <w:tcPr>
                  <w:tcW w:w="2677"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污染物</w:t>
                  </w:r>
                </w:p>
              </w:tc>
              <w:tc>
                <w:tcPr>
                  <w:tcW w:w="4971" w:type="dxa"/>
                  <w:vMerge w:val="restart"/>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年排放量</w:t>
                  </w:r>
                </w:p>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（t/a</w:t>
                  </w:r>
                  <w:r>
                    <w:rPr>
                      <w:rFonts w:hint="eastAsia" w:ascii="宋体" w:hAnsi="宋体" w:eastAsia="宋体" w:cs="Times New Roman"/>
                      <w:kern w:val="2"/>
                      <w:sz w:val="21"/>
                      <w:szCs w:val="21"/>
                      <w:lang w:val="en-US" w:eastAsia="zh-CN" w:bidi="ar-SA"/>
                    </w:rPr>
                    <w:t>）</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468" w:hRule="atLeast"/>
                <w:jc w:val="center"/>
              </w:trPr>
              <w:tc>
                <w:tcPr>
                  <w:tcW w:w="969" w:type="dxa"/>
                  <w:vMerge w:val="continue"/>
                  <w:noWrap w:val="0"/>
                  <w:vAlign w:val="center"/>
                </w:tcPr>
                <w:p>
                  <w:pPr>
                    <w:widowControl/>
                    <w:rPr>
                      <w:szCs w:val="21"/>
                    </w:rPr>
                  </w:pPr>
                </w:p>
              </w:tc>
              <w:tc>
                <w:tcPr>
                  <w:tcW w:w="2677" w:type="dxa"/>
                  <w:vMerge w:val="continue"/>
                  <w:noWrap w:val="0"/>
                  <w:vAlign w:val="center"/>
                </w:tcPr>
                <w:p>
                  <w:pPr>
                    <w:widowControl/>
                    <w:rPr>
                      <w:szCs w:val="21"/>
                    </w:rPr>
                  </w:pPr>
                </w:p>
              </w:tc>
              <w:tc>
                <w:tcPr>
                  <w:tcW w:w="4971" w:type="dxa"/>
                  <w:vMerge w:val="continue"/>
                  <w:noWrap w:val="0"/>
                  <w:vAlign w:val="center"/>
                </w:tcPr>
                <w:p>
                  <w:pPr>
                    <w:widowControl/>
                    <w:rPr>
                      <w:szCs w:val="21"/>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69"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1</w:t>
                  </w:r>
                </w:p>
              </w:tc>
              <w:tc>
                <w:tcPr>
                  <w:tcW w:w="2677" w:type="dxa"/>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颗粒物</w:t>
                  </w:r>
                  <w:r>
                    <w:rPr>
                      <w:rFonts w:hint="eastAsia" w:ascii="Times New Roman" w:hAnsi="Times New Roman" w:eastAsia="宋体" w:cs="Times New Roman"/>
                      <w:kern w:val="2"/>
                      <w:sz w:val="21"/>
                      <w:szCs w:val="21"/>
                      <w:lang w:val="en-US" w:eastAsia="zh-CN" w:bidi="ar-SA"/>
                    </w:rPr>
                    <w:t>（有组织）</w:t>
                  </w:r>
                </w:p>
              </w:tc>
              <w:tc>
                <w:tcPr>
                  <w:tcW w:w="4971" w:type="dxa"/>
                  <w:noWrap w:val="0"/>
                  <w:vAlign w:val="center"/>
                </w:tcPr>
                <w:p>
                  <w:pPr>
                    <w:widowControl w:val="0"/>
                    <w:kinsoku w:val="0"/>
                    <w:overflowPunct w:val="0"/>
                    <w:autoSpaceDE w:val="0"/>
                    <w:autoSpaceDN w:val="0"/>
                    <w:snapToGrid w:val="0"/>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1.7</w:t>
                  </w:r>
                  <w:r>
                    <w:rPr>
                      <w:rFonts w:hint="eastAsia" w:cs="Times New Roman"/>
                      <w:kern w:val="2"/>
                      <w:sz w:val="21"/>
                      <w:szCs w:val="21"/>
                      <w:lang w:val="en-US" w:eastAsia="zh-CN" w:bidi="ar-SA"/>
                    </w:rPr>
                    <w:t>56</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69" w:type="dxa"/>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2</w:t>
                  </w:r>
                </w:p>
              </w:tc>
              <w:tc>
                <w:tcPr>
                  <w:tcW w:w="2677"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颗粒物</w:t>
                  </w:r>
                  <w:r>
                    <w:rPr>
                      <w:rFonts w:hint="eastAsia" w:ascii="Times New Roman" w:hAnsi="Times New Roman" w:eastAsia="宋体" w:cs="Times New Roman"/>
                      <w:kern w:val="2"/>
                      <w:sz w:val="21"/>
                      <w:szCs w:val="21"/>
                      <w:lang w:val="en-US" w:eastAsia="zh-CN" w:bidi="ar-SA"/>
                    </w:rPr>
                    <w:t>（无组织）</w:t>
                  </w:r>
                </w:p>
              </w:tc>
              <w:tc>
                <w:tcPr>
                  <w:tcW w:w="4971" w:type="dxa"/>
                  <w:noWrap w:val="0"/>
                  <w:vAlign w:val="center"/>
                </w:tcPr>
                <w:p>
                  <w:pPr>
                    <w:widowControl w:val="0"/>
                    <w:kinsoku w:val="0"/>
                    <w:overflowPunct w:val="0"/>
                    <w:autoSpaceDE w:val="0"/>
                    <w:autoSpaceDN w:val="0"/>
                    <w:snapToGrid w:val="0"/>
                    <w:jc w:val="center"/>
                    <w:rPr>
                      <w:rFonts w:hint="default"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2.</w:t>
                  </w:r>
                  <w:r>
                    <w:rPr>
                      <w:rFonts w:hint="eastAsia" w:cs="Times New Roman"/>
                      <w:kern w:val="2"/>
                      <w:sz w:val="21"/>
                      <w:szCs w:val="21"/>
                      <w:lang w:val="en-US" w:eastAsia="zh-CN" w:bidi="ar-SA"/>
                    </w:rPr>
                    <w:t>2917</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jc w:val="center"/>
              </w:trPr>
              <w:tc>
                <w:tcPr>
                  <w:tcW w:w="969" w:type="dxa"/>
                  <w:noWrap w:val="0"/>
                  <w:vAlign w:val="center"/>
                </w:tcPr>
                <w:p>
                  <w:pPr>
                    <w:widowControl w:val="0"/>
                    <w:kinsoku w:val="0"/>
                    <w:overflowPunct w:val="0"/>
                    <w:autoSpaceDE w:val="0"/>
                    <w:autoSpaceDN w:val="0"/>
                    <w:snapToGrid w:val="0"/>
                    <w:jc w:val="center"/>
                    <w:rPr>
                      <w:rFonts w:hint="eastAsia" w:ascii="Times New Roman" w:hAnsi="Times New Roman" w:eastAsia="宋体" w:cs="Times New Roman"/>
                      <w:kern w:val="2"/>
                      <w:sz w:val="21"/>
                      <w:szCs w:val="21"/>
                      <w:lang w:val="en-US" w:eastAsia="zh-CN" w:bidi="ar-SA"/>
                    </w:rPr>
                  </w:pPr>
                  <w:r>
                    <w:rPr>
                      <w:rFonts w:hint="eastAsia" w:ascii="Times New Roman" w:hAnsi="Times New Roman" w:eastAsia="宋体" w:cs="Times New Roman"/>
                      <w:kern w:val="2"/>
                      <w:sz w:val="21"/>
                      <w:szCs w:val="21"/>
                      <w:lang w:val="en-US" w:eastAsia="zh-CN" w:bidi="ar-SA"/>
                    </w:rPr>
                    <w:t>合计</w:t>
                  </w:r>
                </w:p>
              </w:tc>
              <w:tc>
                <w:tcPr>
                  <w:tcW w:w="2677" w:type="dxa"/>
                  <w:noWrap w:val="0"/>
                  <w:vAlign w:val="center"/>
                </w:tcPr>
                <w:p>
                  <w:pPr>
                    <w:widowControl w:val="0"/>
                    <w:kinsoku w:val="0"/>
                    <w:overflowPunct w:val="0"/>
                    <w:autoSpaceDE w:val="0"/>
                    <w:autoSpaceDN w:val="0"/>
                    <w:snapToGrid w:val="0"/>
                    <w:jc w:val="center"/>
                    <w:rPr>
                      <w:rFonts w:ascii="Times New Roman" w:hAnsi="Times New Roman" w:eastAsia="宋体" w:cs="Times New Roman"/>
                      <w:kern w:val="2"/>
                      <w:sz w:val="21"/>
                      <w:szCs w:val="21"/>
                      <w:lang w:val="en-US" w:eastAsia="zh-CN" w:bidi="ar-SA"/>
                    </w:rPr>
                  </w:pPr>
                  <w:r>
                    <w:rPr>
                      <w:rFonts w:ascii="Times New Roman" w:hAnsi="Times New Roman" w:eastAsia="宋体" w:cs="Times New Roman"/>
                      <w:kern w:val="2"/>
                      <w:sz w:val="21"/>
                      <w:szCs w:val="21"/>
                      <w:lang w:val="en-US" w:eastAsia="zh-CN" w:bidi="ar-SA"/>
                    </w:rPr>
                    <w:t>颗粒物</w:t>
                  </w:r>
                </w:p>
              </w:tc>
              <w:tc>
                <w:tcPr>
                  <w:tcW w:w="4971" w:type="dxa"/>
                  <w:noWrap w:val="0"/>
                  <w:vAlign w:val="center"/>
                </w:tcPr>
                <w:p>
                  <w:pPr>
                    <w:widowControl w:val="0"/>
                    <w:kinsoku w:val="0"/>
                    <w:overflowPunct w:val="0"/>
                    <w:autoSpaceDE w:val="0"/>
                    <w:autoSpaceDN w:val="0"/>
                    <w:snapToGrid w:val="0"/>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4.0477</w:t>
                  </w:r>
                </w:p>
              </w:tc>
            </w:tr>
          </w:tbl>
          <w:p>
            <w:pPr>
              <w:spacing w:line="500" w:lineRule="exact"/>
              <w:rPr>
                <w:b/>
                <w:bCs/>
                <w:sz w:val="24"/>
                <w:szCs w:val="24"/>
              </w:rPr>
            </w:pPr>
            <w:r>
              <w:rPr>
                <w:rFonts w:hint="eastAsia"/>
                <w:b/>
                <w:bCs/>
                <w:sz w:val="24"/>
                <w:szCs w:val="24"/>
                <w:lang w:val="en-US" w:eastAsia="zh-CN"/>
              </w:rPr>
              <w:t xml:space="preserve">    2.</w:t>
            </w:r>
            <w:r>
              <w:rPr>
                <w:b/>
                <w:bCs/>
                <w:sz w:val="24"/>
                <w:szCs w:val="24"/>
              </w:rPr>
              <w:t>2、水环境影响分析</w:t>
            </w:r>
          </w:p>
          <w:p>
            <w:pPr>
              <w:spacing w:line="500" w:lineRule="exact"/>
              <w:ind w:firstLine="482" w:firstLineChars="200"/>
              <w:rPr>
                <w:sz w:val="24"/>
                <w:szCs w:val="24"/>
              </w:rPr>
            </w:pPr>
            <w:r>
              <w:rPr>
                <w:rFonts w:hint="eastAsia"/>
                <w:b/>
                <w:bCs/>
                <w:sz w:val="24"/>
                <w:szCs w:val="24"/>
                <w:lang w:val="en-US" w:eastAsia="zh-CN"/>
              </w:rPr>
              <w:t>2.2.1</w:t>
            </w:r>
            <w:r>
              <w:rPr>
                <w:b/>
                <w:bCs/>
                <w:sz w:val="24"/>
                <w:szCs w:val="24"/>
              </w:rPr>
              <w:t>地表水环境影响分析</w:t>
            </w:r>
          </w:p>
          <w:p>
            <w:pPr>
              <w:spacing w:line="500" w:lineRule="exact"/>
              <w:ind w:firstLine="480" w:firstLineChars="200"/>
              <w:rPr>
                <w:rFonts w:hint="eastAsia"/>
                <w:sz w:val="24"/>
                <w:szCs w:val="24"/>
                <w:lang w:val="en-US" w:eastAsia="zh-CN"/>
              </w:rPr>
            </w:pPr>
            <w:r>
              <w:rPr>
                <w:rFonts w:hint="eastAsia"/>
                <w:sz w:val="24"/>
                <w:szCs w:val="24"/>
                <w:lang w:val="en-US" w:eastAsia="zh-CN"/>
              </w:rPr>
              <w:t xml:space="preserve">本项目生产过程中废水主要为生活废水、生产废水、车辆冲洗废水，生产过程中废水水质比较简单，主要污染物为SS，经自然沉降+絮凝沉淀沉淀后回用于生产。                    </w:t>
            </w:r>
          </w:p>
          <w:p>
            <w:pPr>
              <w:spacing w:line="500" w:lineRule="exact"/>
              <w:rPr>
                <w:sz w:val="24"/>
                <w:szCs w:val="24"/>
              </w:rPr>
            </w:pPr>
            <w:r>
              <w:rPr>
                <w:rFonts w:hint="eastAsia"/>
                <w:sz w:val="24"/>
                <w:szCs w:val="24"/>
                <w:lang w:val="en-US" w:eastAsia="zh-CN"/>
              </w:rPr>
              <w:t xml:space="preserve">    </w:t>
            </w:r>
            <w:r>
              <w:rPr>
                <w:rFonts w:hint="eastAsia"/>
                <w:b/>
                <w:bCs/>
                <w:sz w:val="24"/>
                <w:szCs w:val="24"/>
                <w:lang w:val="en-US" w:eastAsia="zh-CN"/>
              </w:rPr>
              <w:t>2.</w:t>
            </w:r>
            <w:r>
              <w:rPr>
                <w:b/>
                <w:bCs/>
                <w:sz w:val="24"/>
                <w:szCs w:val="24"/>
              </w:rPr>
              <w:t>2</w:t>
            </w:r>
            <w:r>
              <w:rPr>
                <w:rFonts w:hint="eastAsia"/>
                <w:b/>
                <w:bCs/>
                <w:sz w:val="24"/>
                <w:szCs w:val="24"/>
                <w:lang w:val="en-US" w:eastAsia="zh-CN"/>
              </w:rPr>
              <w:t>.1.1</w:t>
            </w:r>
            <w:r>
              <w:rPr>
                <w:b/>
                <w:bCs/>
                <w:sz w:val="24"/>
                <w:szCs w:val="24"/>
              </w:rPr>
              <w:t>、</w:t>
            </w:r>
            <w:r>
              <w:rPr>
                <w:rFonts w:hint="eastAsia"/>
                <w:b/>
                <w:bCs/>
                <w:sz w:val="24"/>
                <w:szCs w:val="24"/>
                <w:lang w:eastAsia="zh-CN"/>
              </w:rPr>
              <w:t>项目一期工程</w:t>
            </w:r>
            <w:r>
              <w:rPr>
                <w:b/>
                <w:bCs/>
                <w:sz w:val="24"/>
                <w:szCs w:val="24"/>
              </w:rPr>
              <w:t>水环境影响分析</w:t>
            </w:r>
          </w:p>
          <w:p>
            <w:pPr>
              <w:keepNext w:val="0"/>
              <w:keepLines w:val="0"/>
              <w:pageBreakBefore w:val="0"/>
              <w:widowControl w:val="0"/>
              <w:kinsoku/>
              <w:wordWrap/>
              <w:overflowPunct/>
              <w:topLinePunct w:val="0"/>
              <w:autoSpaceDE w:val="0"/>
              <w:autoSpaceDN w:val="0"/>
              <w:bidi w:val="0"/>
              <w:spacing w:before="50" w:line="520" w:lineRule="exact"/>
              <w:ind w:firstLine="480"/>
              <w:textAlignment w:val="auto"/>
              <w:rPr>
                <w:rFonts w:hint="eastAsia"/>
                <w:sz w:val="24"/>
                <w:szCs w:val="24"/>
                <w:lang w:eastAsia="zh-CN"/>
              </w:rPr>
            </w:pPr>
            <w:r>
              <w:rPr>
                <w:rFonts w:hint="eastAsia"/>
                <w:sz w:val="24"/>
                <w:szCs w:val="24"/>
                <w:lang w:eastAsia="zh-CN"/>
              </w:rPr>
              <w:t>（</w:t>
            </w:r>
            <w:r>
              <w:rPr>
                <w:rFonts w:hint="eastAsia"/>
                <w:sz w:val="24"/>
                <w:szCs w:val="24"/>
                <w:lang w:val="en-US" w:eastAsia="zh-CN"/>
              </w:rPr>
              <w:t>1</w:t>
            </w:r>
            <w:r>
              <w:rPr>
                <w:rFonts w:hint="eastAsia"/>
                <w:sz w:val="24"/>
                <w:szCs w:val="24"/>
                <w:lang w:eastAsia="zh-CN"/>
              </w:rPr>
              <w:t>）生活废水：</w:t>
            </w:r>
          </w:p>
          <w:p>
            <w:pPr>
              <w:pStyle w:val="35"/>
              <w:spacing w:line="500" w:lineRule="atLeast"/>
              <w:rPr>
                <w:sz w:val="24"/>
                <w:szCs w:val="24"/>
              </w:rPr>
            </w:pPr>
            <w:r>
              <w:rPr>
                <w:rFonts w:hint="eastAsia" w:ascii="Times New Roman" w:hAnsi="Times New Roman" w:cs="Times New Roman"/>
                <w:color w:val="000000" w:themeColor="text1"/>
                <w:sz w:val="24"/>
                <w:szCs w:val="24"/>
                <w:lang w:eastAsia="zh-CN"/>
                <w14:textFill>
                  <w14:solidFill>
                    <w14:schemeClr w14:val="tx1"/>
                  </w14:solidFill>
                </w14:textFill>
              </w:rPr>
              <w:t>本</w:t>
            </w:r>
            <w:r>
              <w:rPr>
                <w:rFonts w:hint="default" w:ascii="Times New Roman" w:hAnsi="Times New Roman" w:cs="Times New Roman"/>
                <w:color w:val="000000" w:themeColor="text1"/>
                <w:sz w:val="24"/>
                <w:szCs w:val="24"/>
                <w14:textFill>
                  <w14:solidFill>
                    <w14:schemeClr w14:val="tx1"/>
                  </w14:solidFill>
                </w14:textFill>
              </w:rPr>
              <w:t>项目</w:t>
            </w:r>
            <w:r>
              <w:rPr>
                <w:rFonts w:hint="eastAsia" w:ascii="Times New Roman" w:hAnsi="Times New Roman" w:cs="Times New Roman"/>
                <w:color w:val="000000" w:themeColor="text1"/>
                <w:sz w:val="24"/>
                <w:szCs w:val="24"/>
                <w:lang w:eastAsia="zh-CN"/>
                <w14:textFill>
                  <w14:solidFill>
                    <w14:schemeClr w14:val="tx1"/>
                  </w14:solidFill>
                </w14:textFill>
              </w:rPr>
              <w:t>一期</w:t>
            </w:r>
            <w:r>
              <w:rPr>
                <w:rFonts w:hint="default" w:ascii="Times New Roman" w:hAnsi="Times New Roman" w:cs="Times New Roman"/>
                <w:color w:val="000000" w:themeColor="text1"/>
                <w:sz w:val="24"/>
                <w:szCs w:val="24"/>
                <w14:textFill>
                  <w14:solidFill>
                    <w14:schemeClr w14:val="tx1"/>
                  </w14:solidFill>
                </w14:textFill>
              </w:rPr>
              <w:t>职工</w:t>
            </w:r>
            <w:r>
              <w:rPr>
                <w:rFonts w:hint="eastAsia" w:ascii="Times New Roman" w:hAnsi="Times New Roman" w:cs="Times New Roman"/>
                <w:color w:val="000000" w:themeColor="text1"/>
                <w:sz w:val="24"/>
                <w:szCs w:val="24"/>
                <w:lang w:val="en-US" w:eastAsia="zh-CN"/>
                <w14:textFill>
                  <w14:solidFill>
                    <w14:schemeClr w14:val="tx1"/>
                  </w14:solidFill>
                </w14:textFill>
              </w:rPr>
              <w:t>18</w:t>
            </w:r>
            <w:r>
              <w:rPr>
                <w:rFonts w:hint="default" w:ascii="Times New Roman" w:hAnsi="Times New Roman" w:cs="Times New Roman"/>
                <w:color w:val="000000" w:themeColor="text1"/>
                <w:sz w:val="24"/>
                <w:szCs w:val="24"/>
                <w14:textFill>
                  <w14:solidFill>
                    <w14:schemeClr w14:val="tx1"/>
                  </w14:solidFill>
                </w14:textFill>
              </w:rPr>
              <w:t>人</w:t>
            </w:r>
            <w:r>
              <w:rPr>
                <w:rFonts w:hint="eastAsia" w:ascii="Times New Roman" w:hAnsi="Times New Roman" w:cs="Times New Roman"/>
                <w:color w:val="000000" w:themeColor="text1"/>
                <w:sz w:val="24"/>
                <w:szCs w:val="24"/>
                <w:lang w:eastAsia="zh-CN"/>
                <w14:textFill>
                  <w14:solidFill>
                    <w14:schemeClr w14:val="tx1"/>
                  </w14:solidFill>
                </w14:textFill>
              </w:rPr>
              <w:t>，办公室人员</w:t>
            </w:r>
            <w:r>
              <w:rPr>
                <w:rFonts w:hint="eastAsia" w:ascii="Times New Roman" w:hAnsi="Times New Roman" w:cs="Times New Roman"/>
                <w:color w:val="000000" w:themeColor="text1"/>
                <w:sz w:val="24"/>
                <w:szCs w:val="24"/>
                <w:lang w:val="en-US" w:eastAsia="zh-CN"/>
                <w14:textFill>
                  <w14:solidFill>
                    <w14:schemeClr w14:val="tx1"/>
                  </w14:solidFill>
                </w14:textFill>
              </w:rPr>
              <w:t>4名，不在厂区食宿，</w:t>
            </w:r>
            <w:r>
              <w:rPr>
                <w:rFonts w:hint="eastAsia" w:ascii="Times New Roman" w:hAnsi="Times New Roman" w:cs="Times New Roman"/>
                <w:color w:val="000000" w:themeColor="text1"/>
                <w:sz w:val="24"/>
                <w:szCs w:val="24"/>
                <w:lang w:eastAsia="zh-CN"/>
                <w14:textFill>
                  <w14:solidFill>
                    <w14:schemeClr w14:val="tx1"/>
                  </w14:solidFill>
                </w14:textFill>
              </w:rPr>
              <w:t>其他</w:t>
            </w:r>
            <w:r>
              <w:rPr>
                <w:rFonts w:hint="eastAsia" w:ascii="Times New Roman" w:hAnsi="Times New Roman" w:cs="Times New Roman"/>
                <w:color w:val="000000" w:themeColor="text1"/>
                <w:sz w:val="24"/>
                <w:szCs w:val="24"/>
                <w:lang w:val="en-US" w:eastAsia="zh-CN"/>
                <w14:textFill>
                  <w14:solidFill>
                    <w14:schemeClr w14:val="tx1"/>
                  </w14:solidFill>
                </w14:textFill>
              </w:rPr>
              <w:t>14名工人</w:t>
            </w:r>
            <w:r>
              <w:rPr>
                <w:rFonts w:hint="default" w:ascii="Times New Roman" w:hAnsi="Times New Roman" w:cs="Times New Roman"/>
                <w:color w:val="000000" w:themeColor="text1"/>
                <w:sz w:val="24"/>
                <w:szCs w:val="24"/>
                <w14:textFill>
                  <w14:solidFill>
                    <w14:schemeClr w14:val="tx1"/>
                  </w14:solidFill>
                </w14:textFill>
              </w:rPr>
              <w:t>在厂内食宿，年工作</w:t>
            </w:r>
            <w:r>
              <w:rPr>
                <w:rFonts w:hint="eastAsia" w:ascii="Times New Roman" w:hAnsi="Times New Roman" w:cs="Times New Roman"/>
                <w:color w:val="000000" w:themeColor="text1"/>
                <w:sz w:val="24"/>
                <w:szCs w:val="24"/>
                <w:lang w:val="en-US" w:eastAsia="zh-CN"/>
                <w14:textFill>
                  <w14:solidFill>
                    <w14:schemeClr w14:val="tx1"/>
                  </w14:solidFill>
                </w14:textFill>
              </w:rPr>
              <w:t>300</w:t>
            </w:r>
            <w:r>
              <w:rPr>
                <w:rFonts w:hint="default" w:ascii="Times New Roman" w:hAnsi="Times New Roman" w:cs="Times New Roman"/>
                <w:color w:val="000000" w:themeColor="text1"/>
                <w:sz w:val="24"/>
                <w:szCs w:val="24"/>
                <w14:textFill>
                  <w14:solidFill>
                    <w14:schemeClr w14:val="tx1"/>
                  </w14:solidFill>
                </w14:textFill>
              </w:rPr>
              <w:t>天，</w:t>
            </w:r>
            <w:r>
              <w:rPr>
                <w:rFonts w:hint="eastAsia" w:ascii="Times New Roman" w:hAnsi="Times New Roman" w:cs="Times New Roman"/>
                <w:color w:val="000000" w:themeColor="text1"/>
                <w:sz w:val="24"/>
                <w:szCs w:val="24"/>
                <w:lang w:eastAsia="zh-CN"/>
                <w14:textFill>
                  <w14:solidFill>
                    <w14:schemeClr w14:val="tx1"/>
                  </w14:solidFill>
                </w14:textFill>
              </w:rPr>
              <w:t>不在厂区食宿职工</w:t>
            </w:r>
            <w:r>
              <w:rPr>
                <w:rFonts w:hint="default" w:ascii="Times New Roman" w:hAnsi="Times New Roman" w:cs="Times New Roman"/>
                <w:color w:val="000000" w:themeColor="text1"/>
                <w:sz w:val="24"/>
                <w:szCs w:val="24"/>
                <w14:textFill>
                  <w14:solidFill>
                    <w14:schemeClr w14:val="tx1"/>
                  </w14:solidFill>
                </w14:textFill>
              </w:rPr>
              <w:t>用水按每人每天40L计算，</w:t>
            </w:r>
            <w:r>
              <w:rPr>
                <w:rFonts w:hint="eastAsia" w:ascii="Times New Roman" w:hAnsi="Times New Roman" w:cs="Times New Roman"/>
                <w:color w:val="000000" w:themeColor="text1"/>
                <w:sz w:val="24"/>
                <w:szCs w:val="24"/>
                <w:lang w:eastAsia="zh-CN"/>
                <w14:textFill>
                  <w14:solidFill>
                    <w14:schemeClr w14:val="tx1"/>
                  </w14:solidFill>
                </w14:textFill>
              </w:rPr>
              <w:t>在厂区食宿职工</w:t>
            </w:r>
            <w:r>
              <w:rPr>
                <w:rFonts w:hint="default" w:ascii="Times New Roman" w:hAnsi="Times New Roman" w:cs="Times New Roman"/>
                <w:color w:val="000000" w:themeColor="text1"/>
                <w:sz w:val="24"/>
                <w:szCs w:val="24"/>
                <w14:textFill>
                  <w14:solidFill>
                    <w14:schemeClr w14:val="tx1"/>
                  </w14:solidFill>
                </w14:textFill>
              </w:rPr>
              <w:t>用水按每人每天</w:t>
            </w:r>
            <w:r>
              <w:rPr>
                <w:rFonts w:hint="eastAsia" w:ascii="Times New Roman" w:hAnsi="Times New Roman" w:cs="Times New Roman"/>
                <w:color w:val="000000" w:themeColor="text1"/>
                <w:sz w:val="24"/>
                <w:szCs w:val="24"/>
                <w:lang w:val="en-US" w:eastAsia="zh-CN"/>
                <w14:textFill>
                  <w14:solidFill>
                    <w14:schemeClr w14:val="tx1"/>
                  </w14:solidFill>
                </w14:textFill>
              </w:rPr>
              <w:t>60</w:t>
            </w:r>
            <w:r>
              <w:rPr>
                <w:rFonts w:hint="default" w:ascii="Times New Roman" w:hAnsi="Times New Roman" w:cs="Times New Roman"/>
                <w:color w:val="000000" w:themeColor="text1"/>
                <w:sz w:val="24"/>
                <w:szCs w:val="24"/>
                <w14:textFill>
                  <w14:solidFill>
                    <w14:schemeClr w14:val="tx1"/>
                  </w14:solidFill>
                </w14:textFill>
              </w:rPr>
              <w:t>L计算，</w:t>
            </w:r>
            <w:r>
              <w:rPr>
                <w:rFonts w:hint="eastAsia" w:ascii="Times New Roman" w:hAnsi="Times New Roman" w:cs="Times New Roman"/>
                <w:color w:val="000000" w:themeColor="text1"/>
                <w:sz w:val="24"/>
                <w:szCs w:val="24"/>
                <w:lang w:eastAsia="zh-CN"/>
                <w14:textFill>
                  <w14:solidFill>
                    <w14:schemeClr w14:val="tx1"/>
                  </w14:solidFill>
                </w14:textFill>
              </w:rPr>
              <w:t>则项目</w:t>
            </w:r>
            <w:r>
              <w:rPr>
                <w:rFonts w:hint="default" w:ascii="Times New Roman" w:hAnsi="Times New Roman" w:cs="Times New Roman"/>
                <w:color w:val="000000" w:themeColor="text1"/>
                <w:sz w:val="24"/>
                <w:szCs w:val="24"/>
                <w14:textFill>
                  <w14:solidFill>
                    <w14:schemeClr w14:val="tx1"/>
                  </w14:solidFill>
                </w14:textFill>
              </w:rPr>
              <w:t>生活用水量约</w:t>
            </w:r>
            <w:r>
              <w:rPr>
                <w:rFonts w:hint="eastAsia" w:ascii="Times New Roman" w:hAnsi="Times New Roman" w:cs="Times New Roman"/>
                <w:color w:val="000000" w:themeColor="text1"/>
                <w:sz w:val="24"/>
                <w:szCs w:val="24"/>
                <w:lang w:val="en-US" w:eastAsia="zh-CN"/>
                <w14:textFill>
                  <w14:solidFill>
                    <w14:schemeClr w14:val="tx1"/>
                  </w14:solidFill>
                </w14:textFill>
              </w:rPr>
              <w:t>1</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/d，年用水量</w:t>
            </w:r>
            <w:r>
              <w:rPr>
                <w:rFonts w:hint="eastAsia" w:ascii="Times New Roman" w:hAnsi="Times New Roman" w:cs="Times New Roman"/>
                <w:color w:val="000000" w:themeColor="text1"/>
                <w:sz w:val="24"/>
                <w:szCs w:val="24"/>
                <w:lang w:val="en-US" w:eastAsia="zh-CN"/>
                <w14:textFill>
                  <w14:solidFill>
                    <w14:schemeClr w14:val="tx1"/>
                  </w14:solidFill>
                </w14:textFill>
              </w:rPr>
              <w:t>300</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。污水排放系数按用水量的80%计算，污水产生量约</w:t>
            </w:r>
            <w:r>
              <w:rPr>
                <w:rFonts w:hint="eastAsia" w:ascii="Times New Roman" w:hAnsi="Times New Roman" w:cs="Times New Roman"/>
                <w:color w:val="000000" w:themeColor="text1"/>
                <w:sz w:val="24"/>
                <w:szCs w:val="24"/>
                <w:lang w:val="en-US" w:eastAsia="zh-CN"/>
                <w14:textFill>
                  <w14:solidFill>
                    <w14:schemeClr w14:val="tx1"/>
                  </w14:solidFill>
                </w14:textFill>
              </w:rPr>
              <w:t>0.8</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/d，</w:t>
            </w:r>
            <w:r>
              <w:rPr>
                <w:rFonts w:hint="eastAsia" w:ascii="Times New Roman" w:hAnsi="Times New Roman" w:cs="Times New Roman"/>
                <w:color w:val="000000" w:themeColor="text1"/>
                <w:sz w:val="24"/>
                <w:szCs w:val="24"/>
                <w:lang w:val="en-US" w:eastAsia="zh-CN"/>
                <w14:textFill>
                  <w14:solidFill>
                    <w14:schemeClr w14:val="tx1"/>
                  </w14:solidFill>
                </w14:textFill>
              </w:rPr>
              <w:t>240</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/a。</w:t>
            </w:r>
            <w:r>
              <w:rPr>
                <w:rFonts w:hint="eastAsia" w:ascii="Times New Roman" w:hAnsi="Times New Roman" w:cs="Times New Roman"/>
                <w:color w:val="000000"/>
                <w:kern w:val="0"/>
                <w:sz w:val="24"/>
                <w:szCs w:val="24"/>
                <w:lang w:eastAsia="zh-CN"/>
              </w:rPr>
              <w:t>生活</w:t>
            </w:r>
            <w:r>
              <w:rPr>
                <w:rFonts w:hint="default" w:ascii="Times New Roman" w:hAnsi="Times New Roman" w:cs="Times New Roman"/>
                <w:color w:val="000000"/>
                <w:kern w:val="0"/>
                <w:sz w:val="24"/>
                <w:szCs w:val="24"/>
              </w:rPr>
              <w:t>污水经</w:t>
            </w:r>
            <w:r>
              <w:rPr>
                <w:rFonts w:hint="eastAsia" w:ascii="Times New Roman" w:hAnsi="Times New Roman" w:cs="Times New Roman"/>
                <w:color w:val="000000"/>
                <w:kern w:val="0"/>
                <w:sz w:val="24"/>
                <w:szCs w:val="24"/>
                <w:lang w:val="en-US" w:eastAsia="zh-CN"/>
              </w:rPr>
              <w:t>厂区内两个污水储存罐（埋于地下）</w:t>
            </w:r>
            <w:r>
              <w:rPr>
                <w:rFonts w:hint="default" w:ascii="Times New Roman" w:hAnsi="Times New Roman" w:cs="Times New Roman"/>
                <w:color w:val="000000"/>
                <w:kern w:val="0"/>
                <w:sz w:val="24"/>
                <w:szCs w:val="24"/>
              </w:rPr>
              <w:t>处理后</w:t>
            </w:r>
            <w:r>
              <w:rPr>
                <w:rFonts w:hint="eastAsia" w:ascii="Times New Roman" w:hAnsi="Times New Roman" w:cs="Times New Roman"/>
                <w:color w:val="000000"/>
                <w:kern w:val="0"/>
                <w:sz w:val="24"/>
                <w:szCs w:val="24"/>
                <w:lang w:eastAsia="zh-CN"/>
              </w:rPr>
              <w:t>由环卫部门定期清运，综合利用，</w:t>
            </w:r>
            <w:r>
              <w:rPr>
                <w:rFonts w:hint="default" w:ascii="Times New Roman" w:hAnsi="Times New Roman" w:cs="Times New Roman"/>
                <w:color w:val="auto"/>
                <w:sz w:val="24"/>
                <w:szCs w:val="24"/>
              </w:rPr>
              <w:t>对地表水环境影响较小。</w:t>
            </w:r>
          </w:p>
          <w:p>
            <w:pPr>
              <w:widowControl w:val="0"/>
              <w:spacing w:line="520" w:lineRule="exact"/>
              <w:ind w:firstLine="480" w:firstLineChars="200"/>
              <w:jc w:val="both"/>
              <w:rPr>
                <w:rFonts w:hint="eastAsia"/>
                <w:sz w:val="24"/>
                <w:szCs w:val="24"/>
                <w:lang w:val="en-US" w:eastAsia="zh-CN"/>
              </w:rPr>
            </w:pPr>
            <w:r>
              <w:rPr>
                <w:sz w:val="24"/>
                <w:szCs w:val="24"/>
                <w:lang w:val="en-US" w:eastAsia="zh-CN"/>
              </w:rPr>
              <w:t>（2）</w:t>
            </w:r>
            <w:r>
              <w:rPr>
                <w:rFonts w:hint="eastAsia"/>
                <w:sz w:val="24"/>
                <w:szCs w:val="24"/>
                <w:lang w:val="en-US" w:eastAsia="zh-CN"/>
              </w:rPr>
              <w:t>生产废水</w:t>
            </w:r>
          </w:p>
          <w:p>
            <w:pPr>
              <w:spacing w:line="520" w:lineRule="exact"/>
              <w:ind w:firstLine="480" w:firstLineChars="200"/>
              <w:rPr>
                <w:rFonts w:hint="default"/>
                <w:sz w:val="24"/>
                <w:szCs w:val="24"/>
                <w:lang w:val="en-US" w:eastAsia="zh-CN"/>
              </w:rPr>
            </w:pPr>
            <w:r>
              <w:rPr>
                <w:rFonts w:hint="eastAsia"/>
                <w:sz w:val="24"/>
                <w:szCs w:val="24"/>
                <w:lang w:eastAsia="zh-CN"/>
              </w:rPr>
              <w:t>项目一期生产线和二期生产线均采用湿法生产，因此生产过程中需要大量用水，</w:t>
            </w:r>
            <w:r>
              <w:rPr>
                <w:sz w:val="24"/>
                <w:szCs w:val="24"/>
              </w:rPr>
              <w:t>根据类比同类企业和建设方提供资料，</w:t>
            </w:r>
            <w:r>
              <w:rPr>
                <w:rFonts w:hint="eastAsia"/>
                <w:sz w:val="24"/>
                <w:szCs w:val="24"/>
                <w:lang w:eastAsia="zh-CN"/>
              </w:rPr>
              <w:t>一期生产线生产废水为</w:t>
            </w:r>
            <w:r>
              <w:rPr>
                <w:rFonts w:hint="eastAsia"/>
                <w:sz w:val="24"/>
                <w:szCs w:val="24"/>
                <w:lang w:val="en-US" w:eastAsia="zh-CN"/>
              </w:rPr>
              <w:t>2178</w:t>
            </w:r>
            <w:r>
              <w:rPr>
                <w:rFonts w:hint="eastAsia"/>
                <w:sz w:val="24"/>
                <w:szCs w:val="24"/>
              </w:rPr>
              <w:t>m</w:t>
            </w:r>
            <w:r>
              <w:rPr>
                <w:rFonts w:hint="eastAsia"/>
                <w:sz w:val="24"/>
                <w:szCs w:val="24"/>
                <w:vertAlign w:val="superscript"/>
              </w:rPr>
              <w:t>3</w:t>
            </w:r>
            <w:r>
              <w:rPr>
                <w:sz w:val="24"/>
                <w:szCs w:val="24"/>
              </w:rPr>
              <w:t>/d</w:t>
            </w:r>
            <w:r>
              <w:rPr>
                <w:rFonts w:hint="eastAsia"/>
                <w:sz w:val="24"/>
                <w:szCs w:val="24"/>
              </w:rPr>
              <w:t>，</w:t>
            </w:r>
            <w:r>
              <w:rPr>
                <w:rFonts w:hint="eastAsia"/>
                <w:sz w:val="24"/>
                <w:szCs w:val="24"/>
                <w:lang w:val="en-US" w:eastAsia="zh-CN"/>
              </w:rPr>
              <w:t>653400万</w:t>
            </w:r>
            <w:r>
              <w:rPr>
                <w:rFonts w:hint="eastAsia"/>
                <w:sz w:val="24"/>
                <w:szCs w:val="24"/>
              </w:rPr>
              <w:t>m</w:t>
            </w:r>
            <w:r>
              <w:rPr>
                <w:rFonts w:hint="eastAsia"/>
                <w:sz w:val="24"/>
                <w:szCs w:val="24"/>
                <w:vertAlign w:val="superscript"/>
              </w:rPr>
              <w:t>3</w:t>
            </w:r>
            <w:r>
              <w:rPr>
                <w:sz w:val="24"/>
                <w:szCs w:val="24"/>
              </w:rPr>
              <w:t>/a。</w:t>
            </w:r>
          </w:p>
          <w:p>
            <w:pPr>
              <w:spacing w:line="520" w:lineRule="exact"/>
              <w:ind w:firstLine="480" w:firstLineChars="200"/>
              <w:rPr>
                <w:rFonts w:hint="eastAsia"/>
                <w:sz w:val="24"/>
                <w:szCs w:val="24"/>
                <w:lang w:eastAsia="zh-CN"/>
              </w:rPr>
            </w:pPr>
            <w:r>
              <w:rPr>
                <w:rFonts w:hint="eastAsia"/>
                <w:sz w:val="24"/>
                <w:szCs w:val="24"/>
                <w:lang w:eastAsia="zh-CN"/>
              </w:rPr>
              <w:t>废水循环处理系统简述：</w:t>
            </w:r>
          </w:p>
          <w:p>
            <w:pPr>
              <w:spacing w:line="520" w:lineRule="exact"/>
              <w:ind w:firstLine="480" w:firstLineChars="200"/>
              <w:rPr>
                <w:sz w:val="24"/>
                <w:szCs w:val="24"/>
              </w:rPr>
            </w:pPr>
            <w:r>
              <w:rPr>
                <w:rFonts w:hint="eastAsia"/>
                <w:sz w:val="24"/>
                <w:szCs w:val="24"/>
              </w:rPr>
              <w:t>生产过程中所有工段产生的废水通过设备底部管沟流入一座总容积</w:t>
            </w:r>
            <w:r>
              <w:rPr>
                <w:rFonts w:hint="eastAsia"/>
                <w:sz w:val="24"/>
                <w:szCs w:val="24"/>
                <w:lang w:val="en-US" w:eastAsia="zh-CN"/>
              </w:rPr>
              <w:t>32.4</w:t>
            </w:r>
            <w:r>
              <w:rPr>
                <w:rFonts w:hint="eastAsia"/>
                <w:sz w:val="24"/>
                <w:szCs w:val="24"/>
              </w:rPr>
              <w:t>m</w:t>
            </w:r>
            <w:r>
              <w:rPr>
                <w:rFonts w:hint="eastAsia"/>
                <w:sz w:val="24"/>
                <w:szCs w:val="24"/>
                <w:vertAlign w:val="superscript"/>
              </w:rPr>
              <w:t>3</w:t>
            </w:r>
            <w:r>
              <w:rPr>
                <w:rFonts w:hint="eastAsia"/>
                <w:sz w:val="24"/>
                <w:szCs w:val="24"/>
              </w:rPr>
              <w:t>的</w:t>
            </w:r>
            <w:r>
              <w:rPr>
                <w:rFonts w:hint="eastAsia"/>
                <w:sz w:val="24"/>
                <w:szCs w:val="24"/>
                <w:lang w:eastAsia="zh-CN"/>
              </w:rPr>
              <w:t>废水暂存池，而后进入沉淀罐（</w:t>
            </w:r>
            <w:r>
              <w:rPr>
                <w:rFonts w:hint="eastAsia"/>
                <w:sz w:val="24"/>
                <w:szCs w:val="24"/>
                <w:lang w:val="en-US" w:eastAsia="zh-CN"/>
              </w:rPr>
              <w:t>容积为500</w:t>
            </w:r>
            <w:r>
              <w:rPr>
                <w:rFonts w:hint="eastAsia"/>
                <w:sz w:val="24"/>
                <w:szCs w:val="24"/>
              </w:rPr>
              <w:t>m</w:t>
            </w:r>
            <w:r>
              <w:rPr>
                <w:rFonts w:hint="eastAsia"/>
                <w:sz w:val="24"/>
                <w:szCs w:val="24"/>
                <w:vertAlign w:val="superscript"/>
              </w:rPr>
              <w:t>3</w:t>
            </w:r>
            <w:r>
              <w:rPr>
                <w:rFonts w:hint="eastAsia"/>
                <w:sz w:val="24"/>
                <w:szCs w:val="24"/>
                <w:lang w:val="en-US" w:eastAsia="zh-CN"/>
              </w:rPr>
              <w:t>柱型钢结构罐</w:t>
            </w:r>
            <w:r>
              <w:rPr>
                <w:rFonts w:hint="eastAsia"/>
                <w:sz w:val="24"/>
                <w:szCs w:val="24"/>
                <w:lang w:eastAsia="zh-CN"/>
              </w:rPr>
              <w:t>）</w:t>
            </w:r>
            <w:r>
              <w:rPr>
                <w:rFonts w:hint="eastAsia"/>
                <w:sz w:val="24"/>
                <w:szCs w:val="24"/>
              </w:rPr>
              <w:t>加入絮凝剂——聚合氯化铝，加快废水中SS的沉降速度，提高沉淀效果。</w:t>
            </w:r>
            <w:r>
              <w:rPr>
                <w:rFonts w:hint="eastAsia"/>
                <w:sz w:val="24"/>
                <w:szCs w:val="24"/>
                <w:lang w:eastAsia="zh-CN"/>
              </w:rPr>
              <w:t>沉淀罐污泥经压滤机处理后干污泥暂存后外售，压滤废水流入污水暂存池后继续进入循环处理系统，</w:t>
            </w:r>
            <w:r>
              <w:rPr>
                <w:rFonts w:hint="eastAsia"/>
                <w:sz w:val="24"/>
                <w:szCs w:val="24"/>
              </w:rPr>
              <w:t>然后处理后的澄清水通过水泵泵入</w:t>
            </w:r>
            <w:r>
              <w:rPr>
                <w:rFonts w:hint="eastAsia"/>
                <w:sz w:val="24"/>
                <w:szCs w:val="24"/>
                <w:lang w:eastAsia="zh-CN"/>
              </w:rPr>
              <w:t>三格清水池（</w:t>
            </w:r>
            <w:r>
              <w:rPr>
                <w:rFonts w:hint="eastAsia"/>
                <w:sz w:val="24"/>
                <w:szCs w:val="24"/>
                <w:lang w:val="en-US" w:eastAsia="zh-CN"/>
              </w:rPr>
              <w:t>容积为702</w:t>
            </w:r>
            <w:r>
              <w:rPr>
                <w:rFonts w:hint="eastAsia"/>
                <w:sz w:val="24"/>
                <w:szCs w:val="24"/>
              </w:rPr>
              <w:t>m</w:t>
            </w:r>
            <w:r>
              <w:rPr>
                <w:rFonts w:hint="eastAsia"/>
                <w:sz w:val="24"/>
                <w:szCs w:val="24"/>
                <w:vertAlign w:val="superscript"/>
              </w:rPr>
              <w:t>3</w:t>
            </w:r>
            <w:r>
              <w:rPr>
                <w:rFonts w:hint="eastAsia"/>
                <w:sz w:val="24"/>
                <w:szCs w:val="24"/>
                <w:lang w:eastAsia="zh-CN"/>
              </w:rPr>
              <w:t>），清水池</w:t>
            </w:r>
            <w:r>
              <w:rPr>
                <w:rFonts w:hint="eastAsia"/>
                <w:sz w:val="24"/>
                <w:szCs w:val="24"/>
              </w:rPr>
              <w:t>的水由水泵返回到生产流程中，无废水外排。</w:t>
            </w:r>
          </w:p>
          <w:p>
            <w:pPr>
              <w:spacing w:line="520" w:lineRule="exact"/>
              <w:ind w:firstLine="480" w:firstLineChars="200"/>
              <w:rPr>
                <w:rFonts w:hint="eastAsia"/>
                <w:sz w:val="24"/>
                <w:szCs w:val="24"/>
              </w:rPr>
            </w:pPr>
            <w:r>
              <w:rPr>
                <w:rFonts w:hint="eastAsia"/>
                <w:sz w:val="24"/>
                <w:szCs w:val="24"/>
              </w:rPr>
              <w:t>沉淀</w:t>
            </w:r>
            <w:r>
              <w:rPr>
                <w:rFonts w:hint="eastAsia"/>
                <w:sz w:val="24"/>
                <w:szCs w:val="24"/>
                <w:lang w:eastAsia="zh-CN"/>
              </w:rPr>
              <w:t>罐</w:t>
            </w:r>
            <w:r>
              <w:rPr>
                <w:rFonts w:hint="eastAsia"/>
                <w:sz w:val="24"/>
                <w:szCs w:val="24"/>
              </w:rPr>
              <w:t>底泥需要定期进行清理，当前道水池污泥快淤满时，通过阀门（或闸板）将来水截断</w:t>
            </w:r>
            <w:r>
              <w:rPr>
                <w:rFonts w:hint="eastAsia"/>
                <w:sz w:val="24"/>
                <w:szCs w:val="24"/>
                <w:lang w:eastAsia="zh-CN"/>
              </w:rPr>
              <w:t>留在污水暂存池</w:t>
            </w:r>
            <w:r>
              <w:rPr>
                <w:rFonts w:hint="eastAsia"/>
                <w:sz w:val="24"/>
                <w:szCs w:val="24"/>
              </w:rPr>
              <w:t>。在底泥清理之前，将前道水池中的上清液用泵抽出，池中留下的泥浆用压滤机进行脱水，压滤液排入</w:t>
            </w:r>
            <w:r>
              <w:rPr>
                <w:rFonts w:hint="eastAsia"/>
                <w:sz w:val="24"/>
                <w:szCs w:val="24"/>
                <w:lang w:eastAsia="zh-CN"/>
              </w:rPr>
              <w:t>污水暂存池</w:t>
            </w:r>
            <w:r>
              <w:rPr>
                <w:rFonts w:hint="eastAsia"/>
                <w:sz w:val="24"/>
                <w:szCs w:val="24"/>
              </w:rPr>
              <w:t>中。底泥清理完毕后，恢复正常流程。</w:t>
            </w:r>
          </w:p>
          <w:p>
            <w:pPr>
              <w:spacing w:line="500" w:lineRule="exact"/>
              <w:ind w:firstLine="482" w:firstLineChars="200"/>
            </w:pPr>
            <w:r>
              <w:rPr>
                <w:rFonts w:ascii="Times New Roman" w:hAnsi="Times New Roman" w:cs="Times New Roman"/>
                <w:b/>
                <w:bCs/>
                <w:sz w:val="24"/>
                <w:u w:val="single"/>
              </w:rPr>
              <w:t>项目厂区采用雨污分流，其中雨水经厂区雨水收集</w:t>
            </w:r>
            <w:r>
              <w:rPr>
                <w:rFonts w:hint="eastAsia" w:ascii="Times New Roman" w:hAnsi="Times New Roman" w:cs="Times New Roman"/>
                <w:b/>
                <w:bCs/>
                <w:sz w:val="24"/>
                <w:u w:val="single"/>
                <w:lang w:eastAsia="zh-CN"/>
              </w:rPr>
              <w:t>池收集后用于厂区洒水降尘</w:t>
            </w:r>
            <w:r>
              <w:rPr>
                <w:rFonts w:ascii="Times New Roman" w:hAnsi="Times New Roman" w:cs="Times New Roman"/>
                <w:b/>
                <w:bCs/>
                <w:sz w:val="24"/>
                <w:u w:val="single"/>
              </w:rPr>
              <w:t>，生产废水经絮凝沉淀</w:t>
            </w:r>
            <w:r>
              <w:rPr>
                <w:rFonts w:hint="eastAsia" w:ascii="Times New Roman" w:hAnsi="Times New Roman" w:cs="Times New Roman"/>
                <w:b/>
                <w:bCs/>
                <w:sz w:val="24"/>
                <w:u w:val="single"/>
                <w:lang w:eastAsia="zh-CN"/>
              </w:rPr>
              <w:t>罐</w:t>
            </w:r>
            <w:r>
              <w:rPr>
                <w:rFonts w:ascii="Times New Roman" w:hAnsi="Times New Roman" w:cs="Times New Roman"/>
                <w:b/>
                <w:bCs/>
                <w:sz w:val="24"/>
                <w:u w:val="single"/>
              </w:rPr>
              <w:t>收集沉淀后回用于生产，</w:t>
            </w:r>
            <w:r>
              <w:rPr>
                <w:rFonts w:hint="eastAsia" w:ascii="Times New Roman" w:hAnsi="Times New Roman" w:cs="Times New Roman"/>
                <w:b/>
                <w:bCs/>
                <w:sz w:val="24"/>
                <w:u w:val="single"/>
                <w:lang w:eastAsia="zh-CN"/>
              </w:rPr>
              <w:t>污水处理系统</w:t>
            </w:r>
            <w:r>
              <w:rPr>
                <w:rFonts w:ascii="Times New Roman" w:hAnsi="Times New Roman" w:cs="Times New Roman"/>
                <w:b/>
                <w:bCs/>
                <w:sz w:val="24"/>
                <w:u w:val="single"/>
              </w:rPr>
              <w:t>位于生产车间</w:t>
            </w:r>
            <w:r>
              <w:rPr>
                <w:rFonts w:hint="eastAsia" w:ascii="Times New Roman" w:hAnsi="Times New Roman" w:cs="Times New Roman"/>
                <w:b/>
                <w:bCs/>
                <w:sz w:val="24"/>
                <w:u w:val="single"/>
                <w:lang w:eastAsia="zh-CN"/>
              </w:rPr>
              <w:t>南侧</w:t>
            </w:r>
            <w:r>
              <w:rPr>
                <w:rFonts w:ascii="Times New Roman" w:hAnsi="Times New Roman" w:cs="Times New Roman"/>
                <w:b/>
                <w:bCs/>
                <w:sz w:val="24"/>
                <w:u w:val="single"/>
              </w:rPr>
              <w:t>，便于废水的收集、处理及回用，废水收集管道</w:t>
            </w:r>
            <w:r>
              <w:rPr>
                <w:rFonts w:hint="eastAsia" w:ascii="Times New Roman" w:hAnsi="Times New Roman" w:cs="Times New Roman"/>
                <w:b/>
                <w:bCs/>
                <w:sz w:val="24"/>
                <w:u w:val="single"/>
                <w:lang w:eastAsia="zh-CN"/>
              </w:rPr>
              <w:t>埋于地下</w:t>
            </w:r>
            <w:r>
              <w:rPr>
                <w:rFonts w:ascii="Times New Roman" w:hAnsi="Times New Roman" w:cs="Times New Roman"/>
                <w:b/>
                <w:bCs/>
                <w:sz w:val="24"/>
                <w:u w:val="single"/>
              </w:rPr>
              <w:t>，不会出现雨污混流及雨水进入沉淀池致废水外溢现象。</w:t>
            </w:r>
            <w:r>
              <w:rPr>
                <w:rFonts w:hint="eastAsia"/>
                <w:b w:val="0"/>
                <w:bCs w:val="0"/>
                <w:sz w:val="24"/>
                <w:szCs w:val="24"/>
                <w:u w:val="none"/>
              </w:rPr>
              <w:t>经过以上分析，本项目生产废水处理措施可行，废水经过处理后全部回用，无外排，对地表水影响较小。</w:t>
            </w:r>
          </w:p>
          <w:p>
            <w:pPr>
              <w:pStyle w:val="31"/>
              <w:ind w:firstLine="480"/>
              <w:jc w:val="left"/>
              <w:rPr>
                <w:rFonts w:hint="default"/>
                <w:sz w:val="24"/>
                <w:szCs w:val="24"/>
                <w:lang w:val="en-US" w:eastAsia="zh-CN"/>
              </w:rPr>
            </w:pPr>
            <w:r>
              <w:rPr>
                <w:rFonts w:hint="eastAsia"/>
                <w:sz w:val="24"/>
                <w:szCs w:val="24"/>
                <w:lang w:val="en-US" w:eastAsia="zh-CN"/>
              </w:rPr>
              <w:t>（3）降尘用水</w:t>
            </w:r>
          </w:p>
          <w:p>
            <w:pPr>
              <w:widowControl w:val="0"/>
              <w:spacing w:after="120" w:afterLines="0" w:line="360" w:lineRule="auto"/>
              <w:ind w:firstLine="480" w:firstLineChars="200"/>
              <w:jc w:val="both"/>
              <w:rPr>
                <w:rFonts w:hint="eastAsia"/>
                <w:sz w:val="24"/>
                <w:szCs w:val="24"/>
                <w:lang w:val="en-US" w:eastAsia="zh-CN"/>
              </w:rPr>
            </w:pPr>
            <w:r>
              <w:rPr>
                <w:sz w:val="24"/>
                <w:szCs w:val="24"/>
              </w:rPr>
              <w:t>项目包括原料库配备雾化洒水设施，抑尘喷淋用水全部进入到产品中，无废水产生。此部分用水全部随物料进入生产系统，有抑尘增湿作用，对环境起改善作用，无废水外排。</w:t>
            </w:r>
            <w:r>
              <w:rPr>
                <w:rFonts w:ascii="Times New Roman" w:hAnsi="Times New Roman" w:cs="Times New Roman"/>
                <w:bCs/>
                <w:iCs/>
                <w:sz w:val="24"/>
              </w:rPr>
              <w:t>根据计算，用水量约为5.12m</w:t>
            </w:r>
            <w:r>
              <w:rPr>
                <w:rFonts w:ascii="Times New Roman" w:hAnsi="Times New Roman" w:cs="Times New Roman"/>
                <w:bCs/>
                <w:iCs/>
                <w:sz w:val="24"/>
                <w:vertAlign w:val="superscript"/>
              </w:rPr>
              <w:t>3</w:t>
            </w:r>
            <w:r>
              <w:rPr>
                <w:rFonts w:ascii="Times New Roman" w:hAnsi="Times New Roman" w:cs="Times New Roman"/>
                <w:bCs/>
                <w:iCs/>
                <w:sz w:val="24"/>
              </w:rPr>
              <w:t>/d（1536m</w:t>
            </w:r>
            <w:r>
              <w:rPr>
                <w:rFonts w:ascii="Times New Roman" w:hAnsi="Times New Roman" w:cs="Times New Roman"/>
                <w:bCs/>
                <w:iCs/>
                <w:sz w:val="24"/>
                <w:vertAlign w:val="superscript"/>
              </w:rPr>
              <w:t>3</w:t>
            </w:r>
            <w:r>
              <w:rPr>
                <w:rFonts w:ascii="Times New Roman" w:hAnsi="Times New Roman" w:cs="Times New Roman"/>
                <w:bCs/>
                <w:iCs/>
                <w:sz w:val="24"/>
              </w:rPr>
              <w:t>/a）。</w:t>
            </w:r>
          </w:p>
          <w:p>
            <w:pPr>
              <w:widowControl w:val="0"/>
              <w:spacing w:after="120" w:afterLines="0" w:line="240" w:lineRule="auto"/>
              <w:ind w:firstLine="480" w:firstLineChars="200"/>
              <w:jc w:val="both"/>
              <w:rPr>
                <w:sz w:val="24"/>
                <w:szCs w:val="24"/>
              </w:rPr>
            </w:pPr>
            <w:r>
              <w:rPr>
                <w:sz w:val="24"/>
                <w:szCs w:val="24"/>
              </w:rPr>
              <w:t>（</w:t>
            </w:r>
            <w:r>
              <w:rPr>
                <w:rFonts w:hint="eastAsia"/>
                <w:sz w:val="24"/>
                <w:szCs w:val="24"/>
                <w:lang w:val="en-US" w:eastAsia="zh-CN"/>
              </w:rPr>
              <w:t>4</w:t>
            </w:r>
            <w:r>
              <w:rPr>
                <w:sz w:val="24"/>
                <w:szCs w:val="24"/>
              </w:rPr>
              <w:t>）车辆清洗用水</w:t>
            </w:r>
          </w:p>
          <w:p>
            <w:pPr>
              <w:spacing w:line="360" w:lineRule="auto"/>
              <w:ind w:firstLine="480" w:firstLineChars="200"/>
              <w:rPr>
                <w:rFonts w:hint="eastAsia"/>
                <w:sz w:val="24"/>
                <w:szCs w:val="24"/>
              </w:rPr>
            </w:pPr>
            <w:r>
              <w:rPr>
                <w:sz w:val="24"/>
                <w:szCs w:val="24"/>
              </w:rPr>
              <w:t>运输车辆出厂区前需要进行冲洗，避免带土上路。类比同类型项目，单辆运输车冲洗用水量为0.13m</w:t>
            </w:r>
            <w:r>
              <w:rPr>
                <w:sz w:val="24"/>
                <w:szCs w:val="24"/>
                <w:vertAlign w:val="superscript"/>
              </w:rPr>
              <w:t>3</w:t>
            </w:r>
            <w:r>
              <w:rPr>
                <w:sz w:val="24"/>
                <w:szCs w:val="24"/>
              </w:rPr>
              <w:t>/辆·次，</w:t>
            </w:r>
            <w:r>
              <w:rPr>
                <w:rFonts w:hint="eastAsia"/>
                <w:sz w:val="24"/>
                <w:szCs w:val="24"/>
                <w:lang w:eastAsia="zh-CN"/>
              </w:rPr>
              <w:t>一期</w:t>
            </w:r>
            <w:r>
              <w:rPr>
                <w:sz w:val="24"/>
                <w:szCs w:val="24"/>
              </w:rPr>
              <w:t>原料、成品运输车辆共</w:t>
            </w:r>
            <w:r>
              <w:rPr>
                <w:rFonts w:hint="eastAsia"/>
                <w:sz w:val="24"/>
                <w:szCs w:val="24"/>
                <w:lang w:val="en-US" w:eastAsia="zh-CN"/>
              </w:rPr>
              <w:t>33750</w:t>
            </w:r>
            <w:r>
              <w:rPr>
                <w:sz w:val="24"/>
                <w:szCs w:val="24"/>
              </w:rPr>
              <w:t>次</w:t>
            </w:r>
            <w:r>
              <w:rPr>
                <w:rFonts w:hint="eastAsia"/>
                <w:sz w:val="24"/>
                <w:szCs w:val="24"/>
                <w:lang w:val="en-US" w:eastAsia="zh-CN"/>
              </w:rPr>
              <w:t>/a</w:t>
            </w:r>
            <w:r>
              <w:rPr>
                <w:sz w:val="24"/>
                <w:szCs w:val="24"/>
              </w:rPr>
              <w:t>，每天约运输</w:t>
            </w:r>
            <w:r>
              <w:rPr>
                <w:rFonts w:hint="eastAsia"/>
                <w:sz w:val="24"/>
                <w:szCs w:val="24"/>
                <w:lang w:val="en-US" w:eastAsia="zh-CN"/>
              </w:rPr>
              <w:t>112</w:t>
            </w:r>
            <w:r>
              <w:rPr>
                <w:sz w:val="24"/>
                <w:szCs w:val="24"/>
              </w:rPr>
              <w:t>辆次，则冲洗水用量为</w:t>
            </w:r>
            <w:r>
              <w:rPr>
                <w:rFonts w:hint="eastAsia"/>
                <w:sz w:val="24"/>
                <w:szCs w:val="24"/>
                <w:lang w:val="en-US" w:eastAsia="zh-CN"/>
              </w:rPr>
              <w:t>14.56</w:t>
            </w:r>
            <w:r>
              <w:rPr>
                <w:sz w:val="24"/>
                <w:szCs w:val="24"/>
              </w:rPr>
              <w:t>m</w:t>
            </w:r>
            <w:r>
              <w:rPr>
                <w:sz w:val="24"/>
                <w:szCs w:val="24"/>
                <w:vertAlign w:val="superscript"/>
              </w:rPr>
              <w:t>3</w:t>
            </w:r>
            <w:r>
              <w:rPr>
                <w:sz w:val="24"/>
                <w:szCs w:val="24"/>
              </w:rPr>
              <w:t>/d（</w:t>
            </w:r>
            <w:r>
              <w:rPr>
                <w:rFonts w:hint="eastAsia"/>
                <w:sz w:val="24"/>
                <w:szCs w:val="24"/>
                <w:lang w:val="en-US" w:eastAsia="zh-CN"/>
              </w:rPr>
              <w:t>4368</w:t>
            </w:r>
            <w:r>
              <w:rPr>
                <w:sz w:val="24"/>
                <w:szCs w:val="24"/>
              </w:rPr>
              <w:t>m</w:t>
            </w:r>
            <w:r>
              <w:rPr>
                <w:sz w:val="24"/>
                <w:szCs w:val="24"/>
                <w:vertAlign w:val="superscript"/>
              </w:rPr>
              <w:t>3</w:t>
            </w:r>
            <w:r>
              <w:rPr>
                <w:sz w:val="24"/>
                <w:szCs w:val="24"/>
              </w:rPr>
              <w:t>/a），由于蒸发、车辆带走造成废水损失率按</w:t>
            </w:r>
            <w:r>
              <w:rPr>
                <w:rFonts w:hint="eastAsia"/>
                <w:sz w:val="24"/>
                <w:szCs w:val="24"/>
                <w:lang w:val="en-US" w:eastAsia="zh-CN"/>
              </w:rPr>
              <w:t>30</w:t>
            </w:r>
            <w:r>
              <w:rPr>
                <w:sz w:val="24"/>
                <w:szCs w:val="24"/>
              </w:rPr>
              <w:t>%计，运输车辆冲洗废水产生量为</w:t>
            </w:r>
            <w:r>
              <w:rPr>
                <w:rFonts w:hint="eastAsia"/>
                <w:sz w:val="24"/>
                <w:szCs w:val="24"/>
                <w:lang w:val="en-US" w:eastAsia="zh-CN"/>
              </w:rPr>
              <w:t>10.192</w:t>
            </w:r>
            <w:r>
              <w:rPr>
                <w:sz w:val="24"/>
                <w:szCs w:val="24"/>
              </w:rPr>
              <w:t>m</w:t>
            </w:r>
            <w:r>
              <w:rPr>
                <w:sz w:val="24"/>
                <w:szCs w:val="24"/>
                <w:vertAlign w:val="superscript"/>
              </w:rPr>
              <w:t>3</w:t>
            </w:r>
            <w:r>
              <w:rPr>
                <w:sz w:val="24"/>
                <w:szCs w:val="24"/>
              </w:rPr>
              <w:t>/d（</w:t>
            </w:r>
            <w:r>
              <w:rPr>
                <w:rFonts w:hint="eastAsia"/>
                <w:sz w:val="24"/>
                <w:szCs w:val="24"/>
                <w:lang w:val="en-US" w:eastAsia="zh-CN"/>
              </w:rPr>
              <w:t>3057.6</w:t>
            </w:r>
            <w:r>
              <w:rPr>
                <w:sz w:val="24"/>
                <w:szCs w:val="24"/>
              </w:rPr>
              <w:t>m</w:t>
            </w:r>
            <w:r>
              <w:rPr>
                <w:sz w:val="24"/>
                <w:szCs w:val="24"/>
                <w:vertAlign w:val="superscript"/>
              </w:rPr>
              <w:t>3</w:t>
            </w:r>
            <w:r>
              <w:rPr>
                <w:sz w:val="24"/>
                <w:szCs w:val="24"/>
              </w:rPr>
              <w:t>/a）。</w:t>
            </w:r>
            <w:r>
              <w:rPr>
                <w:rFonts w:hint="eastAsia"/>
                <w:sz w:val="24"/>
                <w:szCs w:val="24"/>
              </w:rPr>
              <w:t>本项目在厂区</w:t>
            </w:r>
            <w:r>
              <w:rPr>
                <w:rFonts w:hint="eastAsia"/>
                <w:sz w:val="24"/>
                <w:szCs w:val="24"/>
                <w:lang w:eastAsia="zh-CN"/>
              </w:rPr>
              <w:t>北</w:t>
            </w:r>
            <w:r>
              <w:rPr>
                <w:rFonts w:hint="eastAsia"/>
                <w:sz w:val="24"/>
                <w:szCs w:val="24"/>
              </w:rPr>
              <w:t>侧出口设置1座洗车沉淀池，</w:t>
            </w:r>
            <w:r>
              <w:rPr>
                <w:rFonts w:hint="eastAsia"/>
                <w:sz w:val="24"/>
                <w:szCs w:val="24"/>
                <w:lang w:val="en-US" w:eastAsia="zh-CN"/>
              </w:rPr>
              <w:t>沉淀池容积为40</w:t>
            </w:r>
            <w:r>
              <w:rPr>
                <w:sz w:val="24"/>
                <w:szCs w:val="24"/>
              </w:rPr>
              <w:t>m</w:t>
            </w:r>
            <w:r>
              <w:rPr>
                <w:sz w:val="24"/>
                <w:szCs w:val="24"/>
                <w:vertAlign w:val="superscript"/>
              </w:rPr>
              <w:t>3</w:t>
            </w:r>
            <w:r>
              <w:rPr>
                <w:rFonts w:hint="eastAsia"/>
                <w:sz w:val="24"/>
                <w:szCs w:val="24"/>
                <w:vertAlign w:val="superscript"/>
                <w:lang w:val="en-US" w:eastAsia="zh-CN"/>
              </w:rPr>
              <w:t>,</w:t>
            </w:r>
            <w:r>
              <w:rPr>
                <w:rFonts w:hint="eastAsia"/>
                <w:sz w:val="24"/>
                <w:szCs w:val="24"/>
                <w:vertAlign w:val="baseline"/>
                <w:lang w:val="en-US" w:eastAsia="zh-CN"/>
              </w:rPr>
              <w:t>，</w:t>
            </w:r>
            <w:r>
              <w:rPr>
                <w:rFonts w:hint="eastAsia"/>
                <w:sz w:val="24"/>
                <w:szCs w:val="24"/>
              </w:rPr>
              <w:t>项目车辆冲洗废水经过沉淀池沉淀后循环利用，不外排。</w:t>
            </w:r>
          </w:p>
          <w:p>
            <w:pPr>
              <w:pStyle w:val="16"/>
              <w:numPr>
                <w:ilvl w:val="0"/>
                <w:numId w:val="3"/>
              </w:numPr>
              <w:spacing w:line="360" w:lineRule="auto"/>
              <w:rPr>
                <w:rFonts w:hint="eastAsia"/>
                <w:b/>
                <w:bCs/>
                <w:sz w:val="24"/>
                <w:szCs w:val="24"/>
                <w:u w:val="single"/>
                <w:lang w:val="en-US" w:eastAsia="zh-CN"/>
              </w:rPr>
            </w:pPr>
            <w:r>
              <w:rPr>
                <w:rFonts w:hint="eastAsia"/>
                <w:b/>
                <w:bCs/>
                <w:sz w:val="24"/>
                <w:szCs w:val="24"/>
                <w:u w:val="single"/>
                <w:lang w:val="en-US" w:eastAsia="zh-CN"/>
              </w:rPr>
              <w:t>废水处理装置技术要求及环境保护规章制度</w:t>
            </w:r>
          </w:p>
          <w:p>
            <w:pPr>
              <w:spacing w:line="520" w:lineRule="exact"/>
              <w:ind w:firstLine="482" w:firstLineChars="200"/>
              <w:rPr>
                <w:rFonts w:hint="eastAsia"/>
                <w:b/>
                <w:bCs/>
                <w:sz w:val="24"/>
                <w:szCs w:val="24"/>
                <w:u w:val="single"/>
              </w:rPr>
            </w:pPr>
            <w:r>
              <w:rPr>
                <w:rFonts w:hint="eastAsia"/>
                <w:b/>
                <w:bCs/>
                <w:sz w:val="24"/>
                <w:szCs w:val="24"/>
                <w:u w:val="single"/>
              </w:rPr>
              <w:t>废水处理装置技术要求：</w:t>
            </w:r>
          </w:p>
          <w:p>
            <w:pPr>
              <w:spacing w:line="520" w:lineRule="exact"/>
              <w:ind w:firstLine="482" w:firstLineChars="200"/>
              <w:rPr>
                <w:rFonts w:hint="eastAsia"/>
                <w:b/>
                <w:bCs/>
                <w:sz w:val="24"/>
                <w:szCs w:val="24"/>
                <w:u w:val="single"/>
              </w:rPr>
            </w:pPr>
            <w:r>
              <w:rPr>
                <w:rFonts w:hint="eastAsia"/>
                <w:b/>
                <w:bCs/>
                <w:sz w:val="24"/>
                <w:szCs w:val="24"/>
                <w:u w:val="single"/>
              </w:rPr>
              <w:t>①</w:t>
            </w:r>
            <w:r>
              <w:rPr>
                <w:rFonts w:hint="eastAsia"/>
                <w:b/>
                <w:bCs/>
                <w:sz w:val="24"/>
                <w:szCs w:val="24"/>
                <w:u w:val="single"/>
                <w:lang w:val="en-US" w:eastAsia="zh-CN"/>
              </w:rPr>
              <w:t>污水暂存池容积32.4</w:t>
            </w:r>
            <w:r>
              <w:rPr>
                <w:rFonts w:hint="eastAsia"/>
                <w:b/>
                <w:bCs/>
                <w:sz w:val="24"/>
                <w:szCs w:val="24"/>
                <w:u w:val="single"/>
              </w:rPr>
              <w:t>m</w:t>
            </w:r>
            <w:r>
              <w:rPr>
                <w:rFonts w:hint="eastAsia"/>
                <w:b/>
                <w:bCs/>
                <w:sz w:val="24"/>
                <w:szCs w:val="24"/>
                <w:u w:val="single"/>
                <w:vertAlign w:val="superscript"/>
              </w:rPr>
              <w:t>3</w:t>
            </w:r>
            <w:r>
              <w:rPr>
                <w:rFonts w:hint="eastAsia"/>
                <w:b/>
                <w:bCs/>
                <w:sz w:val="24"/>
                <w:szCs w:val="24"/>
                <w:u w:val="single"/>
                <w:lang w:eastAsia="zh-CN"/>
              </w:rPr>
              <w:t>，</w:t>
            </w:r>
            <w:r>
              <w:rPr>
                <w:rFonts w:hint="eastAsia"/>
                <w:b/>
                <w:bCs/>
                <w:sz w:val="24"/>
                <w:szCs w:val="24"/>
                <w:u w:val="single"/>
                <w:lang w:val="en-US" w:eastAsia="zh-CN"/>
              </w:rPr>
              <w:t>沉淀罐</w:t>
            </w:r>
            <w:r>
              <w:rPr>
                <w:rFonts w:hint="eastAsia"/>
                <w:b/>
                <w:bCs/>
                <w:sz w:val="24"/>
                <w:szCs w:val="24"/>
                <w:u w:val="single"/>
              </w:rPr>
              <w:t>总容积</w:t>
            </w:r>
            <w:r>
              <w:rPr>
                <w:rFonts w:hint="eastAsia"/>
                <w:b/>
                <w:bCs/>
                <w:sz w:val="24"/>
                <w:szCs w:val="24"/>
                <w:u w:val="single"/>
                <w:lang w:val="en-US" w:eastAsia="zh-CN"/>
              </w:rPr>
              <w:t>500</w:t>
            </w:r>
            <w:r>
              <w:rPr>
                <w:rFonts w:hint="eastAsia"/>
                <w:b/>
                <w:bCs/>
                <w:sz w:val="24"/>
                <w:szCs w:val="24"/>
                <w:u w:val="single"/>
              </w:rPr>
              <w:t>m</w:t>
            </w:r>
            <w:r>
              <w:rPr>
                <w:rFonts w:hint="eastAsia"/>
                <w:b/>
                <w:bCs/>
                <w:sz w:val="24"/>
                <w:szCs w:val="24"/>
                <w:u w:val="single"/>
                <w:vertAlign w:val="superscript"/>
              </w:rPr>
              <w:t>3</w:t>
            </w:r>
            <w:r>
              <w:rPr>
                <w:rFonts w:hint="eastAsia"/>
                <w:b/>
                <w:bCs/>
                <w:sz w:val="24"/>
                <w:szCs w:val="24"/>
                <w:u w:val="single"/>
              </w:rPr>
              <w:t>，沉淀</w:t>
            </w:r>
            <w:r>
              <w:rPr>
                <w:rFonts w:hint="eastAsia"/>
                <w:b/>
                <w:bCs/>
                <w:sz w:val="24"/>
                <w:szCs w:val="24"/>
                <w:u w:val="single"/>
                <w:lang w:val="en-US" w:eastAsia="zh-CN"/>
              </w:rPr>
              <w:t>罐</w:t>
            </w:r>
            <w:r>
              <w:rPr>
                <w:rFonts w:hint="eastAsia"/>
                <w:b/>
                <w:bCs/>
                <w:sz w:val="24"/>
                <w:szCs w:val="24"/>
                <w:u w:val="single"/>
              </w:rPr>
              <w:t>水力停留时间2h，</w:t>
            </w:r>
            <w:r>
              <w:rPr>
                <w:rFonts w:hint="eastAsia"/>
                <w:b/>
                <w:bCs/>
                <w:sz w:val="24"/>
                <w:szCs w:val="24"/>
                <w:u w:val="single"/>
                <w:lang w:val="en-US" w:eastAsia="zh-CN"/>
              </w:rPr>
              <w:t>污水暂存池和沉淀罐</w:t>
            </w:r>
            <w:r>
              <w:rPr>
                <w:rFonts w:hint="eastAsia"/>
                <w:b/>
                <w:bCs/>
                <w:sz w:val="24"/>
                <w:szCs w:val="24"/>
                <w:u w:val="single"/>
              </w:rPr>
              <w:t>严禁设置排放口，</w:t>
            </w:r>
            <w:r>
              <w:rPr>
                <w:rFonts w:hint="eastAsia"/>
                <w:b/>
                <w:bCs/>
                <w:sz w:val="24"/>
                <w:szCs w:val="24"/>
                <w:u w:val="single"/>
                <w:lang w:val="en-US" w:eastAsia="zh-CN"/>
              </w:rPr>
              <w:t>清水池</w:t>
            </w:r>
            <w:r>
              <w:rPr>
                <w:rFonts w:hint="eastAsia"/>
                <w:b/>
                <w:bCs/>
                <w:sz w:val="24"/>
                <w:szCs w:val="24"/>
                <w:u w:val="single"/>
              </w:rPr>
              <w:t>设水泵与生产车间储水槽管道联通，生产废水经充分沉淀后泵向生产车间回用于各生产工段。</w:t>
            </w:r>
          </w:p>
          <w:p>
            <w:pPr>
              <w:spacing w:line="520" w:lineRule="exact"/>
              <w:ind w:firstLine="482" w:firstLineChars="200"/>
              <w:rPr>
                <w:rFonts w:hint="eastAsia"/>
                <w:b/>
                <w:bCs/>
                <w:sz w:val="24"/>
                <w:szCs w:val="24"/>
                <w:u w:val="single"/>
              </w:rPr>
            </w:pPr>
            <w:r>
              <w:rPr>
                <w:rFonts w:hint="eastAsia"/>
                <w:b/>
                <w:bCs/>
                <w:sz w:val="24"/>
                <w:szCs w:val="24"/>
                <w:u w:val="single"/>
              </w:rPr>
              <w:t>②生活污水</w:t>
            </w:r>
            <w:r>
              <w:rPr>
                <w:rFonts w:hint="eastAsia"/>
                <w:b/>
                <w:bCs/>
                <w:sz w:val="24"/>
                <w:szCs w:val="24"/>
                <w:u w:val="single"/>
                <w:lang w:val="en-US" w:eastAsia="zh-CN"/>
              </w:rPr>
              <w:t>储存罐</w:t>
            </w:r>
            <w:r>
              <w:rPr>
                <w:rFonts w:hint="eastAsia"/>
                <w:b/>
                <w:bCs/>
                <w:sz w:val="24"/>
                <w:szCs w:val="24"/>
                <w:u w:val="single"/>
              </w:rPr>
              <w:t>容积</w:t>
            </w:r>
            <w:r>
              <w:rPr>
                <w:rFonts w:hint="eastAsia"/>
                <w:b/>
                <w:bCs/>
                <w:sz w:val="24"/>
                <w:szCs w:val="24"/>
                <w:u w:val="single"/>
                <w:lang w:val="en-US" w:eastAsia="zh-CN"/>
              </w:rPr>
              <w:t>6</w:t>
            </w:r>
            <w:r>
              <w:rPr>
                <w:rFonts w:hint="eastAsia"/>
                <w:b/>
                <w:bCs/>
                <w:sz w:val="24"/>
                <w:szCs w:val="24"/>
                <w:u w:val="single"/>
              </w:rPr>
              <w:t>m</w:t>
            </w:r>
            <w:r>
              <w:rPr>
                <w:rFonts w:hint="eastAsia"/>
                <w:b/>
                <w:bCs/>
                <w:sz w:val="24"/>
                <w:szCs w:val="24"/>
                <w:u w:val="single"/>
                <w:vertAlign w:val="superscript"/>
              </w:rPr>
              <w:t>3</w:t>
            </w:r>
            <w:r>
              <w:rPr>
                <w:rFonts w:hint="eastAsia"/>
                <w:b/>
                <w:bCs/>
                <w:sz w:val="24"/>
                <w:szCs w:val="24"/>
                <w:u w:val="single"/>
              </w:rPr>
              <w:t>，收集水池严禁设置排放口，</w:t>
            </w:r>
            <w:r>
              <w:rPr>
                <w:rFonts w:hint="eastAsia"/>
                <w:b/>
                <w:bCs/>
                <w:sz w:val="24"/>
                <w:szCs w:val="24"/>
                <w:u w:val="single"/>
                <w:lang w:val="en-US" w:eastAsia="zh-CN"/>
              </w:rPr>
              <w:t>由环卫部门定期清运。</w:t>
            </w:r>
          </w:p>
          <w:p>
            <w:pPr>
              <w:spacing w:line="520" w:lineRule="exact"/>
              <w:ind w:firstLine="482" w:firstLineChars="200"/>
              <w:rPr>
                <w:rFonts w:hint="eastAsia"/>
                <w:b/>
                <w:bCs/>
                <w:sz w:val="24"/>
                <w:szCs w:val="24"/>
                <w:u w:val="single"/>
              </w:rPr>
            </w:pPr>
            <w:r>
              <w:rPr>
                <w:rFonts w:hint="eastAsia"/>
                <w:b/>
                <w:bCs/>
                <w:sz w:val="24"/>
                <w:szCs w:val="24"/>
                <w:u w:val="single"/>
              </w:rPr>
              <w:t>③厂区地势最低处设置一座</w:t>
            </w:r>
            <w:r>
              <w:rPr>
                <w:rFonts w:hint="eastAsia"/>
                <w:b/>
                <w:bCs/>
                <w:sz w:val="24"/>
                <w:szCs w:val="24"/>
                <w:u w:val="single"/>
                <w:lang w:val="en-US" w:eastAsia="zh-CN"/>
              </w:rPr>
              <w:t>30</w:t>
            </w:r>
            <w:r>
              <w:rPr>
                <w:rFonts w:hint="eastAsia"/>
                <w:b/>
                <w:bCs/>
                <w:sz w:val="24"/>
                <w:szCs w:val="24"/>
                <w:u w:val="single"/>
              </w:rPr>
              <w:t>m</w:t>
            </w:r>
            <w:r>
              <w:rPr>
                <w:rFonts w:hint="eastAsia"/>
                <w:b/>
                <w:bCs/>
                <w:sz w:val="24"/>
                <w:szCs w:val="24"/>
                <w:u w:val="single"/>
                <w:vertAlign w:val="superscript"/>
              </w:rPr>
              <w:t>3</w:t>
            </w:r>
            <w:r>
              <w:rPr>
                <w:rFonts w:hint="eastAsia"/>
                <w:b/>
                <w:bCs/>
                <w:sz w:val="24"/>
                <w:szCs w:val="24"/>
                <w:u w:val="single"/>
              </w:rPr>
              <w:t>初期雨水收集池，雨水收集池边侧设置截断阀，降雨初期关闭截断阀收集初期雨水。</w:t>
            </w:r>
          </w:p>
          <w:p>
            <w:pPr>
              <w:spacing w:line="520" w:lineRule="exact"/>
              <w:ind w:firstLine="482" w:firstLineChars="200"/>
              <w:rPr>
                <w:rFonts w:hint="eastAsia"/>
                <w:b/>
                <w:bCs/>
                <w:sz w:val="24"/>
                <w:szCs w:val="24"/>
                <w:u w:val="single"/>
              </w:rPr>
            </w:pPr>
            <w:r>
              <w:rPr>
                <w:rFonts w:hint="eastAsia"/>
                <w:b/>
                <w:bCs/>
                <w:sz w:val="24"/>
                <w:szCs w:val="24"/>
                <w:u w:val="single"/>
              </w:rPr>
              <w:t>环境保护规章制度：</w:t>
            </w:r>
          </w:p>
          <w:p>
            <w:pPr>
              <w:spacing w:line="520" w:lineRule="exact"/>
              <w:ind w:firstLine="482" w:firstLineChars="200"/>
              <w:rPr>
                <w:rFonts w:hint="eastAsia"/>
                <w:b/>
                <w:bCs/>
                <w:sz w:val="24"/>
                <w:szCs w:val="24"/>
                <w:u w:val="single"/>
              </w:rPr>
            </w:pPr>
            <w:r>
              <w:rPr>
                <w:rFonts w:hint="eastAsia"/>
                <w:b/>
                <w:bCs/>
                <w:sz w:val="24"/>
                <w:szCs w:val="24"/>
                <w:u w:val="single"/>
              </w:rPr>
              <w:t>①废水处理装置运行管理制度：建立废水处理装置运行制度，并设专人负责厂区内循环水池、收集水池、初期雨水收集池的运行管理，保证废水池及时清水、清淤，防止发生废水、雨水漫流；</w:t>
            </w:r>
          </w:p>
          <w:p>
            <w:pPr>
              <w:spacing w:line="520" w:lineRule="exact"/>
              <w:ind w:firstLine="482" w:firstLineChars="200"/>
              <w:rPr>
                <w:rFonts w:hint="eastAsia"/>
                <w:b/>
                <w:bCs/>
                <w:sz w:val="24"/>
                <w:szCs w:val="24"/>
                <w:u w:val="single"/>
              </w:rPr>
            </w:pPr>
            <w:r>
              <w:rPr>
                <w:rFonts w:hint="eastAsia"/>
                <w:b/>
                <w:bCs/>
                <w:sz w:val="24"/>
                <w:szCs w:val="24"/>
                <w:u w:val="single"/>
              </w:rPr>
              <w:t>②设备检修维护制度：建立制度并设专人负责废水处理设备的检修、维护，避免水池发生泄（渗）漏，保证各水泵的正常运转。</w:t>
            </w:r>
          </w:p>
          <w:p>
            <w:pPr>
              <w:spacing w:line="520" w:lineRule="exact"/>
              <w:ind w:firstLine="482" w:firstLineChars="200"/>
              <w:rPr>
                <w:rFonts w:hint="eastAsia"/>
                <w:b/>
                <w:bCs/>
                <w:sz w:val="24"/>
                <w:szCs w:val="24"/>
                <w:u w:val="single"/>
                <w:lang w:val="en-US" w:eastAsia="zh-CN"/>
              </w:rPr>
            </w:pPr>
            <w:r>
              <w:rPr>
                <w:rFonts w:hint="eastAsia"/>
                <w:b/>
                <w:bCs/>
                <w:sz w:val="24"/>
                <w:szCs w:val="24"/>
                <w:u w:val="single"/>
              </w:rPr>
              <w:t>③环保教育制度：加强对项目员工的环保教育，提高员工的环保意识，保证各项环保设备的正常运转。</w:t>
            </w:r>
          </w:p>
          <w:p>
            <w:pPr>
              <w:spacing w:line="500" w:lineRule="exact"/>
              <w:ind w:firstLine="482" w:firstLineChars="200"/>
              <w:rPr>
                <w:b/>
                <w:bCs/>
                <w:sz w:val="24"/>
                <w:szCs w:val="24"/>
              </w:rPr>
            </w:pPr>
            <w:r>
              <w:rPr>
                <w:rFonts w:hint="eastAsia"/>
                <w:b/>
                <w:bCs/>
                <w:sz w:val="24"/>
                <w:szCs w:val="24"/>
                <w:lang w:val="en-US" w:eastAsia="zh-CN"/>
              </w:rPr>
              <w:t>2.</w:t>
            </w:r>
            <w:r>
              <w:rPr>
                <w:b/>
                <w:bCs/>
                <w:sz w:val="24"/>
                <w:szCs w:val="24"/>
              </w:rPr>
              <w:t>2</w:t>
            </w:r>
            <w:r>
              <w:rPr>
                <w:rFonts w:hint="eastAsia"/>
                <w:b/>
                <w:bCs/>
                <w:sz w:val="24"/>
                <w:szCs w:val="24"/>
                <w:lang w:val="en-US" w:eastAsia="zh-CN"/>
              </w:rPr>
              <w:t>.1.2</w:t>
            </w:r>
            <w:r>
              <w:rPr>
                <w:b/>
                <w:bCs/>
                <w:sz w:val="24"/>
                <w:szCs w:val="24"/>
              </w:rPr>
              <w:t>、</w:t>
            </w:r>
            <w:r>
              <w:rPr>
                <w:rFonts w:hint="eastAsia"/>
                <w:b/>
                <w:bCs/>
                <w:sz w:val="24"/>
                <w:szCs w:val="24"/>
                <w:lang w:eastAsia="zh-CN"/>
              </w:rPr>
              <w:t>项目二期工程</w:t>
            </w:r>
            <w:r>
              <w:rPr>
                <w:b/>
                <w:bCs/>
                <w:sz w:val="24"/>
                <w:szCs w:val="24"/>
              </w:rPr>
              <w:t>水环境影响分析</w:t>
            </w:r>
          </w:p>
          <w:p>
            <w:pPr>
              <w:keepNext w:val="0"/>
              <w:keepLines w:val="0"/>
              <w:pageBreakBefore w:val="0"/>
              <w:widowControl w:val="0"/>
              <w:kinsoku/>
              <w:wordWrap/>
              <w:overflowPunct/>
              <w:topLinePunct w:val="0"/>
              <w:autoSpaceDE w:val="0"/>
              <w:autoSpaceDN w:val="0"/>
              <w:bidi w:val="0"/>
              <w:spacing w:before="50" w:line="520" w:lineRule="exact"/>
              <w:ind w:firstLine="480"/>
              <w:textAlignment w:val="auto"/>
              <w:rPr>
                <w:rFonts w:hint="eastAsia"/>
                <w:sz w:val="24"/>
                <w:szCs w:val="24"/>
                <w:lang w:eastAsia="zh-CN"/>
              </w:rPr>
            </w:pPr>
            <w:r>
              <w:rPr>
                <w:rFonts w:hint="eastAsia"/>
                <w:sz w:val="24"/>
                <w:szCs w:val="24"/>
                <w:lang w:eastAsia="zh-CN"/>
              </w:rPr>
              <w:t>（</w:t>
            </w:r>
            <w:r>
              <w:rPr>
                <w:rFonts w:hint="eastAsia"/>
                <w:sz w:val="24"/>
                <w:szCs w:val="24"/>
                <w:lang w:val="en-US" w:eastAsia="zh-CN"/>
              </w:rPr>
              <w:t>1</w:t>
            </w:r>
            <w:r>
              <w:rPr>
                <w:rFonts w:hint="eastAsia"/>
                <w:sz w:val="24"/>
                <w:szCs w:val="24"/>
                <w:lang w:eastAsia="zh-CN"/>
              </w:rPr>
              <w:t>）生活废水：</w:t>
            </w:r>
          </w:p>
          <w:p>
            <w:pPr>
              <w:pStyle w:val="35"/>
              <w:spacing w:line="500" w:lineRule="atLeast"/>
              <w:rPr>
                <w:rFonts w:ascii="Times New Roman" w:hAnsi="Times New Roman"/>
              </w:rPr>
            </w:pPr>
            <w:r>
              <w:rPr>
                <w:rFonts w:hint="eastAsia" w:ascii="Times New Roman" w:hAnsi="Times New Roman" w:cs="Times New Roman"/>
                <w:b w:val="0"/>
                <w:bCs/>
                <w:color w:val="000000" w:themeColor="text1"/>
                <w:sz w:val="24"/>
                <w:szCs w:val="24"/>
                <w:lang w:eastAsia="zh-CN"/>
                <w14:textFill>
                  <w14:solidFill>
                    <w14:schemeClr w14:val="tx1"/>
                  </w14:solidFill>
                </w14:textFill>
              </w:rPr>
              <w:t>本</w:t>
            </w:r>
            <w:r>
              <w:rPr>
                <w:rFonts w:hint="default" w:ascii="Times New Roman" w:hAnsi="Times New Roman" w:cs="Times New Roman"/>
                <w:b w:val="0"/>
                <w:bCs/>
                <w:color w:val="000000" w:themeColor="text1"/>
                <w:sz w:val="24"/>
                <w:szCs w:val="24"/>
                <w14:textFill>
                  <w14:solidFill>
                    <w14:schemeClr w14:val="tx1"/>
                  </w14:solidFill>
                </w14:textFill>
              </w:rPr>
              <w:t>项目</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二期职工10名在厂区食宿，</w:t>
            </w:r>
            <w:r>
              <w:rPr>
                <w:rFonts w:hint="default" w:ascii="Times New Roman" w:hAnsi="Times New Roman" w:cs="Times New Roman"/>
                <w:b w:val="0"/>
                <w:bCs/>
                <w:color w:val="000000" w:themeColor="text1"/>
                <w:sz w:val="24"/>
                <w:szCs w:val="24"/>
                <w14:textFill>
                  <w14:solidFill>
                    <w14:schemeClr w14:val="tx1"/>
                  </w14:solidFill>
                </w14:textFill>
              </w:rPr>
              <w:t>年工作</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300</w:t>
            </w:r>
            <w:r>
              <w:rPr>
                <w:rFonts w:hint="default" w:ascii="Times New Roman" w:hAnsi="Times New Roman" w:cs="Times New Roman"/>
                <w:b w:val="0"/>
                <w:bCs/>
                <w:color w:val="000000" w:themeColor="text1"/>
                <w:sz w:val="24"/>
                <w:szCs w:val="24"/>
                <w14:textFill>
                  <w14:solidFill>
                    <w14:schemeClr w14:val="tx1"/>
                  </w14:solidFill>
                </w14:textFill>
              </w:rPr>
              <w:t>天，</w:t>
            </w:r>
            <w:r>
              <w:rPr>
                <w:rFonts w:hint="eastAsia" w:ascii="Times New Roman" w:hAnsi="Times New Roman" w:cs="Times New Roman"/>
                <w:b w:val="0"/>
                <w:bCs/>
                <w:color w:val="000000" w:themeColor="text1"/>
                <w:sz w:val="24"/>
                <w:szCs w:val="24"/>
                <w:lang w:eastAsia="zh-CN"/>
                <w14:textFill>
                  <w14:solidFill>
                    <w14:schemeClr w14:val="tx1"/>
                  </w14:solidFill>
                </w14:textFill>
              </w:rPr>
              <w:t>在厂区食宿职工</w:t>
            </w:r>
            <w:r>
              <w:rPr>
                <w:rFonts w:hint="default" w:ascii="Times New Roman" w:hAnsi="Times New Roman" w:cs="Times New Roman"/>
                <w:b w:val="0"/>
                <w:bCs/>
                <w:color w:val="000000" w:themeColor="text1"/>
                <w:sz w:val="24"/>
                <w:szCs w:val="24"/>
                <w14:textFill>
                  <w14:solidFill>
                    <w14:schemeClr w14:val="tx1"/>
                  </w14:solidFill>
                </w14:textFill>
              </w:rPr>
              <w:t>用水按每人每天</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60</w:t>
            </w:r>
            <w:r>
              <w:rPr>
                <w:rFonts w:hint="default" w:ascii="Times New Roman" w:hAnsi="Times New Roman" w:cs="Times New Roman"/>
                <w:b w:val="0"/>
                <w:bCs/>
                <w:color w:val="000000" w:themeColor="text1"/>
                <w:sz w:val="24"/>
                <w:szCs w:val="24"/>
                <w14:textFill>
                  <w14:solidFill>
                    <w14:schemeClr w14:val="tx1"/>
                  </w14:solidFill>
                </w14:textFill>
              </w:rPr>
              <w:t>L计算，</w:t>
            </w:r>
            <w:r>
              <w:rPr>
                <w:rFonts w:hint="eastAsia" w:ascii="Times New Roman" w:hAnsi="Times New Roman" w:cs="Times New Roman"/>
                <w:b w:val="0"/>
                <w:bCs/>
                <w:color w:val="000000" w:themeColor="text1"/>
                <w:sz w:val="24"/>
                <w:szCs w:val="24"/>
                <w:lang w:eastAsia="zh-CN"/>
                <w14:textFill>
                  <w14:solidFill>
                    <w14:schemeClr w14:val="tx1"/>
                  </w14:solidFill>
                </w14:textFill>
              </w:rPr>
              <w:t>则项目</w:t>
            </w:r>
            <w:r>
              <w:rPr>
                <w:rFonts w:hint="default" w:ascii="Times New Roman" w:hAnsi="Times New Roman" w:cs="Times New Roman"/>
                <w:b w:val="0"/>
                <w:bCs/>
                <w:color w:val="000000" w:themeColor="text1"/>
                <w:sz w:val="24"/>
                <w:szCs w:val="24"/>
                <w14:textFill>
                  <w14:solidFill>
                    <w14:schemeClr w14:val="tx1"/>
                  </w14:solidFill>
                </w14:textFill>
              </w:rPr>
              <w:t>生活用水量约</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0.6</w:t>
            </w:r>
            <w:r>
              <w:rPr>
                <w:rFonts w:hint="default" w:ascii="Times New Roman" w:hAnsi="Times New Roman" w:cs="Times New Roman"/>
                <w:b w:val="0"/>
                <w:bCs/>
                <w:color w:val="000000" w:themeColor="text1"/>
                <w:sz w:val="24"/>
                <w:szCs w:val="24"/>
                <w14:textFill>
                  <w14:solidFill>
                    <w14:schemeClr w14:val="tx1"/>
                  </w14:solidFill>
                </w14:textFill>
              </w:rPr>
              <w:t>m</w:t>
            </w:r>
            <w:r>
              <w:rPr>
                <w:rFonts w:hint="default" w:ascii="Times New Roman" w:hAnsi="Times New Roman" w:cs="Times New Roman"/>
                <w:b w:val="0"/>
                <w:bCs/>
                <w:color w:val="000000" w:themeColor="text1"/>
                <w:sz w:val="24"/>
                <w:szCs w:val="24"/>
                <w:vertAlign w:val="superscript"/>
                <w14:textFill>
                  <w14:solidFill>
                    <w14:schemeClr w14:val="tx1"/>
                  </w14:solidFill>
                </w14:textFill>
              </w:rPr>
              <w:t>3</w:t>
            </w:r>
            <w:r>
              <w:rPr>
                <w:rFonts w:hint="default" w:ascii="Times New Roman" w:hAnsi="Times New Roman" w:cs="Times New Roman"/>
                <w:b w:val="0"/>
                <w:bCs/>
                <w:color w:val="000000" w:themeColor="text1"/>
                <w:sz w:val="24"/>
                <w:szCs w:val="24"/>
                <w14:textFill>
                  <w14:solidFill>
                    <w14:schemeClr w14:val="tx1"/>
                  </w14:solidFill>
                </w14:textFill>
              </w:rPr>
              <w:t>/d，年用水量</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180</w:t>
            </w:r>
            <w:r>
              <w:rPr>
                <w:rFonts w:hint="default" w:ascii="Times New Roman" w:hAnsi="Times New Roman" w:cs="Times New Roman"/>
                <w:b w:val="0"/>
                <w:bCs/>
                <w:color w:val="000000" w:themeColor="text1"/>
                <w:sz w:val="24"/>
                <w:szCs w:val="24"/>
                <w14:textFill>
                  <w14:solidFill>
                    <w14:schemeClr w14:val="tx1"/>
                  </w14:solidFill>
                </w14:textFill>
              </w:rPr>
              <w:t>m</w:t>
            </w:r>
            <w:r>
              <w:rPr>
                <w:rFonts w:hint="default" w:ascii="Times New Roman" w:hAnsi="Times New Roman" w:cs="Times New Roman"/>
                <w:b w:val="0"/>
                <w:bCs/>
                <w:color w:val="000000" w:themeColor="text1"/>
                <w:sz w:val="24"/>
                <w:szCs w:val="24"/>
                <w:vertAlign w:val="superscript"/>
                <w14:textFill>
                  <w14:solidFill>
                    <w14:schemeClr w14:val="tx1"/>
                  </w14:solidFill>
                </w14:textFill>
              </w:rPr>
              <w:t>3</w:t>
            </w:r>
            <w:r>
              <w:rPr>
                <w:rFonts w:hint="default" w:ascii="Times New Roman" w:hAnsi="Times New Roman" w:cs="Times New Roman"/>
                <w:b w:val="0"/>
                <w:bCs/>
                <w:color w:val="000000" w:themeColor="text1"/>
                <w:sz w:val="24"/>
                <w:szCs w:val="24"/>
                <w14:textFill>
                  <w14:solidFill>
                    <w14:schemeClr w14:val="tx1"/>
                  </w14:solidFill>
                </w14:textFill>
              </w:rPr>
              <w:t>。污水排放系数按用水量的80%计算，污水产生量约</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0.48</w:t>
            </w:r>
            <w:r>
              <w:rPr>
                <w:rFonts w:hint="default" w:ascii="Times New Roman" w:hAnsi="Times New Roman" w:cs="Times New Roman"/>
                <w:b w:val="0"/>
                <w:bCs/>
                <w:color w:val="000000" w:themeColor="text1"/>
                <w:sz w:val="24"/>
                <w:szCs w:val="24"/>
                <w14:textFill>
                  <w14:solidFill>
                    <w14:schemeClr w14:val="tx1"/>
                  </w14:solidFill>
                </w14:textFill>
              </w:rPr>
              <w:t>m</w:t>
            </w:r>
            <w:r>
              <w:rPr>
                <w:rFonts w:hint="default" w:ascii="Times New Roman" w:hAnsi="Times New Roman" w:cs="Times New Roman"/>
                <w:b w:val="0"/>
                <w:bCs/>
                <w:color w:val="000000" w:themeColor="text1"/>
                <w:sz w:val="24"/>
                <w:szCs w:val="24"/>
                <w:vertAlign w:val="superscript"/>
                <w14:textFill>
                  <w14:solidFill>
                    <w14:schemeClr w14:val="tx1"/>
                  </w14:solidFill>
                </w14:textFill>
              </w:rPr>
              <w:t>3</w:t>
            </w:r>
            <w:r>
              <w:rPr>
                <w:rFonts w:hint="default" w:ascii="Times New Roman" w:hAnsi="Times New Roman" w:cs="Times New Roman"/>
                <w:b w:val="0"/>
                <w:bCs/>
                <w:color w:val="000000" w:themeColor="text1"/>
                <w:sz w:val="24"/>
                <w:szCs w:val="24"/>
                <w14:textFill>
                  <w14:solidFill>
                    <w14:schemeClr w14:val="tx1"/>
                  </w14:solidFill>
                </w14:textFill>
              </w:rPr>
              <w:t>/d，</w:t>
            </w:r>
            <w:r>
              <w:rPr>
                <w:rFonts w:hint="eastAsia" w:ascii="Times New Roman" w:hAnsi="Times New Roman" w:cs="Times New Roman"/>
                <w:b w:val="0"/>
                <w:bCs/>
                <w:color w:val="000000" w:themeColor="text1"/>
                <w:sz w:val="24"/>
                <w:szCs w:val="24"/>
                <w:lang w:val="en-US" w:eastAsia="zh-CN"/>
                <w14:textFill>
                  <w14:solidFill>
                    <w14:schemeClr w14:val="tx1"/>
                  </w14:solidFill>
                </w14:textFill>
              </w:rPr>
              <w:t>144</w:t>
            </w:r>
            <w:r>
              <w:rPr>
                <w:rFonts w:hint="default" w:ascii="Times New Roman" w:hAnsi="Times New Roman" w:cs="Times New Roman"/>
                <w:b w:val="0"/>
                <w:bCs/>
                <w:color w:val="000000" w:themeColor="text1"/>
                <w:sz w:val="24"/>
                <w:szCs w:val="24"/>
                <w14:textFill>
                  <w14:solidFill>
                    <w14:schemeClr w14:val="tx1"/>
                  </w14:solidFill>
                </w14:textFill>
              </w:rPr>
              <w:t>m</w:t>
            </w:r>
            <w:r>
              <w:rPr>
                <w:rFonts w:hint="default" w:ascii="Times New Roman" w:hAnsi="Times New Roman" w:cs="Times New Roman"/>
                <w:b w:val="0"/>
                <w:bCs/>
                <w:color w:val="000000" w:themeColor="text1"/>
                <w:sz w:val="24"/>
                <w:szCs w:val="24"/>
                <w:vertAlign w:val="superscript"/>
                <w14:textFill>
                  <w14:solidFill>
                    <w14:schemeClr w14:val="tx1"/>
                  </w14:solidFill>
                </w14:textFill>
              </w:rPr>
              <w:t>3</w:t>
            </w:r>
            <w:r>
              <w:rPr>
                <w:rFonts w:hint="default" w:ascii="Times New Roman" w:hAnsi="Times New Roman" w:cs="Times New Roman"/>
                <w:b w:val="0"/>
                <w:bCs/>
                <w:color w:val="000000" w:themeColor="text1"/>
                <w:sz w:val="24"/>
                <w:szCs w:val="24"/>
                <w14:textFill>
                  <w14:solidFill>
                    <w14:schemeClr w14:val="tx1"/>
                  </w14:solidFill>
                </w14:textFill>
              </w:rPr>
              <w:t>/a。</w:t>
            </w:r>
            <w:r>
              <w:rPr>
                <w:rFonts w:hint="eastAsia" w:ascii="Times New Roman" w:hAnsi="Times New Roman" w:cs="Times New Roman"/>
                <w:color w:val="000000"/>
                <w:kern w:val="0"/>
                <w:sz w:val="24"/>
                <w:szCs w:val="24"/>
                <w:lang w:eastAsia="zh-CN"/>
              </w:rPr>
              <w:t>生活</w:t>
            </w:r>
            <w:r>
              <w:rPr>
                <w:rFonts w:hint="default" w:ascii="Times New Roman" w:hAnsi="Times New Roman" w:cs="Times New Roman"/>
                <w:color w:val="000000"/>
                <w:kern w:val="0"/>
                <w:sz w:val="24"/>
                <w:szCs w:val="24"/>
              </w:rPr>
              <w:t>污水经</w:t>
            </w:r>
            <w:r>
              <w:rPr>
                <w:rFonts w:hint="eastAsia" w:ascii="Times New Roman" w:hAnsi="Times New Roman" w:cs="Times New Roman"/>
                <w:color w:val="000000"/>
                <w:kern w:val="0"/>
                <w:sz w:val="24"/>
                <w:szCs w:val="24"/>
                <w:lang w:val="en-US" w:eastAsia="zh-CN"/>
              </w:rPr>
              <w:t>厂区内两个污水储存罐（埋于地下）</w:t>
            </w:r>
            <w:r>
              <w:rPr>
                <w:rFonts w:hint="default" w:ascii="Times New Roman" w:hAnsi="Times New Roman" w:cs="Times New Roman"/>
                <w:color w:val="000000"/>
                <w:kern w:val="0"/>
                <w:sz w:val="24"/>
                <w:szCs w:val="24"/>
              </w:rPr>
              <w:t>处理后</w:t>
            </w:r>
            <w:r>
              <w:rPr>
                <w:rFonts w:hint="eastAsia" w:ascii="Times New Roman" w:hAnsi="Times New Roman" w:cs="Times New Roman"/>
                <w:color w:val="000000"/>
                <w:kern w:val="0"/>
                <w:sz w:val="24"/>
                <w:szCs w:val="24"/>
                <w:lang w:eastAsia="zh-CN"/>
              </w:rPr>
              <w:t>由环卫部门定期清运，综合利用，</w:t>
            </w:r>
            <w:r>
              <w:rPr>
                <w:rFonts w:hint="default" w:ascii="Times New Roman" w:hAnsi="Times New Roman" w:cs="Times New Roman"/>
                <w:color w:val="auto"/>
                <w:sz w:val="24"/>
                <w:szCs w:val="24"/>
              </w:rPr>
              <w:t>对地表水环境影响较小。</w:t>
            </w:r>
          </w:p>
          <w:p>
            <w:pPr>
              <w:widowControl w:val="0"/>
              <w:spacing w:line="520" w:lineRule="exact"/>
              <w:ind w:firstLine="480" w:firstLineChars="200"/>
              <w:jc w:val="both"/>
              <w:rPr>
                <w:rFonts w:hint="eastAsia"/>
                <w:sz w:val="24"/>
                <w:szCs w:val="24"/>
                <w:lang w:val="en-US" w:eastAsia="zh-CN"/>
              </w:rPr>
            </w:pPr>
            <w:r>
              <w:rPr>
                <w:sz w:val="24"/>
                <w:szCs w:val="24"/>
                <w:lang w:val="en-US" w:eastAsia="zh-CN"/>
              </w:rPr>
              <w:t>（2）</w:t>
            </w:r>
            <w:r>
              <w:rPr>
                <w:rFonts w:hint="eastAsia"/>
                <w:sz w:val="24"/>
                <w:szCs w:val="24"/>
                <w:lang w:val="en-US" w:eastAsia="zh-CN"/>
              </w:rPr>
              <w:t>生产废水</w:t>
            </w:r>
          </w:p>
          <w:p>
            <w:pPr>
              <w:spacing w:line="520" w:lineRule="exact"/>
              <w:ind w:firstLine="480" w:firstLineChars="200"/>
              <w:rPr>
                <w:rFonts w:hint="eastAsia"/>
                <w:sz w:val="24"/>
                <w:szCs w:val="24"/>
                <w:lang w:val="en-US" w:eastAsia="zh-CN"/>
              </w:rPr>
            </w:pPr>
            <w:r>
              <w:rPr>
                <w:rFonts w:hint="eastAsia"/>
                <w:sz w:val="24"/>
                <w:szCs w:val="24"/>
                <w:lang w:eastAsia="zh-CN"/>
              </w:rPr>
              <w:t>项目一期生产线和二期生产线均采用湿法生产，因此生产过程中需要大量用水，</w:t>
            </w:r>
            <w:r>
              <w:rPr>
                <w:sz w:val="24"/>
                <w:szCs w:val="24"/>
              </w:rPr>
              <w:t>根据类比同类企业和建设方提供资料，</w:t>
            </w:r>
            <w:r>
              <w:rPr>
                <w:rFonts w:hint="eastAsia"/>
                <w:sz w:val="24"/>
                <w:szCs w:val="24"/>
                <w:lang w:eastAsia="zh-CN"/>
              </w:rPr>
              <w:t>二期生产线生产废水为</w:t>
            </w:r>
            <w:r>
              <w:rPr>
                <w:rFonts w:hint="eastAsia"/>
                <w:sz w:val="24"/>
                <w:szCs w:val="24"/>
                <w:lang w:val="en-US" w:eastAsia="zh-CN"/>
              </w:rPr>
              <w:t>1306.8</w:t>
            </w:r>
            <w:r>
              <w:rPr>
                <w:rFonts w:hint="eastAsia"/>
                <w:sz w:val="24"/>
                <w:szCs w:val="24"/>
              </w:rPr>
              <w:t>m3</w:t>
            </w:r>
            <w:r>
              <w:rPr>
                <w:sz w:val="24"/>
                <w:szCs w:val="24"/>
              </w:rPr>
              <w:t>/d</w:t>
            </w:r>
            <w:r>
              <w:rPr>
                <w:rFonts w:hint="eastAsia"/>
                <w:sz w:val="24"/>
                <w:szCs w:val="24"/>
              </w:rPr>
              <w:t>，</w:t>
            </w:r>
            <w:r>
              <w:rPr>
                <w:rFonts w:hint="eastAsia"/>
                <w:sz w:val="24"/>
                <w:szCs w:val="24"/>
                <w:lang w:val="en-US" w:eastAsia="zh-CN"/>
              </w:rPr>
              <w:t>392040万</w:t>
            </w:r>
            <w:r>
              <w:rPr>
                <w:rFonts w:hint="eastAsia"/>
                <w:sz w:val="24"/>
                <w:szCs w:val="24"/>
              </w:rPr>
              <w:t>m3</w:t>
            </w:r>
            <w:r>
              <w:rPr>
                <w:sz w:val="24"/>
                <w:szCs w:val="24"/>
              </w:rPr>
              <w:t>/a</w:t>
            </w:r>
            <w:r>
              <w:rPr>
                <w:rFonts w:hint="eastAsia"/>
                <w:sz w:val="24"/>
                <w:szCs w:val="24"/>
                <w:lang w:eastAsia="zh-CN"/>
              </w:rPr>
              <w:t>。</w:t>
            </w:r>
          </w:p>
          <w:p>
            <w:pPr>
              <w:spacing w:line="520" w:lineRule="exact"/>
              <w:ind w:firstLine="480" w:firstLineChars="200"/>
              <w:rPr>
                <w:rFonts w:hint="eastAsia"/>
                <w:sz w:val="24"/>
                <w:szCs w:val="24"/>
                <w:lang w:eastAsia="zh-CN"/>
              </w:rPr>
            </w:pPr>
            <w:r>
              <w:rPr>
                <w:rFonts w:hint="eastAsia" w:eastAsia="宋体"/>
                <w:sz w:val="24"/>
                <w:szCs w:val="24"/>
                <w:lang w:eastAsia="zh-CN"/>
              </w:rPr>
              <w:t>废水循环处理系统简述：</w:t>
            </w:r>
          </w:p>
          <w:p>
            <w:pPr>
              <w:spacing w:line="520" w:lineRule="exact"/>
              <w:ind w:firstLine="480" w:firstLineChars="200"/>
              <w:rPr>
                <w:sz w:val="24"/>
                <w:szCs w:val="24"/>
              </w:rPr>
            </w:pPr>
            <w:r>
              <w:rPr>
                <w:rFonts w:hint="eastAsia"/>
                <w:sz w:val="24"/>
                <w:szCs w:val="24"/>
              </w:rPr>
              <w:t>生产过程中所有工段产生的废水通过设备底部管沟流入一座总容积</w:t>
            </w:r>
            <w:r>
              <w:rPr>
                <w:rFonts w:hint="eastAsia" w:ascii="Times New Roman" w:eastAsia="宋体"/>
                <w:sz w:val="24"/>
                <w:szCs w:val="24"/>
                <w:lang w:val="en-US" w:eastAsia="zh-CN"/>
              </w:rPr>
              <w:t>32.4</w:t>
            </w:r>
            <w:r>
              <w:rPr>
                <w:rFonts w:hint="eastAsia"/>
                <w:sz w:val="24"/>
                <w:szCs w:val="24"/>
              </w:rPr>
              <w:t>m</w:t>
            </w:r>
            <w:r>
              <w:rPr>
                <w:rFonts w:hint="eastAsia"/>
                <w:sz w:val="24"/>
                <w:szCs w:val="24"/>
                <w:vertAlign w:val="superscript"/>
              </w:rPr>
              <w:t>3</w:t>
            </w:r>
            <w:r>
              <w:rPr>
                <w:rFonts w:hint="eastAsia"/>
                <w:sz w:val="24"/>
                <w:szCs w:val="24"/>
              </w:rPr>
              <w:t>的</w:t>
            </w:r>
            <w:r>
              <w:rPr>
                <w:rFonts w:hint="eastAsia" w:eastAsia="宋体"/>
                <w:sz w:val="24"/>
                <w:szCs w:val="24"/>
                <w:lang w:eastAsia="zh-CN"/>
              </w:rPr>
              <w:t>废水暂存池，而后进入沉淀罐（</w:t>
            </w:r>
            <w:r>
              <w:rPr>
                <w:rFonts w:hint="eastAsia" w:ascii="Times New Roman" w:eastAsia="宋体"/>
                <w:sz w:val="24"/>
                <w:szCs w:val="24"/>
                <w:lang w:val="en-US" w:eastAsia="zh-CN"/>
              </w:rPr>
              <w:t>容积为500</w:t>
            </w:r>
            <w:r>
              <w:rPr>
                <w:rFonts w:hint="eastAsia"/>
                <w:sz w:val="24"/>
                <w:szCs w:val="24"/>
              </w:rPr>
              <w:t>m</w:t>
            </w:r>
            <w:r>
              <w:rPr>
                <w:rFonts w:hint="eastAsia"/>
                <w:sz w:val="24"/>
                <w:szCs w:val="24"/>
                <w:vertAlign w:val="superscript"/>
              </w:rPr>
              <w:t>3</w:t>
            </w:r>
            <w:r>
              <w:rPr>
                <w:rFonts w:hint="eastAsia" w:ascii="Times New Roman" w:eastAsia="宋体"/>
                <w:sz w:val="24"/>
                <w:szCs w:val="24"/>
                <w:lang w:val="en-US" w:eastAsia="zh-CN"/>
              </w:rPr>
              <w:t>柱型钢结构罐</w:t>
            </w:r>
            <w:r>
              <w:rPr>
                <w:rFonts w:hint="eastAsia" w:eastAsia="宋体"/>
                <w:sz w:val="24"/>
                <w:szCs w:val="24"/>
                <w:lang w:eastAsia="zh-CN"/>
              </w:rPr>
              <w:t>）</w:t>
            </w:r>
            <w:r>
              <w:rPr>
                <w:rFonts w:hint="eastAsia"/>
                <w:sz w:val="24"/>
                <w:szCs w:val="24"/>
              </w:rPr>
              <w:t>加入絮凝剂——聚合氯化铝，加快废水中SS的沉降速度，提高沉淀效果。</w:t>
            </w:r>
            <w:r>
              <w:rPr>
                <w:rFonts w:hint="eastAsia" w:eastAsia="宋体"/>
                <w:sz w:val="24"/>
                <w:szCs w:val="24"/>
                <w:lang w:eastAsia="zh-CN"/>
              </w:rPr>
              <w:t>沉淀罐污泥经压滤机处理后干污泥暂存后外售，压滤废水流入污水暂存池后继续进入循环处理系统，</w:t>
            </w:r>
            <w:r>
              <w:rPr>
                <w:rFonts w:hint="eastAsia"/>
                <w:sz w:val="24"/>
                <w:szCs w:val="24"/>
              </w:rPr>
              <w:t>然后处理后的澄清水通过水泵泵入</w:t>
            </w:r>
            <w:r>
              <w:rPr>
                <w:rFonts w:hint="eastAsia" w:eastAsia="宋体"/>
                <w:sz w:val="24"/>
                <w:szCs w:val="24"/>
                <w:lang w:eastAsia="zh-CN"/>
              </w:rPr>
              <w:t>三格清水池（</w:t>
            </w:r>
            <w:r>
              <w:rPr>
                <w:rFonts w:hint="eastAsia" w:ascii="Times New Roman" w:eastAsia="宋体"/>
                <w:sz w:val="24"/>
                <w:szCs w:val="24"/>
                <w:lang w:val="en-US" w:eastAsia="zh-CN"/>
              </w:rPr>
              <w:t>容积为702</w:t>
            </w:r>
            <w:r>
              <w:rPr>
                <w:rFonts w:hint="eastAsia"/>
                <w:sz w:val="24"/>
                <w:szCs w:val="24"/>
              </w:rPr>
              <w:t>m</w:t>
            </w:r>
            <w:r>
              <w:rPr>
                <w:rFonts w:hint="eastAsia"/>
                <w:sz w:val="24"/>
                <w:szCs w:val="24"/>
                <w:vertAlign w:val="superscript"/>
              </w:rPr>
              <w:t>3</w:t>
            </w:r>
            <w:r>
              <w:rPr>
                <w:rFonts w:hint="eastAsia" w:eastAsia="宋体"/>
                <w:sz w:val="24"/>
                <w:szCs w:val="24"/>
                <w:lang w:eastAsia="zh-CN"/>
              </w:rPr>
              <w:t>），清水池</w:t>
            </w:r>
            <w:r>
              <w:rPr>
                <w:rFonts w:hint="eastAsia"/>
                <w:sz w:val="24"/>
                <w:szCs w:val="24"/>
              </w:rPr>
              <w:t>的水由水泵返回到生产流程中，无废水外排。</w:t>
            </w:r>
          </w:p>
          <w:p>
            <w:pPr>
              <w:spacing w:line="520" w:lineRule="exact"/>
              <w:ind w:firstLine="480" w:firstLineChars="200"/>
              <w:rPr>
                <w:rFonts w:hint="eastAsia"/>
                <w:sz w:val="24"/>
                <w:szCs w:val="24"/>
              </w:rPr>
            </w:pPr>
            <w:r>
              <w:rPr>
                <w:rFonts w:hint="eastAsia"/>
                <w:sz w:val="24"/>
                <w:szCs w:val="24"/>
              </w:rPr>
              <w:t>沉淀</w:t>
            </w:r>
            <w:r>
              <w:rPr>
                <w:rFonts w:hint="eastAsia" w:eastAsia="宋体"/>
                <w:sz w:val="24"/>
                <w:szCs w:val="24"/>
                <w:lang w:eastAsia="zh-CN"/>
              </w:rPr>
              <w:t>罐</w:t>
            </w:r>
            <w:r>
              <w:rPr>
                <w:rFonts w:hint="eastAsia"/>
                <w:sz w:val="24"/>
                <w:szCs w:val="24"/>
              </w:rPr>
              <w:t>底泥需要定期进行清理，当前道水池污泥快淤满时，通过阀门（或闸板）将来水截断</w:t>
            </w:r>
            <w:r>
              <w:rPr>
                <w:rFonts w:hint="eastAsia" w:eastAsia="宋体"/>
                <w:sz w:val="24"/>
                <w:szCs w:val="24"/>
                <w:lang w:eastAsia="zh-CN"/>
              </w:rPr>
              <w:t>留在污水暂存池</w:t>
            </w:r>
            <w:r>
              <w:rPr>
                <w:rFonts w:hint="eastAsia"/>
                <w:sz w:val="24"/>
                <w:szCs w:val="24"/>
              </w:rPr>
              <w:t>。在底泥清理之前，将前道水池中的上清液用泵抽出，池中留下的泥浆用压滤机进行脱水，压滤液排入</w:t>
            </w:r>
            <w:r>
              <w:rPr>
                <w:rFonts w:hint="eastAsia" w:eastAsia="宋体"/>
                <w:sz w:val="24"/>
                <w:szCs w:val="24"/>
                <w:lang w:eastAsia="zh-CN"/>
              </w:rPr>
              <w:t>污水暂存池</w:t>
            </w:r>
            <w:r>
              <w:rPr>
                <w:rFonts w:hint="eastAsia"/>
                <w:sz w:val="24"/>
                <w:szCs w:val="24"/>
              </w:rPr>
              <w:t>中。底泥清理完毕后，恢复正常流程。</w:t>
            </w:r>
          </w:p>
          <w:p>
            <w:pPr>
              <w:spacing w:line="500" w:lineRule="exact"/>
              <w:ind w:firstLine="482" w:firstLineChars="200"/>
            </w:pPr>
            <w:r>
              <w:rPr>
                <w:rFonts w:ascii="Times New Roman" w:hAnsi="Times New Roman" w:cs="Times New Roman"/>
                <w:b/>
                <w:bCs/>
                <w:sz w:val="24"/>
                <w:u w:val="single"/>
              </w:rPr>
              <w:t>项目厂区采用雨污分流，其中雨水经厂区雨水收集</w:t>
            </w:r>
            <w:r>
              <w:rPr>
                <w:rFonts w:hint="eastAsia" w:ascii="Times New Roman" w:hAnsi="Times New Roman" w:cs="Times New Roman"/>
                <w:b/>
                <w:bCs/>
                <w:sz w:val="24"/>
                <w:u w:val="single"/>
                <w:lang w:eastAsia="zh-CN"/>
              </w:rPr>
              <w:t>池收集后用于厂区洒水降尘</w:t>
            </w:r>
            <w:r>
              <w:rPr>
                <w:rFonts w:ascii="Times New Roman" w:hAnsi="Times New Roman" w:cs="Times New Roman"/>
                <w:b/>
                <w:bCs/>
                <w:sz w:val="24"/>
                <w:u w:val="single"/>
              </w:rPr>
              <w:t>，生产废水经絮凝沉淀</w:t>
            </w:r>
            <w:r>
              <w:rPr>
                <w:rFonts w:hint="eastAsia" w:ascii="Times New Roman" w:hAnsi="Times New Roman" w:cs="Times New Roman"/>
                <w:b/>
                <w:bCs/>
                <w:sz w:val="24"/>
                <w:u w:val="single"/>
                <w:lang w:eastAsia="zh-CN"/>
              </w:rPr>
              <w:t>罐</w:t>
            </w:r>
            <w:r>
              <w:rPr>
                <w:rFonts w:ascii="Times New Roman" w:hAnsi="Times New Roman" w:cs="Times New Roman"/>
                <w:b/>
                <w:bCs/>
                <w:sz w:val="24"/>
                <w:u w:val="single"/>
              </w:rPr>
              <w:t>收集沉淀后回用于生产，</w:t>
            </w:r>
            <w:r>
              <w:rPr>
                <w:rFonts w:hint="eastAsia" w:ascii="Times New Roman" w:hAnsi="Times New Roman" w:cs="Times New Roman"/>
                <w:b/>
                <w:bCs/>
                <w:sz w:val="24"/>
                <w:u w:val="single"/>
                <w:lang w:eastAsia="zh-CN"/>
              </w:rPr>
              <w:t>污水处理系统</w:t>
            </w:r>
            <w:r>
              <w:rPr>
                <w:rFonts w:ascii="Times New Roman" w:hAnsi="Times New Roman" w:cs="Times New Roman"/>
                <w:b/>
                <w:bCs/>
                <w:sz w:val="24"/>
                <w:u w:val="single"/>
              </w:rPr>
              <w:t>位于生产车间</w:t>
            </w:r>
            <w:r>
              <w:rPr>
                <w:rFonts w:hint="eastAsia" w:ascii="Times New Roman" w:hAnsi="Times New Roman" w:cs="Times New Roman"/>
                <w:b/>
                <w:bCs/>
                <w:sz w:val="24"/>
                <w:u w:val="single"/>
                <w:lang w:eastAsia="zh-CN"/>
              </w:rPr>
              <w:t>南侧</w:t>
            </w:r>
            <w:r>
              <w:rPr>
                <w:rFonts w:ascii="Times New Roman" w:hAnsi="Times New Roman" w:cs="Times New Roman"/>
                <w:b/>
                <w:bCs/>
                <w:sz w:val="24"/>
                <w:u w:val="single"/>
              </w:rPr>
              <w:t>，便于废水的收集、处理及回用，废水收集管道</w:t>
            </w:r>
            <w:r>
              <w:rPr>
                <w:rFonts w:hint="eastAsia" w:ascii="Times New Roman" w:hAnsi="Times New Roman" w:cs="Times New Roman"/>
                <w:b/>
                <w:bCs/>
                <w:sz w:val="24"/>
                <w:u w:val="single"/>
                <w:lang w:eastAsia="zh-CN"/>
              </w:rPr>
              <w:t>埋于地下</w:t>
            </w:r>
            <w:r>
              <w:rPr>
                <w:rFonts w:ascii="Times New Roman" w:hAnsi="Times New Roman" w:cs="Times New Roman"/>
                <w:b/>
                <w:bCs/>
                <w:sz w:val="24"/>
                <w:u w:val="single"/>
              </w:rPr>
              <w:t>，不会出现雨污混流及雨水进入沉淀池致废水外溢现象。</w:t>
            </w:r>
            <w:r>
              <w:rPr>
                <w:rFonts w:hint="eastAsia"/>
                <w:b w:val="0"/>
                <w:bCs w:val="0"/>
                <w:sz w:val="24"/>
                <w:szCs w:val="24"/>
                <w:u w:val="none"/>
              </w:rPr>
              <w:t>经过以上分析，本项目生产废水处理措施可行，废水经过处理后全部回用，无外排，对地表水影响较小。</w:t>
            </w:r>
          </w:p>
          <w:p>
            <w:pPr>
              <w:pStyle w:val="31"/>
              <w:ind w:firstLine="480"/>
              <w:jc w:val="left"/>
              <w:rPr>
                <w:rFonts w:hint="default"/>
                <w:sz w:val="24"/>
                <w:szCs w:val="24"/>
                <w:lang w:val="en-US" w:eastAsia="zh-CN"/>
              </w:rPr>
            </w:pPr>
            <w:r>
              <w:rPr>
                <w:rFonts w:hint="eastAsia"/>
                <w:sz w:val="24"/>
                <w:szCs w:val="24"/>
                <w:lang w:val="en-US" w:eastAsia="zh-CN"/>
              </w:rPr>
              <w:t>（3）降尘用水</w:t>
            </w:r>
          </w:p>
          <w:p>
            <w:pPr>
              <w:widowControl w:val="0"/>
              <w:spacing w:after="120" w:afterLines="0" w:line="360" w:lineRule="auto"/>
              <w:ind w:firstLine="480" w:firstLineChars="200"/>
              <w:jc w:val="both"/>
              <w:rPr>
                <w:rFonts w:hint="eastAsia"/>
                <w:sz w:val="24"/>
                <w:szCs w:val="24"/>
                <w:lang w:val="en-US" w:eastAsia="zh-CN"/>
              </w:rPr>
            </w:pPr>
            <w:r>
              <w:rPr>
                <w:sz w:val="24"/>
                <w:szCs w:val="24"/>
              </w:rPr>
              <w:t>项目</w:t>
            </w:r>
            <w:r>
              <w:rPr>
                <w:rFonts w:hint="eastAsia"/>
                <w:sz w:val="24"/>
                <w:szCs w:val="24"/>
                <w:lang w:eastAsia="zh-CN"/>
              </w:rPr>
              <w:t>工程</w:t>
            </w:r>
            <w:r>
              <w:rPr>
                <w:sz w:val="24"/>
                <w:szCs w:val="24"/>
              </w:rPr>
              <w:t>物料在装卸、堆存时会产生</w:t>
            </w:r>
            <w:r>
              <w:rPr>
                <w:rFonts w:hint="eastAsia"/>
                <w:sz w:val="24"/>
                <w:szCs w:val="24"/>
                <w:lang w:eastAsia="zh-CN"/>
              </w:rPr>
              <w:t>粉尘</w:t>
            </w:r>
            <w:r>
              <w:rPr>
                <w:sz w:val="24"/>
                <w:szCs w:val="24"/>
              </w:rPr>
              <w:t>，通过安装</w:t>
            </w:r>
            <w:r>
              <w:rPr>
                <w:rFonts w:hint="eastAsia"/>
                <w:sz w:val="24"/>
                <w:szCs w:val="24"/>
              </w:rPr>
              <w:t>喷干雾</w:t>
            </w:r>
            <w:r>
              <w:rPr>
                <w:sz w:val="24"/>
                <w:szCs w:val="24"/>
              </w:rPr>
              <w:t>装置并及时散水可有效抑尘，</w:t>
            </w:r>
            <w:r>
              <w:rPr>
                <w:rFonts w:hint="eastAsia"/>
                <w:sz w:val="24"/>
                <w:szCs w:val="24"/>
                <w:lang w:val="en-US" w:eastAsia="zh-CN"/>
              </w:rPr>
              <w:t>二期生产线原料库及成品库依托一期工程建设的原料库、成品库使用，因此不再单独核算二期原料成品洒水设施废水。</w:t>
            </w:r>
          </w:p>
          <w:p>
            <w:pPr>
              <w:widowControl w:val="0"/>
              <w:spacing w:after="120" w:afterLines="0" w:line="240" w:lineRule="auto"/>
              <w:ind w:firstLine="480" w:firstLineChars="200"/>
              <w:jc w:val="both"/>
              <w:rPr>
                <w:sz w:val="24"/>
                <w:szCs w:val="24"/>
              </w:rPr>
            </w:pPr>
            <w:r>
              <w:rPr>
                <w:sz w:val="24"/>
                <w:szCs w:val="24"/>
              </w:rPr>
              <w:t>（</w:t>
            </w:r>
            <w:r>
              <w:rPr>
                <w:rFonts w:hint="eastAsia"/>
                <w:sz w:val="24"/>
                <w:szCs w:val="24"/>
                <w:lang w:val="en-US" w:eastAsia="zh-CN"/>
              </w:rPr>
              <w:t>4</w:t>
            </w:r>
            <w:r>
              <w:rPr>
                <w:sz w:val="24"/>
                <w:szCs w:val="24"/>
              </w:rPr>
              <w:t>）车辆清洗用水</w:t>
            </w:r>
          </w:p>
          <w:p>
            <w:pPr>
              <w:spacing w:line="520" w:lineRule="exact"/>
              <w:ind w:firstLine="480" w:firstLineChars="200"/>
              <w:rPr>
                <w:rFonts w:hint="eastAsia"/>
                <w:sz w:val="24"/>
                <w:szCs w:val="24"/>
              </w:rPr>
            </w:pPr>
            <w:r>
              <w:rPr>
                <w:sz w:val="24"/>
                <w:szCs w:val="24"/>
              </w:rPr>
              <w:t>运输车辆出厂区前需要进行冲洗，避免带土上路。类比同类型项目，单辆运输车冲洗用水量为0.13m</w:t>
            </w:r>
            <w:r>
              <w:rPr>
                <w:sz w:val="24"/>
                <w:szCs w:val="24"/>
                <w:vertAlign w:val="superscript"/>
              </w:rPr>
              <w:t>3</w:t>
            </w:r>
            <w:r>
              <w:rPr>
                <w:sz w:val="24"/>
                <w:szCs w:val="24"/>
              </w:rPr>
              <w:t>/辆·次，</w:t>
            </w:r>
            <w:r>
              <w:rPr>
                <w:rFonts w:hint="eastAsia"/>
                <w:sz w:val="24"/>
                <w:szCs w:val="24"/>
                <w:lang w:val="en-US" w:eastAsia="zh-CN"/>
              </w:rPr>
              <w:t>二</w:t>
            </w:r>
            <w:r>
              <w:rPr>
                <w:rFonts w:hint="eastAsia"/>
                <w:sz w:val="24"/>
                <w:szCs w:val="24"/>
                <w:lang w:eastAsia="zh-CN"/>
              </w:rPr>
              <w:t>期</w:t>
            </w:r>
            <w:r>
              <w:rPr>
                <w:sz w:val="24"/>
                <w:szCs w:val="24"/>
              </w:rPr>
              <w:t>原料、成品运输车辆共</w:t>
            </w:r>
            <w:r>
              <w:rPr>
                <w:rFonts w:hint="eastAsia"/>
                <w:sz w:val="24"/>
                <w:szCs w:val="24"/>
                <w:lang w:val="en-US" w:eastAsia="zh-CN"/>
              </w:rPr>
              <w:t>20250</w:t>
            </w:r>
            <w:r>
              <w:rPr>
                <w:sz w:val="24"/>
                <w:szCs w:val="24"/>
              </w:rPr>
              <w:t>次</w:t>
            </w:r>
            <w:r>
              <w:rPr>
                <w:rFonts w:hint="eastAsia"/>
                <w:sz w:val="24"/>
                <w:szCs w:val="24"/>
                <w:lang w:val="en-US" w:eastAsia="zh-CN"/>
              </w:rPr>
              <w:t>/a</w:t>
            </w:r>
            <w:r>
              <w:rPr>
                <w:sz w:val="24"/>
                <w:szCs w:val="24"/>
              </w:rPr>
              <w:t>，每天约运输</w:t>
            </w:r>
            <w:r>
              <w:rPr>
                <w:rFonts w:hint="eastAsia"/>
                <w:sz w:val="24"/>
                <w:szCs w:val="24"/>
                <w:lang w:val="en-US" w:eastAsia="zh-CN"/>
              </w:rPr>
              <w:t>67</w:t>
            </w:r>
            <w:r>
              <w:rPr>
                <w:sz w:val="24"/>
                <w:szCs w:val="24"/>
              </w:rPr>
              <w:t>辆次，则冲洗水用量为</w:t>
            </w:r>
            <w:r>
              <w:rPr>
                <w:rFonts w:hint="eastAsia"/>
                <w:sz w:val="24"/>
                <w:szCs w:val="24"/>
                <w:lang w:val="en-US" w:eastAsia="zh-CN"/>
              </w:rPr>
              <w:t>8.71</w:t>
            </w:r>
            <w:r>
              <w:rPr>
                <w:sz w:val="24"/>
                <w:szCs w:val="24"/>
              </w:rPr>
              <w:t>m</w:t>
            </w:r>
            <w:r>
              <w:rPr>
                <w:sz w:val="24"/>
                <w:szCs w:val="24"/>
                <w:vertAlign w:val="superscript"/>
              </w:rPr>
              <w:t>3</w:t>
            </w:r>
            <w:r>
              <w:rPr>
                <w:sz w:val="24"/>
                <w:szCs w:val="24"/>
              </w:rPr>
              <w:t>/d（</w:t>
            </w:r>
            <w:r>
              <w:rPr>
                <w:rFonts w:hint="eastAsia"/>
                <w:sz w:val="24"/>
                <w:szCs w:val="24"/>
                <w:lang w:val="en-US" w:eastAsia="zh-CN"/>
              </w:rPr>
              <w:t>2613</w:t>
            </w:r>
            <w:r>
              <w:rPr>
                <w:sz w:val="24"/>
                <w:szCs w:val="24"/>
              </w:rPr>
              <w:t>m</w:t>
            </w:r>
            <w:r>
              <w:rPr>
                <w:sz w:val="24"/>
                <w:szCs w:val="24"/>
                <w:vertAlign w:val="superscript"/>
              </w:rPr>
              <w:t>3</w:t>
            </w:r>
            <w:r>
              <w:rPr>
                <w:sz w:val="24"/>
                <w:szCs w:val="24"/>
              </w:rPr>
              <w:t>/a），由于蒸发、车辆带走造成废水损失率按</w:t>
            </w:r>
            <w:r>
              <w:rPr>
                <w:rFonts w:hint="eastAsia"/>
                <w:sz w:val="24"/>
                <w:szCs w:val="24"/>
                <w:lang w:val="en-US" w:eastAsia="zh-CN"/>
              </w:rPr>
              <w:t>30</w:t>
            </w:r>
            <w:r>
              <w:rPr>
                <w:sz w:val="24"/>
                <w:szCs w:val="24"/>
              </w:rPr>
              <w:t>%计，运输车辆冲洗废水产生量为</w:t>
            </w:r>
            <w:r>
              <w:rPr>
                <w:rFonts w:hint="eastAsia"/>
                <w:sz w:val="24"/>
                <w:szCs w:val="24"/>
                <w:lang w:val="en-US" w:eastAsia="zh-CN"/>
              </w:rPr>
              <w:t>6.097</w:t>
            </w:r>
            <w:r>
              <w:rPr>
                <w:sz w:val="24"/>
                <w:szCs w:val="24"/>
              </w:rPr>
              <w:t>m</w:t>
            </w:r>
            <w:r>
              <w:rPr>
                <w:sz w:val="24"/>
                <w:szCs w:val="24"/>
                <w:vertAlign w:val="superscript"/>
              </w:rPr>
              <w:t>3</w:t>
            </w:r>
            <w:r>
              <w:rPr>
                <w:sz w:val="24"/>
                <w:szCs w:val="24"/>
              </w:rPr>
              <w:t>/d（</w:t>
            </w:r>
            <w:r>
              <w:rPr>
                <w:rFonts w:hint="eastAsia"/>
                <w:sz w:val="24"/>
                <w:szCs w:val="24"/>
                <w:lang w:val="en-US" w:eastAsia="zh-CN"/>
              </w:rPr>
              <w:t>1829.1</w:t>
            </w:r>
            <w:r>
              <w:rPr>
                <w:sz w:val="24"/>
                <w:szCs w:val="24"/>
              </w:rPr>
              <w:t>m</w:t>
            </w:r>
            <w:r>
              <w:rPr>
                <w:sz w:val="24"/>
                <w:szCs w:val="24"/>
                <w:vertAlign w:val="superscript"/>
              </w:rPr>
              <w:t>3</w:t>
            </w:r>
            <w:r>
              <w:rPr>
                <w:sz w:val="24"/>
                <w:szCs w:val="24"/>
              </w:rPr>
              <w:t>/a）。</w:t>
            </w:r>
            <w:r>
              <w:rPr>
                <w:rFonts w:hint="eastAsia"/>
                <w:sz w:val="24"/>
                <w:szCs w:val="24"/>
              </w:rPr>
              <w:t>本项目在厂区</w:t>
            </w:r>
            <w:r>
              <w:rPr>
                <w:rFonts w:hint="eastAsia"/>
                <w:sz w:val="24"/>
                <w:szCs w:val="24"/>
                <w:lang w:eastAsia="zh-CN"/>
              </w:rPr>
              <w:t>北</w:t>
            </w:r>
            <w:r>
              <w:rPr>
                <w:rFonts w:hint="eastAsia"/>
                <w:sz w:val="24"/>
                <w:szCs w:val="24"/>
              </w:rPr>
              <w:t>侧出口设置1座洗车沉淀池，项目车辆冲洗废水经过沉淀池沉淀后循环利用，不外排。</w:t>
            </w:r>
          </w:p>
          <w:p>
            <w:pPr>
              <w:pStyle w:val="16"/>
              <w:numPr>
                <w:ilvl w:val="0"/>
                <w:numId w:val="0"/>
              </w:numPr>
              <w:spacing w:line="360" w:lineRule="auto"/>
              <w:rPr>
                <w:rFonts w:hint="eastAsia"/>
                <w:b/>
                <w:bCs/>
                <w:sz w:val="24"/>
                <w:szCs w:val="24"/>
                <w:u w:val="single"/>
                <w:lang w:val="en-US" w:eastAsia="zh-CN"/>
              </w:rPr>
            </w:pPr>
            <w:r>
              <w:rPr>
                <w:rFonts w:hint="eastAsia"/>
                <w:b/>
                <w:bCs/>
                <w:sz w:val="24"/>
                <w:szCs w:val="24"/>
                <w:u w:val="none"/>
                <w:lang w:val="en-US" w:eastAsia="zh-CN"/>
              </w:rPr>
              <w:t xml:space="preserve">   </w:t>
            </w:r>
            <w:r>
              <w:rPr>
                <w:rFonts w:hint="eastAsia"/>
                <w:b/>
                <w:bCs/>
                <w:sz w:val="24"/>
                <w:szCs w:val="24"/>
                <w:u w:val="single"/>
                <w:lang w:val="en-US" w:eastAsia="zh-CN"/>
              </w:rPr>
              <w:t>（5）废水处理装置技术要求及环境保护规章制度</w:t>
            </w:r>
          </w:p>
          <w:p>
            <w:pPr>
              <w:spacing w:line="520" w:lineRule="exact"/>
              <w:ind w:firstLine="482" w:firstLineChars="200"/>
              <w:rPr>
                <w:rFonts w:hint="eastAsia"/>
                <w:b/>
                <w:bCs/>
                <w:sz w:val="24"/>
                <w:szCs w:val="24"/>
                <w:u w:val="single"/>
              </w:rPr>
            </w:pPr>
            <w:r>
              <w:rPr>
                <w:rFonts w:hint="eastAsia"/>
                <w:b/>
                <w:bCs/>
                <w:sz w:val="24"/>
                <w:szCs w:val="24"/>
                <w:u w:val="single"/>
              </w:rPr>
              <w:t>废水处理装置技术要求：</w:t>
            </w:r>
          </w:p>
          <w:p>
            <w:pPr>
              <w:spacing w:line="520" w:lineRule="exact"/>
              <w:ind w:firstLine="482" w:firstLineChars="200"/>
              <w:rPr>
                <w:rFonts w:hint="eastAsia"/>
                <w:b/>
                <w:bCs/>
                <w:sz w:val="24"/>
                <w:szCs w:val="24"/>
                <w:u w:val="single"/>
              </w:rPr>
            </w:pPr>
            <w:r>
              <w:rPr>
                <w:rFonts w:hint="eastAsia"/>
                <w:b/>
                <w:bCs/>
                <w:sz w:val="24"/>
                <w:szCs w:val="24"/>
                <w:u w:val="single"/>
              </w:rPr>
              <w:t>①</w:t>
            </w:r>
            <w:r>
              <w:rPr>
                <w:rFonts w:hint="eastAsia" w:ascii="Times New Roman" w:eastAsia="宋体"/>
                <w:b/>
                <w:bCs/>
                <w:sz w:val="24"/>
                <w:szCs w:val="24"/>
                <w:u w:val="single"/>
                <w:lang w:val="en-US" w:eastAsia="zh-CN"/>
              </w:rPr>
              <w:t>污水暂存池容积32.4</w:t>
            </w:r>
            <w:r>
              <w:rPr>
                <w:rFonts w:hint="eastAsia"/>
                <w:b/>
                <w:bCs/>
                <w:sz w:val="24"/>
                <w:szCs w:val="24"/>
                <w:u w:val="single"/>
              </w:rPr>
              <w:t>m</w:t>
            </w:r>
            <w:r>
              <w:rPr>
                <w:rFonts w:hint="eastAsia"/>
                <w:b/>
                <w:bCs/>
                <w:sz w:val="24"/>
                <w:szCs w:val="24"/>
                <w:u w:val="single"/>
                <w:vertAlign w:val="superscript"/>
              </w:rPr>
              <w:t>3</w:t>
            </w:r>
            <w:r>
              <w:rPr>
                <w:rFonts w:hint="eastAsia" w:eastAsia="宋体"/>
                <w:b/>
                <w:bCs/>
                <w:sz w:val="24"/>
                <w:szCs w:val="24"/>
                <w:u w:val="single"/>
                <w:lang w:eastAsia="zh-CN"/>
              </w:rPr>
              <w:t>，</w:t>
            </w:r>
            <w:r>
              <w:rPr>
                <w:rFonts w:hint="eastAsia" w:ascii="Times New Roman" w:eastAsia="宋体"/>
                <w:b/>
                <w:bCs/>
                <w:sz w:val="24"/>
                <w:szCs w:val="24"/>
                <w:u w:val="single"/>
                <w:lang w:val="en-US" w:eastAsia="zh-CN"/>
              </w:rPr>
              <w:t>沉淀罐</w:t>
            </w:r>
            <w:r>
              <w:rPr>
                <w:rFonts w:hint="eastAsia"/>
                <w:b/>
                <w:bCs/>
                <w:sz w:val="24"/>
                <w:szCs w:val="24"/>
                <w:u w:val="single"/>
              </w:rPr>
              <w:t>总容积</w:t>
            </w:r>
            <w:r>
              <w:rPr>
                <w:rFonts w:hint="eastAsia" w:ascii="Times New Roman" w:eastAsia="宋体"/>
                <w:b/>
                <w:bCs/>
                <w:sz w:val="24"/>
                <w:szCs w:val="24"/>
                <w:u w:val="single"/>
                <w:lang w:val="en-US" w:eastAsia="zh-CN"/>
              </w:rPr>
              <w:t>500</w:t>
            </w:r>
            <w:r>
              <w:rPr>
                <w:rFonts w:hint="eastAsia"/>
                <w:b/>
                <w:bCs/>
                <w:sz w:val="24"/>
                <w:szCs w:val="24"/>
                <w:u w:val="single"/>
              </w:rPr>
              <w:t>m</w:t>
            </w:r>
            <w:r>
              <w:rPr>
                <w:rFonts w:hint="eastAsia"/>
                <w:b/>
                <w:bCs/>
                <w:sz w:val="24"/>
                <w:szCs w:val="24"/>
                <w:u w:val="single"/>
                <w:vertAlign w:val="superscript"/>
              </w:rPr>
              <w:t>3</w:t>
            </w:r>
            <w:r>
              <w:rPr>
                <w:rFonts w:hint="eastAsia"/>
                <w:b/>
                <w:bCs/>
                <w:sz w:val="24"/>
                <w:szCs w:val="24"/>
                <w:u w:val="single"/>
              </w:rPr>
              <w:t>，沉淀</w:t>
            </w:r>
            <w:r>
              <w:rPr>
                <w:rFonts w:hint="eastAsia" w:ascii="Times New Roman" w:eastAsia="宋体"/>
                <w:b/>
                <w:bCs/>
                <w:sz w:val="24"/>
                <w:szCs w:val="24"/>
                <w:u w:val="single"/>
                <w:lang w:val="en-US" w:eastAsia="zh-CN"/>
              </w:rPr>
              <w:t>罐</w:t>
            </w:r>
            <w:r>
              <w:rPr>
                <w:rFonts w:hint="eastAsia"/>
                <w:b/>
                <w:bCs/>
                <w:sz w:val="24"/>
                <w:szCs w:val="24"/>
                <w:u w:val="single"/>
              </w:rPr>
              <w:t>水力停留时间2h，</w:t>
            </w:r>
            <w:r>
              <w:rPr>
                <w:rFonts w:hint="eastAsia" w:ascii="Times New Roman" w:eastAsia="宋体"/>
                <w:b/>
                <w:bCs/>
                <w:sz w:val="24"/>
                <w:szCs w:val="24"/>
                <w:u w:val="single"/>
                <w:lang w:val="en-US" w:eastAsia="zh-CN"/>
              </w:rPr>
              <w:t>污水暂存池和沉淀罐</w:t>
            </w:r>
            <w:r>
              <w:rPr>
                <w:rFonts w:hint="eastAsia"/>
                <w:b/>
                <w:bCs/>
                <w:sz w:val="24"/>
                <w:szCs w:val="24"/>
                <w:u w:val="single"/>
              </w:rPr>
              <w:t>严禁设置排放口，</w:t>
            </w:r>
            <w:r>
              <w:rPr>
                <w:rFonts w:hint="eastAsia" w:ascii="Times New Roman" w:eastAsia="宋体"/>
                <w:b/>
                <w:bCs/>
                <w:sz w:val="24"/>
                <w:szCs w:val="24"/>
                <w:u w:val="single"/>
                <w:lang w:val="en-US" w:eastAsia="zh-CN"/>
              </w:rPr>
              <w:t>清水池</w:t>
            </w:r>
            <w:r>
              <w:rPr>
                <w:rFonts w:hint="eastAsia"/>
                <w:b/>
                <w:bCs/>
                <w:sz w:val="24"/>
                <w:szCs w:val="24"/>
                <w:u w:val="single"/>
              </w:rPr>
              <w:t>设水泵与生产车间储水槽管道联通，生产废水经充分沉淀后泵向生产车间回用于各生产工段。</w:t>
            </w:r>
          </w:p>
          <w:p>
            <w:pPr>
              <w:spacing w:line="520" w:lineRule="exact"/>
              <w:ind w:firstLine="482" w:firstLineChars="200"/>
              <w:rPr>
                <w:rFonts w:hint="eastAsia"/>
                <w:b/>
                <w:bCs/>
                <w:sz w:val="24"/>
                <w:szCs w:val="24"/>
                <w:u w:val="single"/>
              </w:rPr>
            </w:pPr>
            <w:r>
              <w:rPr>
                <w:rFonts w:hint="eastAsia"/>
                <w:b/>
                <w:bCs/>
                <w:sz w:val="24"/>
                <w:szCs w:val="24"/>
                <w:u w:val="single"/>
              </w:rPr>
              <w:t>②生活污水</w:t>
            </w:r>
            <w:r>
              <w:rPr>
                <w:rFonts w:hint="eastAsia" w:ascii="Times New Roman" w:eastAsia="宋体"/>
                <w:b/>
                <w:bCs/>
                <w:sz w:val="24"/>
                <w:szCs w:val="24"/>
                <w:u w:val="single"/>
                <w:lang w:val="en-US" w:eastAsia="zh-CN"/>
              </w:rPr>
              <w:t>储存罐</w:t>
            </w:r>
            <w:r>
              <w:rPr>
                <w:rFonts w:hint="eastAsia"/>
                <w:b/>
                <w:bCs/>
                <w:sz w:val="24"/>
                <w:szCs w:val="24"/>
                <w:u w:val="single"/>
              </w:rPr>
              <w:t>容积</w:t>
            </w:r>
            <w:r>
              <w:rPr>
                <w:rFonts w:hint="eastAsia" w:ascii="Times New Roman" w:eastAsia="宋体"/>
                <w:b/>
                <w:bCs/>
                <w:sz w:val="24"/>
                <w:szCs w:val="24"/>
                <w:u w:val="single"/>
                <w:lang w:val="en-US" w:eastAsia="zh-CN"/>
              </w:rPr>
              <w:t>6</w:t>
            </w:r>
            <w:r>
              <w:rPr>
                <w:rFonts w:hint="eastAsia"/>
                <w:b/>
                <w:bCs/>
                <w:sz w:val="24"/>
                <w:szCs w:val="24"/>
                <w:u w:val="single"/>
              </w:rPr>
              <w:t>m</w:t>
            </w:r>
            <w:r>
              <w:rPr>
                <w:rFonts w:hint="eastAsia"/>
                <w:b/>
                <w:bCs/>
                <w:sz w:val="24"/>
                <w:szCs w:val="24"/>
                <w:u w:val="single"/>
                <w:vertAlign w:val="superscript"/>
              </w:rPr>
              <w:t>3</w:t>
            </w:r>
            <w:r>
              <w:rPr>
                <w:rFonts w:hint="eastAsia"/>
                <w:b/>
                <w:bCs/>
                <w:sz w:val="24"/>
                <w:szCs w:val="24"/>
                <w:u w:val="single"/>
              </w:rPr>
              <w:t>，收集水池严禁设置排放口，</w:t>
            </w:r>
            <w:r>
              <w:rPr>
                <w:rFonts w:hint="eastAsia" w:ascii="Times New Roman" w:eastAsia="宋体"/>
                <w:b/>
                <w:bCs/>
                <w:sz w:val="24"/>
                <w:szCs w:val="24"/>
                <w:u w:val="single"/>
                <w:lang w:val="en-US" w:eastAsia="zh-CN"/>
              </w:rPr>
              <w:t>由环卫部门定期清运。</w:t>
            </w:r>
          </w:p>
          <w:p>
            <w:pPr>
              <w:spacing w:line="520" w:lineRule="exact"/>
              <w:ind w:firstLine="482" w:firstLineChars="200"/>
              <w:rPr>
                <w:rFonts w:hint="eastAsia"/>
                <w:b/>
                <w:bCs/>
                <w:sz w:val="24"/>
                <w:szCs w:val="24"/>
                <w:u w:val="single"/>
              </w:rPr>
            </w:pPr>
            <w:r>
              <w:rPr>
                <w:rFonts w:hint="eastAsia"/>
                <w:b/>
                <w:bCs/>
                <w:sz w:val="24"/>
                <w:szCs w:val="24"/>
                <w:u w:val="single"/>
              </w:rPr>
              <w:t>③厂区地势最低处设置一座</w:t>
            </w:r>
            <w:r>
              <w:rPr>
                <w:rFonts w:hint="eastAsia" w:ascii="Times New Roman" w:eastAsia="宋体"/>
                <w:b/>
                <w:bCs/>
                <w:sz w:val="24"/>
                <w:szCs w:val="24"/>
                <w:u w:val="single"/>
                <w:lang w:val="en-US" w:eastAsia="zh-CN"/>
              </w:rPr>
              <w:t>30</w:t>
            </w:r>
            <w:r>
              <w:rPr>
                <w:rFonts w:hint="eastAsia"/>
                <w:b/>
                <w:bCs/>
                <w:sz w:val="24"/>
                <w:szCs w:val="24"/>
                <w:u w:val="single"/>
              </w:rPr>
              <w:t>m</w:t>
            </w:r>
            <w:r>
              <w:rPr>
                <w:rFonts w:hint="eastAsia"/>
                <w:b/>
                <w:bCs/>
                <w:sz w:val="24"/>
                <w:szCs w:val="24"/>
                <w:u w:val="single"/>
                <w:vertAlign w:val="superscript"/>
              </w:rPr>
              <w:t>3</w:t>
            </w:r>
            <w:r>
              <w:rPr>
                <w:rFonts w:hint="eastAsia"/>
                <w:b/>
                <w:bCs/>
                <w:sz w:val="24"/>
                <w:szCs w:val="24"/>
                <w:u w:val="single"/>
              </w:rPr>
              <w:t>初期雨水收集池，雨水收集池边侧设置截断阀，降雨初期关闭截断阀收集初期雨水。</w:t>
            </w:r>
          </w:p>
          <w:p>
            <w:pPr>
              <w:spacing w:line="520" w:lineRule="exact"/>
              <w:ind w:firstLine="482" w:firstLineChars="200"/>
              <w:rPr>
                <w:rFonts w:hint="eastAsia"/>
                <w:b/>
                <w:bCs/>
                <w:sz w:val="24"/>
                <w:szCs w:val="24"/>
                <w:u w:val="single"/>
              </w:rPr>
            </w:pPr>
            <w:r>
              <w:rPr>
                <w:rFonts w:hint="eastAsia"/>
                <w:b/>
                <w:bCs/>
                <w:sz w:val="24"/>
                <w:szCs w:val="24"/>
                <w:u w:val="single"/>
              </w:rPr>
              <w:t>环境保护规章制度：</w:t>
            </w:r>
          </w:p>
          <w:p>
            <w:pPr>
              <w:spacing w:line="520" w:lineRule="exact"/>
              <w:ind w:firstLine="482" w:firstLineChars="200"/>
              <w:rPr>
                <w:rFonts w:hint="eastAsia"/>
                <w:b/>
                <w:bCs/>
                <w:sz w:val="24"/>
                <w:szCs w:val="24"/>
                <w:u w:val="single"/>
              </w:rPr>
            </w:pPr>
            <w:r>
              <w:rPr>
                <w:rFonts w:hint="eastAsia"/>
                <w:b/>
                <w:bCs/>
                <w:sz w:val="24"/>
                <w:szCs w:val="24"/>
                <w:u w:val="single"/>
              </w:rPr>
              <w:t>①废水处理装置运行管理制度：建立废水处理装置运行制度，并设专人负责厂区内循环水池、收集水池、初期雨水收集池的运行管理，保证废水池及时清水、清淤，防止发生废水、雨水漫流；</w:t>
            </w:r>
          </w:p>
          <w:p>
            <w:pPr>
              <w:spacing w:line="520" w:lineRule="exact"/>
              <w:ind w:firstLine="482" w:firstLineChars="200"/>
              <w:rPr>
                <w:rFonts w:hint="eastAsia"/>
                <w:b/>
                <w:bCs/>
                <w:sz w:val="24"/>
                <w:szCs w:val="24"/>
                <w:u w:val="single"/>
              </w:rPr>
            </w:pPr>
            <w:r>
              <w:rPr>
                <w:rFonts w:hint="eastAsia"/>
                <w:b/>
                <w:bCs/>
                <w:sz w:val="24"/>
                <w:szCs w:val="24"/>
                <w:u w:val="single"/>
              </w:rPr>
              <w:t>②设备检修维护制度：建立制度并设专人负责废水处理设备的检修、维护，避免水池发生泄（渗）漏，保证各水泵的正常运转。</w:t>
            </w:r>
          </w:p>
          <w:p>
            <w:pPr>
              <w:spacing w:line="520" w:lineRule="exact"/>
              <w:ind w:firstLine="482" w:firstLineChars="200"/>
              <w:rPr>
                <w:rFonts w:hint="eastAsia"/>
                <w:b/>
                <w:bCs/>
                <w:sz w:val="24"/>
                <w:szCs w:val="24"/>
                <w:u w:val="single"/>
                <w:lang w:val="en-US" w:eastAsia="zh-CN"/>
              </w:rPr>
            </w:pPr>
            <w:r>
              <w:rPr>
                <w:rFonts w:hint="eastAsia"/>
                <w:b/>
                <w:bCs/>
                <w:sz w:val="24"/>
                <w:szCs w:val="24"/>
                <w:u w:val="single"/>
              </w:rPr>
              <w:t>③环保教育制度：加强对项目员工的环保教育，提高员工的环保意识，保证各项环保设备的正常运转。</w:t>
            </w:r>
          </w:p>
          <w:p>
            <w:pPr>
              <w:spacing w:line="500" w:lineRule="exact"/>
              <w:ind w:firstLine="482" w:firstLineChars="200"/>
              <w:rPr>
                <w:b/>
                <w:bCs/>
                <w:sz w:val="24"/>
                <w:szCs w:val="24"/>
              </w:rPr>
            </w:pPr>
            <w:r>
              <w:rPr>
                <w:rFonts w:hint="eastAsia"/>
                <w:b/>
                <w:bCs/>
                <w:sz w:val="24"/>
                <w:szCs w:val="24"/>
                <w:lang w:val="en-US" w:eastAsia="zh-CN"/>
              </w:rPr>
              <w:t>2.</w:t>
            </w:r>
            <w:r>
              <w:rPr>
                <w:b/>
                <w:bCs/>
                <w:sz w:val="24"/>
                <w:szCs w:val="24"/>
              </w:rPr>
              <w:t>2</w:t>
            </w:r>
            <w:r>
              <w:rPr>
                <w:rFonts w:hint="eastAsia"/>
                <w:b/>
                <w:bCs/>
                <w:sz w:val="24"/>
                <w:szCs w:val="24"/>
                <w:lang w:val="en-US" w:eastAsia="zh-CN"/>
              </w:rPr>
              <w:t>.1.3</w:t>
            </w:r>
            <w:r>
              <w:rPr>
                <w:b/>
                <w:bCs/>
                <w:sz w:val="24"/>
                <w:szCs w:val="24"/>
              </w:rPr>
              <w:t>、</w:t>
            </w:r>
            <w:r>
              <w:rPr>
                <w:rFonts w:hint="eastAsia"/>
                <w:b/>
                <w:bCs/>
                <w:sz w:val="24"/>
                <w:szCs w:val="24"/>
                <w:lang w:eastAsia="zh-CN"/>
              </w:rPr>
              <w:t>项目全厂建成后</w:t>
            </w:r>
            <w:r>
              <w:rPr>
                <w:b/>
                <w:bCs/>
                <w:sz w:val="24"/>
                <w:szCs w:val="24"/>
              </w:rPr>
              <w:t>水环境影响分析</w:t>
            </w:r>
          </w:p>
          <w:p>
            <w:pPr>
              <w:keepNext w:val="0"/>
              <w:keepLines w:val="0"/>
              <w:pageBreakBefore w:val="0"/>
              <w:widowControl w:val="0"/>
              <w:kinsoku/>
              <w:wordWrap/>
              <w:overflowPunct/>
              <w:topLinePunct w:val="0"/>
              <w:autoSpaceDE w:val="0"/>
              <w:autoSpaceDN w:val="0"/>
              <w:bidi w:val="0"/>
              <w:spacing w:before="50" w:line="520" w:lineRule="exact"/>
              <w:ind w:firstLine="480"/>
              <w:textAlignment w:val="auto"/>
              <w:rPr>
                <w:rFonts w:hint="eastAsia"/>
                <w:sz w:val="24"/>
                <w:szCs w:val="24"/>
                <w:lang w:eastAsia="zh-CN"/>
              </w:rPr>
            </w:pPr>
            <w:r>
              <w:rPr>
                <w:rFonts w:hint="eastAsia"/>
                <w:sz w:val="24"/>
                <w:szCs w:val="24"/>
                <w:lang w:eastAsia="zh-CN"/>
              </w:rPr>
              <w:t>（</w:t>
            </w:r>
            <w:r>
              <w:rPr>
                <w:rFonts w:hint="eastAsia"/>
                <w:sz w:val="24"/>
                <w:szCs w:val="24"/>
                <w:lang w:val="en-US" w:eastAsia="zh-CN"/>
              </w:rPr>
              <w:t>1</w:t>
            </w:r>
            <w:r>
              <w:rPr>
                <w:rFonts w:hint="eastAsia"/>
                <w:sz w:val="24"/>
                <w:szCs w:val="24"/>
                <w:lang w:eastAsia="zh-CN"/>
              </w:rPr>
              <w:t>）生活废水：</w:t>
            </w:r>
          </w:p>
          <w:p>
            <w:pPr>
              <w:pStyle w:val="35"/>
              <w:spacing w:line="500" w:lineRule="atLeast"/>
              <w:rPr>
                <w:rFonts w:ascii="Times New Roman" w:hAnsi="Times New Roman"/>
              </w:rPr>
            </w:pPr>
            <w:r>
              <w:rPr>
                <w:rFonts w:hint="eastAsia" w:ascii="Times New Roman" w:hAnsi="Times New Roman" w:cs="Times New Roman"/>
                <w:color w:val="000000" w:themeColor="text1"/>
                <w:sz w:val="24"/>
                <w:szCs w:val="24"/>
                <w:lang w:eastAsia="zh-CN"/>
                <w14:textFill>
                  <w14:solidFill>
                    <w14:schemeClr w14:val="tx1"/>
                  </w14:solidFill>
                </w14:textFill>
              </w:rPr>
              <w:t>本</w:t>
            </w:r>
            <w:r>
              <w:rPr>
                <w:rFonts w:hint="default" w:ascii="Times New Roman" w:hAnsi="Times New Roman" w:cs="Times New Roman"/>
                <w:color w:val="000000" w:themeColor="text1"/>
                <w:sz w:val="24"/>
                <w:szCs w:val="24"/>
                <w14:textFill>
                  <w14:solidFill>
                    <w14:schemeClr w14:val="tx1"/>
                  </w14:solidFill>
                </w14:textFill>
              </w:rPr>
              <w:t>项目共计职工</w:t>
            </w:r>
            <w:r>
              <w:rPr>
                <w:rFonts w:hint="eastAsia" w:ascii="Times New Roman" w:hAnsi="Times New Roman" w:cs="Times New Roman"/>
                <w:color w:val="000000" w:themeColor="text1"/>
                <w:sz w:val="24"/>
                <w:szCs w:val="24"/>
                <w:lang w:val="en-US" w:eastAsia="zh-CN"/>
                <w14:textFill>
                  <w14:solidFill>
                    <w14:schemeClr w14:val="tx1"/>
                  </w14:solidFill>
                </w14:textFill>
              </w:rPr>
              <w:t>28</w:t>
            </w:r>
            <w:r>
              <w:rPr>
                <w:rFonts w:hint="default" w:ascii="Times New Roman" w:hAnsi="Times New Roman" w:cs="Times New Roman"/>
                <w:color w:val="000000" w:themeColor="text1"/>
                <w:sz w:val="24"/>
                <w:szCs w:val="24"/>
                <w14:textFill>
                  <w14:solidFill>
                    <w14:schemeClr w14:val="tx1"/>
                  </w14:solidFill>
                </w14:textFill>
              </w:rPr>
              <w:t>人</w:t>
            </w:r>
            <w:r>
              <w:rPr>
                <w:rFonts w:hint="eastAsia" w:ascii="Times New Roman" w:hAnsi="Times New Roman" w:cs="Times New Roman"/>
                <w:color w:val="000000" w:themeColor="text1"/>
                <w:sz w:val="24"/>
                <w:szCs w:val="24"/>
                <w:lang w:eastAsia="zh-CN"/>
                <w14:textFill>
                  <w14:solidFill>
                    <w14:schemeClr w14:val="tx1"/>
                  </w14:solidFill>
                </w14:textFill>
              </w:rPr>
              <w:t>，其中</w:t>
            </w:r>
            <w:r>
              <w:rPr>
                <w:rFonts w:hint="eastAsia" w:ascii="Times New Roman" w:hAnsi="Times New Roman" w:cs="Times New Roman"/>
                <w:color w:val="000000" w:themeColor="text1"/>
                <w:sz w:val="24"/>
                <w:szCs w:val="24"/>
                <w:lang w:val="en-US" w:eastAsia="zh-CN"/>
                <w14:textFill>
                  <w14:solidFill>
                    <w14:schemeClr w14:val="tx1"/>
                  </w14:solidFill>
                </w14:textFill>
              </w:rPr>
              <w:t>24人</w:t>
            </w:r>
            <w:r>
              <w:rPr>
                <w:rFonts w:hint="default" w:ascii="Times New Roman" w:hAnsi="Times New Roman" w:cs="Times New Roman"/>
                <w:color w:val="000000" w:themeColor="text1"/>
                <w:sz w:val="24"/>
                <w:szCs w:val="24"/>
                <w14:textFill>
                  <w14:solidFill>
                    <w14:schemeClr w14:val="tx1"/>
                  </w14:solidFill>
                </w14:textFill>
              </w:rPr>
              <w:t>在厂内食宿，年工作</w:t>
            </w:r>
            <w:r>
              <w:rPr>
                <w:rFonts w:hint="eastAsia" w:ascii="Times New Roman" w:hAnsi="Times New Roman" w:cs="Times New Roman"/>
                <w:color w:val="000000" w:themeColor="text1"/>
                <w:sz w:val="24"/>
                <w:szCs w:val="24"/>
                <w:lang w:val="en-US" w:eastAsia="zh-CN"/>
                <w14:textFill>
                  <w14:solidFill>
                    <w14:schemeClr w14:val="tx1"/>
                  </w14:solidFill>
                </w14:textFill>
              </w:rPr>
              <w:t>300</w:t>
            </w:r>
            <w:r>
              <w:rPr>
                <w:rFonts w:hint="default" w:ascii="Times New Roman" w:hAnsi="Times New Roman" w:cs="Times New Roman"/>
                <w:color w:val="000000" w:themeColor="text1"/>
                <w:sz w:val="24"/>
                <w:szCs w:val="24"/>
                <w14:textFill>
                  <w14:solidFill>
                    <w14:schemeClr w14:val="tx1"/>
                  </w14:solidFill>
                </w14:textFill>
              </w:rPr>
              <w:t>天，</w:t>
            </w:r>
            <w:r>
              <w:rPr>
                <w:rFonts w:hint="eastAsia" w:ascii="Times New Roman" w:hAnsi="Times New Roman" w:cs="Times New Roman"/>
                <w:color w:val="000000" w:themeColor="text1"/>
                <w:sz w:val="24"/>
                <w:szCs w:val="24"/>
                <w:lang w:eastAsia="zh-CN"/>
                <w14:textFill>
                  <w14:solidFill>
                    <w14:schemeClr w14:val="tx1"/>
                  </w14:solidFill>
                </w14:textFill>
              </w:rPr>
              <w:t>不在厂区食宿职工</w:t>
            </w:r>
            <w:r>
              <w:rPr>
                <w:rFonts w:hint="default" w:ascii="Times New Roman" w:hAnsi="Times New Roman" w:cs="Times New Roman"/>
                <w:color w:val="000000" w:themeColor="text1"/>
                <w:sz w:val="24"/>
                <w:szCs w:val="24"/>
                <w14:textFill>
                  <w14:solidFill>
                    <w14:schemeClr w14:val="tx1"/>
                  </w14:solidFill>
                </w14:textFill>
              </w:rPr>
              <w:t>用水按每人每天40L计算，</w:t>
            </w:r>
            <w:r>
              <w:rPr>
                <w:rFonts w:hint="eastAsia" w:ascii="Times New Roman" w:hAnsi="Times New Roman" w:cs="Times New Roman"/>
                <w:color w:val="000000" w:themeColor="text1"/>
                <w:sz w:val="24"/>
                <w:szCs w:val="24"/>
                <w:lang w:eastAsia="zh-CN"/>
                <w14:textFill>
                  <w14:solidFill>
                    <w14:schemeClr w14:val="tx1"/>
                  </w14:solidFill>
                </w14:textFill>
              </w:rPr>
              <w:t>在厂区食宿职工</w:t>
            </w:r>
            <w:r>
              <w:rPr>
                <w:rFonts w:hint="default" w:ascii="Times New Roman" w:hAnsi="Times New Roman" w:cs="Times New Roman"/>
                <w:color w:val="000000" w:themeColor="text1"/>
                <w:sz w:val="24"/>
                <w:szCs w:val="24"/>
                <w14:textFill>
                  <w14:solidFill>
                    <w14:schemeClr w14:val="tx1"/>
                  </w14:solidFill>
                </w14:textFill>
              </w:rPr>
              <w:t>用水按每人每天</w:t>
            </w:r>
            <w:r>
              <w:rPr>
                <w:rFonts w:hint="eastAsia" w:ascii="Times New Roman" w:hAnsi="Times New Roman" w:cs="Times New Roman"/>
                <w:color w:val="000000" w:themeColor="text1"/>
                <w:sz w:val="24"/>
                <w:szCs w:val="24"/>
                <w:lang w:val="en-US" w:eastAsia="zh-CN"/>
                <w14:textFill>
                  <w14:solidFill>
                    <w14:schemeClr w14:val="tx1"/>
                  </w14:solidFill>
                </w14:textFill>
              </w:rPr>
              <w:t>60</w:t>
            </w:r>
            <w:r>
              <w:rPr>
                <w:rFonts w:hint="default" w:ascii="Times New Roman" w:hAnsi="Times New Roman" w:cs="Times New Roman"/>
                <w:color w:val="000000" w:themeColor="text1"/>
                <w:sz w:val="24"/>
                <w:szCs w:val="24"/>
                <w14:textFill>
                  <w14:solidFill>
                    <w14:schemeClr w14:val="tx1"/>
                  </w14:solidFill>
                </w14:textFill>
              </w:rPr>
              <w:t>L计算，</w:t>
            </w:r>
            <w:r>
              <w:rPr>
                <w:rFonts w:hint="eastAsia" w:ascii="Times New Roman" w:hAnsi="Times New Roman" w:cs="Times New Roman"/>
                <w:color w:val="000000" w:themeColor="text1"/>
                <w:sz w:val="24"/>
                <w:szCs w:val="24"/>
                <w:lang w:eastAsia="zh-CN"/>
                <w14:textFill>
                  <w14:solidFill>
                    <w14:schemeClr w14:val="tx1"/>
                  </w14:solidFill>
                </w14:textFill>
              </w:rPr>
              <w:t>则项目</w:t>
            </w:r>
            <w:r>
              <w:rPr>
                <w:rFonts w:hint="default" w:ascii="Times New Roman" w:hAnsi="Times New Roman" w:cs="Times New Roman"/>
                <w:color w:val="000000" w:themeColor="text1"/>
                <w:sz w:val="24"/>
                <w:szCs w:val="24"/>
                <w14:textFill>
                  <w14:solidFill>
                    <w14:schemeClr w14:val="tx1"/>
                  </w14:solidFill>
                </w14:textFill>
              </w:rPr>
              <w:t>生活用水量约</w:t>
            </w:r>
            <w:r>
              <w:rPr>
                <w:rFonts w:hint="eastAsia" w:ascii="Times New Roman" w:hAnsi="Times New Roman" w:cs="Times New Roman"/>
                <w:color w:val="000000" w:themeColor="text1"/>
                <w:sz w:val="24"/>
                <w:szCs w:val="24"/>
                <w:lang w:val="en-US" w:eastAsia="zh-CN"/>
                <w14:textFill>
                  <w14:solidFill>
                    <w14:schemeClr w14:val="tx1"/>
                  </w14:solidFill>
                </w14:textFill>
              </w:rPr>
              <w:t>1.6</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/d，年用水量</w:t>
            </w:r>
            <w:r>
              <w:rPr>
                <w:rFonts w:hint="eastAsia" w:ascii="Times New Roman" w:hAnsi="Times New Roman" w:cs="Times New Roman"/>
                <w:color w:val="000000" w:themeColor="text1"/>
                <w:sz w:val="24"/>
                <w:szCs w:val="24"/>
                <w:lang w:val="en-US" w:eastAsia="zh-CN"/>
                <w14:textFill>
                  <w14:solidFill>
                    <w14:schemeClr w14:val="tx1"/>
                  </w14:solidFill>
                </w14:textFill>
              </w:rPr>
              <w:t>480</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。污水排放系数按用水量的80%计算，污水产生量约</w:t>
            </w:r>
            <w:r>
              <w:rPr>
                <w:rFonts w:hint="eastAsia" w:ascii="Times New Roman" w:hAnsi="Times New Roman" w:cs="Times New Roman"/>
                <w:color w:val="000000" w:themeColor="text1"/>
                <w:sz w:val="24"/>
                <w:szCs w:val="24"/>
                <w:lang w:val="en-US" w:eastAsia="zh-CN"/>
                <w14:textFill>
                  <w14:solidFill>
                    <w14:schemeClr w14:val="tx1"/>
                  </w14:solidFill>
                </w14:textFill>
              </w:rPr>
              <w:t>1.28</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/d，</w:t>
            </w:r>
            <w:r>
              <w:rPr>
                <w:rFonts w:hint="eastAsia" w:ascii="Times New Roman" w:hAnsi="Times New Roman" w:cs="Times New Roman"/>
                <w:color w:val="000000" w:themeColor="text1"/>
                <w:sz w:val="24"/>
                <w:szCs w:val="24"/>
                <w:lang w:val="en-US" w:eastAsia="zh-CN"/>
                <w14:textFill>
                  <w14:solidFill>
                    <w14:schemeClr w14:val="tx1"/>
                  </w14:solidFill>
                </w14:textFill>
              </w:rPr>
              <w:t>384</w:t>
            </w:r>
            <w:r>
              <w:rPr>
                <w:rFonts w:hint="default" w:ascii="Times New Roman" w:hAnsi="Times New Roman" w:cs="Times New Roman"/>
                <w:color w:val="000000" w:themeColor="text1"/>
                <w:sz w:val="24"/>
                <w:szCs w:val="24"/>
                <w14:textFill>
                  <w14:solidFill>
                    <w14:schemeClr w14:val="tx1"/>
                  </w14:solidFill>
                </w14:textFill>
              </w:rPr>
              <w:t>m</w:t>
            </w:r>
            <w:r>
              <w:rPr>
                <w:rFonts w:hint="default" w:ascii="Times New Roman" w:hAnsi="Times New Roman" w:cs="Times New Roman"/>
                <w:color w:val="000000" w:themeColor="text1"/>
                <w:sz w:val="24"/>
                <w:szCs w:val="24"/>
                <w:vertAlign w:val="superscript"/>
                <w14:textFill>
                  <w14:solidFill>
                    <w14:schemeClr w14:val="tx1"/>
                  </w14:solidFill>
                </w14:textFill>
              </w:rPr>
              <w:t>3</w:t>
            </w:r>
            <w:r>
              <w:rPr>
                <w:rFonts w:hint="default" w:ascii="Times New Roman" w:hAnsi="Times New Roman" w:cs="Times New Roman"/>
                <w:color w:val="000000" w:themeColor="text1"/>
                <w:sz w:val="24"/>
                <w:szCs w:val="24"/>
                <w14:textFill>
                  <w14:solidFill>
                    <w14:schemeClr w14:val="tx1"/>
                  </w14:solidFill>
                </w14:textFill>
              </w:rPr>
              <w:t>/a。</w:t>
            </w:r>
            <w:r>
              <w:rPr>
                <w:rFonts w:hint="eastAsia" w:ascii="Times New Roman" w:hAnsi="Times New Roman" w:cs="Times New Roman"/>
                <w:color w:val="000000"/>
                <w:kern w:val="0"/>
                <w:sz w:val="24"/>
                <w:szCs w:val="24"/>
                <w:lang w:eastAsia="zh-CN"/>
              </w:rPr>
              <w:t>生活</w:t>
            </w:r>
            <w:r>
              <w:rPr>
                <w:rFonts w:hint="default" w:ascii="Times New Roman" w:hAnsi="Times New Roman" w:cs="Times New Roman"/>
                <w:color w:val="000000"/>
                <w:kern w:val="0"/>
                <w:sz w:val="24"/>
                <w:szCs w:val="24"/>
              </w:rPr>
              <w:t>污水经</w:t>
            </w:r>
            <w:r>
              <w:rPr>
                <w:rFonts w:hint="eastAsia" w:ascii="Times New Roman" w:hAnsi="Times New Roman" w:cs="Times New Roman"/>
                <w:color w:val="000000"/>
                <w:kern w:val="0"/>
                <w:sz w:val="24"/>
                <w:szCs w:val="24"/>
                <w:lang w:val="en-US" w:eastAsia="zh-CN"/>
              </w:rPr>
              <w:t>厂区内两个污水储存罐（埋于地下）</w:t>
            </w:r>
            <w:r>
              <w:rPr>
                <w:rFonts w:hint="default" w:ascii="Times New Roman" w:hAnsi="Times New Roman" w:cs="Times New Roman"/>
                <w:color w:val="000000"/>
                <w:kern w:val="0"/>
                <w:sz w:val="24"/>
                <w:szCs w:val="24"/>
              </w:rPr>
              <w:t>处理后</w:t>
            </w:r>
            <w:r>
              <w:rPr>
                <w:rFonts w:hint="eastAsia" w:ascii="Times New Roman" w:hAnsi="Times New Roman" w:cs="Times New Roman"/>
                <w:color w:val="000000"/>
                <w:kern w:val="0"/>
                <w:sz w:val="24"/>
                <w:szCs w:val="24"/>
                <w:lang w:eastAsia="zh-CN"/>
              </w:rPr>
              <w:t>由环卫部门定期清运，综合利用，</w:t>
            </w:r>
            <w:r>
              <w:rPr>
                <w:rFonts w:hint="default" w:ascii="Times New Roman" w:hAnsi="Times New Roman" w:cs="Times New Roman"/>
                <w:color w:val="auto"/>
                <w:sz w:val="24"/>
                <w:szCs w:val="24"/>
              </w:rPr>
              <w:t>对地表水环境影响较小。</w:t>
            </w:r>
          </w:p>
          <w:p>
            <w:pPr>
              <w:widowControl w:val="0"/>
              <w:spacing w:line="520" w:lineRule="exact"/>
              <w:ind w:firstLine="480" w:firstLineChars="200"/>
              <w:jc w:val="both"/>
              <w:rPr>
                <w:rFonts w:hint="eastAsia"/>
                <w:sz w:val="24"/>
                <w:szCs w:val="24"/>
                <w:lang w:val="en-US" w:eastAsia="zh-CN"/>
              </w:rPr>
            </w:pPr>
            <w:r>
              <w:rPr>
                <w:sz w:val="24"/>
                <w:szCs w:val="24"/>
                <w:lang w:val="en-US" w:eastAsia="zh-CN"/>
              </w:rPr>
              <w:t>（2）</w:t>
            </w:r>
            <w:r>
              <w:rPr>
                <w:rFonts w:hint="eastAsia"/>
                <w:sz w:val="24"/>
                <w:szCs w:val="24"/>
                <w:lang w:val="en-US" w:eastAsia="zh-CN"/>
              </w:rPr>
              <w:t>生产废水</w:t>
            </w:r>
          </w:p>
          <w:p>
            <w:pPr>
              <w:spacing w:line="520" w:lineRule="exact"/>
              <w:ind w:firstLine="480" w:firstLineChars="200"/>
              <w:rPr>
                <w:rFonts w:hint="eastAsia"/>
                <w:sz w:val="24"/>
                <w:szCs w:val="24"/>
                <w:lang w:eastAsia="zh-CN"/>
              </w:rPr>
            </w:pPr>
            <w:r>
              <w:rPr>
                <w:rFonts w:hint="eastAsia"/>
                <w:sz w:val="24"/>
                <w:szCs w:val="24"/>
                <w:lang w:eastAsia="zh-CN"/>
              </w:rPr>
              <w:t>项目一期生产线和二期生产线均采用湿法生产，因此生产过程中需要大量用水，</w:t>
            </w:r>
            <w:r>
              <w:rPr>
                <w:sz w:val="24"/>
                <w:szCs w:val="24"/>
              </w:rPr>
              <w:t>根据类比同类企业和建设方提供资料，</w:t>
            </w:r>
            <w:r>
              <w:rPr>
                <w:rFonts w:hint="eastAsia"/>
                <w:sz w:val="24"/>
                <w:szCs w:val="24"/>
                <w:lang w:eastAsia="zh-CN"/>
              </w:rPr>
              <w:t>全厂生产废水总计为</w:t>
            </w:r>
            <w:r>
              <w:rPr>
                <w:rFonts w:hint="eastAsia"/>
                <w:sz w:val="24"/>
                <w:szCs w:val="24"/>
                <w:lang w:val="en-US" w:eastAsia="zh-CN"/>
              </w:rPr>
              <w:t>3484..8</w:t>
            </w:r>
            <w:r>
              <w:rPr>
                <w:rFonts w:hint="eastAsia"/>
                <w:sz w:val="24"/>
                <w:szCs w:val="24"/>
              </w:rPr>
              <w:t>m3</w:t>
            </w:r>
            <w:r>
              <w:rPr>
                <w:sz w:val="24"/>
                <w:szCs w:val="24"/>
              </w:rPr>
              <w:t>/d</w:t>
            </w:r>
            <w:r>
              <w:rPr>
                <w:rFonts w:hint="eastAsia"/>
                <w:sz w:val="24"/>
                <w:szCs w:val="24"/>
              </w:rPr>
              <w:t>，</w:t>
            </w:r>
            <w:r>
              <w:rPr>
                <w:rFonts w:hint="eastAsia"/>
                <w:sz w:val="24"/>
                <w:szCs w:val="24"/>
                <w:lang w:val="en-US" w:eastAsia="zh-CN"/>
              </w:rPr>
              <w:t>1045440</w:t>
            </w:r>
            <w:r>
              <w:rPr>
                <w:rFonts w:hint="eastAsia"/>
                <w:sz w:val="24"/>
                <w:szCs w:val="24"/>
              </w:rPr>
              <w:t>m3</w:t>
            </w:r>
            <w:r>
              <w:rPr>
                <w:sz w:val="24"/>
                <w:szCs w:val="24"/>
              </w:rPr>
              <w:t>/a。</w:t>
            </w:r>
          </w:p>
          <w:p>
            <w:pPr>
              <w:spacing w:line="520" w:lineRule="exact"/>
              <w:ind w:firstLine="480" w:firstLineChars="200"/>
              <w:rPr>
                <w:rFonts w:hint="eastAsia"/>
                <w:sz w:val="24"/>
                <w:szCs w:val="24"/>
                <w:lang w:eastAsia="zh-CN"/>
              </w:rPr>
            </w:pPr>
            <w:r>
              <w:rPr>
                <w:rFonts w:hint="eastAsia" w:eastAsia="宋体"/>
                <w:sz w:val="24"/>
                <w:szCs w:val="24"/>
                <w:lang w:eastAsia="zh-CN"/>
              </w:rPr>
              <w:t>废水循环处理系统简述：</w:t>
            </w:r>
          </w:p>
          <w:p>
            <w:pPr>
              <w:spacing w:line="520" w:lineRule="exact"/>
              <w:ind w:firstLine="480" w:firstLineChars="200"/>
              <w:rPr>
                <w:sz w:val="24"/>
                <w:szCs w:val="24"/>
              </w:rPr>
            </w:pPr>
            <w:r>
              <w:rPr>
                <w:rFonts w:hint="eastAsia"/>
                <w:sz w:val="24"/>
                <w:szCs w:val="24"/>
              </w:rPr>
              <w:t>生产过程中所有工段产生的废水通过设备底部管沟流入一座总容积</w:t>
            </w:r>
            <w:r>
              <w:rPr>
                <w:rFonts w:hint="eastAsia" w:ascii="Times New Roman" w:eastAsia="宋体"/>
                <w:sz w:val="24"/>
                <w:szCs w:val="24"/>
                <w:lang w:val="en-US" w:eastAsia="zh-CN"/>
              </w:rPr>
              <w:t>32.4</w:t>
            </w:r>
            <w:r>
              <w:rPr>
                <w:rFonts w:hint="eastAsia"/>
                <w:sz w:val="24"/>
                <w:szCs w:val="24"/>
              </w:rPr>
              <w:t>m</w:t>
            </w:r>
            <w:r>
              <w:rPr>
                <w:rFonts w:hint="eastAsia"/>
                <w:sz w:val="24"/>
                <w:szCs w:val="24"/>
                <w:vertAlign w:val="superscript"/>
              </w:rPr>
              <w:t>3</w:t>
            </w:r>
            <w:r>
              <w:rPr>
                <w:rFonts w:hint="eastAsia"/>
                <w:sz w:val="24"/>
                <w:szCs w:val="24"/>
              </w:rPr>
              <w:t>的</w:t>
            </w:r>
            <w:r>
              <w:rPr>
                <w:rFonts w:hint="eastAsia" w:eastAsia="宋体"/>
                <w:sz w:val="24"/>
                <w:szCs w:val="24"/>
                <w:lang w:eastAsia="zh-CN"/>
              </w:rPr>
              <w:t>废水暂存池，而后进入沉淀罐（</w:t>
            </w:r>
            <w:r>
              <w:rPr>
                <w:rFonts w:hint="eastAsia" w:ascii="Times New Roman" w:eastAsia="宋体"/>
                <w:sz w:val="24"/>
                <w:szCs w:val="24"/>
                <w:lang w:val="en-US" w:eastAsia="zh-CN"/>
              </w:rPr>
              <w:t>容积为500</w:t>
            </w:r>
            <w:r>
              <w:rPr>
                <w:rFonts w:hint="eastAsia"/>
                <w:sz w:val="24"/>
                <w:szCs w:val="24"/>
              </w:rPr>
              <w:t>m</w:t>
            </w:r>
            <w:r>
              <w:rPr>
                <w:rFonts w:hint="eastAsia"/>
                <w:sz w:val="24"/>
                <w:szCs w:val="24"/>
                <w:vertAlign w:val="superscript"/>
              </w:rPr>
              <w:t>3</w:t>
            </w:r>
            <w:r>
              <w:rPr>
                <w:rFonts w:hint="eastAsia" w:ascii="Times New Roman" w:eastAsia="宋体"/>
                <w:sz w:val="24"/>
                <w:szCs w:val="24"/>
                <w:lang w:val="en-US" w:eastAsia="zh-CN"/>
              </w:rPr>
              <w:t>柱型钢结构罐</w:t>
            </w:r>
            <w:r>
              <w:rPr>
                <w:rFonts w:hint="eastAsia" w:eastAsia="宋体"/>
                <w:sz w:val="24"/>
                <w:szCs w:val="24"/>
                <w:lang w:eastAsia="zh-CN"/>
              </w:rPr>
              <w:t>）</w:t>
            </w:r>
            <w:r>
              <w:rPr>
                <w:rFonts w:hint="eastAsia"/>
                <w:sz w:val="24"/>
                <w:szCs w:val="24"/>
              </w:rPr>
              <w:t>加入絮凝剂——聚合氯化铝，加快废水中SS的沉降速度，提高沉淀效果。</w:t>
            </w:r>
            <w:r>
              <w:rPr>
                <w:rFonts w:hint="eastAsia" w:eastAsia="宋体"/>
                <w:sz w:val="24"/>
                <w:szCs w:val="24"/>
                <w:lang w:eastAsia="zh-CN"/>
              </w:rPr>
              <w:t>沉淀罐污泥经压滤机处理后干污泥暂存后外售，压滤废水流入污水暂存池后继续进入循环处理系统，</w:t>
            </w:r>
            <w:r>
              <w:rPr>
                <w:rFonts w:hint="eastAsia"/>
                <w:sz w:val="24"/>
                <w:szCs w:val="24"/>
              </w:rPr>
              <w:t>然后处理后的澄清水通过水泵泵入</w:t>
            </w:r>
            <w:r>
              <w:rPr>
                <w:rFonts w:hint="eastAsia" w:eastAsia="宋体"/>
                <w:sz w:val="24"/>
                <w:szCs w:val="24"/>
                <w:lang w:eastAsia="zh-CN"/>
              </w:rPr>
              <w:t>三格清水池（</w:t>
            </w:r>
            <w:r>
              <w:rPr>
                <w:rFonts w:hint="eastAsia" w:ascii="Times New Roman" w:eastAsia="宋体"/>
                <w:sz w:val="24"/>
                <w:szCs w:val="24"/>
                <w:lang w:val="en-US" w:eastAsia="zh-CN"/>
              </w:rPr>
              <w:t>容积为702</w:t>
            </w:r>
            <w:r>
              <w:rPr>
                <w:rFonts w:hint="eastAsia"/>
                <w:sz w:val="24"/>
                <w:szCs w:val="24"/>
              </w:rPr>
              <w:t>m</w:t>
            </w:r>
            <w:r>
              <w:rPr>
                <w:rFonts w:hint="eastAsia"/>
                <w:sz w:val="24"/>
                <w:szCs w:val="24"/>
                <w:vertAlign w:val="superscript"/>
              </w:rPr>
              <w:t>3</w:t>
            </w:r>
            <w:r>
              <w:rPr>
                <w:rFonts w:hint="eastAsia" w:eastAsia="宋体"/>
                <w:sz w:val="24"/>
                <w:szCs w:val="24"/>
                <w:lang w:eastAsia="zh-CN"/>
              </w:rPr>
              <w:t>），清水池</w:t>
            </w:r>
            <w:r>
              <w:rPr>
                <w:rFonts w:hint="eastAsia"/>
                <w:sz w:val="24"/>
                <w:szCs w:val="24"/>
              </w:rPr>
              <w:t>的水由水泵返回到生产流程中，无废水外排。</w:t>
            </w:r>
          </w:p>
          <w:p>
            <w:pPr>
              <w:spacing w:line="520" w:lineRule="exact"/>
              <w:ind w:firstLine="480" w:firstLineChars="200"/>
              <w:rPr>
                <w:rFonts w:hint="eastAsia"/>
                <w:sz w:val="24"/>
                <w:szCs w:val="24"/>
              </w:rPr>
            </w:pPr>
            <w:r>
              <w:rPr>
                <w:rFonts w:hint="eastAsia"/>
                <w:sz w:val="24"/>
                <w:szCs w:val="24"/>
              </w:rPr>
              <w:t>沉淀</w:t>
            </w:r>
            <w:r>
              <w:rPr>
                <w:rFonts w:hint="eastAsia" w:eastAsia="宋体"/>
                <w:sz w:val="24"/>
                <w:szCs w:val="24"/>
                <w:lang w:eastAsia="zh-CN"/>
              </w:rPr>
              <w:t>罐</w:t>
            </w:r>
            <w:r>
              <w:rPr>
                <w:rFonts w:hint="eastAsia"/>
                <w:sz w:val="24"/>
                <w:szCs w:val="24"/>
              </w:rPr>
              <w:t>底泥需要定期进行清理，当前道水池污泥快淤满时，通过阀门（或闸板）将来水截断</w:t>
            </w:r>
            <w:r>
              <w:rPr>
                <w:rFonts w:hint="eastAsia" w:eastAsia="宋体"/>
                <w:sz w:val="24"/>
                <w:szCs w:val="24"/>
                <w:lang w:eastAsia="zh-CN"/>
              </w:rPr>
              <w:t>留在污水暂存池</w:t>
            </w:r>
            <w:r>
              <w:rPr>
                <w:rFonts w:hint="eastAsia"/>
                <w:sz w:val="24"/>
                <w:szCs w:val="24"/>
              </w:rPr>
              <w:t>。在底泥清理之前，将前道水池中的上清液用泵抽出，池中留下的泥浆用压滤机进行脱水，压滤液排入</w:t>
            </w:r>
            <w:r>
              <w:rPr>
                <w:rFonts w:hint="eastAsia" w:eastAsia="宋体"/>
                <w:sz w:val="24"/>
                <w:szCs w:val="24"/>
                <w:lang w:eastAsia="zh-CN"/>
              </w:rPr>
              <w:t>污水暂存池</w:t>
            </w:r>
            <w:r>
              <w:rPr>
                <w:rFonts w:hint="eastAsia"/>
                <w:sz w:val="24"/>
                <w:szCs w:val="24"/>
              </w:rPr>
              <w:t>中。底泥清理完毕后，恢复正常流程。</w:t>
            </w:r>
          </w:p>
          <w:p>
            <w:pPr>
              <w:spacing w:line="500" w:lineRule="exact"/>
              <w:ind w:firstLine="482" w:firstLineChars="200"/>
            </w:pPr>
            <w:r>
              <w:rPr>
                <w:rFonts w:ascii="Times New Roman" w:hAnsi="Times New Roman" w:cs="Times New Roman"/>
                <w:b/>
                <w:bCs/>
                <w:sz w:val="24"/>
                <w:u w:val="single"/>
              </w:rPr>
              <w:t>项目厂区采用雨污分流，其中雨水经厂区雨水收集</w:t>
            </w:r>
            <w:r>
              <w:rPr>
                <w:rFonts w:hint="eastAsia" w:ascii="Times New Roman" w:hAnsi="Times New Roman" w:cs="Times New Roman"/>
                <w:b/>
                <w:bCs/>
                <w:sz w:val="24"/>
                <w:u w:val="single"/>
                <w:lang w:eastAsia="zh-CN"/>
              </w:rPr>
              <w:t>池收集后用于厂区洒水降尘</w:t>
            </w:r>
            <w:r>
              <w:rPr>
                <w:rFonts w:ascii="Times New Roman" w:hAnsi="Times New Roman" w:cs="Times New Roman"/>
                <w:b/>
                <w:bCs/>
                <w:sz w:val="24"/>
                <w:u w:val="single"/>
              </w:rPr>
              <w:t>，生产废水经絮凝沉淀</w:t>
            </w:r>
            <w:r>
              <w:rPr>
                <w:rFonts w:hint="eastAsia" w:ascii="Times New Roman" w:hAnsi="Times New Roman" w:cs="Times New Roman"/>
                <w:b/>
                <w:bCs/>
                <w:sz w:val="24"/>
                <w:u w:val="single"/>
                <w:lang w:eastAsia="zh-CN"/>
              </w:rPr>
              <w:t>罐</w:t>
            </w:r>
            <w:r>
              <w:rPr>
                <w:rFonts w:ascii="Times New Roman" w:hAnsi="Times New Roman" w:cs="Times New Roman"/>
                <w:b/>
                <w:bCs/>
                <w:sz w:val="24"/>
                <w:u w:val="single"/>
              </w:rPr>
              <w:t>收集沉淀后回用于生产，</w:t>
            </w:r>
            <w:r>
              <w:rPr>
                <w:rFonts w:hint="eastAsia" w:ascii="Times New Roman" w:hAnsi="Times New Roman" w:cs="Times New Roman"/>
                <w:b/>
                <w:bCs/>
                <w:sz w:val="24"/>
                <w:u w:val="single"/>
                <w:lang w:eastAsia="zh-CN"/>
              </w:rPr>
              <w:t>污水处理系统</w:t>
            </w:r>
            <w:r>
              <w:rPr>
                <w:rFonts w:ascii="Times New Roman" w:hAnsi="Times New Roman" w:cs="Times New Roman"/>
                <w:b/>
                <w:bCs/>
                <w:sz w:val="24"/>
                <w:u w:val="single"/>
              </w:rPr>
              <w:t>位于生产车间</w:t>
            </w:r>
            <w:r>
              <w:rPr>
                <w:rFonts w:hint="eastAsia" w:ascii="Times New Roman" w:hAnsi="Times New Roman" w:cs="Times New Roman"/>
                <w:b/>
                <w:bCs/>
                <w:sz w:val="24"/>
                <w:u w:val="single"/>
                <w:lang w:eastAsia="zh-CN"/>
              </w:rPr>
              <w:t>南侧</w:t>
            </w:r>
            <w:r>
              <w:rPr>
                <w:rFonts w:ascii="Times New Roman" w:hAnsi="Times New Roman" w:cs="Times New Roman"/>
                <w:b/>
                <w:bCs/>
                <w:sz w:val="24"/>
                <w:u w:val="single"/>
              </w:rPr>
              <w:t>，便于废水的收集、处理及回用，废水收集管道</w:t>
            </w:r>
            <w:r>
              <w:rPr>
                <w:rFonts w:hint="eastAsia" w:ascii="Times New Roman" w:hAnsi="Times New Roman" w:cs="Times New Roman"/>
                <w:b/>
                <w:bCs/>
                <w:sz w:val="24"/>
                <w:u w:val="single"/>
                <w:lang w:eastAsia="zh-CN"/>
              </w:rPr>
              <w:t>埋于地下</w:t>
            </w:r>
            <w:r>
              <w:rPr>
                <w:rFonts w:ascii="Times New Roman" w:hAnsi="Times New Roman" w:cs="Times New Roman"/>
                <w:b/>
                <w:bCs/>
                <w:sz w:val="24"/>
                <w:u w:val="single"/>
              </w:rPr>
              <w:t>，不会出现雨污混流及雨水进入沉淀池致废水外溢现象。</w:t>
            </w:r>
            <w:r>
              <w:rPr>
                <w:rFonts w:hint="eastAsia"/>
                <w:b w:val="0"/>
                <w:bCs w:val="0"/>
                <w:sz w:val="24"/>
                <w:szCs w:val="24"/>
                <w:u w:val="none"/>
              </w:rPr>
              <w:t>经过以上分析，本项目生产废水处理措施可行，废水经过处理后全部回用，无外排，对地表水影响较小。</w:t>
            </w:r>
          </w:p>
          <w:p>
            <w:pPr>
              <w:pStyle w:val="31"/>
              <w:ind w:firstLine="480"/>
              <w:jc w:val="left"/>
              <w:rPr>
                <w:rFonts w:hint="default"/>
                <w:sz w:val="24"/>
                <w:szCs w:val="24"/>
                <w:lang w:val="en-US" w:eastAsia="zh-CN"/>
              </w:rPr>
            </w:pPr>
            <w:r>
              <w:rPr>
                <w:rFonts w:hint="eastAsia"/>
                <w:sz w:val="24"/>
                <w:szCs w:val="24"/>
                <w:lang w:val="en-US" w:eastAsia="zh-CN"/>
              </w:rPr>
              <w:t>（3）喷淋用水</w:t>
            </w:r>
          </w:p>
          <w:p>
            <w:pPr>
              <w:pStyle w:val="31"/>
              <w:ind w:firstLine="480"/>
              <w:rPr>
                <w:rFonts w:hint="eastAsia" w:ascii="Times New Roman" w:eastAsia="宋体"/>
                <w:sz w:val="24"/>
                <w:szCs w:val="24"/>
                <w:lang w:val="en-US" w:eastAsia="zh-CN"/>
              </w:rPr>
            </w:pPr>
            <w:r>
              <w:rPr>
                <w:sz w:val="24"/>
              </w:rPr>
              <w:t>本项目</w:t>
            </w:r>
            <w:r>
              <w:rPr>
                <w:rFonts w:hint="eastAsia" w:eastAsia="宋体"/>
                <w:sz w:val="24"/>
                <w:lang w:eastAsia="zh-CN"/>
              </w:rPr>
              <w:t>工程</w:t>
            </w:r>
            <w:r>
              <w:rPr>
                <w:sz w:val="24"/>
              </w:rPr>
              <w:t>物料在装卸、堆存时会产生</w:t>
            </w:r>
            <w:r>
              <w:rPr>
                <w:rFonts w:hint="eastAsia"/>
                <w:sz w:val="24"/>
                <w:lang w:eastAsia="zh-CN"/>
              </w:rPr>
              <w:t>粉尘</w:t>
            </w:r>
            <w:r>
              <w:rPr>
                <w:sz w:val="24"/>
              </w:rPr>
              <w:t>，通过安装</w:t>
            </w:r>
            <w:r>
              <w:rPr>
                <w:rFonts w:hint="eastAsia"/>
                <w:sz w:val="24"/>
              </w:rPr>
              <w:t>喷干雾</w:t>
            </w:r>
            <w:r>
              <w:rPr>
                <w:sz w:val="24"/>
              </w:rPr>
              <w:t>装置并及时散水可有效抑尘，</w:t>
            </w:r>
            <w:r>
              <w:rPr>
                <w:rFonts w:ascii="Times New Roman" w:hAnsi="Times New Roman" w:cs="Times New Roman"/>
                <w:bCs/>
                <w:iCs/>
                <w:sz w:val="24"/>
              </w:rPr>
              <w:t>项目包括原料库配备雾化洒水设施，抑尘喷淋用水全部进入到产品中，无废水产生。根据项目原料库、成品库面积及物料堆存情况，拟设置洒水喷头40个，精细雾化喷嘴喷头流量一般在0.0125~0.24L/分，本次取0.008m</w:t>
            </w:r>
            <w:r>
              <w:rPr>
                <w:rFonts w:ascii="Times New Roman" w:hAnsi="Times New Roman" w:cs="Times New Roman"/>
                <w:bCs/>
                <w:iCs/>
                <w:sz w:val="24"/>
                <w:vertAlign w:val="superscript"/>
              </w:rPr>
              <w:t>3</w:t>
            </w:r>
            <w:r>
              <w:rPr>
                <w:rFonts w:ascii="Times New Roman" w:hAnsi="Times New Roman" w:cs="Times New Roman"/>
                <w:bCs/>
                <w:iCs/>
                <w:sz w:val="24"/>
              </w:rPr>
              <w:t>/h进行计算，每天开启16h，根据计算，用水量约为5.12m</w:t>
            </w:r>
            <w:r>
              <w:rPr>
                <w:rFonts w:ascii="Times New Roman" w:hAnsi="Times New Roman" w:cs="Times New Roman"/>
                <w:bCs/>
                <w:iCs/>
                <w:sz w:val="24"/>
                <w:vertAlign w:val="superscript"/>
              </w:rPr>
              <w:t>3</w:t>
            </w:r>
            <w:r>
              <w:rPr>
                <w:rFonts w:ascii="Times New Roman" w:hAnsi="Times New Roman" w:cs="Times New Roman"/>
                <w:bCs/>
                <w:iCs/>
                <w:sz w:val="24"/>
              </w:rPr>
              <w:t>/d（1536m</w:t>
            </w:r>
            <w:r>
              <w:rPr>
                <w:rFonts w:ascii="Times New Roman" w:hAnsi="Times New Roman" w:cs="Times New Roman"/>
                <w:bCs/>
                <w:iCs/>
                <w:sz w:val="24"/>
                <w:vertAlign w:val="superscript"/>
              </w:rPr>
              <w:t>3</w:t>
            </w:r>
            <w:r>
              <w:rPr>
                <w:rFonts w:ascii="Times New Roman" w:hAnsi="Times New Roman" w:cs="Times New Roman"/>
                <w:bCs/>
                <w:iCs/>
                <w:sz w:val="24"/>
              </w:rPr>
              <w:t>/a）。此部分用水全部随物料进入生产系统，有抑尘增湿作用，对环境起改善作用，无废水外排。</w:t>
            </w:r>
          </w:p>
          <w:p>
            <w:pPr>
              <w:widowControl w:val="0"/>
              <w:spacing w:after="120" w:afterLines="0" w:line="240" w:lineRule="auto"/>
              <w:ind w:firstLine="480" w:firstLineChars="200"/>
              <w:jc w:val="both"/>
              <w:rPr>
                <w:sz w:val="24"/>
                <w:szCs w:val="24"/>
              </w:rPr>
            </w:pPr>
            <w:r>
              <w:rPr>
                <w:sz w:val="24"/>
                <w:szCs w:val="24"/>
              </w:rPr>
              <w:t>（</w:t>
            </w:r>
            <w:r>
              <w:rPr>
                <w:rFonts w:hint="eastAsia"/>
                <w:sz w:val="24"/>
                <w:szCs w:val="24"/>
                <w:lang w:val="en-US" w:eastAsia="zh-CN"/>
              </w:rPr>
              <w:t>4</w:t>
            </w:r>
            <w:r>
              <w:rPr>
                <w:sz w:val="24"/>
                <w:szCs w:val="24"/>
              </w:rPr>
              <w:t>）车辆清洗用水</w:t>
            </w:r>
          </w:p>
          <w:p>
            <w:pPr>
              <w:spacing w:line="360" w:lineRule="auto"/>
              <w:ind w:firstLine="480" w:firstLineChars="200"/>
              <w:rPr>
                <w:rFonts w:hint="eastAsia"/>
                <w:sz w:val="24"/>
                <w:szCs w:val="24"/>
              </w:rPr>
            </w:pPr>
            <w:r>
              <w:rPr>
                <w:sz w:val="24"/>
                <w:szCs w:val="24"/>
              </w:rPr>
              <w:t>运输车辆出厂区前需要进行冲洗，避免带土上路。类比同类型项目，单辆运输车冲洗用水量为0.13m</w:t>
            </w:r>
            <w:r>
              <w:rPr>
                <w:sz w:val="24"/>
                <w:szCs w:val="24"/>
                <w:vertAlign w:val="superscript"/>
              </w:rPr>
              <w:t>3</w:t>
            </w:r>
            <w:r>
              <w:rPr>
                <w:sz w:val="24"/>
                <w:szCs w:val="24"/>
              </w:rPr>
              <w:t>/辆·次，</w:t>
            </w:r>
            <w:r>
              <w:rPr>
                <w:rFonts w:hint="eastAsia"/>
                <w:sz w:val="24"/>
                <w:szCs w:val="24"/>
                <w:lang w:val="en-US" w:eastAsia="zh-CN"/>
              </w:rPr>
              <w:t>全厂建成后</w:t>
            </w:r>
            <w:r>
              <w:rPr>
                <w:sz w:val="24"/>
                <w:szCs w:val="24"/>
              </w:rPr>
              <w:t>原料、成品运输车辆共</w:t>
            </w:r>
            <w:r>
              <w:rPr>
                <w:rFonts w:hint="eastAsia"/>
                <w:sz w:val="24"/>
                <w:szCs w:val="24"/>
                <w:lang w:val="en-US" w:eastAsia="zh-CN"/>
              </w:rPr>
              <w:t>54000</w:t>
            </w:r>
            <w:r>
              <w:rPr>
                <w:sz w:val="24"/>
                <w:szCs w:val="24"/>
              </w:rPr>
              <w:t>次</w:t>
            </w:r>
            <w:r>
              <w:rPr>
                <w:rFonts w:hint="eastAsia"/>
                <w:sz w:val="24"/>
                <w:szCs w:val="24"/>
                <w:lang w:val="en-US" w:eastAsia="zh-CN"/>
              </w:rPr>
              <w:t>/a</w:t>
            </w:r>
            <w:r>
              <w:rPr>
                <w:sz w:val="24"/>
                <w:szCs w:val="24"/>
              </w:rPr>
              <w:t>，每天约运输</w:t>
            </w:r>
            <w:r>
              <w:rPr>
                <w:rFonts w:hint="eastAsia"/>
                <w:sz w:val="24"/>
                <w:szCs w:val="24"/>
                <w:lang w:val="en-US" w:eastAsia="zh-CN"/>
              </w:rPr>
              <w:t>179</w:t>
            </w:r>
            <w:r>
              <w:rPr>
                <w:sz w:val="24"/>
                <w:szCs w:val="24"/>
              </w:rPr>
              <w:t>辆次，则冲洗水用量为</w:t>
            </w:r>
            <w:r>
              <w:rPr>
                <w:rFonts w:hint="eastAsia"/>
                <w:sz w:val="24"/>
                <w:szCs w:val="24"/>
                <w:lang w:val="en-US" w:eastAsia="zh-CN"/>
              </w:rPr>
              <w:t>23.27</w:t>
            </w:r>
            <w:r>
              <w:rPr>
                <w:sz w:val="24"/>
                <w:szCs w:val="24"/>
              </w:rPr>
              <w:t>m</w:t>
            </w:r>
            <w:r>
              <w:rPr>
                <w:sz w:val="24"/>
                <w:szCs w:val="24"/>
                <w:vertAlign w:val="superscript"/>
              </w:rPr>
              <w:t>3</w:t>
            </w:r>
            <w:r>
              <w:rPr>
                <w:sz w:val="24"/>
                <w:szCs w:val="24"/>
              </w:rPr>
              <w:t>/d（</w:t>
            </w:r>
            <w:r>
              <w:rPr>
                <w:rFonts w:hint="eastAsia"/>
                <w:sz w:val="24"/>
                <w:szCs w:val="24"/>
                <w:lang w:val="en-US" w:eastAsia="zh-CN"/>
              </w:rPr>
              <w:t>6981</w:t>
            </w:r>
            <w:r>
              <w:rPr>
                <w:sz w:val="24"/>
                <w:szCs w:val="24"/>
              </w:rPr>
              <w:t>m</w:t>
            </w:r>
            <w:r>
              <w:rPr>
                <w:sz w:val="24"/>
                <w:szCs w:val="24"/>
                <w:vertAlign w:val="superscript"/>
              </w:rPr>
              <w:t>3</w:t>
            </w:r>
            <w:r>
              <w:rPr>
                <w:sz w:val="24"/>
                <w:szCs w:val="24"/>
              </w:rPr>
              <w:t>/a），由于蒸发、车辆带走造成废水损失率按</w:t>
            </w:r>
            <w:r>
              <w:rPr>
                <w:rFonts w:hint="eastAsia"/>
                <w:sz w:val="24"/>
                <w:szCs w:val="24"/>
                <w:lang w:val="en-US" w:eastAsia="zh-CN"/>
              </w:rPr>
              <w:t>30</w:t>
            </w:r>
            <w:r>
              <w:rPr>
                <w:sz w:val="24"/>
                <w:szCs w:val="24"/>
              </w:rPr>
              <w:t>%计，运输车辆冲洗废水产生量为</w:t>
            </w:r>
            <w:r>
              <w:rPr>
                <w:rFonts w:hint="eastAsia"/>
                <w:sz w:val="24"/>
                <w:szCs w:val="24"/>
                <w:lang w:val="en-US" w:eastAsia="zh-CN"/>
              </w:rPr>
              <w:t>16.289</w:t>
            </w:r>
            <w:r>
              <w:rPr>
                <w:sz w:val="24"/>
                <w:szCs w:val="24"/>
              </w:rPr>
              <w:t>m</w:t>
            </w:r>
            <w:r>
              <w:rPr>
                <w:sz w:val="24"/>
                <w:szCs w:val="24"/>
                <w:vertAlign w:val="superscript"/>
              </w:rPr>
              <w:t>3</w:t>
            </w:r>
            <w:r>
              <w:rPr>
                <w:sz w:val="24"/>
                <w:szCs w:val="24"/>
              </w:rPr>
              <w:t>/d（</w:t>
            </w:r>
            <w:r>
              <w:rPr>
                <w:rFonts w:hint="eastAsia"/>
                <w:sz w:val="24"/>
                <w:szCs w:val="24"/>
                <w:lang w:val="en-US" w:eastAsia="zh-CN"/>
              </w:rPr>
              <w:t>4886.7</w:t>
            </w:r>
            <w:r>
              <w:rPr>
                <w:sz w:val="24"/>
                <w:szCs w:val="24"/>
              </w:rPr>
              <w:t>m</w:t>
            </w:r>
            <w:r>
              <w:rPr>
                <w:sz w:val="24"/>
                <w:szCs w:val="24"/>
                <w:vertAlign w:val="superscript"/>
              </w:rPr>
              <w:t>3</w:t>
            </w:r>
            <w:r>
              <w:rPr>
                <w:sz w:val="24"/>
                <w:szCs w:val="24"/>
              </w:rPr>
              <w:t>/a）。</w:t>
            </w:r>
            <w:r>
              <w:rPr>
                <w:rFonts w:hint="eastAsia"/>
                <w:sz w:val="24"/>
                <w:szCs w:val="24"/>
              </w:rPr>
              <w:t>本项目在厂区</w:t>
            </w:r>
            <w:r>
              <w:rPr>
                <w:rFonts w:hint="eastAsia"/>
                <w:sz w:val="24"/>
                <w:szCs w:val="24"/>
                <w:lang w:eastAsia="zh-CN"/>
              </w:rPr>
              <w:t>北</w:t>
            </w:r>
            <w:r>
              <w:rPr>
                <w:rFonts w:hint="eastAsia"/>
                <w:sz w:val="24"/>
                <w:szCs w:val="24"/>
              </w:rPr>
              <w:t>侧出口设置1座洗车沉淀池，项目车辆冲洗废水经过沉淀池沉淀后循环利用，不外排</w:t>
            </w:r>
          </w:p>
          <w:p>
            <w:pPr>
              <w:pStyle w:val="16"/>
              <w:numPr>
                <w:ilvl w:val="0"/>
                <w:numId w:val="0"/>
              </w:numPr>
              <w:spacing w:line="360" w:lineRule="auto"/>
              <w:rPr>
                <w:rFonts w:hint="eastAsia"/>
                <w:b/>
                <w:bCs/>
                <w:sz w:val="24"/>
                <w:szCs w:val="24"/>
                <w:u w:val="single"/>
                <w:lang w:val="en-US" w:eastAsia="zh-CN"/>
              </w:rPr>
            </w:pPr>
            <w:r>
              <w:rPr>
                <w:rFonts w:hint="eastAsia"/>
                <w:b/>
                <w:bCs/>
                <w:sz w:val="24"/>
                <w:szCs w:val="24"/>
                <w:u w:val="none"/>
                <w:lang w:val="en-US" w:eastAsia="zh-CN"/>
              </w:rPr>
              <w:t xml:space="preserve">    </w:t>
            </w:r>
            <w:r>
              <w:rPr>
                <w:rFonts w:hint="eastAsia"/>
                <w:b/>
                <w:bCs/>
                <w:sz w:val="24"/>
                <w:szCs w:val="24"/>
                <w:u w:val="single"/>
                <w:lang w:val="en-US" w:eastAsia="zh-CN"/>
              </w:rPr>
              <w:t>（5）废水处理装置技术要求及环境保护规章制度</w:t>
            </w:r>
          </w:p>
          <w:p>
            <w:pPr>
              <w:spacing w:line="520" w:lineRule="exact"/>
              <w:ind w:firstLine="482" w:firstLineChars="200"/>
              <w:rPr>
                <w:rFonts w:hint="eastAsia"/>
                <w:b/>
                <w:bCs/>
                <w:sz w:val="24"/>
                <w:szCs w:val="24"/>
                <w:u w:val="single"/>
              </w:rPr>
            </w:pPr>
            <w:r>
              <w:rPr>
                <w:rFonts w:hint="eastAsia"/>
                <w:b/>
                <w:bCs/>
                <w:sz w:val="24"/>
                <w:szCs w:val="24"/>
                <w:u w:val="single"/>
              </w:rPr>
              <w:t>废水处理装置技术要求：</w:t>
            </w:r>
          </w:p>
          <w:p>
            <w:pPr>
              <w:spacing w:line="520" w:lineRule="exact"/>
              <w:ind w:firstLine="482" w:firstLineChars="200"/>
              <w:rPr>
                <w:rFonts w:hint="eastAsia"/>
                <w:b/>
                <w:bCs/>
                <w:sz w:val="24"/>
                <w:szCs w:val="24"/>
                <w:u w:val="single"/>
              </w:rPr>
            </w:pPr>
            <w:r>
              <w:rPr>
                <w:rFonts w:hint="eastAsia"/>
                <w:b/>
                <w:bCs/>
                <w:sz w:val="24"/>
                <w:szCs w:val="24"/>
                <w:u w:val="single"/>
              </w:rPr>
              <w:t>①</w:t>
            </w:r>
            <w:r>
              <w:rPr>
                <w:rFonts w:hint="eastAsia" w:ascii="Times New Roman" w:eastAsia="宋体"/>
                <w:b/>
                <w:bCs/>
                <w:sz w:val="24"/>
                <w:szCs w:val="24"/>
                <w:u w:val="single"/>
                <w:lang w:val="en-US" w:eastAsia="zh-CN"/>
              </w:rPr>
              <w:t>污水暂存池容积32.4</w:t>
            </w:r>
            <w:r>
              <w:rPr>
                <w:rFonts w:hint="eastAsia"/>
                <w:b/>
                <w:bCs/>
                <w:sz w:val="24"/>
                <w:szCs w:val="24"/>
                <w:u w:val="single"/>
              </w:rPr>
              <w:t>m</w:t>
            </w:r>
            <w:r>
              <w:rPr>
                <w:rFonts w:hint="eastAsia"/>
                <w:b/>
                <w:bCs/>
                <w:sz w:val="24"/>
                <w:szCs w:val="24"/>
                <w:u w:val="single"/>
                <w:vertAlign w:val="superscript"/>
              </w:rPr>
              <w:t>3</w:t>
            </w:r>
            <w:r>
              <w:rPr>
                <w:rFonts w:hint="eastAsia" w:eastAsia="宋体"/>
                <w:b/>
                <w:bCs/>
                <w:sz w:val="24"/>
                <w:szCs w:val="24"/>
                <w:u w:val="single"/>
                <w:lang w:eastAsia="zh-CN"/>
              </w:rPr>
              <w:t>，</w:t>
            </w:r>
            <w:r>
              <w:rPr>
                <w:rFonts w:hint="eastAsia" w:ascii="Times New Roman" w:eastAsia="宋体"/>
                <w:b/>
                <w:bCs/>
                <w:sz w:val="24"/>
                <w:szCs w:val="24"/>
                <w:u w:val="single"/>
                <w:lang w:val="en-US" w:eastAsia="zh-CN"/>
              </w:rPr>
              <w:t>沉淀罐</w:t>
            </w:r>
            <w:r>
              <w:rPr>
                <w:rFonts w:hint="eastAsia"/>
                <w:b/>
                <w:bCs/>
                <w:sz w:val="24"/>
                <w:szCs w:val="24"/>
                <w:u w:val="single"/>
              </w:rPr>
              <w:t>总容积</w:t>
            </w:r>
            <w:r>
              <w:rPr>
                <w:rFonts w:hint="eastAsia" w:ascii="Times New Roman" w:eastAsia="宋体"/>
                <w:b/>
                <w:bCs/>
                <w:sz w:val="24"/>
                <w:szCs w:val="24"/>
                <w:u w:val="single"/>
                <w:lang w:val="en-US" w:eastAsia="zh-CN"/>
              </w:rPr>
              <w:t>500</w:t>
            </w:r>
            <w:r>
              <w:rPr>
                <w:rFonts w:hint="eastAsia"/>
                <w:b/>
                <w:bCs/>
                <w:sz w:val="24"/>
                <w:szCs w:val="24"/>
                <w:u w:val="single"/>
              </w:rPr>
              <w:t>m</w:t>
            </w:r>
            <w:r>
              <w:rPr>
                <w:rFonts w:hint="eastAsia"/>
                <w:b/>
                <w:bCs/>
                <w:sz w:val="24"/>
                <w:szCs w:val="24"/>
                <w:u w:val="single"/>
                <w:vertAlign w:val="superscript"/>
              </w:rPr>
              <w:t>3</w:t>
            </w:r>
            <w:r>
              <w:rPr>
                <w:rFonts w:hint="eastAsia"/>
                <w:b/>
                <w:bCs/>
                <w:sz w:val="24"/>
                <w:szCs w:val="24"/>
                <w:u w:val="single"/>
              </w:rPr>
              <w:t>，沉淀</w:t>
            </w:r>
            <w:r>
              <w:rPr>
                <w:rFonts w:hint="eastAsia" w:ascii="Times New Roman" w:eastAsia="宋体"/>
                <w:b/>
                <w:bCs/>
                <w:sz w:val="24"/>
                <w:szCs w:val="24"/>
                <w:u w:val="single"/>
                <w:lang w:val="en-US" w:eastAsia="zh-CN"/>
              </w:rPr>
              <w:t>罐</w:t>
            </w:r>
            <w:r>
              <w:rPr>
                <w:rFonts w:hint="eastAsia"/>
                <w:b/>
                <w:bCs/>
                <w:sz w:val="24"/>
                <w:szCs w:val="24"/>
                <w:u w:val="single"/>
              </w:rPr>
              <w:t>水力停留时间2h，</w:t>
            </w:r>
            <w:r>
              <w:rPr>
                <w:rFonts w:hint="eastAsia" w:ascii="Times New Roman" w:eastAsia="宋体"/>
                <w:b/>
                <w:bCs/>
                <w:sz w:val="24"/>
                <w:szCs w:val="24"/>
                <w:u w:val="single"/>
                <w:lang w:val="en-US" w:eastAsia="zh-CN"/>
              </w:rPr>
              <w:t>污水暂存池和沉淀罐</w:t>
            </w:r>
            <w:r>
              <w:rPr>
                <w:rFonts w:hint="eastAsia"/>
                <w:b/>
                <w:bCs/>
                <w:sz w:val="24"/>
                <w:szCs w:val="24"/>
                <w:u w:val="single"/>
              </w:rPr>
              <w:t>严禁设置排放口，</w:t>
            </w:r>
            <w:r>
              <w:rPr>
                <w:rFonts w:hint="eastAsia" w:ascii="Times New Roman" w:eastAsia="宋体"/>
                <w:b/>
                <w:bCs/>
                <w:sz w:val="24"/>
                <w:szCs w:val="24"/>
                <w:u w:val="single"/>
                <w:lang w:val="en-US" w:eastAsia="zh-CN"/>
              </w:rPr>
              <w:t>清水池</w:t>
            </w:r>
            <w:r>
              <w:rPr>
                <w:rFonts w:hint="eastAsia"/>
                <w:b/>
                <w:bCs/>
                <w:sz w:val="24"/>
                <w:szCs w:val="24"/>
                <w:u w:val="single"/>
              </w:rPr>
              <w:t>设水泵与生产车间储水槽管道联通，生产废水经充分沉淀后泵向生产车间回用于各生产工段。</w:t>
            </w:r>
          </w:p>
          <w:p>
            <w:pPr>
              <w:spacing w:line="520" w:lineRule="exact"/>
              <w:ind w:firstLine="482" w:firstLineChars="200"/>
              <w:rPr>
                <w:rFonts w:hint="eastAsia"/>
                <w:b/>
                <w:bCs/>
                <w:sz w:val="24"/>
                <w:szCs w:val="24"/>
                <w:u w:val="single"/>
              </w:rPr>
            </w:pPr>
            <w:r>
              <w:rPr>
                <w:rFonts w:hint="eastAsia"/>
                <w:b/>
                <w:bCs/>
                <w:sz w:val="24"/>
                <w:szCs w:val="24"/>
                <w:u w:val="single"/>
              </w:rPr>
              <w:t>②生活污水</w:t>
            </w:r>
            <w:r>
              <w:rPr>
                <w:rFonts w:hint="eastAsia" w:ascii="Times New Roman" w:eastAsia="宋体"/>
                <w:b/>
                <w:bCs/>
                <w:sz w:val="24"/>
                <w:szCs w:val="24"/>
                <w:u w:val="single"/>
                <w:lang w:val="en-US" w:eastAsia="zh-CN"/>
              </w:rPr>
              <w:t>储存罐</w:t>
            </w:r>
            <w:r>
              <w:rPr>
                <w:rFonts w:hint="eastAsia"/>
                <w:b/>
                <w:bCs/>
                <w:sz w:val="24"/>
                <w:szCs w:val="24"/>
                <w:u w:val="single"/>
              </w:rPr>
              <w:t>容积</w:t>
            </w:r>
            <w:r>
              <w:rPr>
                <w:rFonts w:hint="eastAsia" w:ascii="Times New Roman" w:eastAsia="宋体"/>
                <w:b/>
                <w:bCs/>
                <w:sz w:val="24"/>
                <w:szCs w:val="24"/>
                <w:u w:val="single"/>
                <w:lang w:val="en-US" w:eastAsia="zh-CN"/>
              </w:rPr>
              <w:t>6</w:t>
            </w:r>
            <w:r>
              <w:rPr>
                <w:rFonts w:hint="eastAsia"/>
                <w:b/>
                <w:bCs/>
                <w:sz w:val="24"/>
                <w:szCs w:val="24"/>
                <w:u w:val="single"/>
              </w:rPr>
              <w:t>m</w:t>
            </w:r>
            <w:r>
              <w:rPr>
                <w:rFonts w:hint="eastAsia"/>
                <w:b/>
                <w:bCs/>
                <w:sz w:val="24"/>
                <w:szCs w:val="24"/>
                <w:u w:val="single"/>
                <w:vertAlign w:val="superscript"/>
              </w:rPr>
              <w:t>3</w:t>
            </w:r>
            <w:r>
              <w:rPr>
                <w:rFonts w:hint="eastAsia"/>
                <w:b/>
                <w:bCs/>
                <w:sz w:val="24"/>
                <w:szCs w:val="24"/>
                <w:u w:val="single"/>
              </w:rPr>
              <w:t>，收集水池严禁设置排放口，</w:t>
            </w:r>
            <w:r>
              <w:rPr>
                <w:rFonts w:hint="eastAsia" w:ascii="Times New Roman" w:eastAsia="宋体"/>
                <w:b/>
                <w:bCs/>
                <w:sz w:val="24"/>
                <w:szCs w:val="24"/>
                <w:u w:val="single"/>
                <w:lang w:val="en-US" w:eastAsia="zh-CN"/>
              </w:rPr>
              <w:t>由环卫部门定期清运。</w:t>
            </w:r>
          </w:p>
          <w:p>
            <w:pPr>
              <w:spacing w:line="520" w:lineRule="exact"/>
              <w:ind w:firstLine="482" w:firstLineChars="200"/>
              <w:rPr>
                <w:rFonts w:hint="eastAsia"/>
                <w:b/>
                <w:bCs/>
                <w:sz w:val="24"/>
                <w:szCs w:val="24"/>
                <w:u w:val="single"/>
              </w:rPr>
            </w:pPr>
            <w:r>
              <w:rPr>
                <w:rFonts w:hint="eastAsia"/>
                <w:b/>
                <w:bCs/>
                <w:sz w:val="24"/>
                <w:szCs w:val="24"/>
                <w:u w:val="single"/>
              </w:rPr>
              <w:t>③厂区地势最低处设置一座</w:t>
            </w:r>
            <w:r>
              <w:rPr>
                <w:rFonts w:hint="eastAsia" w:ascii="Times New Roman" w:eastAsia="宋体"/>
                <w:b/>
                <w:bCs/>
                <w:sz w:val="24"/>
                <w:szCs w:val="24"/>
                <w:u w:val="single"/>
                <w:lang w:val="en-US" w:eastAsia="zh-CN"/>
              </w:rPr>
              <w:t>30</w:t>
            </w:r>
            <w:r>
              <w:rPr>
                <w:rFonts w:hint="eastAsia"/>
                <w:b/>
                <w:bCs/>
                <w:sz w:val="24"/>
                <w:szCs w:val="24"/>
                <w:u w:val="single"/>
              </w:rPr>
              <w:t>m</w:t>
            </w:r>
            <w:r>
              <w:rPr>
                <w:rFonts w:hint="eastAsia"/>
                <w:b/>
                <w:bCs/>
                <w:sz w:val="24"/>
                <w:szCs w:val="24"/>
                <w:u w:val="single"/>
                <w:vertAlign w:val="superscript"/>
              </w:rPr>
              <w:t>3</w:t>
            </w:r>
            <w:r>
              <w:rPr>
                <w:rFonts w:hint="eastAsia"/>
                <w:b/>
                <w:bCs/>
                <w:sz w:val="24"/>
                <w:szCs w:val="24"/>
                <w:u w:val="single"/>
              </w:rPr>
              <w:t>初期雨水收集池，雨水收集池边侧设置截断阀，降雨初期关闭截断阀收集初期雨水。</w:t>
            </w:r>
          </w:p>
          <w:p>
            <w:pPr>
              <w:spacing w:line="520" w:lineRule="exact"/>
              <w:ind w:firstLine="482" w:firstLineChars="200"/>
              <w:rPr>
                <w:rFonts w:hint="eastAsia"/>
                <w:b/>
                <w:bCs/>
                <w:sz w:val="24"/>
                <w:szCs w:val="24"/>
                <w:u w:val="single"/>
              </w:rPr>
            </w:pPr>
            <w:r>
              <w:rPr>
                <w:rFonts w:hint="eastAsia"/>
                <w:b/>
                <w:bCs/>
                <w:sz w:val="24"/>
                <w:szCs w:val="24"/>
                <w:u w:val="single"/>
              </w:rPr>
              <w:t>环境保护规章制度：</w:t>
            </w:r>
          </w:p>
          <w:p>
            <w:pPr>
              <w:spacing w:line="520" w:lineRule="exact"/>
              <w:ind w:firstLine="482" w:firstLineChars="200"/>
              <w:rPr>
                <w:rFonts w:hint="eastAsia"/>
                <w:b/>
                <w:bCs/>
                <w:sz w:val="24"/>
                <w:szCs w:val="24"/>
                <w:u w:val="single"/>
              </w:rPr>
            </w:pPr>
            <w:r>
              <w:rPr>
                <w:rFonts w:hint="eastAsia"/>
                <w:b/>
                <w:bCs/>
                <w:sz w:val="24"/>
                <w:szCs w:val="24"/>
                <w:u w:val="single"/>
              </w:rPr>
              <w:t>①废水处理装置运行管理制度：建立废水处理装置运行制度，并设专人负责厂区内循环水池、收集水池、初期雨水收集池的运行管理，保证废水池及时清水、清淤，防止发生废水、雨水漫流；</w:t>
            </w:r>
          </w:p>
          <w:p>
            <w:pPr>
              <w:spacing w:line="520" w:lineRule="exact"/>
              <w:ind w:firstLine="482" w:firstLineChars="200"/>
              <w:rPr>
                <w:rFonts w:hint="eastAsia"/>
                <w:b/>
                <w:bCs/>
                <w:sz w:val="24"/>
                <w:szCs w:val="24"/>
                <w:u w:val="single"/>
              </w:rPr>
            </w:pPr>
            <w:r>
              <w:rPr>
                <w:rFonts w:hint="eastAsia"/>
                <w:b/>
                <w:bCs/>
                <w:sz w:val="24"/>
                <w:szCs w:val="24"/>
                <w:u w:val="single"/>
              </w:rPr>
              <w:t>②设备检修维护制度：建立制度并设专人负责废水处理设备的检修、维护，避免水池发生泄（渗）漏，保证各水泵的正常运转。</w:t>
            </w:r>
          </w:p>
          <w:p>
            <w:pPr>
              <w:spacing w:line="520" w:lineRule="exact"/>
              <w:ind w:firstLine="482" w:firstLineChars="200"/>
              <w:rPr>
                <w:rFonts w:hint="eastAsia"/>
                <w:sz w:val="24"/>
                <w:szCs w:val="24"/>
                <w:lang w:val="en-US" w:eastAsia="zh-CN"/>
              </w:rPr>
            </w:pPr>
            <w:r>
              <w:rPr>
                <w:rFonts w:hint="eastAsia"/>
                <w:b/>
                <w:bCs/>
                <w:sz w:val="24"/>
                <w:szCs w:val="24"/>
                <w:u w:val="single"/>
              </w:rPr>
              <w:t>③环保教育制度：加强对项目员工的环保教育，提高员工的环保意识，保证各项环保设备的正常运转。</w:t>
            </w:r>
          </w:p>
          <w:p>
            <w:pPr>
              <w:spacing w:line="500" w:lineRule="exact"/>
              <w:ind w:firstLine="482" w:firstLineChars="200"/>
              <w:rPr>
                <w:b/>
                <w:bCs/>
                <w:sz w:val="24"/>
                <w:szCs w:val="24"/>
              </w:rPr>
            </w:pPr>
            <w:r>
              <w:rPr>
                <w:rFonts w:hint="eastAsia"/>
                <w:b/>
                <w:bCs/>
                <w:sz w:val="24"/>
                <w:szCs w:val="24"/>
                <w:lang w:val="en-US" w:eastAsia="zh-CN"/>
              </w:rPr>
              <w:t>2.2.2</w:t>
            </w:r>
            <w:r>
              <w:rPr>
                <w:b/>
                <w:bCs/>
                <w:sz w:val="24"/>
                <w:szCs w:val="24"/>
              </w:rPr>
              <w:t>地下水环境影响分析</w:t>
            </w:r>
          </w:p>
          <w:p>
            <w:pPr>
              <w:spacing w:line="500" w:lineRule="exact"/>
              <w:ind w:firstLine="480" w:firstLineChars="200"/>
              <w:rPr>
                <w:sz w:val="24"/>
                <w:szCs w:val="24"/>
              </w:rPr>
            </w:pPr>
            <w:r>
              <w:rPr>
                <w:sz w:val="24"/>
                <w:szCs w:val="24"/>
              </w:rPr>
              <w:t>本项目属于石墨及其他非金属矿物制品项目中的“其他”，根据《环境影响评价技术导则  地下水环境》（HJ610-2016），项目类别为IV类建设项目，</w:t>
            </w:r>
            <w:r>
              <w:rPr>
                <w:rFonts w:hint="eastAsia"/>
                <w:sz w:val="24"/>
                <w:szCs w:val="24"/>
                <w:lang w:eastAsia="zh-CN"/>
              </w:rPr>
              <w:t>项目生活污水经化粪池处理后环卫部门定期清运；生产废水经沉淀罐处理后回用；洗车废水经沉淀池处理后循环使用；降尘用水随产品带走，无废水产生。综上所述，项目废水综合利用，对水环境影响较小，</w:t>
            </w:r>
            <w:r>
              <w:rPr>
                <w:sz w:val="24"/>
                <w:szCs w:val="24"/>
              </w:rPr>
              <w:t>因此不再对地下水环境影响进行分析。</w:t>
            </w:r>
          </w:p>
          <w:p>
            <w:pPr>
              <w:spacing w:line="500" w:lineRule="exact"/>
              <w:ind w:firstLine="482" w:firstLineChars="200"/>
              <w:rPr>
                <w:b/>
                <w:bCs/>
                <w:sz w:val="24"/>
                <w:szCs w:val="24"/>
              </w:rPr>
            </w:pPr>
            <w:r>
              <w:rPr>
                <w:rFonts w:hint="eastAsia"/>
                <w:b/>
                <w:bCs/>
                <w:sz w:val="24"/>
                <w:szCs w:val="24"/>
                <w:lang w:val="en-US" w:eastAsia="zh-CN"/>
              </w:rPr>
              <w:t>2.</w:t>
            </w:r>
            <w:r>
              <w:rPr>
                <w:b/>
                <w:bCs/>
                <w:sz w:val="24"/>
                <w:szCs w:val="24"/>
              </w:rPr>
              <w:t>3、声环境影响分析</w:t>
            </w:r>
          </w:p>
          <w:p>
            <w:pPr>
              <w:spacing w:line="500" w:lineRule="exact"/>
              <w:ind w:firstLine="480" w:firstLineChars="200"/>
              <w:jc w:val="left"/>
              <w:rPr>
                <w:sz w:val="24"/>
                <w:szCs w:val="24"/>
              </w:rPr>
            </w:pPr>
            <w:r>
              <w:rPr>
                <w:sz w:val="24"/>
                <w:szCs w:val="24"/>
              </w:rPr>
              <w:t>本项目噪声主要为</w:t>
            </w:r>
            <w:r>
              <w:rPr>
                <w:rFonts w:hint="eastAsia"/>
                <w:sz w:val="24"/>
                <w:szCs w:val="24"/>
                <w:lang w:val="en-US" w:eastAsia="zh-CN"/>
              </w:rPr>
              <w:t>破碎机、振动筛分机、球磨机</w:t>
            </w:r>
            <w:r>
              <w:rPr>
                <w:sz w:val="24"/>
                <w:szCs w:val="24"/>
              </w:rPr>
              <w:t>等，噪声源强在</w:t>
            </w:r>
            <w:r>
              <w:rPr>
                <w:rFonts w:hint="eastAsia"/>
                <w:sz w:val="24"/>
                <w:szCs w:val="24"/>
                <w:lang w:val="en-US" w:eastAsia="zh-CN"/>
              </w:rPr>
              <w:t>75-90</w:t>
            </w:r>
            <w:r>
              <w:rPr>
                <w:sz w:val="24"/>
                <w:szCs w:val="24"/>
              </w:rPr>
              <w:t>dB（A）。</w:t>
            </w:r>
          </w:p>
          <w:p>
            <w:pPr>
              <w:spacing w:line="500" w:lineRule="exact"/>
              <w:ind w:firstLine="480" w:firstLineChars="200"/>
              <w:jc w:val="left"/>
              <w:rPr>
                <w:sz w:val="24"/>
                <w:szCs w:val="24"/>
              </w:rPr>
            </w:pPr>
            <w:r>
              <w:rPr>
                <w:rFonts w:hint="eastAsia"/>
                <w:sz w:val="24"/>
                <w:szCs w:val="24"/>
              </w:rPr>
              <w:t>项目仅在白天进行生产。</w:t>
            </w:r>
            <w:r>
              <w:rPr>
                <w:sz w:val="24"/>
                <w:szCs w:val="24"/>
              </w:rPr>
              <w:t>为降低噪声源强，设计上选用性能良好、运转平稳、质量可靠低噪声设备；各个设备均布置在厂房内，并对设备采取隔声、减振等措施，经采取上述措施后，噪声可降噪15～25dB(A)。</w:t>
            </w:r>
          </w:p>
          <w:p>
            <w:pPr>
              <w:spacing w:line="500" w:lineRule="exact"/>
              <w:ind w:firstLine="480" w:firstLineChars="200"/>
              <w:jc w:val="left"/>
              <w:rPr>
                <w:sz w:val="24"/>
                <w:szCs w:val="24"/>
              </w:rPr>
            </w:pPr>
            <w:r>
              <w:rPr>
                <w:sz w:val="24"/>
                <w:szCs w:val="24"/>
              </w:rPr>
              <w:t>本次噪声环境影响预测如下：</w:t>
            </w:r>
          </w:p>
          <w:p>
            <w:pPr>
              <w:spacing w:line="500" w:lineRule="exact"/>
              <w:ind w:firstLine="480" w:firstLineChars="200"/>
              <w:rPr>
                <w:sz w:val="24"/>
                <w:szCs w:val="24"/>
              </w:rPr>
            </w:pPr>
            <w:r>
              <w:rPr>
                <w:sz w:val="24"/>
                <w:szCs w:val="24"/>
              </w:rPr>
              <w:t>（1）预测点位</w:t>
            </w:r>
          </w:p>
          <w:p>
            <w:pPr>
              <w:spacing w:line="500" w:lineRule="exact"/>
              <w:ind w:firstLine="480" w:firstLineChars="200"/>
              <w:rPr>
                <w:sz w:val="24"/>
                <w:szCs w:val="24"/>
              </w:rPr>
            </w:pPr>
            <w:r>
              <w:rPr>
                <w:sz w:val="24"/>
                <w:szCs w:val="24"/>
              </w:rPr>
              <w:t>厂界噪声预测点为东、西、南、北四厂界。</w:t>
            </w:r>
          </w:p>
          <w:p>
            <w:pPr>
              <w:spacing w:line="500" w:lineRule="exact"/>
              <w:ind w:firstLine="480" w:firstLineChars="200"/>
              <w:rPr>
                <w:sz w:val="24"/>
                <w:szCs w:val="24"/>
              </w:rPr>
            </w:pPr>
            <w:r>
              <w:rPr>
                <w:sz w:val="24"/>
                <w:szCs w:val="24"/>
              </w:rPr>
              <w:t>（2）预测因子</w:t>
            </w:r>
          </w:p>
          <w:p>
            <w:pPr>
              <w:spacing w:line="500" w:lineRule="exact"/>
              <w:ind w:firstLine="480" w:firstLineChars="200"/>
              <w:rPr>
                <w:sz w:val="24"/>
                <w:szCs w:val="24"/>
              </w:rPr>
            </w:pPr>
            <w:r>
              <w:rPr>
                <w:sz w:val="24"/>
                <w:szCs w:val="24"/>
              </w:rPr>
              <w:t>厂界噪声预测因子为等效A声级。</w:t>
            </w:r>
          </w:p>
          <w:p>
            <w:pPr>
              <w:spacing w:line="500" w:lineRule="exact"/>
              <w:ind w:firstLine="480" w:firstLineChars="200"/>
              <w:rPr>
                <w:sz w:val="24"/>
                <w:szCs w:val="24"/>
              </w:rPr>
            </w:pPr>
            <w:r>
              <w:rPr>
                <w:sz w:val="24"/>
                <w:szCs w:val="24"/>
              </w:rPr>
              <w:t>（3） 预测模式</w:t>
            </w:r>
          </w:p>
          <w:p>
            <w:pPr>
              <w:spacing w:line="500" w:lineRule="exact"/>
              <w:ind w:firstLine="480" w:firstLineChars="200"/>
              <w:rPr>
                <w:sz w:val="24"/>
                <w:szCs w:val="24"/>
              </w:rPr>
            </w:pPr>
            <w:r>
              <w:rPr>
                <w:sz w:val="24"/>
                <w:szCs w:val="24"/>
              </w:rPr>
              <w:t>噪声在传播过程中受到多种因素的干扰，使其产生衰减，根据本项目噪声源和环境特征，预测过程中对于屏障衰减只考虑厂房等围护结构造成的传声损失。本评价选用点源衰减模式和噪声合成模式进行预测，具体预测模式如下：</w:t>
            </w:r>
          </w:p>
          <w:p>
            <w:pPr>
              <w:pStyle w:val="31"/>
              <w:ind w:firstLine="480"/>
              <w:rPr>
                <w:sz w:val="24"/>
                <w:szCs w:val="24"/>
              </w:rPr>
            </w:pPr>
            <w:r>
              <w:rPr>
                <w:sz w:val="24"/>
                <w:szCs w:val="24"/>
              </w:rPr>
              <w:t>点声源几何发散衰减模式：</w:t>
            </w:r>
          </w:p>
          <w:p>
            <w:pPr>
              <w:spacing w:line="500" w:lineRule="exact"/>
              <w:ind w:firstLine="1200" w:firstLineChars="500"/>
              <w:rPr>
                <w:sz w:val="24"/>
                <w:szCs w:val="24"/>
              </w:rPr>
            </w:pPr>
            <w:r>
              <w:rPr>
                <w:sz w:val="24"/>
                <w:szCs w:val="24"/>
              </w:rPr>
              <w:object>
                <v:shape id="_x0000_i1025" o:spt="75" type="#_x0000_t75" style="height:18.55pt;width:131.6pt;" o:ole="t" filled="f" o:preferrelative="t" stroked="f" coordsize="21600,21600">
                  <v:path/>
                  <v:fill on="f" focussize="0,0"/>
                  <v:stroke on="f"/>
                  <v:imagedata r:id="rId9" o:title=""/>
                  <o:lock v:ext="edit" aspectratio="t"/>
                  <w10:wrap type="none"/>
                  <w10:anchorlock/>
                </v:shape>
                <o:OLEObject Type="Embed" ProgID="Equation.DSMT4" ShapeID="_x0000_i1025" DrawAspect="Content" ObjectID="_1468075725" r:id="rId8">
                  <o:LockedField>false</o:LockedField>
                </o:OLEObject>
              </w:object>
            </w:r>
          </w:p>
          <w:p>
            <w:pPr>
              <w:spacing w:line="500" w:lineRule="exact"/>
              <w:ind w:firstLine="480" w:firstLineChars="200"/>
              <w:rPr>
                <w:sz w:val="24"/>
                <w:szCs w:val="24"/>
              </w:rPr>
            </w:pPr>
            <w:r>
              <w:rPr>
                <w:sz w:val="24"/>
                <w:szCs w:val="24"/>
              </w:rPr>
              <w:t>式中：LP（r）——距声源距离为r处的等效A声级值，dB(A)；</w:t>
            </w:r>
          </w:p>
          <w:p>
            <w:pPr>
              <w:spacing w:line="500" w:lineRule="exact"/>
              <w:ind w:firstLine="480" w:firstLineChars="200"/>
              <w:rPr>
                <w:sz w:val="24"/>
                <w:szCs w:val="24"/>
              </w:rPr>
            </w:pPr>
            <w:r>
              <w:rPr>
                <w:sz w:val="24"/>
                <w:szCs w:val="24"/>
              </w:rPr>
              <w:t xml:space="preserve">      Lp（r0）——距声源距离为r0处的等效A声级值，dB(A)；</w:t>
            </w:r>
          </w:p>
          <w:p>
            <w:pPr>
              <w:spacing w:line="500" w:lineRule="exact"/>
              <w:ind w:firstLine="480" w:firstLineChars="200"/>
              <w:rPr>
                <w:sz w:val="24"/>
                <w:szCs w:val="24"/>
              </w:rPr>
            </w:pPr>
            <w:r>
              <w:rPr>
                <w:sz w:val="24"/>
                <w:szCs w:val="24"/>
              </w:rPr>
              <w:t xml:space="preserve">      r ——关心点距离噪声源距离，m；</w:t>
            </w:r>
          </w:p>
          <w:p>
            <w:pPr>
              <w:spacing w:line="500" w:lineRule="exact"/>
              <w:ind w:firstLine="480" w:firstLineChars="200"/>
              <w:rPr>
                <w:sz w:val="24"/>
                <w:szCs w:val="24"/>
              </w:rPr>
            </w:pPr>
            <w:r>
              <w:rPr>
                <w:sz w:val="24"/>
                <w:szCs w:val="24"/>
              </w:rPr>
              <w:t xml:space="preserve">      r0 ——声级为L0点距声源距离，r0=1m。</w:t>
            </w:r>
          </w:p>
          <w:p>
            <w:pPr>
              <w:spacing w:line="500" w:lineRule="exact"/>
              <w:ind w:firstLine="480" w:firstLineChars="200"/>
              <w:rPr>
                <w:sz w:val="24"/>
                <w:szCs w:val="24"/>
              </w:rPr>
            </w:pPr>
            <w:r>
              <w:rPr>
                <w:sz w:val="24"/>
                <w:szCs w:val="24"/>
              </w:rPr>
              <w:t>各预测点声压级按下列公式进行叠加：</w:t>
            </w:r>
          </w:p>
          <w:p>
            <w:pPr>
              <w:spacing w:line="500" w:lineRule="exact"/>
              <w:ind w:firstLine="480" w:firstLineChars="200"/>
              <w:rPr>
                <w:sz w:val="24"/>
                <w:szCs w:val="24"/>
              </w:rPr>
            </w:pPr>
            <w:r>
              <w:rPr>
                <w:sz w:val="24"/>
                <w:szCs w:val="24"/>
              </w:rPr>
              <w:t>① 建设项目声源在预测点产生的等效声级贡献值（Leq g）计算公式：</w:t>
            </w:r>
          </w:p>
          <w:p>
            <w:pPr>
              <w:spacing w:line="1000" w:lineRule="exact"/>
              <w:ind w:firstLine="1200" w:firstLineChars="500"/>
              <w:rPr>
                <w:sz w:val="24"/>
                <w:szCs w:val="24"/>
              </w:rPr>
            </w:pPr>
            <w:r>
              <w:rPr>
                <w:sz w:val="24"/>
                <w:szCs w:val="24"/>
              </w:rPr>
              <w:t>Leq g =</w:t>
            </w:r>
            <w:r>
              <w:rPr>
                <w:sz w:val="24"/>
                <w:szCs w:val="24"/>
              </w:rPr>
              <w:object>
                <v:shape id="_x0000_i1026" o:spt="75" type="#_x0000_t75" style="height:32.95pt;width:96pt;" o:ole="t" filled="f" o:preferrelative="t" stroked="f" coordsize="21600,21600">
                  <v:path/>
                  <v:fill on="f" focussize="0,0"/>
                  <v:stroke on="f"/>
                  <v:imagedata r:id="rId11" o:title=""/>
                  <o:lock v:ext="edit" aspectratio="t"/>
                  <w10:wrap type="none"/>
                  <w10:anchorlock/>
                </v:shape>
                <o:OLEObject Type="Embed" ProgID="Equation.DSMT4" ShapeID="_x0000_i1026" DrawAspect="Content" ObjectID="_1468075726" r:id="rId10">
                  <o:LockedField>false</o:LockedField>
                </o:OLEObject>
              </w:object>
            </w:r>
          </w:p>
          <w:p>
            <w:pPr>
              <w:spacing w:line="500" w:lineRule="exact"/>
              <w:ind w:firstLine="480" w:firstLineChars="200"/>
              <w:rPr>
                <w:sz w:val="24"/>
                <w:szCs w:val="24"/>
              </w:rPr>
            </w:pPr>
            <w:r>
              <w:rPr>
                <w:sz w:val="24"/>
                <w:szCs w:val="24"/>
              </w:rPr>
              <w:t>式中：Leqg——建设项目声源在预测点的等效声级贡献值，dB(A)；</w:t>
            </w:r>
          </w:p>
          <w:p>
            <w:pPr>
              <w:spacing w:line="500" w:lineRule="exact"/>
              <w:ind w:firstLine="480" w:firstLineChars="200"/>
              <w:rPr>
                <w:sz w:val="24"/>
                <w:szCs w:val="24"/>
              </w:rPr>
            </w:pPr>
            <w:r>
              <w:rPr>
                <w:sz w:val="24"/>
                <w:szCs w:val="24"/>
              </w:rPr>
              <w:t xml:space="preserve">      LAi——i声源在预测点产生的A声级，dB(A)；</w:t>
            </w:r>
          </w:p>
          <w:p>
            <w:pPr>
              <w:spacing w:line="500" w:lineRule="exact"/>
              <w:ind w:firstLine="480" w:firstLineChars="200"/>
              <w:rPr>
                <w:sz w:val="24"/>
                <w:szCs w:val="24"/>
              </w:rPr>
            </w:pPr>
            <w:r>
              <w:rPr>
                <w:sz w:val="24"/>
                <w:szCs w:val="24"/>
              </w:rPr>
              <w:t xml:space="preserve">      T——预测计算的时间段，s；</w:t>
            </w:r>
          </w:p>
          <w:p>
            <w:pPr>
              <w:spacing w:line="500" w:lineRule="exact"/>
              <w:ind w:firstLine="480" w:firstLineChars="200"/>
              <w:rPr>
                <w:sz w:val="24"/>
                <w:szCs w:val="24"/>
              </w:rPr>
            </w:pPr>
            <w:r>
              <w:rPr>
                <w:sz w:val="24"/>
                <w:szCs w:val="24"/>
              </w:rPr>
              <w:t xml:space="preserve">      ti——i声源在T时段内的运行时间，s。</w:t>
            </w:r>
          </w:p>
          <w:p>
            <w:pPr>
              <w:spacing w:line="500" w:lineRule="exact"/>
              <w:ind w:firstLine="480" w:firstLineChars="200"/>
              <w:rPr>
                <w:sz w:val="24"/>
                <w:szCs w:val="24"/>
              </w:rPr>
            </w:pPr>
            <w:r>
              <w:rPr>
                <w:sz w:val="24"/>
                <w:szCs w:val="24"/>
              </w:rPr>
              <w:t>② 预测点的预测等效声级（Leq）计算公式：</w:t>
            </w:r>
          </w:p>
          <w:p>
            <w:pPr>
              <w:spacing w:line="500" w:lineRule="exact"/>
              <w:ind w:firstLine="480" w:firstLineChars="200"/>
              <w:rPr>
                <w:sz w:val="24"/>
                <w:szCs w:val="24"/>
              </w:rPr>
            </w:pPr>
            <w:r>
              <w:rPr>
                <w:sz w:val="24"/>
                <w:szCs w:val="24"/>
              </w:rPr>
              <w:t xml:space="preserve"> </w:t>
            </w:r>
            <w:r>
              <w:rPr>
                <w:sz w:val="24"/>
                <w:szCs w:val="24"/>
              </w:rPr>
              <w:object>
                <v:shape id="_x0000_i1027" o:spt="75" type="#_x0000_t75" style="height:20.15pt;width:140.85pt;" o:ole="t" filled="f" o:preferrelative="t" stroked="f" coordsize="21600,21600">
                  <v:path/>
                  <v:fill on="f" focussize="0,0"/>
                  <v:stroke on="f"/>
                  <v:imagedata r:id="rId13" o:title=""/>
                  <o:lock v:ext="edit" aspectratio="t"/>
                  <w10:wrap type="none"/>
                  <w10:anchorlock/>
                </v:shape>
                <o:OLEObject Type="Embed" ProgID="Equation.DSMT4" ShapeID="_x0000_i1027" DrawAspect="Content" ObjectID="_1468075727" r:id="rId12">
                  <o:LockedField>false</o:LockedField>
                </o:OLEObject>
              </w:object>
            </w:r>
          </w:p>
          <w:p>
            <w:pPr>
              <w:spacing w:line="500" w:lineRule="exact"/>
              <w:ind w:firstLine="480" w:firstLineChars="200"/>
              <w:rPr>
                <w:sz w:val="24"/>
                <w:szCs w:val="24"/>
              </w:rPr>
            </w:pPr>
            <w:r>
              <w:rPr>
                <w:sz w:val="24"/>
                <w:szCs w:val="24"/>
              </w:rPr>
              <w:t>式中：Leqg—建设项目声源在预测点的等效声级贡献值，dB(A)；</w:t>
            </w:r>
          </w:p>
          <w:p>
            <w:pPr>
              <w:spacing w:line="500" w:lineRule="exact"/>
              <w:ind w:firstLine="480" w:firstLineChars="200"/>
              <w:rPr>
                <w:sz w:val="24"/>
                <w:szCs w:val="24"/>
              </w:rPr>
            </w:pPr>
            <w:r>
              <w:rPr>
                <w:sz w:val="24"/>
                <w:szCs w:val="24"/>
              </w:rPr>
              <w:t xml:space="preserve">      Leqb—预测点的背景值，dB(A)；</w:t>
            </w:r>
          </w:p>
          <w:p>
            <w:pPr>
              <w:spacing w:line="500" w:lineRule="exact"/>
              <w:ind w:firstLine="480" w:firstLineChars="200"/>
              <w:jc w:val="left"/>
              <w:rPr>
                <w:sz w:val="24"/>
                <w:szCs w:val="24"/>
              </w:rPr>
            </w:pPr>
            <w:r>
              <w:rPr>
                <w:sz w:val="24"/>
                <w:szCs w:val="24"/>
              </w:rPr>
              <w:t>③ 噪声源强及分布</w:t>
            </w:r>
          </w:p>
          <w:p>
            <w:pPr>
              <w:spacing w:line="520" w:lineRule="exact"/>
              <w:ind w:firstLine="840" w:firstLineChars="400"/>
              <w:jc w:val="left"/>
            </w:pPr>
            <w:r>
              <w:t>表</w:t>
            </w:r>
            <w:r>
              <w:rPr>
                <w:rFonts w:hint="eastAsia"/>
                <w:lang w:val="en-US" w:eastAsia="zh-CN"/>
              </w:rPr>
              <w:t>46</w:t>
            </w:r>
            <w:r>
              <w:t xml:space="preserve">         本项目噪声源强参数一览表           单位：dB（A）</w:t>
            </w:r>
          </w:p>
          <w:tbl>
            <w:tblPr>
              <w:tblStyle w:val="19"/>
              <w:tblW w:w="8895" w:type="dxa"/>
              <w:tblInd w:w="0" w:type="dxa"/>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Layout w:type="fixed"/>
              <w:tblCellMar>
                <w:top w:w="0" w:type="dxa"/>
                <w:left w:w="108" w:type="dxa"/>
                <w:bottom w:w="0" w:type="dxa"/>
                <w:right w:w="108" w:type="dxa"/>
              </w:tblCellMar>
            </w:tblPr>
            <w:tblGrid>
              <w:gridCol w:w="705"/>
              <w:gridCol w:w="1691"/>
              <w:gridCol w:w="986"/>
              <w:gridCol w:w="1013"/>
              <w:gridCol w:w="1984"/>
              <w:gridCol w:w="1033"/>
              <w:gridCol w:w="1483"/>
            </w:tblGrid>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6" w:hRule="atLeast"/>
              </w:trPr>
              <w:tc>
                <w:tcPr>
                  <w:tcW w:w="705" w:type="dxa"/>
                  <w:tcBorders>
                    <w:top w:val="single" w:color="auto" w:sz="12" w:space="0"/>
                    <w:left w:val="nil"/>
                    <w:bottom w:val="single" w:color="auto" w:sz="6" w:space="0"/>
                    <w:right w:val="single" w:color="auto" w:sz="6" w:space="0"/>
                  </w:tcBorders>
                  <w:noWrap w:val="0"/>
                  <w:vAlign w:val="center"/>
                </w:tcPr>
                <w:p>
                  <w:pPr>
                    <w:jc w:val="center"/>
                    <w:rPr>
                      <w:rFonts w:hint="eastAsia"/>
                      <w:lang w:eastAsia="zh-CN"/>
                    </w:rPr>
                  </w:pPr>
                  <w:r>
                    <w:rPr>
                      <w:rFonts w:hint="eastAsia"/>
                      <w:lang w:eastAsia="zh-CN"/>
                    </w:rPr>
                    <w:t>工段</w:t>
                  </w:r>
                </w:p>
              </w:tc>
              <w:tc>
                <w:tcPr>
                  <w:tcW w:w="1691" w:type="dxa"/>
                  <w:tcBorders>
                    <w:top w:val="single" w:color="auto" w:sz="12" w:space="0"/>
                    <w:left w:val="single" w:color="auto" w:sz="6" w:space="0"/>
                    <w:bottom w:val="single" w:color="auto" w:sz="6" w:space="0"/>
                    <w:right w:val="single" w:color="auto" w:sz="6" w:space="0"/>
                  </w:tcBorders>
                  <w:noWrap w:val="0"/>
                  <w:vAlign w:val="center"/>
                </w:tcPr>
                <w:p>
                  <w:pPr>
                    <w:jc w:val="center"/>
                  </w:pPr>
                  <w:r>
                    <w:t>噪声源</w:t>
                  </w:r>
                </w:p>
              </w:tc>
              <w:tc>
                <w:tcPr>
                  <w:tcW w:w="986" w:type="dxa"/>
                  <w:tcBorders>
                    <w:top w:val="single" w:color="auto" w:sz="12" w:space="0"/>
                    <w:left w:val="single" w:color="auto" w:sz="6" w:space="0"/>
                    <w:bottom w:val="single" w:color="auto" w:sz="6" w:space="0"/>
                    <w:right w:val="single" w:color="auto" w:sz="2" w:space="0"/>
                  </w:tcBorders>
                  <w:noWrap w:val="0"/>
                  <w:vAlign w:val="center"/>
                </w:tcPr>
                <w:p>
                  <w:pPr>
                    <w:jc w:val="center"/>
                  </w:pPr>
                  <w:r>
                    <w:t>数量</w:t>
                  </w:r>
                </w:p>
              </w:tc>
              <w:tc>
                <w:tcPr>
                  <w:tcW w:w="1013" w:type="dxa"/>
                  <w:tcBorders>
                    <w:top w:val="single" w:color="auto" w:sz="12" w:space="0"/>
                    <w:left w:val="single" w:color="auto" w:sz="2" w:space="0"/>
                    <w:bottom w:val="single" w:color="auto" w:sz="4" w:space="0"/>
                    <w:right w:val="single" w:color="auto" w:sz="6" w:space="0"/>
                  </w:tcBorders>
                  <w:noWrap w:val="0"/>
                  <w:vAlign w:val="center"/>
                </w:tcPr>
                <w:p>
                  <w:pPr>
                    <w:jc w:val="center"/>
                  </w:pPr>
                  <w:r>
                    <w:t>噪声值</w:t>
                  </w:r>
                </w:p>
              </w:tc>
              <w:tc>
                <w:tcPr>
                  <w:tcW w:w="1984" w:type="dxa"/>
                  <w:tcBorders>
                    <w:top w:val="single" w:color="auto" w:sz="12" w:space="0"/>
                    <w:left w:val="single" w:color="auto" w:sz="6" w:space="0"/>
                    <w:bottom w:val="single" w:color="auto" w:sz="4" w:space="0"/>
                    <w:right w:val="single" w:color="auto" w:sz="6" w:space="0"/>
                  </w:tcBorders>
                  <w:noWrap w:val="0"/>
                  <w:vAlign w:val="center"/>
                </w:tcPr>
                <w:p>
                  <w:pPr>
                    <w:jc w:val="center"/>
                  </w:pPr>
                  <w:r>
                    <w:t>降噪措施</w:t>
                  </w:r>
                </w:p>
              </w:tc>
              <w:tc>
                <w:tcPr>
                  <w:tcW w:w="1033" w:type="dxa"/>
                  <w:tcBorders>
                    <w:top w:val="single" w:color="auto" w:sz="12" w:space="0"/>
                    <w:left w:val="single" w:color="auto" w:sz="6" w:space="0"/>
                    <w:bottom w:val="single" w:color="auto" w:sz="6" w:space="0"/>
                    <w:right w:val="single" w:color="auto" w:sz="6" w:space="0"/>
                  </w:tcBorders>
                  <w:noWrap w:val="0"/>
                  <w:vAlign w:val="center"/>
                </w:tcPr>
                <w:p>
                  <w:pPr>
                    <w:jc w:val="center"/>
                  </w:pPr>
                  <w:r>
                    <w:t>治理</w:t>
                  </w:r>
                </w:p>
                <w:p>
                  <w:pPr>
                    <w:jc w:val="center"/>
                  </w:pPr>
                  <w:r>
                    <w:t>效果</w:t>
                  </w:r>
                </w:p>
              </w:tc>
              <w:tc>
                <w:tcPr>
                  <w:tcW w:w="1483" w:type="dxa"/>
                  <w:tcBorders>
                    <w:top w:val="single" w:color="auto" w:sz="12" w:space="0"/>
                    <w:left w:val="single" w:color="auto" w:sz="6" w:space="0"/>
                    <w:bottom w:val="single" w:color="auto" w:sz="6" w:space="0"/>
                    <w:right w:val="nil"/>
                  </w:tcBorders>
                  <w:noWrap w:val="0"/>
                  <w:vAlign w:val="center"/>
                </w:tcPr>
                <w:p>
                  <w:pPr>
                    <w:jc w:val="center"/>
                  </w:pPr>
                  <w:r>
                    <w:t>治理后噪声级</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6" w:hRule="atLeast"/>
              </w:trPr>
              <w:tc>
                <w:tcPr>
                  <w:tcW w:w="705" w:type="dxa"/>
                  <w:vMerge w:val="restart"/>
                  <w:tcBorders>
                    <w:top w:val="single" w:color="auto" w:sz="6" w:space="0"/>
                    <w:left w:val="nil"/>
                    <w:bottom w:val="single" w:color="auto" w:sz="6" w:space="0"/>
                    <w:right w:val="single" w:color="auto" w:sz="6" w:space="0"/>
                  </w:tcBorders>
                  <w:noWrap w:val="0"/>
                  <w:vAlign w:val="center"/>
                </w:tcPr>
                <w:p>
                  <w:pPr>
                    <w:jc w:val="center"/>
                    <w:rPr>
                      <w:rFonts w:hint="eastAsia"/>
                      <w:lang w:eastAsia="zh-CN"/>
                    </w:rPr>
                  </w:pPr>
                  <w:r>
                    <w:rPr>
                      <w:rFonts w:hint="eastAsia"/>
                      <w:lang w:eastAsia="zh-CN"/>
                    </w:rPr>
                    <w:t>一期工程</w:t>
                  </w:r>
                </w:p>
              </w:tc>
              <w:tc>
                <w:tcPr>
                  <w:tcW w:w="1691" w:type="dxa"/>
                  <w:tcBorders>
                    <w:top w:val="single" w:color="auto" w:sz="6" w:space="0"/>
                    <w:left w:val="single" w:color="auto" w:sz="6" w:space="0"/>
                    <w:bottom w:val="single" w:color="auto" w:sz="6" w:space="0"/>
                    <w:right w:val="single" w:color="auto" w:sz="6" w:space="0"/>
                  </w:tcBorders>
                  <w:noWrap w:val="0"/>
                  <w:vAlign w:val="center"/>
                </w:tcPr>
                <w:p>
                  <w:pPr>
                    <w:jc w:val="center"/>
                  </w:pPr>
                  <w:r>
                    <w:rPr>
                      <w:rFonts w:hint="eastAsia"/>
                      <w:lang w:val="en-US" w:eastAsia="zh-CN"/>
                    </w:rPr>
                    <w:t>圆锥破碎机</w:t>
                  </w:r>
                </w:p>
              </w:tc>
              <w:tc>
                <w:tcPr>
                  <w:tcW w:w="986" w:type="dxa"/>
                  <w:tcBorders>
                    <w:top w:val="single" w:color="auto" w:sz="6" w:space="0"/>
                    <w:left w:val="single" w:color="auto" w:sz="6" w:space="0"/>
                    <w:bottom w:val="single" w:color="auto" w:sz="6" w:space="0"/>
                    <w:right w:val="single" w:color="auto" w:sz="2" w:space="0"/>
                  </w:tcBorders>
                  <w:noWrap w:val="0"/>
                  <w:vAlign w:val="center"/>
                </w:tcPr>
                <w:p>
                  <w:pPr>
                    <w:jc w:val="center"/>
                  </w:pPr>
                  <w:r>
                    <w:rPr>
                      <w:rFonts w:hint="eastAsia"/>
                      <w:lang w:val="en-US" w:eastAsia="zh-CN"/>
                    </w:rPr>
                    <w:t>3</w:t>
                  </w:r>
                  <w:r>
                    <w:rPr>
                      <w:rFonts w:hint="eastAsia"/>
                    </w:rPr>
                    <w:t>台</w:t>
                  </w:r>
                </w:p>
              </w:tc>
              <w:tc>
                <w:tcPr>
                  <w:tcW w:w="1013" w:type="dxa"/>
                  <w:tcBorders>
                    <w:top w:val="single" w:color="auto" w:sz="6" w:space="0"/>
                    <w:left w:val="single" w:color="auto" w:sz="2" w:space="0"/>
                    <w:bottom w:val="single" w:color="auto" w:sz="6" w:space="0"/>
                    <w:right w:val="single" w:color="auto" w:sz="6" w:space="0"/>
                  </w:tcBorders>
                  <w:noWrap w:val="0"/>
                  <w:vAlign w:val="center"/>
                </w:tcPr>
                <w:p>
                  <w:pPr>
                    <w:pStyle w:val="12"/>
                    <w:jc w:val="center"/>
                    <w:rPr>
                      <w:rFonts w:hint="eastAsia"/>
                      <w:lang w:eastAsia="zh-CN"/>
                    </w:rPr>
                  </w:pPr>
                  <w:r>
                    <w:rPr>
                      <w:rFonts w:hint="eastAsia"/>
                      <w:lang w:val="en-US" w:eastAsia="zh-CN"/>
                    </w:rPr>
                    <w:t>85</w:t>
                  </w:r>
                </w:p>
              </w:tc>
              <w:tc>
                <w:tcPr>
                  <w:tcW w:w="1984" w:type="dxa"/>
                  <w:tcBorders>
                    <w:left w:val="single" w:color="auto" w:sz="6" w:space="0"/>
                    <w:bottom w:val="single" w:color="auto" w:sz="4" w:space="0"/>
                    <w:right w:val="single" w:color="auto" w:sz="6" w:space="0"/>
                  </w:tcBorders>
                  <w:noWrap w:val="0"/>
                  <w:vAlign w:val="center"/>
                </w:tcPr>
                <w:p>
                  <w:pPr>
                    <w:jc w:val="center"/>
                  </w:pPr>
                  <w:r>
                    <w:t>基础减振、置于封闭厂房内</w:t>
                  </w:r>
                </w:p>
              </w:tc>
              <w:tc>
                <w:tcPr>
                  <w:tcW w:w="1033" w:type="dxa"/>
                  <w:vMerge w:val="restart"/>
                  <w:tcBorders>
                    <w:top w:val="single" w:color="auto" w:sz="6" w:space="0"/>
                    <w:left w:val="single" w:color="auto" w:sz="6" w:space="0"/>
                    <w:right w:val="single" w:color="auto" w:sz="6" w:space="0"/>
                  </w:tcBorders>
                  <w:noWrap w:val="0"/>
                  <w:vAlign w:val="center"/>
                </w:tcPr>
                <w:p>
                  <w:pPr>
                    <w:jc w:val="center"/>
                  </w:pPr>
                  <w:r>
                    <w:t>降噪2</w:t>
                  </w:r>
                  <w:r>
                    <w:rPr>
                      <w:rFonts w:hint="eastAsia"/>
                    </w:rPr>
                    <w:t>0</w:t>
                  </w:r>
                  <w:r>
                    <w:t>dB(A)</w:t>
                  </w:r>
                </w:p>
              </w:tc>
              <w:tc>
                <w:tcPr>
                  <w:tcW w:w="1483" w:type="dxa"/>
                  <w:tcBorders>
                    <w:top w:val="single" w:color="auto" w:sz="6" w:space="0"/>
                    <w:left w:val="single" w:color="auto" w:sz="6" w:space="0"/>
                    <w:bottom w:val="single" w:color="auto" w:sz="6" w:space="0"/>
                    <w:right w:val="nil"/>
                  </w:tcBorders>
                  <w:noWrap w:val="0"/>
                  <w:vAlign w:val="center"/>
                </w:tcPr>
                <w:p>
                  <w:pPr>
                    <w:jc w:val="center"/>
                    <w:rPr>
                      <w:rFonts w:hint="default"/>
                      <w:lang w:val="en-US" w:eastAsia="zh-CN"/>
                    </w:rPr>
                  </w:pPr>
                  <w:r>
                    <w:rPr>
                      <w:rFonts w:hint="eastAsia"/>
                      <w:lang w:val="en-US" w:eastAsia="zh-CN"/>
                    </w:rPr>
                    <w:t>65</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6" w:hRule="atLeast"/>
              </w:trPr>
              <w:tc>
                <w:tcPr>
                  <w:tcW w:w="705" w:type="dxa"/>
                  <w:vMerge w:val="continue"/>
                  <w:tcBorders>
                    <w:top w:val="single" w:color="auto" w:sz="6" w:space="0"/>
                    <w:left w:val="nil"/>
                    <w:bottom w:val="single" w:color="auto" w:sz="6" w:space="0"/>
                    <w:right w:val="single" w:color="auto" w:sz="6" w:space="0"/>
                  </w:tcBorders>
                  <w:noWrap w:val="0"/>
                  <w:vAlign w:val="center"/>
                </w:tcPr>
                <w:p>
                  <w:pPr>
                    <w:jc w:val="center"/>
                  </w:pPr>
                </w:p>
              </w:tc>
              <w:tc>
                <w:tcPr>
                  <w:tcW w:w="1691" w:type="dxa"/>
                  <w:tcBorders>
                    <w:top w:val="single" w:color="auto" w:sz="6" w:space="0"/>
                    <w:left w:val="single" w:color="auto" w:sz="6" w:space="0"/>
                    <w:bottom w:val="single" w:color="auto" w:sz="6" w:space="0"/>
                    <w:right w:val="single" w:color="auto" w:sz="6" w:space="0"/>
                  </w:tcBorders>
                  <w:noWrap w:val="0"/>
                  <w:vAlign w:val="center"/>
                </w:tcPr>
                <w:p>
                  <w:pPr>
                    <w:jc w:val="center"/>
                  </w:pPr>
                  <w:r>
                    <w:rPr>
                      <w:rFonts w:hint="eastAsia"/>
                      <w:lang w:val="en-US" w:eastAsia="zh-CN"/>
                    </w:rPr>
                    <w:t>颚式破碎机</w:t>
                  </w:r>
                  <w:r>
                    <w:rPr>
                      <w:rFonts w:hint="eastAsia"/>
                    </w:rPr>
                    <w:t xml:space="preserve">  </w:t>
                  </w:r>
                </w:p>
              </w:tc>
              <w:tc>
                <w:tcPr>
                  <w:tcW w:w="986" w:type="dxa"/>
                  <w:tcBorders>
                    <w:top w:val="single" w:color="auto" w:sz="6" w:space="0"/>
                    <w:left w:val="single" w:color="auto" w:sz="6" w:space="0"/>
                    <w:bottom w:val="single" w:color="auto" w:sz="6" w:space="0"/>
                    <w:right w:val="single" w:color="auto" w:sz="2" w:space="0"/>
                  </w:tcBorders>
                  <w:noWrap w:val="0"/>
                  <w:vAlign w:val="center"/>
                </w:tcPr>
                <w:p>
                  <w:pPr>
                    <w:jc w:val="center"/>
                  </w:pPr>
                  <w:r>
                    <w:rPr>
                      <w:rFonts w:hint="eastAsia"/>
                      <w:lang w:val="en-US" w:eastAsia="zh-CN"/>
                    </w:rPr>
                    <w:t>1</w:t>
                  </w:r>
                  <w:r>
                    <w:t>台</w:t>
                  </w:r>
                </w:p>
              </w:tc>
              <w:tc>
                <w:tcPr>
                  <w:tcW w:w="1013" w:type="dxa"/>
                  <w:tcBorders>
                    <w:top w:val="single" w:color="auto" w:sz="6" w:space="0"/>
                    <w:left w:val="single" w:color="auto" w:sz="2" w:space="0"/>
                    <w:bottom w:val="single" w:color="auto" w:sz="4" w:space="0"/>
                    <w:right w:val="single" w:color="auto" w:sz="6" w:space="0"/>
                  </w:tcBorders>
                  <w:noWrap w:val="0"/>
                  <w:vAlign w:val="center"/>
                </w:tcPr>
                <w:p>
                  <w:pPr>
                    <w:pStyle w:val="12"/>
                    <w:jc w:val="center"/>
                    <w:rPr>
                      <w:lang w:eastAsia="zh-CN"/>
                    </w:rPr>
                  </w:pPr>
                  <w:r>
                    <w:rPr>
                      <w:rFonts w:hint="eastAsia"/>
                      <w:lang w:val="en-US" w:eastAsia="zh-CN"/>
                    </w:rPr>
                    <w:t>90</w:t>
                  </w:r>
                </w:p>
              </w:tc>
              <w:tc>
                <w:tcPr>
                  <w:tcW w:w="1984" w:type="dxa"/>
                  <w:tcBorders>
                    <w:top w:val="single" w:color="auto" w:sz="4" w:space="0"/>
                    <w:left w:val="single" w:color="auto" w:sz="6" w:space="0"/>
                    <w:bottom w:val="single" w:color="auto" w:sz="4" w:space="0"/>
                    <w:right w:val="single" w:color="auto" w:sz="6" w:space="0"/>
                  </w:tcBorders>
                  <w:noWrap w:val="0"/>
                  <w:vAlign w:val="center"/>
                </w:tcPr>
                <w:p>
                  <w:pPr>
                    <w:jc w:val="center"/>
                  </w:pPr>
                  <w:r>
                    <w:t>基础减振、置于封闭厂房内</w:t>
                  </w:r>
                </w:p>
              </w:tc>
              <w:tc>
                <w:tcPr>
                  <w:tcW w:w="1033" w:type="dxa"/>
                  <w:vMerge w:val="continue"/>
                  <w:tcBorders>
                    <w:left w:val="single" w:color="auto" w:sz="6" w:space="0"/>
                    <w:right w:val="single" w:color="auto" w:sz="6" w:space="0"/>
                  </w:tcBorders>
                  <w:noWrap w:val="0"/>
                  <w:vAlign w:val="center"/>
                </w:tcPr>
                <w:p>
                  <w:pPr>
                    <w:jc w:val="center"/>
                  </w:pPr>
                </w:p>
              </w:tc>
              <w:tc>
                <w:tcPr>
                  <w:tcW w:w="1483" w:type="dxa"/>
                  <w:tcBorders>
                    <w:top w:val="single" w:color="auto" w:sz="6" w:space="0"/>
                    <w:left w:val="single" w:color="auto" w:sz="6" w:space="0"/>
                    <w:bottom w:val="single" w:color="auto" w:sz="6" w:space="0"/>
                    <w:right w:val="nil"/>
                  </w:tcBorders>
                  <w:noWrap w:val="0"/>
                  <w:vAlign w:val="center"/>
                </w:tcPr>
                <w:p>
                  <w:pPr>
                    <w:jc w:val="center"/>
                    <w:rPr>
                      <w:rFonts w:hint="default"/>
                      <w:lang w:val="en-US" w:eastAsia="zh-CN"/>
                    </w:rPr>
                  </w:pPr>
                  <w:r>
                    <w:rPr>
                      <w:rFonts w:hint="eastAsia"/>
                      <w:lang w:val="en-US" w:eastAsia="zh-CN"/>
                    </w:rPr>
                    <w:t>70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6" w:hRule="atLeast"/>
              </w:trPr>
              <w:tc>
                <w:tcPr>
                  <w:tcW w:w="705" w:type="dxa"/>
                  <w:vMerge w:val="continue"/>
                  <w:tcBorders>
                    <w:top w:val="single" w:color="auto" w:sz="6" w:space="0"/>
                    <w:left w:val="nil"/>
                    <w:bottom w:val="single" w:color="auto" w:sz="6" w:space="0"/>
                    <w:right w:val="single" w:color="auto" w:sz="6" w:space="0"/>
                  </w:tcBorders>
                  <w:noWrap w:val="0"/>
                  <w:vAlign w:val="center"/>
                </w:tcPr>
                <w:p>
                  <w:pPr>
                    <w:jc w:val="center"/>
                  </w:pPr>
                </w:p>
              </w:tc>
              <w:tc>
                <w:tcPr>
                  <w:tcW w:w="1691" w:type="dxa"/>
                  <w:tcBorders>
                    <w:top w:val="single" w:color="auto" w:sz="6" w:space="0"/>
                    <w:left w:val="single" w:color="auto" w:sz="6" w:space="0"/>
                    <w:bottom w:val="single" w:color="auto" w:sz="6" w:space="0"/>
                    <w:right w:val="single" w:color="auto" w:sz="6" w:space="0"/>
                  </w:tcBorders>
                  <w:noWrap w:val="0"/>
                  <w:vAlign w:val="center"/>
                </w:tcPr>
                <w:p>
                  <w:pPr>
                    <w:jc w:val="center"/>
                  </w:pPr>
                  <w:r>
                    <w:rPr>
                      <w:rFonts w:hint="eastAsia"/>
                      <w:lang w:val="en-US" w:eastAsia="zh-CN"/>
                    </w:rPr>
                    <w:t>给料机</w:t>
                  </w:r>
                  <w:r>
                    <w:rPr>
                      <w:rFonts w:hint="eastAsia"/>
                    </w:rPr>
                    <w:t xml:space="preserve">  </w:t>
                  </w:r>
                </w:p>
              </w:tc>
              <w:tc>
                <w:tcPr>
                  <w:tcW w:w="986" w:type="dxa"/>
                  <w:tcBorders>
                    <w:top w:val="single" w:color="auto" w:sz="6" w:space="0"/>
                    <w:left w:val="single" w:color="auto" w:sz="6" w:space="0"/>
                    <w:bottom w:val="single" w:color="auto" w:sz="6" w:space="0"/>
                    <w:right w:val="single" w:color="auto" w:sz="2" w:space="0"/>
                  </w:tcBorders>
                  <w:noWrap w:val="0"/>
                  <w:vAlign w:val="center"/>
                </w:tcPr>
                <w:p>
                  <w:pPr>
                    <w:jc w:val="center"/>
                  </w:pPr>
                  <w:r>
                    <w:rPr>
                      <w:rFonts w:hint="eastAsia"/>
                      <w:lang w:val="en-US" w:eastAsia="zh-CN"/>
                    </w:rPr>
                    <w:t>1</w:t>
                  </w:r>
                  <w:r>
                    <w:rPr>
                      <w:rFonts w:hint="eastAsia"/>
                    </w:rPr>
                    <w:t>台</w:t>
                  </w:r>
                </w:p>
              </w:tc>
              <w:tc>
                <w:tcPr>
                  <w:tcW w:w="1013" w:type="dxa"/>
                  <w:tcBorders>
                    <w:top w:val="single" w:color="auto" w:sz="6" w:space="0"/>
                    <w:left w:val="single" w:color="auto" w:sz="2" w:space="0"/>
                    <w:bottom w:val="single" w:color="auto" w:sz="6" w:space="0"/>
                    <w:right w:val="single" w:color="auto" w:sz="6" w:space="0"/>
                  </w:tcBorders>
                  <w:noWrap w:val="0"/>
                  <w:vAlign w:val="center"/>
                </w:tcPr>
                <w:p>
                  <w:pPr>
                    <w:pStyle w:val="12"/>
                    <w:jc w:val="center"/>
                    <w:rPr>
                      <w:rFonts w:hint="eastAsia"/>
                      <w:lang w:eastAsia="zh-CN"/>
                    </w:rPr>
                  </w:pPr>
                  <w:r>
                    <w:rPr>
                      <w:rFonts w:hint="eastAsia"/>
                      <w:lang w:val="en-US" w:eastAsia="zh-CN"/>
                    </w:rPr>
                    <w:t>80</w:t>
                  </w:r>
                </w:p>
              </w:tc>
              <w:tc>
                <w:tcPr>
                  <w:tcW w:w="1984" w:type="dxa"/>
                  <w:tcBorders>
                    <w:top w:val="single" w:color="auto" w:sz="4" w:space="0"/>
                    <w:left w:val="single" w:color="auto" w:sz="6" w:space="0"/>
                    <w:bottom w:val="single" w:color="auto" w:sz="4" w:space="0"/>
                    <w:right w:val="single" w:color="auto" w:sz="6" w:space="0"/>
                  </w:tcBorders>
                  <w:noWrap w:val="0"/>
                  <w:vAlign w:val="center"/>
                </w:tcPr>
                <w:p>
                  <w:pPr>
                    <w:jc w:val="center"/>
                  </w:pPr>
                  <w:r>
                    <w:t>在封闭厂房内使用</w:t>
                  </w:r>
                </w:p>
              </w:tc>
              <w:tc>
                <w:tcPr>
                  <w:tcW w:w="1033" w:type="dxa"/>
                  <w:vMerge w:val="continue"/>
                  <w:tcBorders>
                    <w:left w:val="single" w:color="auto" w:sz="6" w:space="0"/>
                    <w:right w:val="single" w:color="auto" w:sz="6" w:space="0"/>
                  </w:tcBorders>
                  <w:noWrap w:val="0"/>
                  <w:vAlign w:val="center"/>
                </w:tcPr>
                <w:p>
                  <w:pPr>
                    <w:jc w:val="center"/>
                  </w:pPr>
                </w:p>
              </w:tc>
              <w:tc>
                <w:tcPr>
                  <w:tcW w:w="1483" w:type="dxa"/>
                  <w:tcBorders>
                    <w:top w:val="single" w:color="auto" w:sz="6" w:space="0"/>
                    <w:left w:val="single" w:color="auto" w:sz="6" w:space="0"/>
                    <w:bottom w:val="single" w:color="auto" w:sz="6" w:space="0"/>
                    <w:right w:val="nil"/>
                  </w:tcBorders>
                  <w:noWrap w:val="0"/>
                  <w:vAlign w:val="center"/>
                </w:tcPr>
                <w:p>
                  <w:pPr>
                    <w:jc w:val="center"/>
                    <w:rPr>
                      <w:rFonts w:hint="default"/>
                      <w:lang w:val="en-US" w:eastAsia="zh-CN"/>
                    </w:rPr>
                  </w:pPr>
                  <w:r>
                    <w:rPr>
                      <w:rFonts w:hint="eastAsia"/>
                      <w:lang w:val="en-US" w:eastAsia="zh-CN"/>
                    </w:rPr>
                    <w:t>60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6" w:hRule="atLeast"/>
              </w:trPr>
              <w:tc>
                <w:tcPr>
                  <w:tcW w:w="705" w:type="dxa"/>
                  <w:vMerge w:val="continue"/>
                  <w:tcBorders>
                    <w:top w:val="single" w:color="auto" w:sz="6" w:space="0"/>
                    <w:left w:val="nil"/>
                    <w:bottom w:val="single" w:color="auto" w:sz="6" w:space="0"/>
                    <w:right w:val="single" w:color="auto" w:sz="6" w:space="0"/>
                  </w:tcBorders>
                  <w:noWrap w:val="0"/>
                  <w:vAlign w:val="center"/>
                </w:tcPr>
                <w:p>
                  <w:pPr>
                    <w:jc w:val="center"/>
                  </w:pPr>
                </w:p>
              </w:tc>
              <w:tc>
                <w:tcPr>
                  <w:tcW w:w="16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rPr>
                  </w:pPr>
                  <w:r>
                    <w:rPr>
                      <w:rFonts w:hint="eastAsia"/>
                      <w:lang w:val="en-US" w:eastAsia="zh-CN"/>
                    </w:rPr>
                    <w:t>圆振动筛</w:t>
                  </w:r>
                </w:p>
              </w:tc>
              <w:tc>
                <w:tcPr>
                  <w:tcW w:w="986" w:type="dxa"/>
                  <w:tcBorders>
                    <w:top w:val="single" w:color="auto" w:sz="6" w:space="0"/>
                    <w:left w:val="single" w:color="auto" w:sz="6" w:space="0"/>
                    <w:bottom w:val="single" w:color="auto" w:sz="6" w:space="0"/>
                    <w:right w:val="single" w:color="auto" w:sz="2" w:space="0"/>
                  </w:tcBorders>
                  <w:noWrap w:val="0"/>
                  <w:vAlign w:val="center"/>
                </w:tcPr>
                <w:p>
                  <w:pPr>
                    <w:jc w:val="center"/>
                    <w:rPr>
                      <w:rFonts w:hint="eastAsia"/>
                    </w:rPr>
                  </w:pPr>
                  <w:r>
                    <w:rPr>
                      <w:rFonts w:hint="eastAsia"/>
                      <w:lang w:val="en-US" w:eastAsia="zh-CN"/>
                    </w:rPr>
                    <w:t>2台</w:t>
                  </w:r>
                </w:p>
              </w:tc>
              <w:tc>
                <w:tcPr>
                  <w:tcW w:w="1013" w:type="dxa"/>
                  <w:tcBorders>
                    <w:top w:val="single" w:color="auto" w:sz="6" w:space="0"/>
                    <w:left w:val="single" w:color="auto" w:sz="2" w:space="0"/>
                    <w:bottom w:val="single" w:color="auto" w:sz="6" w:space="0"/>
                    <w:right w:val="single" w:color="auto" w:sz="6" w:space="0"/>
                  </w:tcBorders>
                  <w:noWrap w:val="0"/>
                  <w:vAlign w:val="center"/>
                </w:tcPr>
                <w:p>
                  <w:pPr>
                    <w:pStyle w:val="12"/>
                    <w:jc w:val="center"/>
                    <w:rPr>
                      <w:rFonts w:hint="eastAsia"/>
                      <w:lang w:eastAsia="zh-CN"/>
                    </w:rPr>
                  </w:pPr>
                  <w:r>
                    <w:rPr>
                      <w:rFonts w:hint="eastAsia"/>
                      <w:lang w:val="en-US" w:eastAsia="zh-CN"/>
                    </w:rPr>
                    <w:t>85</w:t>
                  </w:r>
                </w:p>
              </w:tc>
              <w:tc>
                <w:tcPr>
                  <w:tcW w:w="1984" w:type="dxa"/>
                  <w:tcBorders>
                    <w:top w:val="single" w:color="auto" w:sz="4" w:space="0"/>
                    <w:left w:val="single" w:color="auto" w:sz="6" w:space="0"/>
                    <w:bottom w:val="single" w:color="auto" w:sz="4" w:space="0"/>
                    <w:right w:val="single" w:color="auto" w:sz="6" w:space="0"/>
                  </w:tcBorders>
                  <w:noWrap w:val="0"/>
                  <w:vAlign w:val="center"/>
                </w:tcPr>
                <w:p>
                  <w:pPr>
                    <w:jc w:val="center"/>
                  </w:pPr>
                  <w:r>
                    <w:t>基础减振、置于封闭厂房内</w:t>
                  </w:r>
                </w:p>
              </w:tc>
              <w:tc>
                <w:tcPr>
                  <w:tcW w:w="1033" w:type="dxa"/>
                  <w:vMerge w:val="continue"/>
                  <w:tcBorders>
                    <w:left w:val="single" w:color="auto" w:sz="6" w:space="0"/>
                    <w:right w:val="single" w:color="auto" w:sz="6" w:space="0"/>
                  </w:tcBorders>
                  <w:noWrap w:val="0"/>
                  <w:vAlign w:val="center"/>
                </w:tcPr>
                <w:p>
                  <w:pPr>
                    <w:jc w:val="center"/>
                  </w:pPr>
                </w:p>
              </w:tc>
              <w:tc>
                <w:tcPr>
                  <w:tcW w:w="1483" w:type="dxa"/>
                  <w:tcBorders>
                    <w:top w:val="single" w:color="auto" w:sz="6" w:space="0"/>
                    <w:left w:val="single" w:color="auto" w:sz="6" w:space="0"/>
                    <w:bottom w:val="single" w:color="auto" w:sz="6" w:space="0"/>
                    <w:right w:val="nil"/>
                  </w:tcBorders>
                  <w:noWrap w:val="0"/>
                  <w:vAlign w:val="center"/>
                </w:tcPr>
                <w:p>
                  <w:pPr>
                    <w:jc w:val="center"/>
                    <w:rPr>
                      <w:rFonts w:hint="default"/>
                      <w:lang w:val="en-US" w:eastAsia="zh-CN"/>
                    </w:rPr>
                  </w:pPr>
                  <w:r>
                    <w:rPr>
                      <w:rFonts w:hint="eastAsia"/>
                      <w:lang w:val="en-US" w:eastAsia="zh-CN"/>
                    </w:rPr>
                    <w:t>65</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6" w:hRule="atLeast"/>
              </w:trPr>
              <w:tc>
                <w:tcPr>
                  <w:tcW w:w="705" w:type="dxa"/>
                  <w:vMerge w:val="continue"/>
                  <w:tcBorders>
                    <w:top w:val="single" w:color="auto" w:sz="6" w:space="0"/>
                    <w:left w:val="nil"/>
                    <w:bottom w:val="single" w:color="auto" w:sz="6" w:space="0"/>
                    <w:right w:val="single" w:color="auto" w:sz="6" w:space="0"/>
                  </w:tcBorders>
                  <w:noWrap w:val="0"/>
                  <w:vAlign w:val="center"/>
                </w:tcPr>
                <w:p>
                  <w:pPr>
                    <w:jc w:val="center"/>
                  </w:pPr>
                </w:p>
              </w:tc>
              <w:tc>
                <w:tcPr>
                  <w:tcW w:w="1691" w:type="dxa"/>
                  <w:tcBorders>
                    <w:top w:val="single" w:color="auto" w:sz="6" w:space="0"/>
                    <w:left w:val="single" w:color="auto" w:sz="6" w:space="0"/>
                    <w:bottom w:val="single" w:color="auto" w:sz="6" w:space="0"/>
                    <w:right w:val="single" w:color="auto" w:sz="6" w:space="0"/>
                  </w:tcBorders>
                  <w:noWrap w:val="0"/>
                  <w:vAlign w:val="center"/>
                </w:tcPr>
                <w:p>
                  <w:pPr>
                    <w:jc w:val="center"/>
                    <w:rPr>
                      <w:rFonts w:hint="eastAsia"/>
                    </w:rPr>
                  </w:pPr>
                  <w:r>
                    <w:rPr>
                      <w:rFonts w:hint="eastAsia"/>
                      <w:lang w:val="en-US" w:eastAsia="zh-CN"/>
                    </w:rPr>
                    <w:t>洗砂机</w:t>
                  </w:r>
                </w:p>
              </w:tc>
              <w:tc>
                <w:tcPr>
                  <w:tcW w:w="986" w:type="dxa"/>
                  <w:tcBorders>
                    <w:top w:val="single" w:color="auto" w:sz="6" w:space="0"/>
                    <w:left w:val="single" w:color="auto" w:sz="6" w:space="0"/>
                    <w:bottom w:val="single" w:color="auto" w:sz="6" w:space="0"/>
                    <w:right w:val="single" w:color="auto" w:sz="2" w:space="0"/>
                  </w:tcBorders>
                  <w:noWrap w:val="0"/>
                  <w:vAlign w:val="center"/>
                </w:tcPr>
                <w:p>
                  <w:pPr>
                    <w:jc w:val="center"/>
                    <w:rPr>
                      <w:rFonts w:hint="eastAsia"/>
                    </w:rPr>
                  </w:pPr>
                  <w:r>
                    <w:rPr>
                      <w:rFonts w:hint="eastAsia"/>
                      <w:lang w:val="en-US" w:eastAsia="zh-CN"/>
                    </w:rPr>
                    <w:t>3</w:t>
                  </w:r>
                  <w:r>
                    <w:t>台</w:t>
                  </w:r>
                </w:p>
              </w:tc>
              <w:tc>
                <w:tcPr>
                  <w:tcW w:w="1013" w:type="dxa"/>
                  <w:tcBorders>
                    <w:top w:val="single" w:color="auto" w:sz="6" w:space="0"/>
                    <w:left w:val="single" w:color="auto" w:sz="2" w:space="0"/>
                    <w:bottom w:val="single" w:color="auto" w:sz="6" w:space="0"/>
                    <w:right w:val="single" w:color="auto" w:sz="6" w:space="0"/>
                  </w:tcBorders>
                  <w:noWrap w:val="0"/>
                  <w:vAlign w:val="center"/>
                </w:tcPr>
                <w:p>
                  <w:pPr>
                    <w:pStyle w:val="12"/>
                    <w:jc w:val="center"/>
                    <w:rPr>
                      <w:rFonts w:hint="default"/>
                      <w:lang w:val="en-US" w:eastAsia="zh-CN"/>
                    </w:rPr>
                  </w:pPr>
                  <w:r>
                    <w:rPr>
                      <w:rFonts w:hint="eastAsia"/>
                      <w:lang w:val="en-US" w:eastAsia="zh-CN"/>
                    </w:rPr>
                    <w:t>80</w:t>
                  </w:r>
                </w:p>
              </w:tc>
              <w:tc>
                <w:tcPr>
                  <w:tcW w:w="1984" w:type="dxa"/>
                  <w:tcBorders>
                    <w:top w:val="single" w:color="auto" w:sz="4" w:space="0"/>
                    <w:left w:val="single" w:color="auto" w:sz="6" w:space="0"/>
                    <w:bottom w:val="single" w:color="auto" w:sz="4" w:space="0"/>
                    <w:right w:val="single" w:color="auto" w:sz="6" w:space="0"/>
                  </w:tcBorders>
                  <w:noWrap w:val="0"/>
                  <w:vAlign w:val="center"/>
                </w:tcPr>
                <w:p>
                  <w:pPr>
                    <w:jc w:val="center"/>
                  </w:pPr>
                  <w:r>
                    <w:t>基础减振、置于封闭厂房内</w:t>
                  </w:r>
                </w:p>
              </w:tc>
              <w:tc>
                <w:tcPr>
                  <w:tcW w:w="1033" w:type="dxa"/>
                  <w:vMerge w:val="continue"/>
                  <w:tcBorders>
                    <w:left w:val="single" w:color="auto" w:sz="6" w:space="0"/>
                    <w:right w:val="single" w:color="auto" w:sz="6" w:space="0"/>
                  </w:tcBorders>
                  <w:noWrap w:val="0"/>
                  <w:vAlign w:val="center"/>
                </w:tcPr>
                <w:p>
                  <w:pPr>
                    <w:jc w:val="center"/>
                  </w:pPr>
                </w:p>
              </w:tc>
              <w:tc>
                <w:tcPr>
                  <w:tcW w:w="1483" w:type="dxa"/>
                  <w:tcBorders>
                    <w:top w:val="single" w:color="auto" w:sz="6" w:space="0"/>
                    <w:left w:val="single" w:color="auto" w:sz="6" w:space="0"/>
                    <w:bottom w:val="single" w:color="auto" w:sz="6" w:space="0"/>
                    <w:right w:val="nil"/>
                  </w:tcBorders>
                  <w:noWrap w:val="0"/>
                  <w:vAlign w:val="center"/>
                </w:tcPr>
                <w:p>
                  <w:pPr>
                    <w:jc w:val="center"/>
                    <w:rPr>
                      <w:rFonts w:hint="default"/>
                      <w:lang w:val="en-US" w:eastAsia="zh-CN"/>
                    </w:rPr>
                  </w:pPr>
                  <w:r>
                    <w:rPr>
                      <w:rFonts w:hint="eastAsia"/>
                      <w:lang w:val="en-US" w:eastAsia="zh-CN"/>
                    </w:rPr>
                    <w:t>60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6" w:hRule="atLeast"/>
              </w:trPr>
              <w:tc>
                <w:tcPr>
                  <w:tcW w:w="705" w:type="dxa"/>
                  <w:vMerge w:val="continue"/>
                  <w:tcBorders>
                    <w:top w:val="single" w:color="auto" w:sz="6" w:space="0"/>
                    <w:left w:val="nil"/>
                    <w:bottom w:val="single" w:color="auto" w:sz="6" w:space="0"/>
                    <w:right w:val="single" w:color="auto" w:sz="6" w:space="0"/>
                  </w:tcBorders>
                  <w:noWrap w:val="0"/>
                  <w:vAlign w:val="center"/>
                </w:tcPr>
                <w:p>
                  <w:pPr>
                    <w:jc w:val="center"/>
                  </w:pPr>
                </w:p>
              </w:tc>
              <w:tc>
                <w:tcPr>
                  <w:tcW w:w="1691" w:type="dxa"/>
                  <w:tcBorders>
                    <w:top w:val="single" w:color="auto" w:sz="6" w:space="0"/>
                    <w:left w:val="single" w:color="auto" w:sz="6" w:space="0"/>
                    <w:bottom w:val="single" w:color="auto" w:sz="6" w:space="0"/>
                    <w:right w:val="single" w:color="auto" w:sz="6" w:space="0"/>
                  </w:tcBorders>
                  <w:noWrap w:val="0"/>
                  <w:vAlign w:val="center"/>
                </w:tcPr>
                <w:p>
                  <w:pPr>
                    <w:jc w:val="center"/>
                  </w:pPr>
                  <w:r>
                    <w:rPr>
                      <w:rFonts w:hint="eastAsia"/>
                      <w:lang w:val="en-US" w:eastAsia="zh-CN"/>
                    </w:rPr>
                    <w:t>平板磁</w:t>
                  </w:r>
                </w:p>
              </w:tc>
              <w:tc>
                <w:tcPr>
                  <w:tcW w:w="986" w:type="dxa"/>
                  <w:tcBorders>
                    <w:top w:val="single" w:color="auto" w:sz="6" w:space="0"/>
                    <w:left w:val="single" w:color="auto" w:sz="6" w:space="0"/>
                    <w:bottom w:val="single" w:color="auto" w:sz="6" w:space="0"/>
                    <w:right w:val="single" w:color="auto" w:sz="2" w:space="0"/>
                  </w:tcBorders>
                  <w:noWrap w:val="0"/>
                  <w:vAlign w:val="center"/>
                </w:tcPr>
                <w:p>
                  <w:pPr>
                    <w:jc w:val="center"/>
                  </w:pPr>
                  <w:r>
                    <w:rPr>
                      <w:rFonts w:hint="eastAsia"/>
                      <w:lang w:val="en-US" w:eastAsia="zh-CN"/>
                    </w:rPr>
                    <w:t>2</w:t>
                  </w:r>
                  <w:r>
                    <w:t>台</w:t>
                  </w:r>
                </w:p>
              </w:tc>
              <w:tc>
                <w:tcPr>
                  <w:tcW w:w="1013" w:type="dxa"/>
                  <w:tcBorders>
                    <w:top w:val="single" w:color="auto" w:sz="6" w:space="0"/>
                    <w:left w:val="single" w:color="auto" w:sz="2" w:space="0"/>
                    <w:bottom w:val="single" w:color="auto" w:sz="6" w:space="0"/>
                    <w:right w:val="single" w:color="auto" w:sz="6" w:space="0"/>
                  </w:tcBorders>
                  <w:noWrap w:val="0"/>
                  <w:vAlign w:val="center"/>
                </w:tcPr>
                <w:p>
                  <w:pPr>
                    <w:pStyle w:val="12"/>
                    <w:jc w:val="center"/>
                    <w:rPr>
                      <w:lang w:eastAsia="zh-CN"/>
                    </w:rPr>
                  </w:pPr>
                  <w:r>
                    <w:rPr>
                      <w:rFonts w:hint="eastAsia"/>
                      <w:lang w:val="en-US" w:eastAsia="zh-CN"/>
                    </w:rPr>
                    <w:t>75</w:t>
                  </w:r>
                </w:p>
              </w:tc>
              <w:tc>
                <w:tcPr>
                  <w:tcW w:w="1984" w:type="dxa"/>
                  <w:tcBorders>
                    <w:top w:val="single" w:color="auto" w:sz="4" w:space="0"/>
                    <w:left w:val="single" w:color="auto" w:sz="6" w:space="0"/>
                    <w:bottom w:val="single" w:color="auto" w:sz="4" w:space="0"/>
                    <w:right w:val="single" w:color="auto" w:sz="6" w:space="0"/>
                  </w:tcBorders>
                  <w:noWrap w:val="0"/>
                  <w:vAlign w:val="center"/>
                </w:tcPr>
                <w:p>
                  <w:pPr>
                    <w:jc w:val="center"/>
                  </w:pPr>
                  <w:r>
                    <w:t>基础减振、置于封闭厂房内</w:t>
                  </w:r>
                </w:p>
              </w:tc>
              <w:tc>
                <w:tcPr>
                  <w:tcW w:w="1033" w:type="dxa"/>
                  <w:vMerge w:val="continue"/>
                  <w:tcBorders>
                    <w:left w:val="single" w:color="auto" w:sz="6" w:space="0"/>
                    <w:right w:val="single" w:color="auto" w:sz="6" w:space="0"/>
                  </w:tcBorders>
                  <w:noWrap w:val="0"/>
                  <w:vAlign w:val="center"/>
                </w:tcPr>
                <w:p>
                  <w:pPr>
                    <w:jc w:val="center"/>
                  </w:pPr>
                </w:p>
              </w:tc>
              <w:tc>
                <w:tcPr>
                  <w:tcW w:w="1483" w:type="dxa"/>
                  <w:tcBorders>
                    <w:top w:val="single" w:color="auto" w:sz="6" w:space="0"/>
                    <w:left w:val="single" w:color="auto" w:sz="6" w:space="0"/>
                    <w:bottom w:val="single" w:color="auto" w:sz="6" w:space="0"/>
                    <w:right w:val="nil"/>
                  </w:tcBorders>
                  <w:noWrap w:val="0"/>
                  <w:vAlign w:val="center"/>
                </w:tcPr>
                <w:p>
                  <w:pPr>
                    <w:jc w:val="center"/>
                    <w:rPr>
                      <w:rFonts w:hint="default"/>
                      <w:lang w:val="en-US" w:eastAsia="zh-CN"/>
                    </w:rPr>
                  </w:pPr>
                  <w:r>
                    <w:rPr>
                      <w:rFonts w:hint="eastAsia"/>
                      <w:lang w:val="en-US" w:eastAsia="zh-CN"/>
                    </w:rPr>
                    <w:t>55</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6" w:hRule="atLeast"/>
              </w:trPr>
              <w:tc>
                <w:tcPr>
                  <w:tcW w:w="705" w:type="dxa"/>
                  <w:vMerge w:val="restart"/>
                  <w:tcBorders>
                    <w:top w:val="single" w:color="auto" w:sz="6" w:space="0"/>
                    <w:left w:val="nil"/>
                    <w:right w:val="single" w:color="auto" w:sz="6" w:space="0"/>
                  </w:tcBorders>
                  <w:noWrap w:val="0"/>
                  <w:vAlign w:val="center"/>
                </w:tcPr>
                <w:p>
                  <w:pPr>
                    <w:jc w:val="center"/>
                    <w:rPr>
                      <w:rFonts w:hint="eastAsia"/>
                      <w:lang w:eastAsia="zh-CN"/>
                    </w:rPr>
                  </w:pPr>
                  <w:r>
                    <w:rPr>
                      <w:rFonts w:hint="eastAsia"/>
                      <w:lang w:eastAsia="zh-CN"/>
                    </w:rPr>
                    <w:t>二期工程</w:t>
                  </w:r>
                </w:p>
              </w:tc>
              <w:tc>
                <w:tcPr>
                  <w:tcW w:w="1691" w:type="dxa"/>
                  <w:tcBorders>
                    <w:top w:val="single" w:color="auto" w:sz="6" w:space="0"/>
                    <w:left w:val="single" w:color="auto" w:sz="6" w:space="0"/>
                    <w:bottom w:val="single" w:color="auto" w:sz="6" w:space="0"/>
                    <w:right w:val="single" w:color="auto" w:sz="6" w:space="0"/>
                  </w:tcBorders>
                  <w:noWrap w:val="0"/>
                  <w:vAlign w:val="center"/>
                </w:tcPr>
                <w:p>
                  <w:pPr>
                    <w:jc w:val="center"/>
                  </w:pPr>
                  <w:r>
                    <w:rPr>
                      <w:rFonts w:hint="eastAsia"/>
                      <w:lang w:val="en-US" w:eastAsia="zh-CN"/>
                    </w:rPr>
                    <w:t>球磨机</w:t>
                  </w:r>
                  <w:r>
                    <w:rPr>
                      <w:rFonts w:hint="eastAsia"/>
                    </w:rPr>
                    <w:t xml:space="preserve">  </w:t>
                  </w:r>
                </w:p>
              </w:tc>
              <w:tc>
                <w:tcPr>
                  <w:tcW w:w="986" w:type="dxa"/>
                  <w:tcBorders>
                    <w:top w:val="single" w:color="auto" w:sz="6" w:space="0"/>
                    <w:left w:val="single" w:color="auto" w:sz="6" w:space="0"/>
                    <w:bottom w:val="single" w:color="auto" w:sz="6" w:space="0"/>
                    <w:right w:val="single" w:color="auto" w:sz="2" w:space="0"/>
                  </w:tcBorders>
                  <w:noWrap w:val="0"/>
                  <w:vAlign w:val="center"/>
                </w:tcPr>
                <w:p>
                  <w:pPr>
                    <w:jc w:val="center"/>
                    <w:rPr>
                      <w:rFonts w:hint="eastAsia"/>
                    </w:rPr>
                  </w:pPr>
                  <w:r>
                    <w:rPr>
                      <w:rFonts w:hint="eastAsia"/>
                      <w:lang w:val="en-US" w:eastAsia="zh-CN"/>
                    </w:rPr>
                    <w:t>1</w:t>
                  </w:r>
                  <w:r>
                    <w:t>台</w:t>
                  </w:r>
                </w:p>
              </w:tc>
              <w:tc>
                <w:tcPr>
                  <w:tcW w:w="1013" w:type="dxa"/>
                  <w:tcBorders>
                    <w:top w:val="single" w:color="auto" w:sz="6" w:space="0"/>
                    <w:left w:val="single" w:color="auto" w:sz="2" w:space="0"/>
                    <w:bottom w:val="single" w:color="auto" w:sz="6" w:space="0"/>
                    <w:right w:val="single" w:color="auto" w:sz="6" w:space="0"/>
                  </w:tcBorders>
                  <w:noWrap w:val="0"/>
                  <w:vAlign w:val="center"/>
                </w:tcPr>
                <w:p>
                  <w:pPr>
                    <w:pStyle w:val="12"/>
                    <w:jc w:val="center"/>
                    <w:rPr>
                      <w:lang w:eastAsia="zh-CN"/>
                    </w:rPr>
                  </w:pPr>
                  <w:r>
                    <w:rPr>
                      <w:rFonts w:hint="eastAsia"/>
                      <w:lang w:val="en-US" w:eastAsia="zh-CN"/>
                    </w:rPr>
                    <w:t>90</w:t>
                  </w:r>
                </w:p>
              </w:tc>
              <w:tc>
                <w:tcPr>
                  <w:tcW w:w="1984" w:type="dxa"/>
                  <w:tcBorders>
                    <w:top w:val="single" w:color="auto" w:sz="4" w:space="0"/>
                    <w:left w:val="single" w:color="auto" w:sz="6" w:space="0"/>
                    <w:bottom w:val="single" w:color="auto" w:sz="4" w:space="0"/>
                    <w:right w:val="single" w:color="auto" w:sz="6" w:space="0"/>
                  </w:tcBorders>
                  <w:noWrap w:val="0"/>
                  <w:vAlign w:val="center"/>
                </w:tcPr>
                <w:p>
                  <w:pPr>
                    <w:jc w:val="center"/>
                  </w:pPr>
                  <w:r>
                    <w:t>基础减振、置于封闭厂房内</w:t>
                  </w:r>
                </w:p>
              </w:tc>
              <w:tc>
                <w:tcPr>
                  <w:tcW w:w="1033" w:type="dxa"/>
                  <w:vMerge w:val="continue"/>
                  <w:tcBorders>
                    <w:left w:val="single" w:color="auto" w:sz="6" w:space="0"/>
                    <w:right w:val="single" w:color="auto" w:sz="6" w:space="0"/>
                  </w:tcBorders>
                  <w:noWrap w:val="0"/>
                  <w:vAlign w:val="center"/>
                </w:tcPr>
                <w:p>
                  <w:pPr>
                    <w:jc w:val="center"/>
                  </w:pPr>
                </w:p>
              </w:tc>
              <w:tc>
                <w:tcPr>
                  <w:tcW w:w="1483" w:type="dxa"/>
                  <w:tcBorders>
                    <w:top w:val="single" w:color="auto" w:sz="6" w:space="0"/>
                    <w:left w:val="single" w:color="auto" w:sz="6" w:space="0"/>
                    <w:bottom w:val="single" w:color="auto" w:sz="6" w:space="0"/>
                    <w:right w:val="nil"/>
                  </w:tcBorders>
                  <w:noWrap w:val="0"/>
                  <w:vAlign w:val="center"/>
                </w:tcPr>
                <w:p>
                  <w:pPr>
                    <w:jc w:val="center"/>
                    <w:rPr>
                      <w:rFonts w:hint="default"/>
                      <w:lang w:val="en-US" w:eastAsia="zh-CN"/>
                    </w:rPr>
                  </w:pPr>
                  <w:r>
                    <w:rPr>
                      <w:rFonts w:hint="eastAsia"/>
                      <w:lang w:val="en-US" w:eastAsia="zh-CN"/>
                    </w:rPr>
                    <w:t>70</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6" w:hRule="atLeast"/>
              </w:trPr>
              <w:tc>
                <w:tcPr>
                  <w:tcW w:w="705" w:type="dxa"/>
                  <w:vMerge w:val="continue"/>
                  <w:tcBorders>
                    <w:left w:val="nil"/>
                    <w:right w:val="single" w:color="auto" w:sz="6" w:space="0"/>
                  </w:tcBorders>
                  <w:noWrap w:val="0"/>
                  <w:vAlign w:val="center"/>
                </w:tcPr>
                <w:p>
                  <w:pPr>
                    <w:jc w:val="center"/>
                    <w:rPr>
                      <w:rFonts w:hint="eastAsia"/>
                      <w:lang w:eastAsia="zh-CN"/>
                    </w:rPr>
                  </w:pPr>
                </w:p>
              </w:tc>
              <w:tc>
                <w:tcPr>
                  <w:tcW w:w="1691" w:type="dxa"/>
                  <w:tcBorders>
                    <w:top w:val="single" w:color="auto" w:sz="6" w:space="0"/>
                    <w:left w:val="single" w:color="auto" w:sz="6" w:space="0"/>
                    <w:bottom w:val="single" w:color="auto" w:sz="6" w:space="0"/>
                    <w:right w:val="single" w:color="auto" w:sz="6" w:space="0"/>
                  </w:tcBorders>
                  <w:noWrap w:val="0"/>
                  <w:vAlign w:val="center"/>
                </w:tcPr>
                <w:p>
                  <w:pPr>
                    <w:jc w:val="center"/>
                  </w:pPr>
                  <w:r>
                    <w:rPr>
                      <w:rFonts w:hint="eastAsia"/>
                      <w:lang w:val="en-US" w:eastAsia="zh-CN"/>
                    </w:rPr>
                    <w:t>平板磁</w:t>
                  </w:r>
                  <w:r>
                    <w:rPr>
                      <w:rFonts w:hint="eastAsia"/>
                    </w:rPr>
                    <w:t xml:space="preserve">  </w:t>
                  </w:r>
                </w:p>
              </w:tc>
              <w:tc>
                <w:tcPr>
                  <w:tcW w:w="986" w:type="dxa"/>
                  <w:tcBorders>
                    <w:top w:val="single" w:color="auto" w:sz="6" w:space="0"/>
                    <w:left w:val="single" w:color="auto" w:sz="6" w:space="0"/>
                    <w:bottom w:val="single" w:color="auto" w:sz="6" w:space="0"/>
                    <w:right w:val="single" w:color="auto" w:sz="2" w:space="0"/>
                  </w:tcBorders>
                  <w:noWrap w:val="0"/>
                  <w:vAlign w:val="center"/>
                </w:tcPr>
                <w:p>
                  <w:pPr>
                    <w:jc w:val="center"/>
                    <w:rPr>
                      <w:rFonts w:hint="eastAsia"/>
                    </w:rPr>
                  </w:pPr>
                  <w:r>
                    <w:rPr>
                      <w:rFonts w:hint="eastAsia"/>
                      <w:lang w:val="en-US" w:eastAsia="zh-CN"/>
                    </w:rPr>
                    <w:t>2</w:t>
                  </w:r>
                  <w:r>
                    <w:t>台</w:t>
                  </w:r>
                </w:p>
              </w:tc>
              <w:tc>
                <w:tcPr>
                  <w:tcW w:w="1013" w:type="dxa"/>
                  <w:tcBorders>
                    <w:top w:val="single" w:color="auto" w:sz="6" w:space="0"/>
                    <w:left w:val="single" w:color="auto" w:sz="2" w:space="0"/>
                    <w:bottom w:val="single" w:color="auto" w:sz="6" w:space="0"/>
                    <w:right w:val="single" w:color="auto" w:sz="6" w:space="0"/>
                  </w:tcBorders>
                  <w:noWrap w:val="0"/>
                  <w:vAlign w:val="center"/>
                </w:tcPr>
                <w:p>
                  <w:pPr>
                    <w:pStyle w:val="12"/>
                    <w:jc w:val="center"/>
                    <w:rPr>
                      <w:lang w:eastAsia="zh-CN"/>
                    </w:rPr>
                  </w:pPr>
                  <w:r>
                    <w:rPr>
                      <w:rFonts w:hint="eastAsia"/>
                      <w:lang w:val="en-US" w:eastAsia="zh-CN"/>
                    </w:rPr>
                    <w:t>75</w:t>
                  </w:r>
                </w:p>
              </w:tc>
              <w:tc>
                <w:tcPr>
                  <w:tcW w:w="1984" w:type="dxa"/>
                  <w:tcBorders>
                    <w:top w:val="single" w:color="auto" w:sz="4" w:space="0"/>
                    <w:left w:val="single" w:color="auto" w:sz="6" w:space="0"/>
                    <w:bottom w:val="single" w:color="auto" w:sz="4" w:space="0"/>
                    <w:right w:val="single" w:color="auto" w:sz="6" w:space="0"/>
                  </w:tcBorders>
                  <w:noWrap w:val="0"/>
                  <w:vAlign w:val="center"/>
                </w:tcPr>
                <w:p>
                  <w:pPr>
                    <w:jc w:val="center"/>
                  </w:pPr>
                  <w:r>
                    <w:t>在封闭厂房内使用</w:t>
                  </w:r>
                </w:p>
              </w:tc>
              <w:tc>
                <w:tcPr>
                  <w:tcW w:w="1033" w:type="dxa"/>
                  <w:vMerge w:val="continue"/>
                  <w:tcBorders>
                    <w:left w:val="single" w:color="auto" w:sz="6" w:space="0"/>
                    <w:right w:val="single" w:color="auto" w:sz="6" w:space="0"/>
                  </w:tcBorders>
                  <w:noWrap w:val="0"/>
                  <w:vAlign w:val="center"/>
                </w:tcPr>
                <w:p>
                  <w:pPr>
                    <w:jc w:val="center"/>
                  </w:pPr>
                </w:p>
              </w:tc>
              <w:tc>
                <w:tcPr>
                  <w:tcW w:w="1483" w:type="dxa"/>
                  <w:tcBorders>
                    <w:top w:val="single" w:color="auto" w:sz="6" w:space="0"/>
                    <w:left w:val="single" w:color="auto" w:sz="6" w:space="0"/>
                    <w:bottom w:val="single" w:color="auto" w:sz="6" w:space="0"/>
                    <w:right w:val="nil"/>
                  </w:tcBorders>
                  <w:noWrap w:val="0"/>
                  <w:vAlign w:val="center"/>
                </w:tcPr>
                <w:p>
                  <w:pPr>
                    <w:jc w:val="center"/>
                    <w:rPr>
                      <w:rFonts w:hint="default"/>
                      <w:lang w:val="en-US" w:eastAsia="zh-CN"/>
                    </w:rPr>
                  </w:pPr>
                  <w:r>
                    <w:rPr>
                      <w:rFonts w:hint="eastAsia"/>
                      <w:lang w:val="en-US" w:eastAsia="zh-CN"/>
                    </w:rPr>
                    <w:t>55</w:t>
                  </w:r>
                </w:p>
              </w:tc>
            </w:tr>
            <w:tr>
              <w:tblPrEx>
                <w:tblBorders>
                  <w:top w:val="single" w:color="auto" w:sz="12" w:space="0"/>
                  <w:left w:val="none" w:color="auto" w:sz="0" w:space="0"/>
                  <w:bottom w:val="single" w:color="auto" w:sz="12" w:space="0"/>
                  <w:right w:val="none" w:color="auto" w:sz="0" w:space="0"/>
                  <w:insideH w:val="single" w:color="auto" w:sz="6" w:space="0"/>
                  <w:insideV w:val="single" w:color="auto" w:sz="6" w:space="0"/>
                </w:tblBorders>
                <w:tblCellMar>
                  <w:top w:w="0" w:type="dxa"/>
                  <w:left w:w="108" w:type="dxa"/>
                  <w:bottom w:w="0" w:type="dxa"/>
                  <w:right w:w="108" w:type="dxa"/>
                </w:tblCellMar>
              </w:tblPrEx>
              <w:trPr>
                <w:trHeight w:val="136" w:hRule="atLeast"/>
              </w:trPr>
              <w:tc>
                <w:tcPr>
                  <w:tcW w:w="705" w:type="dxa"/>
                  <w:vMerge w:val="continue"/>
                  <w:tcBorders>
                    <w:left w:val="nil"/>
                    <w:right w:val="single" w:color="auto" w:sz="6" w:space="0"/>
                  </w:tcBorders>
                  <w:noWrap w:val="0"/>
                  <w:vAlign w:val="center"/>
                </w:tcPr>
                <w:p>
                  <w:pPr>
                    <w:jc w:val="center"/>
                    <w:rPr>
                      <w:rFonts w:hint="eastAsia"/>
                      <w:lang w:eastAsia="zh-CN"/>
                    </w:rPr>
                  </w:pPr>
                </w:p>
              </w:tc>
              <w:tc>
                <w:tcPr>
                  <w:tcW w:w="1691" w:type="dxa"/>
                  <w:tcBorders>
                    <w:top w:val="single" w:color="auto" w:sz="6" w:space="0"/>
                    <w:left w:val="single" w:color="auto" w:sz="6" w:space="0"/>
                    <w:bottom w:val="single" w:color="auto" w:sz="6" w:space="0"/>
                    <w:right w:val="single" w:color="auto" w:sz="6" w:space="0"/>
                  </w:tcBorders>
                  <w:noWrap w:val="0"/>
                  <w:vAlign w:val="center"/>
                </w:tcPr>
                <w:p>
                  <w:pPr>
                    <w:jc w:val="center"/>
                  </w:pPr>
                  <w:r>
                    <w:rPr>
                      <w:rFonts w:hint="eastAsia"/>
                      <w:lang w:val="en-US" w:eastAsia="zh-CN"/>
                    </w:rPr>
                    <w:t>水洗轮</w:t>
                  </w:r>
                </w:p>
              </w:tc>
              <w:tc>
                <w:tcPr>
                  <w:tcW w:w="986" w:type="dxa"/>
                  <w:tcBorders>
                    <w:top w:val="single" w:color="auto" w:sz="6" w:space="0"/>
                    <w:left w:val="single" w:color="auto" w:sz="6" w:space="0"/>
                    <w:bottom w:val="single" w:color="auto" w:sz="6" w:space="0"/>
                    <w:right w:val="single" w:color="auto" w:sz="2" w:space="0"/>
                  </w:tcBorders>
                  <w:noWrap w:val="0"/>
                  <w:vAlign w:val="center"/>
                </w:tcPr>
                <w:p>
                  <w:pPr>
                    <w:jc w:val="center"/>
                    <w:rPr>
                      <w:rFonts w:hint="eastAsia"/>
                    </w:rPr>
                  </w:pPr>
                  <w:r>
                    <w:rPr>
                      <w:rFonts w:hint="eastAsia"/>
                      <w:lang w:val="en-US" w:eastAsia="zh-CN"/>
                    </w:rPr>
                    <w:t>2</w:t>
                  </w:r>
                  <w:r>
                    <w:t>台</w:t>
                  </w:r>
                </w:p>
              </w:tc>
              <w:tc>
                <w:tcPr>
                  <w:tcW w:w="1013" w:type="dxa"/>
                  <w:tcBorders>
                    <w:top w:val="single" w:color="auto" w:sz="6" w:space="0"/>
                    <w:left w:val="single" w:color="auto" w:sz="2" w:space="0"/>
                    <w:bottom w:val="single" w:color="auto" w:sz="6" w:space="0"/>
                    <w:right w:val="single" w:color="auto" w:sz="6" w:space="0"/>
                  </w:tcBorders>
                  <w:noWrap w:val="0"/>
                  <w:vAlign w:val="center"/>
                </w:tcPr>
                <w:p>
                  <w:pPr>
                    <w:pStyle w:val="12"/>
                    <w:jc w:val="center"/>
                    <w:rPr>
                      <w:rFonts w:hint="default"/>
                      <w:lang w:val="en-US" w:eastAsia="zh-CN"/>
                    </w:rPr>
                  </w:pPr>
                  <w:r>
                    <w:rPr>
                      <w:rFonts w:hint="eastAsia"/>
                      <w:lang w:val="en-US" w:eastAsia="zh-CN"/>
                    </w:rPr>
                    <w:t>80</w:t>
                  </w:r>
                </w:p>
              </w:tc>
              <w:tc>
                <w:tcPr>
                  <w:tcW w:w="1984" w:type="dxa"/>
                  <w:tcBorders>
                    <w:top w:val="single" w:color="auto" w:sz="4" w:space="0"/>
                    <w:left w:val="single" w:color="auto" w:sz="6" w:space="0"/>
                    <w:bottom w:val="single" w:color="auto" w:sz="4" w:space="0"/>
                    <w:right w:val="single" w:color="auto" w:sz="6" w:space="0"/>
                  </w:tcBorders>
                  <w:noWrap w:val="0"/>
                  <w:vAlign w:val="center"/>
                </w:tcPr>
                <w:p>
                  <w:pPr>
                    <w:jc w:val="center"/>
                  </w:pPr>
                  <w:r>
                    <w:t>基础减振、置于封闭厂房内</w:t>
                  </w:r>
                </w:p>
              </w:tc>
              <w:tc>
                <w:tcPr>
                  <w:tcW w:w="1033" w:type="dxa"/>
                  <w:vMerge w:val="continue"/>
                  <w:tcBorders>
                    <w:left w:val="single" w:color="auto" w:sz="6" w:space="0"/>
                    <w:right w:val="single" w:color="auto" w:sz="6" w:space="0"/>
                  </w:tcBorders>
                  <w:noWrap w:val="0"/>
                  <w:vAlign w:val="center"/>
                </w:tcPr>
                <w:p>
                  <w:pPr>
                    <w:jc w:val="center"/>
                  </w:pPr>
                </w:p>
              </w:tc>
              <w:tc>
                <w:tcPr>
                  <w:tcW w:w="1483" w:type="dxa"/>
                  <w:tcBorders>
                    <w:top w:val="single" w:color="auto" w:sz="6" w:space="0"/>
                    <w:left w:val="single" w:color="auto" w:sz="6" w:space="0"/>
                    <w:bottom w:val="single" w:color="auto" w:sz="6" w:space="0"/>
                    <w:right w:val="nil"/>
                  </w:tcBorders>
                  <w:noWrap w:val="0"/>
                  <w:vAlign w:val="center"/>
                </w:tcPr>
                <w:p>
                  <w:pPr>
                    <w:jc w:val="center"/>
                    <w:rPr>
                      <w:rFonts w:hint="default"/>
                      <w:lang w:val="en-US" w:eastAsia="zh-CN"/>
                    </w:rPr>
                  </w:pPr>
                  <w:r>
                    <w:rPr>
                      <w:rFonts w:hint="eastAsia"/>
                      <w:lang w:val="en-US" w:eastAsia="zh-CN"/>
                    </w:rPr>
                    <w:t>60</w:t>
                  </w:r>
                </w:p>
              </w:tc>
            </w:tr>
          </w:tbl>
          <w:p>
            <w:pPr>
              <w:spacing w:line="520" w:lineRule="exact"/>
              <w:ind w:firstLine="480" w:firstLineChars="200"/>
              <w:jc w:val="left"/>
              <w:rPr>
                <w:sz w:val="24"/>
                <w:szCs w:val="24"/>
              </w:rPr>
            </w:pPr>
            <w:r>
              <w:rPr>
                <w:sz w:val="24"/>
                <w:szCs w:val="24"/>
              </w:rPr>
              <w:t>（4）预测结果</w:t>
            </w:r>
          </w:p>
          <w:p>
            <w:pPr>
              <w:spacing w:line="520" w:lineRule="exact"/>
              <w:ind w:firstLine="480" w:firstLineChars="200"/>
              <w:jc w:val="left"/>
              <w:rPr>
                <w:sz w:val="24"/>
                <w:szCs w:val="24"/>
              </w:rPr>
            </w:pPr>
            <w:r>
              <w:rPr>
                <w:sz w:val="24"/>
                <w:szCs w:val="24"/>
              </w:rPr>
              <w:t>由以上公式预测得出的结果如下表：</w:t>
            </w:r>
          </w:p>
          <w:p>
            <w:pPr>
              <w:spacing w:line="520" w:lineRule="exact"/>
              <w:ind w:firstLine="525" w:firstLineChars="250"/>
              <w:jc w:val="left"/>
            </w:pPr>
            <w:r>
              <w:t>表</w:t>
            </w:r>
            <w:r>
              <w:rPr>
                <w:rFonts w:hint="eastAsia"/>
                <w:lang w:val="en-US" w:eastAsia="zh-CN"/>
              </w:rPr>
              <w:t>47</w:t>
            </w:r>
            <w:r>
              <w:t xml:space="preserve">            本项目厂界噪声影响预测结果          单位：dB（A）</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672"/>
              <w:gridCol w:w="795"/>
              <w:gridCol w:w="1545"/>
              <w:gridCol w:w="855"/>
              <w:gridCol w:w="720"/>
              <w:gridCol w:w="855"/>
              <w:gridCol w:w="930"/>
              <w:gridCol w:w="1020"/>
              <w:gridCol w:w="825"/>
              <w:gridCol w:w="49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tcBorders>
                    <w:right w:val="single" w:color="auto" w:sz="4" w:space="0"/>
                  </w:tcBorders>
                  <w:noWrap w:val="0"/>
                  <w:vAlign w:val="center"/>
                </w:tcPr>
                <w:p>
                  <w:pPr>
                    <w:ind w:firstLine="105" w:firstLineChars="50"/>
                    <w:jc w:val="center"/>
                    <w:rPr>
                      <w:rFonts w:hint="eastAsia"/>
                      <w:lang w:eastAsia="zh-CN"/>
                    </w:rPr>
                  </w:pPr>
                  <w:r>
                    <w:rPr>
                      <w:rFonts w:hint="eastAsia"/>
                      <w:lang w:eastAsia="zh-CN"/>
                    </w:rPr>
                    <w:t>工段</w:t>
                  </w:r>
                </w:p>
              </w:tc>
              <w:tc>
                <w:tcPr>
                  <w:tcW w:w="795" w:type="dxa"/>
                  <w:tcBorders>
                    <w:left w:val="single" w:color="auto" w:sz="4" w:space="0"/>
                  </w:tcBorders>
                  <w:noWrap w:val="0"/>
                  <w:vAlign w:val="center"/>
                </w:tcPr>
                <w:p>
                  <w:pPr>
                    <w:ind w:firstLine="105" w:firstLineChars="50"/>
                    <w:jc w:val="center"/>
                  </w:pPr>
                  <w:r>
                    <w:t>预测点</w:t>
                  </w:r>
                </w:p>
              </w:tc>
              <w:tc>
                <w:tcPr>
                  <w:tcW w:w="1545" w:type="dxa"/>
                  <w:noWrap w:val="0"/>
                  <w:vAlign w:val="center"/>
                </w:tcPr>
                <w:p>
                  <w:pPr>
                    <w:jc w:val="center"/>
                  </w:pPr>
                  <w:r>
                    <w:t>噪声源</w:t>
                  </w:r>
                </w:p>
              </w:tc>
              <w:tc>
                <w:tcPr>
                  <w:tcW w:w="855" w:type="dxa"/>
                  <w:noWrap w:val="0"/>
                  <w:vAlign w:val="center"/>
                </w:tcPr>
                <w:p>
                  <w:pPr>
                    <w:jc w:val="center"/>
                  </w:pPr>
                  <w:r>
                    <w:t>降噪</w:t>
                  </w:r>
                </w:p>
                <w:p>
                  <w:pPr>
                    <w:jc w:val="center"/>
                  </w:pPr>
                  <w:r>
                    <w:t>后源</w:t>
                  </w:r>
                </w:p>
                <w:p>
                  <w:pPr>
                    <w:jc w:val="center"/>
                  </w:pPr>
                  <w:r>
                    <w:t>强</w:t>
                  </w:r>
                </w:p>
                <w:p>
                  <w:pPr>
                    <w:jc w:val="center"/>
                  </w:pPr>
                  <w:r>
                    <w:t>dB（A）</w:t>
                  </w:r>
                </w:p>
              </w:tc>
              <w:tc>
                <w:tcPr>
                  <w:tcW w:w="720" w:type="dxa"/>
                  <w:noWrap w:val="0"/>
                  <w:vAlign w:val="center"/>
                </w:tcPr>
                <w:p>
                  <w:pPr>
                    <w:jc w:val="center"/>
                  </w:pPr>
                  <w:r>
                    <w:t>与声源距离</w:t>
                  </w:r>
                </w:p>
                <w:p>
                  <w:pPr>
                    <w:jc w:val="center"/>
                  </w:pPr>
                  <w:r>
                    <w:t>（m）</w:t>
                  </w:r>
                </w:p>
              </w:tc>
              <w:tc>
                <w:tcPr>
                  <w:tcW w:w="855" w:type="dxa"/>
                  <w:noWrap w:val="0"/>
                  <w:vAlign w:val="center"/>
                </w:tcPr>
                <w:p>
                  <w:pPr>
                    <w:jc w:val="center"/>
                  </w:pPr>
                  <w:r>
                    <w:t>贡献值</w:t>
                  </w:r>
                </w:p>
                <w:p>
                  <w:pPr>
                    <w:jc w:val="center"/>
                  </w:pPr>
                  <w:r>
                    <w:t>dB（A）</w:t>
                  </w:r>
                </w:p>
              </w:tc>
              <w:tc>
                <w:tcPr>
                  <w:tcW w:w="930" w:type="dxa"/>
                  <w:noWrap w:val="0"/>
                  <w:vAlign w:val="center"/>
                </w:tcPr>
                <w:p>
                  <w:pPr>
                    <w:jc w:val="center"/>
                  </w:pPr>
                  <w:r>
                    <w:t>背景值</w:t>
                  </w:r>
                </w:p>
                <w:p>
                  <w:pPr>
                    <w:jc w:val="center"/>
                  </w:pPr>
                  <w:r>
                    <w:t>（昼）</w:t>
                  </w:r>
                </w:p>
                <w:p>
                  <w:pPr>
                    <w:jc w:val="center"/>
                  </w:pPr>
                  <w:r>
                    <w:t>dB（A）</w:t>
                  </w:r>
                </w:p>
              </w:tc>
              <w:tc>
                <w:tcPr>
                  <w:tcW w:w="1020" w:type="dxa"/>
                  <w:noWrap w:val="0"/>
                  <w:vAlign w:val="center"/>
                </w:tcPr>
                <w:p>
                  <w:pPr>
                    <w:jc w:val="center"/>
                  </w:pPr>
                  <w:r>
                    <w:t>预测值</w:t>
                  </w:r>
                </w:p>
                <w:p>
                  <w:pPr>
                    <w:jc w:val="center"/>
                  </w:pPr>
                  <w:r>
                    <w:t>（昼）</w:t>
                  </w:r>
                </w:p>
                <w:p>
                  <w:pPr>
                    <w:jc w:val="center"/>
                  </w:pPr>
                  <w:r>
                    <w:t>dB（A）</w:t>
                  </w:r>
                </w:p>
              </w:tc>
              <w:tc>
                <w:tcPr>
                  <w:tcW w:w="825" w:type="dxa"/>
                  <w:noWrap w:val="0"/>
                  <w:vAlign w:val="center"/>
                </w:tcPr>
                <w:p>
                  <w:pPr>
                    <w:jc w:val="center"/>
                  </w:pPr>
                  <w:r>
                    <w:t>标准</w:t>
                  </w:r>
                </w:p>
                <w:p>
                  <w:pPr>
                    <w:ind w:right="-103" w:rightChars="-49"/>
                    <w:jc w:val="center"/>
                  </w:pPr>
                  <w:r>
                    <w:t>dB（A）</w:t>
                  </w:r>
                </w:p>
              </w:tc>
              <w:tc>
                <w:tcPr>
                  <w:tcW w:w="493" w:type="dxa"/>
                  <w:noWrap w:val="0"/>
                  <w:vAlign w:val="center"/>
                </w:tcPr>
                <w:p>
                  <w:pPr>
                    <w:jc w:val="center"/>
                  </w:pPr>
                  <w:r>
                    <w:t>效果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restart"/>
                  <w:tcBorders>
                    <w:right w:val="single" w:color="auto" w:sz="4" w:space="0"/>
                  </w:tcBorders>
                  <w:noWrap w:val="0"/>
                  <w:vAlign w:val="center"/>
                </w:tcPr>
                <w:p>
                  <w:pPr>
                    <w:jc w:val="center"/>
                    <w:rPr>
                      <w:rFonts w:hint="eastAsia"/>
                      <w:lang w:eastAsia="zh-CN"/>
                    </w:rPr>
                  </w:pPr>
                  <w:r>
                    <w:rPr>
                      <w:rFonts w:hint="eastAsia"/>
                      <w:lang w:eastAsia="zh-CN"/>
                    </w:rPr>
                    <w:t>二期工程</w:t>
                  </w:r>
                </w:p>
              </w:tc>
              <w:tc>
                <w:tcPr>
                  <w:tcW w:w="795" w:type="dxa"/>
                  <w:vMerge w:val="restart"/>
                  <w:tcBorders>
                    <w:left w:val="single" w:color="auto" w:sz="4" w:space="0"/>
                  </w:tcBorders>
                  <w:noWrap w:val="0"/>
                  <w:vAlign w:val="center"/>
                </w:tcPr>
                <w:p>
                  <w:pPr>
                    <w:jc w:val="center"/>
                    <w:rPr>
                      <w:rFonts w:hint="eastAsia"/>
                    </w:rPr>
                  </w:pPr>
                  <w:r>
                    <w:rPr>
                      <w:rFonts w:hint="eastAsia"/>
                    </w:rPr>
                    <w:t>东厂界</w:t>
                  </w:r>
                </w:p>
              </w:tc>
              <w:tc>
                <w:tcPr>
                  <w:tcW w:w="1545" w:type="dxa"/>
                  <w:noWrap w:val="0"/>
                  <w:vAlign w:val="center"/>
                </w:tcPr>
                <w:p>
                  <w:pPr>
                    <w:jc w:val="center"/>
                  </w:pPr>
                  <w:r>
                    <w:rPr>
                      <w:rFonts w:hint="eastAsia"/>
                      <w:lang w:val="en-US" w:eastAsia="zh-CN"/>
                    </w:rPr>
                    <w:t>圆锥破碎机</w:t>
                  </w:r>
                </w:p>
              </w:tc>
              <w:tc>
                <w:tcPr>
                  <w:tcW w:w="855" w:type="dxa"/>
                  <w:noWrap w:val="0"/>
                  <w:vAlign w:val="center"/>
                </w:tcPr>
                <w:p>
                  <w:pPr>
                    <w:jc w:val="center"/>
                    <w:rPr>
                      <w:rFonts w:hint="default"/>
                      <w:lang w:val="en-US" w:eastAsia="zh-CN"/>
                    </w:rPr>
                  </w:pPr>
                  <w:r>
                    <w:rPr>
                      <w:rFonts w:hint="eastAsia"/>
                      <w:lang w:val="en-US" w:eastAsia="zh-CN"/>
                    </w:rPr>
                    <w:t>69.77</w:t>
                  </w:r>
                </w:p>
              </w:tc>
              <w:tc>
                <w:tcPr>
                  <w:tcW w:w="720" w:type="dxa"/>
                  <w:noWrap w:val="0"/>
                  <w:vAlign w:val="center"/>
                </w:tcPr>
                <w:p>
                  <w:pPr>
                    <w:adjustRightInd w:val="0"/>
                    <w:snapToGrid w:val="0"/>
                    <w:ind w:left="386" w:hanging="386" w:hangingChars="184"/>
                    <w:jc w:val="center"/>
                    <w:rPr>
                      <w:rFonts w:hint="default"/>
                      <w:lang w:val="en-US" w:eastAsia="zh-CN"/>
                    </w:rPr>
                  </w:pPr>
                  <w:r>
                    <w:rPr>
                      <w:rFonts w:hint="eastAsia"/>
                      <w:lang w:val="en-US" w:eastAsia="zh-CN"/>
                    </w:rPr>
                    <w:t>40</w:t>
                  </w:r>
                </w:p>
              </w:tc>
              <w:tc>
                <w:tcPr>
                  <w:tcW w:w="855" w:type="dxa"/>
                  <w:noWrap w:val="0"/>
                  <w:vAlign w:val="center"/>
                </w:tcPr>
                <w:p>
                  <w:pPr>
                    <w:jc w:val="center"/>
                    <w:rPr>
                      <w:rFonts w:hint="default"/>
                      <w:lang w:val="en-US" w:eastAsia="zh-CN"/>
                    </w:rPr>
                  </w:pPr>
                  <w:r>
                    <w:rPr>
                      <w:rFonts w:hint="eastAsia"/>
                      <w:lang w:val="en-US" w:eastAsia="zh-CN"/>
                    </w:rPr>
                    <w:t>37.72</w:t>
                  </w:r>
                </w:p>
              </w:tc>
              <w:tc>
                <w:tcPr>
                  <w:tcW w:w="930" w:type="dxa"/>
                  <w:vMerge w:val="restart"/>
                  <w:noWrap w:val="0"/>
                  <w:vAlign w:val="center"/>
                </w:tcPr>
                <w:p>
                  <w:pPr>
                    <w:jc w:val="center"/>
                  </w:pPr>
                  <w:r>
                    <w:rPr>
                      <w:rFonts w:hint="eastAsia"/>
                    </w:rPr>
                    <w:t>/</w:t>
                  </w:r>
                </w:p>
              </w:tc>
              <w:tc>
                <w:tcPr>
                  <w:tcW w:w="1020" w:type="dxa"/>
                  <w:vMerge w:val="restart"/>
                  <w:noWrap w:val="0"/>
                  <w:vAlign w:val="center"/>
                </w:tcPr>
                <w:p>
                  <w:pPr>
                    <w:jc w:val="center"/>
                    <w:rPr>
                      <w:rFonts w:hint="default"/>
                      <w:lang w:val="en-US" w:eastAsia="zh-CN"/>
                    </w:rPr>
                  </w:pPr>
                  <w:r>
                    <w:rPr>
                      <w:rFonts w:hint="eastAsia"/>
                      <w:lang w:val="en-US" w:eastAsia="zh-CN"/>
                    </w:rPr>
                    <w:t>43.41</w:t>
                  </w:r>
                </w:p>
              </w:tc>
              <w:tc>
                <w:tcPr>
                  <w:tcW w:w="825" w:type="dxa"/>
                  <w:vMerge w:val="restart"/>
                  <w:noWrap w:val="0"/>
                  <w:vAlign w:val="center"/>
                </w:tcPr>
                <w:p>
                  <w:pPr>
                    <w:jc w:val="center"/>
                  </w:pPr>
                  <w:r>
                    <w:t>60</w:t>
                  </w:r>
                </w:p>
              </w:tc>
              <w:tc>
                <w:tcPr>
                  <w:tcW w:w="493" w:type="dxa"/>
                  <w:vMerge w:val="restart"/>
                  <w:noWrap w:val="0"/>
                  <w:vAlign w:val="center"/>
                </w:tcPr>
                <w:p>
                  <w:pPr>
                    <w:jc w:val="center"/>
                  </w:pPr>
                  <w: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颚式破碎机</w:t>
                  </w:r>
                  <w:r>
                    <w:rPr>
                      <w:rFonts w:hint="eastAsia"/>
                    </w:rPr>
                    <w:t xml:space="preserve">  </w:t>
                  </w:r>
                </w:p>
              </w:tc>
              <w:tc>
                <w:tcPr>
                  <w:tcW w:w="855" w:type="dxa"/>
                  <w:noWrap w:val="0"/>
                  <w:vAlign w:val="center"/>
                </w:tcPr>
                <w:p>
                  <w:pPr>
                    <w:jc w:val="center"/>
                    <w:rPr>
                      <w:rFonts w:hint="default"/>
                      <w:lang w:val="en-US" w:eastAsia="zh-CN"/>
                    </w:rPr>
                  </w:pPr>
                  <w:r>
                    <w:rPr>
                      <w:rFonts w:hint="eastAsia"/>
                      <w:lang w:val="en-US" w:eastAsia="zh-CN"/>
                    </w:rPr>
                    <w:t>70</w:t>
                  </w:r>
                </w:p>
              </w:tc>
              <w:tc>
                <w:tcPr>
                  <w:tcW w:w="720" w:type="dxa"/>
                  <w:noWrap w:val="0"/>
                  <w:vAlign w:val="center"/>
                </w:tcPr>
                <w:p>
                  <w:pPr>
                    <w:adjustRightInd w:val="0"/>
                    <w:snapToGrid w:val="0"/>
                    <w:jc w:val="center"/>
                    <w:rPr>
                      <w:rFonts w:hint="default"/>
                      <w:lang w:val="en-US" w:eastAsia="zh-CN"/>
                    </w:rPr>
                  </w:pPr>
                  <w:r>
                    <w:rPr>
                      <w:rFonts w:hint="eastAsia"/>
                      <w:lang w:val="en-US" w:eastAsia="zh-CN"/>
                    </w:rPr>
                    <w:t>40</w:t>
                  </w:r>
                </w:p>
              </w:tc>
              <w:tc>
                <w:tcPr>
                  <w:tcW w:w="855" w:type="dxa"/>
                  <w:noWrap w:val="0"/>
                  <w:vAlign w:val="center"/>
                </w:tcPr>
                <w:p>
                  <w:pPr>
                    <w:jc w:val="center"/>
                    <w:rPr>
                      <w:rFonts w:hint="default"/>
                      <w:lang w:val="en-US" w:eastAsia="zh-CN"/>
                    </w:rPr>
                  </w:pPr>
                  <w:r>
                    <w:rPr>
                      <w:rFonts w:hint="eastAsia"/>
                      <w:lang w:val="en-US" w:eastAsia="zh-CN"/>
                    </w:rPr>
                    <w:t>37.95</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rPr>
                      <w:rFonts w:hint="eastAsia"/>
                    </w:rPr>
                  </w:pPr>
                  <w:r>
                    <w:rPr>
                      <w:rFonts w:hint="eastAsia"/>
                      <w:lang w:val="en-US" w:eastAsia="zh-CN"/>
                    </w:rPr>
                    <w:t>给料机</w:t>
                  </w:r>
                  <w:r>
                    <w:rPr>
                      <w:rFonts w:hint="eastAsia"/>
                    </w:rPr>
                    <w:t xml:space="preserve">  </w:t>
                  </w:r>
                </w:p>
              </w:tc>
              <w:tc>
                <w:tcPr>
                  <w:tcW w:w="855" w:type="dxa"/>
                  <w:noWrap w:val="0"/>
                  <w:vAlign w:val="center"/>
                </w:tcPr>
                <w:p>
                  <w:pPr>
                    <w:jc w:val="center"/>
                    <w:rPr>
                      <w:rFonts w:hint="default"/>
                      <w:lang w:val="en-US" w:eastAsia="zh-CN"/>
                    </w:rPr>
                  </w:pPr>
                  <w:r>
                    <w:rPr>
                      <w:rFonts w:hint="eastAsia"/>
                      <w:lang w:val="en-US" w:eastAsia="zh-CN"/>
                    </w:rPr>
                    <w:t>60</w:t>
                  </w:r>
                </w:p>
              </w:tc>
              <w:tc>
                <w:tcPr>
                  <w:tcW w:w="720" w:type="dxa"/>
                  <w:noWrap w:val="0"/>
                  <w:vAlign w:val="center"/>
                </w:tcPr>
                <w:p>
                  <w:pPr>
                    <w:adjustRightInd w:val="0"/>
                    <w:snapToGrid w:val="0"/>
                    <w:jc w:val="center"/>
                    <w:rPr>
                      <w:rFonts w:hint="default"/>
                      <w:lang w:val="en-US" w:eastAsia="zh-CN"/>
                    </w:rPr>
                  </w:pPr>
                  <w:r>
                    <w:rPr>
                      <w:rFonts w:hint="eastAsia"/>
                      <w:lang w:val="en-US" w:eastAsia="zh-CN"/>
                    </w:rPr>
                    <w:t>40</w:t>
                  </w:r>
                </w:p>
              </w:tc>
              <w:tc>
                <w:tcPr>
                  <w:tcW w:w="855" w:type="dxa"/>
                  <w:noWrap w:val="0"/>
                  <w:vAlign w:val="center"/>
                </w:tcPr>
                <w:p>
                  <w:pPr>
                    <w:jc w:val="center"/>
                    <w:rPr>
                      <w:rFonts w:hint="default"/>
                      <w:lang w:val="en-US" w:eastAsia="zh-CN"/>
                    </w:rPr>
                  </w:pPr>
                  <w:r>
                    <w:rPr>
                      <w:rFonts w:hint="eastAsia"/>
                      <w:lang w:val="en-US" w:eastAsia="zh-CN"/>
                    </w:rPr>
                    <w:t>27.95</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圆振动筛</w:t>
                  </w:r>
                </w:p>
              </w:tc>
              <w:tc>
                <w:tcPr>
                  <w:tcW w:w="855" w:type="dxa"/>
                  <w:noWrap w:val="0"/>
                  <w:vAlign w:val="center"/>
                </w:tcPr>
                <w:p>
                  <w:pPr>
                    <w:jc w:val="center"/>
                    <w:rPr>
                      <w:rFonts w:hint="default"/>
                      <w:lang w:val="en-US" w:eastAsia="zh-CN"/>
                    </w:rPr>
                  </w:pPr>
                  <w:r>
                    <w:rPr>
                      <w:rFonts w:hint="eastAsia"/>
                      <w:lang w:val="en-US" w:eastAsia="zh-CN"/>
                    </w:rPr>
                    <w:t>68.01</w:t>
                  </w:r>
                </w:p>
              </w:tc>
              <w:tc>
                <w:tcPr>
                  <w:tcW w:w="720" w:type="dxa"/>
                  <w:noWrap w:val="0"/>
                  <w:vAlign w:val="center"/>
                </w:tcPr>
                <w:p>
                  <w:pPr>
                    <w:adjustRightInd w:val="0"/>
                    <w:snapToGrid w:val="0"/>
                    <w:jc w:val="center"/>
                    <w:rPr>
                      <w:rFonts w:hint="default"/>
                      <w:lang w:val="en-US" w:eastAsia="zh-CN"/>
                    </w:rPr>
                  </w:pPr>
                  <w:r>
                    <w:rPr>
                      <w:rFonts w:hint="eastAsia"/>
                      <w:lang w:val="en-US" w:eastAsia="zh-CN"/>
                    </w:rPr>
                    <w:t>35</w:t>
                  </w:r>
                </w:p>
              </w:tc>
              <w:tc>
                <w:tcPr>
                  <w:tcW w:w="855" w:type="dxa"/>
                  <w:noWrap w:val="0"/>
                  <w:vAlign w:val="center"/>
                </w:tcPr>
                <w:p>
                  <w:pPr>
                    <w:jc w:val="center"/>
                    <w:rPr>
                      <w:rFonts w:hint="default"/>
                      <w:lang w:val="en-US" w:eastAsia="zh-CN"/>
                    </w:rPr>
                  </w:pPr>
                  <w:r>
                    <w:rPr>
                      <w:rFonts w:hint="eastAsia"/>
                      <w:lang w:val="en-US" w:eastAsia="zh-CN"/>
                    </w:rPr>
                    <w:t>37.12</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洗砂机</w:t>
                  </w:r>
                </w:p>
              </w:tc>
              <w:tc>
                <w:tcPr>
                  <w:tcW w:w="855" w:type="dxa"/>
                  <w:noWrap w:val="0"/>
                  <w:vAlign w:val="center"/>
                </w:tcPr>
                <w:p>
                  <w:pPr>
                    <w:jc w:val="center"/>
                    <w:rPr>
                      <w:rFonts w:hint="default"/>
                      <w:lang w:val="en-US" w:eastAsia="zh-CN"/>
                    </w:rPr>
                  </w:pPr>
                  <w:r>
                    <w:rPr>
                      <w:rFonts w:hint="eastAsia"/>
                      <w:lang w:val="en-US" w:eastAsia="zh-CN"/>
                    </w:rPr>
                    <w:t>64.77</w:t>
                  </w:r>
                </w:p>
              </w:tc>
              <w:tc>
                <w:tcPr>
                  <w:tcW w:w="720" w:type="dxa"/>
                  <w:noWrap w:val="0"/>
                  <w:vAlign w:val="center"/>
                </w:tcPr>
                <w:p>
                  <w:pPr>
                    <w:adjustRightInd w:val="0"/>
                    <w:snapToGrid w:val="0"/>
                    <w:jc w:val="center"/>
                    <w:rPr>
                      <w:rFonts w:hint="default"/>
                      <w:lang w:val="en-US" w:eastAsia="zh-CN"/>
                    </w:rPr>
                  </w:pPr>
                  <w:r>
                    <w:rPr>
                      <w:rFonts w:hint="eastAsia"/>
                      <w:lang w:val="en-US" w:eastAsia="zh-CN"/>
                    </w:rPr>
                    <w:t>30</w:t>
                  </w:r>
                </w:p>
              </w:tc>
              <w:tc>
                <w:tcPr>
                  <w:tcW w:w="855" w:type="dxa"/>
                  <w:noWrap w:val="0"/>
                  <w:vAlign w:val="center"/>
                </w:tcPr>
                <w:p>
                  <w:pPr>
                    <w:jc w:val="center"/>
                    <w:rPr>
                      <w:rFonts w:hint="default"/>
                      <w:lang w:val="en-US" w:eastAsia="zh-CN"/>
                    </w:rPr>
                  </w:pPr>
                  <w:r>
                    <w:rPr>
                      <w:rFonts w:hint="eastAsia"/>
                      <w:lang w:val="en-US" w:eastAsia="zh-CN"/>
                    </w:rPr>
                    <w:t>35.22</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平板磁</w:t>
                  </w:r>
                </w:p>
              </w:tc>
              <w:tc>
                <w:tcPr>
                  <w:tcW w:w="855" w:type="dxa"/>
                  <w:noWrap w:val="0"/>
                  <w:vAlign w:val="center"/>
                </w:tcPr>
                <w:p>
                  <w:pPr>
                    <w:jc w:val="center"/>
                    <w:rPr>
                      <w:rFonts w:hint="default"/>
                      <w:lang w:val="en-US" w:eastAsia="zh-CN"/>
                    </w:rPr>
                  </w:pPr>
                  <w:r>
                    <w:rPr>
                      <w:rFonts w:hint="eastAsia"/>
                      <w:lang w:val="en-US" w:eastAsia="zh-CN"/>
                    </w:rPr>
                    <w:t>58.01</w:t>
                  </w:r>
                </w:p>
              </w:tc>
              <w:tc>
                <w:tcPr>
                  <w:tcW w:w="720" w:type="dxa"/>
                  <w:noWrap w:val="0"/>
                  <w:vAlign w:val="center"/>
                </w:tcPr>
                <w:p>
                  <w:pPr>
                    <w:adjustRightInd w:val="0"/>
                    <w:snapToGrid w:val="0"/>
                    <w:jc w:val="center"/>
                    <w:rPr>
                      <w:rFonts w:hint="default"/>
                      <w:lang w:val="en-US" w:eastAsia="zh-CN"/>
                    </w:rPr>
                  </w:pPr>
                  <w:r>
                    <w:rPr>
                      <w:rFonts w:hint="eastAsia"/>
                      <w:lang w:val="en-US" w:eastAsia="zh-CN"/>
                    </w:rPr>
                    <w:t>30</w:t>
                  </w:r>
                </w:p>
              </w:tc>
              <w:tc>
                <w:tcPr>
                  <w:tcW w:w="855" w:type="dxa"/>
                  <w:noWrap w:val="0"/>
                  <w:vAlign w:val="center"/>
                </w:tcPr>
                <w:p>
                  <w:pPr>
                    <w:jc w:val="center"/>
                    <w:rPr>
                      <w:rFonts w:hint="default"/>
                      <w:lang w:val="en-US" w:eastAsia="zh-CN"/>
                    </w:rPr>
                  </w:pPr>
                  <w:r>
                    <w:rPr>
                      <w:rFonts w:hint="eastAsia"/>
                      <w:lang w:val="en-US" w:eastAsia="zh-CN"/>
                    </w:rPr>
                    <w:t>28.46</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restart"/>
                  <w:tcBorders>
                    <w:left w:val="single" w:color="auto" w:sz="4" w:space="0"/>
                  </w:tcBorders>
                  <w:noWrap w:val="0"/>
                  <w:vAlign w:val="center"/>
                </w:tcPr>
                <w:p>
                  <w:pPr>
                    <w:jc w:val="center"/>
                    <w:rPr>
                      <w:rFonts w:hint="eastAsia"/>
                    </w:rPr>
                  </w:pPr>
                  <w:r>
                    <w:rPr>
                      <w:rFonts w:hint="eastAsia"/>
                    </w:rPr>
                    <w:t>西厂界</w:t>
                  </w:r>
                </w:p>
              </w:tc>
              <w:tc>
                <w:tcPr>
                  <w:tcW w:w="1545" w:type="dxa"/>
                  <w:noWrap w:val="0"/>
                  <w:vAlign w:val="center"/>
                </w:tcPr>
                <w:p>
                  <w:pPr>
                    <w:jc w:val="center"/>
                  </w:pPr>
                  <w:r>
                    <w:rPr>
                      <w:rFonts w:hint="eastAsia"/>
                      <w:lang w:val="en-US" w:eastAsia="zh-CN"/>
                    </w:rPr>
                    <w:t>圆锥破碎机</w:t>
                  </w:r>
                </w:p>
              </w:tc>
              <w:tc>
                <w:tcPr>
                  <w:tcW w:w="855" w:type="dxa"/>
                  <w:noWrap w:val="0"/>
                  <w:vAlign w:val="center"/>
                </w:tcPr>
                <w:p>
                  <w:pPr>
                    <w:jc w:val="center"/>
                  </w:pPr>
                  <w:r>
                    <w:rPr>
                      <w:rFonts w:hint="eastAsia"/>
                      <w:lang w:val="en-US" w:eastAsia="zh-CN"/>
                    </w:rPr>
                    <w:t>69.77</w:t>
                  </w:r>
                </w:p>
              </w:tc>
              <w:tc>
                <w:tcPr>
                  <w:tcW w:w="720" w:type="dxa"/>
                  <w:noWrap w:val="0"/>
                  <w:vAlign w:val="center"/>
                </w:tcPr>
                <w:p>
                  <w:pPr>
                    <w:adjustRightInd w:val="0"/>
                    <w:snapToGrid w:val="0"/>
                    <w:ind w:left="386" w:leftChars="0" w:hanging="386" w:hangingChars="184"/>
                    <w:jc w:val="center"/>
                    <w:rPr>
                      <w:rFonts w:hint="default"/>
                      <w:lang w:val="en-US" w:eastAsia="zh-CN"/>
                    </w:rPr>
                  </w:pPr>
                  <w:r>
                    <w:rPr>
                      <w:rFonts w:hint="eastAsia"/>
                      <w:lang w:val="en-US" w:eastAsia="zh-CN"/>
                    </w:rPr>
                    <w:t>35</w:t>
                  </w:r>
                </w:p>
              </w:tc>
              <w:tc>
                <w:tcPr>
                  <w:tcW w:w="855" w:type="dxa"/>
                  <w:noWrap w:val="0"/>
                  <w:vAlign w:val="center"/>
                </w:tcPr>
                <w:p>
                  <w:pPr>
                    <w:jc w:val="center"/>
                    <w:rPr>
                      <w:rFonts w:hint="default"/>
                      <w:lang w:val="en-US" w:eastAsia="zh-CN"/>
                    </w:rPr>
                  </w:pPr>
                  <w:r>
                    <w:rPr>
                      <w:rFonts w:hint="eastAsia"/>
                      <w:lang w:val="en-US" w:eastAsia="zh-CN"/>
                    </w:rPr>
                    <w:t>38.88</w:t>
                  </w:r>
                </w:p>
              </w:tc>
              <w:tc>
                <w:tcPr>
                  <w:tcW w:w="930" w:type="dxa"/>
                  <w:vMerge w:val="restart"/>
                  <w:noWrap w:val="0"/>
                  <w:vAlign w:val="center"/>
                </w:tcPr>
                <w:p>
                  <w:pPr>
                    <w:jc w:val="center"/>
                  </w:pPr>
                  <w:r>
                    <w:rPr>
                      <w:rFonts w:hint="eastAsia"/>
                    </w:rPr>
                    <w:t>/</w:t>
                  </w:r>
                </w:p>
              </w:tc>
              <w:tc>
                <w:tcPr>
                  <w:tcW w:w="1020" w:type="dxa"/>
                  <w:vMerge w:val="restart"/>
                  <w:noWrap w:val="0"/>
                  <w:vAlign w:val="center"/>
                </w:tcPr>
                <w:p>
                  <w:pPr>
                    <w:jc w:val="center"/>
                    <w:rPr>
                      <w:rFonts w:hint="default"/>
                      <w:lang w:val="en-US" w:eastAsia="zh-CN"/>
                    </w:rPr>
                  </w:pPr>
                  <w:r>
                    <w:rPr>
                      <w:rFonts w:hint="eastAsia"/>
                      <w:lang w:val="en-US" w:eastAsia="zh-CN"/>
                    </w:rPr>
                    <w:t>43.87</w:t>
                  </w:r>
                </w:p>
              </w:tc>
              <w:tc>
                <w:tcPr>
                  <w:tcW w:w="825" w:type="dxa"/>
                  <w:vMerge w:val="restart"/>
                  <w:noWrap w:val="0"/>
                  <w:vAlign w:val="center"/>
                </w:tcPr>
                <w:p>
                  <w:pPr>
                    <w:jc w:val="center"/>
                  </w:pPr>
                  <w:r>
                    <w:t>60</w:t>
                  </w:r>
                </w:p>
              </w:tc>
              <w:tc>
                <w:tcPr>
                  <w:tcW w:w="493" w:type="dxa"/>
                  <w:vMerge w:val="restart"/>
                  <w:noWrap w:val="0"/>
                  <w:vAlign w:val="center"/>
                </w:tcPr>
                <w:p>
                  <w:pPr>
                    <w:jc w:val="center"/>
                  </w:pPr>
                  <w: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rPr>
                      <w:rFonts w:hint="eastAsia"/>
                    </w:rPr>
                  </w:pPr>
                  <w:r>
                    <w:rPr>
                      <w:rFonts w:hint="eastAsia"/>
                      <w:lang w:val="en-US" w:eastAsia="zh-CN"/>
                    </w:rPr>
                    <w:t>颚式破碎机</w:t>
                  </w:r>
                  <w:r>
                    <w:rPr>
                      <w:rFonts w:hint="eastAsia"/>
                    </w:rPr>
                    <w:t xml:space="preserve">  </w:t>
                  </w:r>
                </w:p>
              </w:tc>
              <w:tc>
                <w:tcPr>
                  <w:tcW w:w="855" w:type="dxa"/>
                  <w:noWrap w:val="0"/>
                  <w:vAlign w:val="center"/>
                </w:tcPr>
                <w:p>
                  <w:pPr>
                    <w:jc w:val="center"/>
                    <w:rPr>
                      <w:rFonts w:hint="eastAsia"/>
                    </w:rPr>
                  </w:pPr>
                  <w:r>
                    <w:rPr>
                      <w:rFonts w:hint="eastAsia"/>
                      <w:lang w:val="en-US" w:eastAsia="zh-CN"/>
                    </w:rPr>
                    <w:t>70</w:t>
                  </w:r>
                </w:p>
              </w:tc>
              <w:tc>
                <w:tcPr>
                  <w:tcW w:w="720" w:type="dxa"/>
                  <w:noWrap w:val="0"/>
                  <w:vAlign w:val="center"/>
                </w:tcPr>
                <w:p>
                  <w:pPr>
                    <w:adjustRightInd w:val="0"/>
                    <w:snapToGrid w:val="0"/>
                    <w:jc w:val="center"/>
                    <w:rPr>
                      <w:rFonts w:hint="default"/>
                      <w:lang w:val="en-US" w:eastAsia="zh-CN"/>
                    </w:rPr>
                  </w:pPr>
                  <w:r>
                    <w:rPr>
                      <w:rFonts w:hint="eastAsia"/>
                      <w:lang w:val="en-US" w:eastAsia="zh-CN"/>
                    </w:rPr>
                    <w:t>35</w:t>
                  </w:r>
                </w:p>
              </w:tc>
              <w:tc>
                <w:tcPr>
                  <w:tcW w:w="855" w:type="dxa"/>
                  <w:noWrap w:val="0"/>
                  <w:vAlign w:val="center"/>
                </w:tcPr>
                <w:p>
                  <w:pPr>
                    <w:jc w:val="center"/>
                    <w:rPr>
                      <w:rFonts w:hint="default"/>
                      <w:lang w:val="en-US" w:eastAsia="zh-CN"/>
                    </w:rPr>
                  </w:pPr>
                  <w:r>
                    <w:rPr>
                      <w:rFonts w:hint="eastAsia"/>
                      <w:lang w:val="en-US" w:eastAsia="zh-CN"/>
                    </w:rPr>
                    <w:t>39.11</w:t>
                  </w:r>
                </w:p>
              </w:tc>
              <w:tc>
                <w:tcPr>
                  <w:tcW w:w="930" w:type="dxa"/>
                  <w:vMerge w:val="continue"/>
                  <w:noWrap w:val="0"/>
                  <w:vAlign w:val="center"/>
                </w:tcPr>
                <w:p>
                  <w:pPr>
                    <w:jc w:val="center"/>
                    <w:rPr>
                      <w:rFonts w:hint="eastAsia"/>
                    </w:rPr>
                  </w:pPr>
                </w:p>
              </w:tc>
              <w:tc>
                <w:tcPr>
                  <w:tcW w:w="1020" w:type="dxa"/>
                  <w:vMerge w:val="continue"/>
                  <w:noWrap w:val="0"/>
                  <w:vAlign w:val="center"/>
                </w:tcPr>
                <w:p>
                  <w:pPr>
                    <w:jc w:val="center"/>
                    <w:rPr>
                      <w:rFonts w:hint="eastAsia"/>
                    </w:rP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给料机</w:t>
                  </w:r>
                  <w:r>
                    <w:rPr>
                      <w:rFonts w:hint="eastAsia"/>
                    </w:rPr>
                    <w:t xml:space="preserve">  </w:t>
                  </w:r>
                </w:p>
              </w:tc>
              <w:tc>
                <w:tcPr>
                  <w:tcW w:w="855" w:type="dxa"/>
                  <w:noWrap w:val="0"/>
                  <w:vAlign w:val="center"/>
                </w:tcPr>
                <w:p>
                  <w:pPr>
                    <w:jc w:val="center"/>
                  </w:pPr>
                  <w:r>
                    <w:rPr>
                      <w:rFonts w:hint="eastAsia"/>
                      <w:lang w:val="en-US" w:eastAsia="zh-CN"/>
                    </w:rPr>
                    <w:t>60</w:t>
                  </w:r>
                </w:p>
              </w:tc>
              <w:tc>
                <w:tcPr>
                  <w:tcW w:w="720" w:type="dxa"/>
                  <w:noWrap w:val="0"/>
                  <w:vAlign w:val="center"/>
                </w:tcPr>
                <w:p>
                  <w:pPr>
                    <w:adjustRightInd w:val="0"/>
                    <w:snapToGrid w:val="0"/>
                    <w:jc w:val="center"/>
                    <w:rPr>
                      <w:rFonts w:hint="default"/>
                      <w:lang w:val="en-US" w:eastAsia="zh-CN"/>
                    </w:rPr>
                  </w:pPr>
                  <w:r>
                    <w:rPr>
                      <w:rFonts w:hint="eastAsia"/>
                      <w:lang w:val="en-US" w:eastAsia="zh-CN"/>
                    </w:rPr>
                    <w:t>30</w:t>
                  </w:r>
                </w:p>
              </w:tc>
              <w:tc>
                <w:tcPr>
                  <w:tcW w:w="855" w:type="dxa"/>
                  <w:noWrap w:val="0"/>
                  <w:vAlign w:val="center"/>
                </w:tcPr>
                <w:p>
                  <w:pPr>
                    <w:jc w:val="center"/>
                    <w:rPr>
                      <w:rFonts w:hint="default"/>
                      <w:lang w:val="en-US" w:eastAsia="zh-CN"/>
                    </w:rPr>
                  </w:pPr>
                  <w:r>
                    <w:rPr>
                      <w:rFonts w:hint="eastAsia"/>
                      <w:lang w:val="en-US" w:eastAsia="zh-CN"/>
                    </w:rPr>
                    <w:t>30.45</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圆振动筛</w:t>
                  </w:r>
                </w:p>
              </w:tc>
              <w:tc>
                <w:tcPr>
                  <w:tcW w:w="855" w:type="dxa"/>
                  <w:noWrap w:val="0"/>
                  <w:vAlign w:val="center"/>
                </w:tcPr>
                <w:p>
                  <w:pPr>
                    <w:jc w:val="center"/>
                  </w:pPr>
                  <w:r>
                    <w:rPr>
                      <w:rFonts w:hint="eastAsia"/>
                      <w:lang w:val="en-US" w:eastAsia="zh-CN"/>
                    </w:rPr>
                    <w:t>68.01</w:t>
                  </w:r>
                </w:p>
              </w:tc>
              <w:tc>
                <w:tcPr>
                  <w:tcW w:w="720" w:type="dxa"/>
                  <w:noWrap w:val="0"/>
                  <w:vAlign w:val="center"/>
                </w:tcPr>
                <w:p>
                  <w:pPr>
                    <w:adjustRightInd w:val="0"/>
                    <w:snapToGrid w:val="0"/>
                    <w:jc w:val="center"/>
                    <w:rPr>
                      <w:rFonts w:hint="default"/>
                      <w:lang w:val="en-US" w:eastAsia="zh-CN"/>
                    </w:rPr>
                  </w:pPr>
                  <w:r>
                    <w:rPr>
                      <w:rFonts w:hint="eastAsia"/>
                      <w:lang w:val="en-US" w:eastAsia="zh-CN"/>
                    </w:rPr>
                    <w:t>35</w:t>
                  </w:r>
                </w:p>
              </w:tc>
              <w:tc>
                <w:tcPr>
                  <w:tcW w:w="855" w:type="dxa"/>
                  <w:noWrap w:val="0"/>
                  <w:vAlign w:val="center"/>
                </w:tcPr>
                <w:p>
                  <w:pPr>
                    <w:jc w:val="center"/>
                    <w:rPr>
                      <w:rFonts w:hint="default"/>
                      <w:lang w:val="en-US" w:eastAsia="zh-CN"/>
                    </w:rPr>
                  </w:pPr>
                  <w:r>
                    <w:rPr>
                      <w:rFonts w:hint="eastAsia"/>
                      <w:lang w:val="en-US" w:eastAsia="zh-CN"/>
                    </w:rPr>
                    <w:t>37.12</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洗砂机</w:t>
                  </w:r>
                </w:p>
              </w:tc>
              <w:tc>
                <w:tcPr>
                  <w:tcW w:w="855" w:type="dxa"/>
                  <w:noWrap w:val="0"/>
                  <w:vAlign w:val="center"/>
                </w:tcPr>
                <w:p>
                  <w:pPr>
                    <w:jc w:val="center"/>
                  </w:pPr>
                  <w:r>
                    <w:rPr>
                      <w:rFonts w:hint="eastAsia"/>
                      <w:lang w:val="en-US" w:eastAsia="zh-CN"/>
                    </w:rPr>
                    <w:t>64.77</w:t>
                  </w:r>
                </w:p>
              </w:tc>
              <w:tc>
                <w:tcPr>
                  <w:tcW w:w="720" w:type="dxa"/>
                  <w:noWrap w:val="0"/>
                  <w:vAlign w:val="center"/>
                </w:tcPr>
                <w:p>
                  <w:pPr>
                    <w:adjustRightInd w:val="0"/>
                    <w:snapToGrid w:val="0"/>
                    <w:jc w:val="center"/>
                    <w:rPr>
                      <w:rFonts w:hint="default"/>
                      <w:lang w:val="en-US" w:eastAsia="zh-CN"/>
                    </w:rPr>
                  </w:pPr>
                  <w:r>
                    <w:rPr>
                      <w:rFonts w:hint="eastAsia"/>
                      <w:lang w:val="en-US" w:eastAsia="zh-CN"/>
                    </w:rPr>
                    <w:t>40</w:t>
                  </w:r>
                </w:p>
              </w:tc>
              <w:tc>
                <w:tcPr>
                  <w:tcW w:w="855" w:type="dxa"/>
                  <w:noWrap w:val="0"/>
                  <w:vAlign w:val="center"/>
                </w:tcPr>
                <w:p>
                  <w:pPr>
                    <w:jc w:val="center"/>
                    <w:rPr>
                      <w:rFonts w:hint="default"/>
                      <w:lang w:val="en-US" w:eastAsia="zh-CN"/>
                    </w:rPr>
                  </w:pPr>
                  <w:r>
                    <w:rPr>
                      <w:rFonts w:hint="eastAsia"/>
                      <w:lang w:val="en-US" w:eastAsia="zh-CN"/>
                    </w:rPr>
                    <w:t>32.72</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平板磁</w:t>
                  </w:r>
                </w:p>
              </w:tc>
              <w:tc>
                <w:tcPr>
                  <w:tcW w:w="855" w:type="dxa"/>
                  <w:noWrap w:val="0"/>
                  <w:vAlign w:val="center"/>
                </w:tcPr>
                <w:p>
                  <w:pPr>
                    <w:jc w:val="center"/>
                  </w:pPr>
                  <w:r>
                    <w:rPr>
                      <w:rFonts w:hint="eastAsia"/>
                      <w:lang w:val="en-US" w:eastAsia="zh-CN"/>
                    </w:rPr>
                    <w:t>58.01</w:t>
                  </w:r>
                </w:p>
              </w:tc>
              <w:tc>
                <w:tcPr>
                  <w:tcW w:w="720" w:type="dxa"/>
                  <w:noWrap w:val="0"/>
                  <w:vAlign w:val="center"/>
                </w:tcPr>
                <w:p>
                  <w:pPr>
                    <w:adjustRightInd w:val="0"/>
                    <w:snapToGrid w:val="0"/>
                    <w:jc w:val="center"/>
                    <w:rPr>
                      <w:rFonts w:hint="default"/>
                      <w:lang w:val="en-US" w:eastAsia="zh-CN"/>
                    </w:rPr>
                  </w:pPr>
                  <w:r>
                    <w:rPr>
                      <w:rFonts w:hint="eastAsia"/>
                      <w:lang w:val="en-US" w:eastAsia="zh-CN"/>
                    </w:rPr>
                    <w:t>40</w:t>
                  </w:r>
                </w:p>
              </w:tc>
              <w:tc>
                <w:tcPr>
                  <w:tcW w:w="855" w:type="dxa"/>
                  <w:noWrap w:val="0"/>
                  <w:vAlign w:val="center"/>
                </w:tcPr>
                <w:p>
                  <w:pPr>
                    <w:jc w:val="center"/>
                    <w:rPr>
                      <w:rFonts w:hint="default"/>
                      <w:lang w:val="en-US" w:eastAsia="zh-CN"/>
                    </w:rPr>
                  </w:pPr>
                  <w:r>
                    <w:rPr>
                      <w:rFonts w:hint="eastAsia"/>
                      <w:lang w:val="en-US" w:eastAsia="zh-CN"/>
                    </w:rPr>
                    <w:t>25.96</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restart"/>
                  <w:tcBorders>
                    <w:left w:val="single" w:color="auto" w:sz="4" w:space="0"/>
                  </w:tcBorders>
                  <w:noWrap w:val="0"/>
                  <w:vAlign w:val="center"/>
                </w:tcPr>
                <w:p>
                  <w:pPr>
                    <w:jc w:val="center"/>
                    <w:rPr>
                      <w:rFonts w:hint="eastAsia"/>
                    </w:rPr>
                  </w:pPr>
                  <w:r>
                    <w:rPr>
                      <w:rFonts w:hint="eastAsia"/>
                    </w:rPr>
                    <w:t>南厂界</w:t>
                  </w:r>
                </w:p>
              </w:tc>
              <w:tc>
                <w:tcPr>
                  <w:tcW w:w="1545" w:type="dxa"/>
                  <w:noWrap w:val="0"/>
                  <w:vAlign w:val="center"/>
                </w:tcPr>
                <w:p>
                  <w:pPr>
                    <w:jc w:val="center"/>
                  </w:pPr>
                  <w:r>
                    <w:rPr>
                      <w:rFonts w:hint="eastAsia"/>
                      <w:lang w:val="en-US" w:eastAsia="zh-CN"/>
                    </w:rPr>
                    <w:t>圆锥破碎机</w:t>
                  </w:r>
                </w:p>
              </w:tc>
              <w:tc>
                <w:tcPr>
                  <w:tcW w:w="855" w:type="dxa"/>
                  <w:noWrap w:val="0"/>
                  <w:vAlign w:val="center"/>
                </w:tcPr>
                <w:p>
                  <w:pPr>
                    <w:jc w:val="center"/>
                  </w:pPr>
                  <w:r>
                    <w:rPr>
                      <w:rFonts w:hint="eastAsia"/>
                      <w:lang w:val="en-US" w:eastAsia="zh-CN"/>
                    </w:rPr>
                    <w:t>69.77</w:t>
                  </w:r>
                </w:p>
              </w:tc>
              <w:tc>
                <w:tcPr>
                  <w:tcW w:w="720" w:type="dxa"/>
                  <w:noWrap w:val="0"/>
                  <w:vAlign w:val="center"/>
                </w:tcPr>
                <w:p>
                  <w:pPr>
                    <w:adjustRightInd w:val="0"/>
                    <w:snapToGrid w:val="0"/>
                    <w:ind w:left="386" w:leftChars="0" w:hanging="386" w:hangingChars="184"/>
                    <w:jc w:val="center"/>
                    <w:rPr>
                      <w:rFonts w:hint="default"/>
                      <w:lang w:val="en-US" w:eastAsia="zh-CN"/>
                    </w:rPr>
                  </w:pPr>
                  <w:r>
                    <w:rPr>
                      <w:rFonts w:hint="eastAsia"/>
                      <w:lang w:val="en-US" w:eastAsia="zh-CN"/>
                    </w:rPr>
                    <w:t>54</w:t>
                  </w:r>
                </w:p>
              </w:tc>
              <w:tc>
                <w:tcPr>
                  <w:tcW w:w="855" w:type="dxa"/>
                  <w:noWrap w:val="0"/>
                  <w:vAlign w:val="center"/>
                </w:tcPr>
                <w:p>
                  <w:pPr>
                    <w:jc w:val="center"/>
                    <w:rPr>
                      <w:rFonts w:hint="default"/>
                      <w:lang w:val="en-US" w:eastAsia="zh-CN"/>
                    </w:rPr>
                  </w:pPr>
                  <w:r>
                    <w:rPr>
                      <w:rFonts w:hint="eastAsia"/>
                      <w:lang w:val="en-US" w:eastAsia="zh-CN"/>
                    </w:rPr>
                    <w:t>35.12</w:t>
                  </w:r>
                </w:p>
              </w:tc>
              <w:tc>
                <w:tcPr>
                  <w:tcW w:w="930" w:type="dxa"/>
                  <w:vMerge w:val="restart"/>
                  <w:noWrap w:val="0"/>
                  <w:vAlign w:val="center"/>
                </w:tcPr>
                <w:p>
                  <w:pPr>
                    <w:jc w:val="center"/>
                  </w:pPr>
                  <w:r>
                    <w:rPr>
                      <w:rFonts w:hint="eastAsia"/>
                    </w:rPr>
                    <w:t>/</w:t>
                  </w:r>
                </w:p>
              </w:tc>
              <w:tc>
                <w:tcPr>
                  <w:tcW w:w="1020" w:type="dxa"/>
                  <w:vMerge w:val="restart"/>
                  <w:noWrap w:val="0"/>
                  <w:vAlign w:val="center"/>
                </w:tcPr>
                <w:p>
                  <w:pPr>
                    <w:jc w:val="center"/>
                    <w:rPr>
                      <w:rFonts w:hint="default"/>
                      <w:lang w:val="en-US" w:eastAsia="zh-CN"/>
                    </w:rPr>
                  </w:pPr>
                </w:p>
              </w:tc>
              <w:tc>
                <w:tcPr>
                  <w:tcW w:w="825" w:type="dxa"/>
                  <w:vMerge w:val="restart"/>
                  <w:noWrap w:val="0"/>
                  <w:vAlign w:val="center"/>
                </w:tcPr>
                <w:p>
                  <w:pPr>
                    <w:jc w:val="center"/>
                  </w:pPr>
                  <w:r>
                    <w:t>60</w:t>
                  </w:r>
                </w:p>
              </w:tc>
              <w:tc>
                <w:tcPr>
                  <w:tcW w:w="493" w:type="dxa"/>
                  <w:vMerge w:val="restart"/>
                  <w:noWrap w:val="0"/>
                  <w:vAlign w:val="center"/>
                </w:tcPr>
                <w:p>
                  <w:pPr>
                    <w:jc w:val="center"/>
                  </w:pPr>
                  <w: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颚式破碎机</w:t>
                  </w:r>
                  <w:r>
                    <w:rPr>
                      <w:rFonts w:hint="eastAsia"/>
                    </w:rPr>
                    <w:t xml:space="preserve">  </w:t>
                  </w:r>
                </w:p>
              </w:tc>
              <w:tc>
                <w:tcPr>
                  <w:tcW w:w="855" w:type="dxa"/>
                  <w:noWrap w:val="0"/>
                  <w:vAlign w:val="center"/>
                </w:tcPr>
                <w:p>
                  <w:pPr>
                    <w:jc w:val="center"/>
                  </w:pPr>
                  <w:r>
                    <w:rPr>
                      <w:rFonts w:hint="eastAsia"/>
                      <w:lang w:val="en-US" w:eastAsia="zh-CN"/>
                    </w:rPr>
                    <w:t>70</w:t>
                  </w:r>
                </w:p>
              </w:tc>
              <w:tc>
                <w:tcPr>
                  <w:tcW w:w="720" w:type="dxa"/>
                  <w:noWrap w:val="0"/>
                  <w:vAlign w:val="center"/>
                </w:tcPr>
                <w:p>
                  <w:pPr>
                    <w:adjustRightInd w:val="0"/>
                    <w:snapToGrid w:val="0"/>
                    <w:jc w:val="center"/>
                    <w:rPr>
                      <w:rFonts w:hint="default"/>
                      <w:lang w:val="en-US" w:eastAsia="zh-CN"/>
                    </w:rPr>
                  </w:pPr>
                  <w:r>
                    <w:rPr>
                      <w:rFonts w:hint="eastAsia"/>
                      <w:lang w:val="en-US" w:eastAsia="zh-CN"/>
                    </w:rPr>
                    <w:t>54</w:t>
                  </w:r>
                </w:p>
              </w:tc>
              <w:tc>
                <w:tcPr>
                  <w:tcW w:w="855" w:type="dxa"/>
                  <w:noWrap w:val="0"/>
                  <w:vAlign w:val="center"/>
                </w:tcPr>
                <w:p>
                  <w:pPr>
                    <w:jc w:val="center"/>
                    <w:rPr>
                      <w:rFonts w:hint="default"/>
                      <w:lang w:val="en-US" w:eastAsia="zh-CN"/>
                    </w:rPr>
                  </w:pPr>
                  <w:r>
                    <w:rPr>
                      <w:rFonts w:hint="eastAsia"/>
                      <w:lang w:val="en-US" w:eastAsia="zh-CN"/>
                    </w:rPr>
                    <w:t>35.35</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rPr>
                      <w:rFonts w:hint="eastAsia"/>
                    </w:rPr>
                  </w:pPr>
                  <w:r>
                    <w:rPr>
                      <w:rFonts w:hint="eastAsia"/>
                      <w:lang w:val="en-US" w:eastAsia="zh-CN"/>
                    </w:rPr>
                    <w:t>给料机</w:t>
                  </w:r>
                  <w:r>
                    <w:rPr>
                      <w:rFonts w:hint="eastAsia"/>
                    </w:rPr>
                    <w:t xml:space="preserve">  </w:t>
                  </w:r>
                </w:p>
              </w:tc>
              <w:tc>
                <w:tcPr>
                  <w:tcW w:w="855" w:type="dxa"/>
                  <w:noWrap w:val="0"/>
                  <w:vAlign w:val="center"/>
                </w:tcPr>
                <w:p>
                  <w:pPr>
                    <w:jc w:val="center"/>
                    <w:rPr>
                      <w:rFonts w:hint="eastAsia"/>
                    </w:rPr>
                  </w:pPr>
                  <w:r>
                    <w:rPr>
                      <w:rFonts w:hint="eastAsia"/>
                      <w:lang w:val="en-US" w:eastAsia="zh-CN"/>
                    </w:rPr>
                    <w:t>60</w:t>
                  </w:r>
                </w:p>
              </w:tc>
              <w:tc>
                <w:tcPr>
                  <w:tcW w:w="720" w:type="dxa"/>
                  <w:noWrap w:val="0"/>
                  <w:vAlign w:val="center"/>
                </w:tcPr>
                <w:p>
                  <w:pPr>
                    <w:adjustRightInd w:val="0"/>
                    <w:snapToGrid w:val="0"/>
                    <w:jc w:val="center"/>
                    <w:rPr>
                      <w:rFonts w:hint="default"/>
                      <w:lang w:val="en-US" w:eastAsia="zh-CN"/>
                    </w:rPr>
                  </w:pPr>
                  <w:r>
                    <w:rPr>
                      <w:rFonts w:hint="eastAsia"/>
                      <w:lang w:val="en-US" w:eastAsia="zh-CN"/>
                    </w:rPr>
                    <w:t>48</w:t>
                  </w:r>
                </w:p>
              </w:tc>
              <w:tc>
                <w:tcPr>
                  <w:tcW w:w="855" w:type="dxa"/>
                  <w:noWrap w:val="0"/>
                  <w:vAlign w:val="center"/>
                </w:tcPr>
                <w:p>
                  <w:pPr>
                    <w:jc w:val="center"/>
                    <w:rPr>
                      <w:rFonts w:hint="default"/>
                      <w:lang w:val="en-US" w:eastAsia="zh-CN"/>
                    </w:rPr>
                  </w:pPr>
                  <w:r>
                    <w:rPr>
                      <w:rFonts w:hint="eastAsia"/>
                      <w:lang w:val="en-US" w:eastAsia="zh-CN"/>
                    </w:rPr>
                    <w:t>26.37</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圆振动筛</w:t>
                  </w:r>
                </w:p>
              </w:tc>
              <w:tc>
                <w:tcPr>
                  <w:tcW w:w="855" w:type="dxa"/>
                  <w:noWrap w:val="0"/>
                  <w:vAlign w:val="center"/>
                </w:tcPr>
                <w:p>
                  <w:pPr>
                    <w:jc w:val="center"/>
                  </w:pPr>
                  <w:r>
                    <w:rPr>
                      <w:rFonts w:hint="eastAsia"/>
                      <w:lang w:val="en-US" w:eastAsia="zh-CN"/>
                    </w:rPr>
                    <w:t>68.01</w:t>
                  </w:r>
                </w:p>
              </w:tc>
              <w:tc>
                <w:tcPr>
                  <w:tcW w:w="720" w:type="dxa"/>
                  <w:noWrap w:val="0"/>
                  <w:vAlign w:val="center"/>
                </w:tcPr>
                <w:p>
                  <w:pPr>
                    <w:adjustRightInd w:val="0"/>
                    <w:snapToGrid w:val="0"/>
                    <w:jc w:val="center"/>
                    <w:rPr>
                      <w:rFonts w:hint="default"/>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33.20</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洗砂机</w:t>
                  </w:r>
                </w:p>
              </w:tc>
              <w:tc>
                <w:tcPr>
                  <w:tcW w:w="855" w:type="dxa"/>
                  <w:noWrap w:val="0"/>
                  <w:vAlign w:val="center"/>
                </w:tcPr>
                <w:p>
                  <w:pPr>
                    <w:jc w:val="center"/>
                  </w:pPr>
                  <w:r>
                    <w:rPr>
                      <w:rFonts w:hint="eastAsia"/>
                      <w:lang w:val="en-US" w:eastAsia="zh-CN"/>
                    </w:rPr>
                    <w:t>64.77</w:t>
                  </w:r>
                </w:p>
              </w:tc>
              <w:tc>
                <w:tcPr>
                  <w:tcW w:w="720" w:type="dxa"/>
                  <w:noWrap w:val="0"/>
                  <w:vAlign w:val="center"/>
                </w:tcPr>
                <w:p>
                  <w:pPr>
                    <w:adjustRightInd w:val="0"/>
                    <w:snapToGrid w:val="0"/>
                    <w:jc w:val="center"/>
                    <w:rPr>
                      <w:rFonts w:hint="default"/>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29.96</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pPr>
                </w:p>
              </w:tc>
              <w:tc>
                <w:tcPr>
                  <w:tcW w:w="1545" w:type="dxa"/>
                  <w:noWrap w:val="0"/>
                  <w:vAlign w:val="center"/>
                </w:tcPr>
                <w:p>
                  <w:pPr>
                    <w:jc w:val="center"/>
                  </w:pPr>
                  <w:r>
                    <w:rPr>
                      <w:rFonts w:hint="eastAsia"/>
                      <w:lang w:val="en-US" w:eastAsia="zh-CN"/>
                    </w:rPr>
                    <w:t>平板磁</w:t>
                  </w:r>
                </w:p>
              </w:tc>
              <w:tc>
                <w:tcPr>
                  <w:tcW w:w="855" w:type="dxa"/>
                  <w:noWrap w:val="0"/>
                  <w:vAlign w:val="center"/>
                </w:tcPr>
                <w:p>
                  <w:pPr>
                    <w:jc w:val="center"/>
                  </w:pPr>
                  <w:r>
                    <w:rPr>
                      <w:rFonts w:hint="eastAsia"/>
                      <w:lang w:val="en-US" w:eastAsia="zh-CN"/>
                    </w:rPr>
                    <w:t>58.01</w:t>
                  </w:r>
                </w:p>
              </w:tc>
              <w:tc>
                <w:tcPr>
                  <w:tcW w:w="720" w:type="dxa"/>
                  <w:noWrap w:val="0"/>
                  <w:vAlign w:val="center"/>
                </w:tcPr>
                <w:p>
                  <w:pPr>
                    <w:adjustRightInd w:val="0"/>
                    <w:snapToGrid w:val="0"/>
                    <w:jc w:val="center"/>
                    <w:rPr>
                      <w:rFonts w:hint="default"/>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23.20</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restart"/>
                  <w:tcBorders>
                    <w:left w:val="single" w:color="auto" w:sz="4" w:space="0"/>
                  </w:tcBorders>
                  <w:noWrap w:val="0"/>
                  <w:vAlign w:val="center"/>
                </w:tcPr>
                <w:p>
                  <w:pPr>
                    <w:jc w:val="center"/>
                    <w:rPr>
                      <w:rFonts w:hint="eastAsia"/>
                    </w:rPr>
                  </w:pPr>
                  <w:r>
                    <w:rPr>
                      <w:rFonts w:hint="eastAsia"/>
                    </w:rPr>
                    <w:t>北厂界</w:t>
                  </w:r>
                </w:p>
              </w:tc>
              <w:tc>
                <w:tcPr>
                  <w:tcW w:w="1545" w:type="dxa"/>
                  <w:noWrap w:val="0"/>
                  <w:vAlign w:val="center"/>
                </w:tcPr>
                <w:p>
                  <w:pPr>
                    <w:jc w:val="center"/>
                  </w:pPr>
                  <w:r>
                    <w:rPr>
                      <w:rFonts w:hint="eastAsia"/>
                      <w:lang w:val="en-US" w:eastAsia="zh-CN"/>
                    </w:rPr>
                    <w:t>圆锥破碎机</w:t>
                  </w:r>
                </w:p>
              </w:tc>
              <w:tc>
                <w:tcPr>
                  <w:tcW w:w="855" w:type="dxa"/>
                  <w:noWrap w:val="0"/>
                  <w:vAlign w:val="center"/>
                </w:tcPr>
                <w:p>
                  <w:pPr>
                    <w:jc w:val="center"/>
                  </w:pPr>
                  <w:r>
                    <w:rPr>
                      <w:rFonts w:hint="eastAsia"/>
                      <w:lang w:val="en-US" w:eastAsia="zh-CN"/>
                    </w:rPr>
                    <w:t>69.77</w:t>
                  </w:r>
                </w:p>
              </w:tc>
              <w:tc>
                <w:tcPr>
                  <w:tcW w:w="720" w:type="dxa"/>
                  <w:noWrap w:val="0"/>
                  <w:vAlign w:val="center"/>
                </w:tcPr>
                <w:p>
                  <w:pPr>
                    <w:jc w:val="center"/>
                    <w:rPr>
                      <w:rFonts w:hint="default"/>
                      <w:lang w:val="en-US" w:eastAsia="zh-CN"/>
                    </w:rPr>
                  </w:pPr>
                  <w:r>
                    <w:rPr>
                      <w:rFonts w:hint="eastAsia"/>
                      <w:lang w:val="en-US" w:eastAsia="zh-CN"/>
                    </w:rPr>
                    <w:t>57</w:t>
                  </w:r>
                </w:p>
              </w:tc>
              <w:tc>
                <w:tcPr>
                  <w:tcW w:w="855" w:type="dxa"/>
                  <w:noWrap w:val="0"/>
                  <w:vAlign w:val="center"/>
                </w:tcPr>
                <w:p>
                  <w:pPr>
                    <w:jc w:val="center"/>
                    <w:rPr>
                      <w:rFonts w:hint="default"/>
                      <w:lang w:val="en-US" w:eastAsia="zh-CN"/>
                    </w:rPr>
                  </w:pPr>
                  <w:r>
                    <w:rPr>
                      <w:rFonts w:hint="eastAsia"/>
                      <w:lang w:val="en-US" w:eastAsia="zh-CN"/>
                    </w:rPr>
                    <w:t>34.65</w:t>
                  </w:r>
                </w:p>
              </w:tc>
              <w:tc>
                <w:tcPr>
                  <w:tcW w:w="930" w:type="dxa"/>
                  <w:vMerge w:val="restart"/>
                  <w:noWrap w:val="0"/>
                  <w:vAlign w:val="center"/>
                </w:tcPr>
                <w:p>
                  <w:pPr>
                    <w:jc w:val="center"/>
                  </w:pPr>
                  <w:r>
                    <w:rPr>
                      <w:rFonts w:hint="eastAsia"/>
                    </w:rPr>
                    <w:t>/</w:t>
                  </w:r>
                </w:p>
              </w:tc>
              <w:tc>
                <w:tcPr>
                  <w:tcW w:w="1020" w:type="dxa"/>
                  <w:vMerge w:val="restart"/>
                  <w:noWrap w:val="0"/>
                  <w:vAlign w:val="center"/>
                </w:tcPr>
                <w:p>
                  <w:pPr>
                    <w:jc w:val="center"/>
                    <w:rPr>
                      <w:rFonts w:hint="default"/>
                      <w:lang w:val="en-US" w:eastAsia="zh-CN"/>
                    </w:rPr>
                  </w:pPr>
                </w:p>
              </w:tc>
              <w:tc>
                <w:tcPr>
                  <w:tcW w:w="825" w:type="dxa"/>
                  <w:vMerge w:val="restart"/>
                  <w:noWrap w:val="0"/>
                  <w:vAlign w:val="center"/>
                </w:tcPr>
                <w:p>
                  <w:pPr>
                    <w:jc w:val="center"/>
                  </w:pPr>
                  <w:r>
                    <w:t>60</w:t>
                  </w:r>
                </w:p>
              </w:tc>
              <w:tc>
                <w:tcPr>
                  <w:tcW w:w="493" w:type="dxa"/>
                  <w:vMerge w:val="restart"/>
                  <w:noWrap w:val="0"/>
                  <w:vAlign w:val="center"/>
                </w:tcPr>
                <w:p>
                  <w:pPr>
                    <w:jc w:val="center"/>
                  </w:pPr>
                  <w: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rPr>
                      <w:rFonts w:hint="eastAsia"/>
                    </w:rPr>
                  </w:pPr>
                  <w:r>
                    <w:rPr>
                      <w:rFonts w:hint="eastAsia"/>
                      <w:lang w:val="en-US" w:eastAsia="zh-CN"/>
                    </w:rPr>
                    <w:t>颚式破碎机</w:t>
                  </w:r>
                  <w:r>
                    <w:rPr>
                      <w:rFonts w:hint="eastAsia"/>
                    </w:rPr>
                    <w:t xml:space="preserve">  </w:t>
                  </w:r>
                </w:p>
              </w:tc>
              <w:tc>
                <w:tcPr>
                  <w:tcW w:w="855" w:type="dxa"/>
                  <w:noWrap w:val="0"/>
                  <w:vAlign w:val="center"/>
                </w:tcPr>
                <w:p>
                  <w:pPr>
                    <w:jc w:val="center"/>
                    <w:rPr>
                      <w:rFonts w:hint="eastAsia"/>
                    </w:rPr>
                  </w:pPr>
                  <w:r>
                    <w:rPr>
                      <w:rFonts w:hint="eastAsia"/>
                      <w:lang w:val="en-US" w:eastAsia="zh-CN"/>
                    </w:rPr>
                    <w:t>70</w:t>
                  </w:r>
                </w:p>
              </w:tc>
              <w:tc>
                <w:tcPr>
                  <w:tcW w:w="720" w:type="dxa"/>
                  <w:noWrap w:val="0"/>
                  <w:vAlign w:val="center"/>
                </w:tcPr>
                <w:p>
                  <w:pPr>
                    <w:jc w:val="center"/>
                    <w:rPr>
                      <w:rFonts w:hint="default"/>
                      <w:lang w:val="en-US" w:eastAsia="zh-CN"/>
                    </w:rPr>
                  </w:pPr>
                  <w:r>
                    <w:rPr>
                      <w:rFonts w:hint="eastAsia"/>
                      <w:lang w:val="en-US" w:eastAsia="zh-CN"/>
                    </w:rPr>
                    <w:t>57</w:t>
                  </w:r>
                </w:p>
              </w:tc>
              <w:tc>
                <w:tcPr>
                  <w:tcW w:w="855" w:type="dxa"/>
                  <w:noWrap w:val="0"/>
                  <w:vAlign w:val="center"/>
                </w:tcPr>
                <w:p>
                  <w:pPr>
                    <w:jc w:val="center"/>
                    <w:rPr>
                      <w:rFonts w:hint="default"/>
                      <w:lang w:val="en-US" w:eastAsia="zh-CN"/>
                    </w:rPr>
                  </w:pPr>
                  <w:r>
                    <w:rPr>
                      <w:rFonts w:hint="eastAsia"/>
                      <w:lang w:val="en-US" w:eastAsia="zh-CN"/>
                    </w:rPr>
                    <w:t>34.88</w:t>
                  </w:r>
                </w:p>
              </w:tc>
              <w:tc>
                <w:tcPr>
                  <w:tcW w:w="930" w:type="dxa"/>
                  <w:vMerge w:val="continue"/>
                  <w:noWrap w:val="0"/>
                  <w:vAlign w:val="center"/>
                </w:tcPr>
                <w:p>
                  <w:pPr>
                    <w:jc w:val="center"/>
                    <w:rPr>
                      <w:rFonts w:hint="eastAsia"/>
                    </w:rPr>
                  </w:pPr>
                </w:p>
              </w:tc>
              <w:tc>
                <w:tcPr>
                  <w:tcW w:w="1020" w:type="dxa"/>
                  <w:vMerge w:val="continue"/>
                  <w:noWrap w:val="0"/>
                  <w:vAlign w:val="center"/>
                </w:tcPr>
                <w:p>
                  <w:pPr>
                    <w:jc w:val="center"/>
                    <w:rPr>
                      <w:rFonts w:hint="eastAsia"/>
                    </w:rP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rPr>
                      <w:rFonts w:hint="eastAsia"/>
                    </w:rPr>
                  </w:pPr>
                  <w:r>
                    <w:rPr>
                      <w:rFonts w:hint="eastAsia"/>
                      <w:lang w:val="en-US" w:eastAsia="zh-CN"/>
                    </w:rPr>
                    <w:t>给料机</w:t>
                  </w:r>
                  <w:r>
                    <w:rPr>
                      <w:rFonts w:hint="eastAsia"/>
                    </w:rPr>
                    <w:t xml:space="preserve">  </w:t>
                  </w:r>
                </w:p>
              </w:tc>
              <w:tc>
                <w:tcPr>
                  <w:tcW w:w="855" w:type="dxa"/>
                  <w:noWrap w:val="0"/>
                  <w:vAlign w:val="center"/>
                </w:tcPr>
                <w:p>
                  <w:pPr>
                    <w:jc w:val="center"/>
                    <w:rPr>
                      <w:rFonts w:hint="eastAsia"/>
                    </w:rPr>
                  </w:pPr>
                  <w:r>
                    <w:rPr>
                      <w:rFonts w:hint="eastAsia"/>
                      <w:lang w:val="en-US" w:eastAsia="zh-CN"/>
                    </w:rPr>
                    <w:t>60</w:t>
                  </w:r>
                </w:p>
              </w:tc>
              <w:tc>
                <w:tcPr>
                  <w:tcW w:w="720" w:type="dxa"/>
                  <w:noWrap w:val="0"/>
                  <w:vAlign w:val="center"/>
                </w:tcPr>
                <w:p>
                  <w:pPr>
                    <w:jc w:val="center"/>
                    <w:rPr>
                      <w:rFonts w:hint="default"/>
                      <w:lang w:val="en-US" w:eastAsia="zh-CN"/>
                    </w:rPr>
                  </w:pPr>
                  <w:r>
                    <w:rPr>
                      <w:rFonts w:hint="eastAsia"/>
                      <w:lang w:val="en-US" w:eastAsia="zh-CN"/>
                    </w:rPr>
                    <w:t>58</w:t>
                  </w:r>
                </w:p>
              </w:tc>
              <w:tc>
                <w:tcPr>
                  <w:tcW w:w="855" w:type="dxa"/>
                  <w:noWrap w:val="0"/>
                  <w:vAlign w:val="center"/>
                </w:tcPr>
                <w:p>
                  <w:pPr>
                    <w:jc w:val="center"/>
                    <w:rPr>
                      <w:rFonts w:hint="default"/>
                      <w:lang w:val="en-US" w:eastAsia="zh-CN"/>
                    </w:rPr>
                  </w:pPr>
                  <w:r>
                    <w:rPr>
                      <w:rFonts w:hint="eastAsia"/>
                      <w:lang w:val="en-US" w:eastAsia="zh-CN"/>
                    </w:rPr>
                    <w:t>24.73</w:t>
                  </w:r>
                </w:p>
              </w:tc>
              <w:tc>
                <w:tcPr>
                  <w:tcW w:w="930" w:type="dxa"/>
                  <w:vMerge w:val="continue"/>
                  <w:noWrap w:val="0"/>
                  <w:vAlign w:val="center"/>
                </w:tcPr>
                <w:p>
                  <w:pPr>
                    <w:jc w:val="center"/>
                    <w:rPr>
                      <w:rFonts w:hint="eastAsia"/>
                    </w:rPr>
                  </w:pPr>
                </w:p>
              </w:tc>
              <w:tc>
                <w:tcPr>
                  <w:tcW w:w="1020" w:type="dxa"/>
                  <w:vMerge w:val="continue"/>
                  <w:noWrap w:val="0"/>
                  <w:vAlign w:val="center"/>
                </w:tcPr>
                <w:p>
                  <w:pPr>
                    <w:jc w:val="center"/>
                    <w:rPr>
                      <w:rFonts w:hint="eastAsia"/>
                    </w:rP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圆振动筛</w:t>
                  </w:r>
                </w:p>
              </w:tc>
              <w:tc>
                <w:tcPr>
                  <w:tcW w:w="855" w:type="dxa"/>
                  <w:noWrap w:val="0"/>
                  <w:vAlign w:val="center"/>
                </w:tcPr>
                <w:p>
                  <w:pPr>
                    <w:jc w:val="center"/>
                  </w:pPr>
                  <w:r>
                    <w:rPr>
                      <w:rFonts w:hint="eastAsia"/>
                      <w:lang w:val="en-US" w:eastAsia="zh-CN"/>
                    </w:rPr>
                    <w:t>68.01</w:t>
                  </w:r>
                </w:p>
              </w:tc>
              <w:tc>
                <w:tcPr>
                  <w:tcW w:w="720" w:type="dxa"/>
                  <w:noWrap w:val="0"/>
                  <w:vAlign w:val="center"/>
                </w:tcPr>
                <w:p>
                  <w:pPr>
                    <w:jc w:val="center"/>
                    <w:rPr>
                      <w:rFonts w:hint="default"/>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33.20</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洗砂机</w:t>
                  </w:r>
                </w:p>
              </w:tc>
              <w:tc>
                <w:tcPr>
                  <w:tcW w:w="855" w:type="dxa"/>
                  <w:noWrap w:val="0"/>
                  <w:vAlign w:val="center"/>
                </w:tcPr>
                <w:p>
                  <w:pPr>
                    <w:jc w:val="center"/>
                  </w:pPr>
                  <w:r>
                    <w:rPr>
                      <w:rFonts w:hint="eastAsia"/>
                      <w:lang w:val="en-US" w:eastAsia="zh-CN"/>
                    </w:rPr>
                    <w:t>64.77</w:t>
                  </w:r>
                </w:p>
              </w:tc>
              <w:tc>
                <w:tcPr>
                  <w:tcW w:w="720" w:type="dxa"/>
                  <w:noWrap w:val="0"/>
                  <w:vAlign w:val="center"/>
                </w:tcPr>
                <w:p>
                  <w:pPr>
                    <w:jc w:val="center"/>
                    <w:rPr>
                      <w:rFonts w:hint="default"/>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29.96</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平板磁</w:t>
                  </w:r>
                </w:p>
              </w:tc>
              <w:tc>
                <w:tcPr>
                  <w:tcW w:w="855" w:type="dxa"/>
                  <w:noWrap w:val="0"/>
                  <w:vAlign w:val="center"/>
                </w:tcPr>
                <w:p>
                  <w:pPr>
                    <w:jc w:val="center"/>
                  </w:pPr>
                  <w:r>
                    <w:rPr>
                      <w:rFonts w:hint="eastAsia"/>
                      <w:lang w:val="en-US" w:eastAsia="zh-CN"/>
                    </w:rPr>
                    <w:t>58.01</w:t>
                  </w:r>
                </w:p>
              </w:tc>
              <w:tc>
                <w:tcPr>
                  <w:tcW w:w="720" w:type="dxa"/>
                  <w:noWrap w:val="0"/>
                  <w:vAlign w:val="center"/>
                </w:tcPr>
                <w:p>
                  <w:pPr>
                    <w:jc w:val="center"/>
                    <w:rPr>
                      <w:rFonts w:hint="default"/>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23.20</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restart"/>
                  <w:tcBorders>
                    <w:right w:val="single" w:color="auto" w:sz="4" w:space="0"/>
                  </w:tcBorders>
                  <w:noWrap w:val="0"/>
                  <w:vAlign w:val="center"/>
                </w:tcPr>
                <w:p>
                  <w:pPr>
                    <w:ind w:firstLine="102" w:firstLineChars="49"/>
                    <w:jc w:val="center"/>
                  </w:pPr>
                  <w:r>
                    <w:rPr>
                      <w:rFonts w:hint="eastAsia"/>
                      <w:lang w:eastAsia="zh-CN"/>
                    </w:rPr>
                    <w:t>全厂建成后</w:t>
                  </w:r>
                </w:p>
              </w:tc>
              <w:tc>
                <w:tcPr>
                  <w:tcW w:w="795" w:type="dxa"/>
                  <w:vMerge w:val="restart"/>
                  <w:tcBorders>
                    <w:left w:val="single" w:color="auto" w:sz="4" w:space="0"/>
                  </w:tcBorders>
                  <w:noWrap w:val="0"/>
                  <w:vAlign w:val="center"/>
                </w:tcPr>
                <w:p>
                  <w:pPr>
                    <w:jc w:val="center"/>
                  </w:pPr>
                  <w:r>
                    <w:rPr>
                      <w:rFonts w:hint="eastAsia"/>
                    </w:rPr>
                    <w:t>东厂界</w:t>
                  </w:r>
                </w:p>
              </w:tc>
              <w:tc>
                <w:tcPr>
                  <w:tcW w:w="1545" w:type="dxa"/>
                  <w:noWrap w:val="0"/>
                  <w:vAlign w:val="center"/>
                </w:tcPr>
                <w:p>
                  <w:pPr>
                    <w:jc w:val="center"/>
                  </w:pPr>
                  <w:r>
                    <w:rPr>
                      <w:rFonts w:hint="eastAsia"/>
                      <w:lang w:val="en-US" w:eastAsia="zh-CN"/>
                    </w:rPr>
                    <w:t>圆锥破碎机</w:t>
                  </w:r>
                </w:p>
              </w:tc>
              <w:tc>
                <w:tcPr>
                  <w:tcW w:w="855" w:type="dxa"/>
                  <w:noWrap w:val="0"/>
                  <w:vAlign w:val="center"/>
                </w:tcPr>
                <w:p>
                  <w:pPr>
                    <w:jc w:val="center"/>
                    <w:rPr>
                      <w:rFonts w:hint="eastAsia"/>
                      <w:lang w:val="en-US" w:eastAsia="zh-CN"/>
                    </w:rPr>
                  </w:pPr>
                  <w:r>
                    <w:rPr>
                      <w:rFonts w:hint="eastAsia"/>
                      <w:lang w:val="en-US" w:eastAsia="zh-CN"/>
                    </w:rPr>
                    <w:t>69.77</w:t>
                  </w:r>
                </w:p>
              </w:tc>
              <w:tc>
                <w:tcPr>
                  <w:tcW w:w="720" w:type="dxa"/>
                  <w:noWrap w:val="0"/>
                  <w:vAlign w:val="center"/>
                </w:tcPr>
                <w:p>
                  <w:pPr>
                    <w:adjustRightInd w:val="0"/>
                    <w:snapToGrid w:val="0"/>
                    <w:ind w:left="386" w:leftChars="0" w:hanging="386" w:hangingChars="184"/>
                    <w:jc w:val="center"/>
                    <w:rPr>
                      <w:rFonts w:hint="eastAsia"/>
                      <w:lang w:val="en-US" w:eastAsia="zh-CN"/>
                    </w:rPr>
                  </w:pPr>
                  <w:r>
                    <w:rPr>
                      <w:rFonts w:hint="eastAsia"/>
                      <w:lang w:val="en-US" w:eastAsia="zh-CN"/>
                    </w:rPr>
                    <w:t>40</w:t>
                  </w:r>
                </w:p>
              </w:tc>
              <w:tc>
                <w:tcPr>
                  <w:tcW w:w="855" w:type="dxa"/>
                  <w:noWrap w:val="0"/>
                  <w:vAlign w:val="center"/>
                </w:tcPr>
                <w:p>
                  <w:pPr>
                    <w:jc w:val="center"/>
                    <w:rPr>
                      <w:rFonts w:hint="default"/>
                      <w:lang w:val="en-US" w:eastAsia="zh-CN"/>
                    </w:rPr>
                  </w:pPr>
                  <w:r>
                    <w:rPr>
                      <w:rFonts w:hint="eastAsia"/>
                      <w:lang w:val="en-US" w:eastAsia="zh-CN"/>
                    </w:rPr>
                    <w:t>37.72</w:t>
                  </w:r>
                </w:p>
              </w:tc>
              <w:tc>
                <w:tcPr>
                  <w:tcW w:w="930" w:type="dxa"/>
                  <w:vMerge w:val="restart"/>
                  <w:noWrap w:val="0"/>
                  <w:vAlign w:val="center"/>
                </w:tcPr>
                <w:p>
                  <w:pPr>
                    <w:jc w:val="center"/>
                    <w:rPr>
                      <w:rFonts w:hint="eastAsia"/>
                      <w:lang w:val="en-US" w:eastAsia="zh-CN"/>
                    </w:rPr>
                  </w:pPr>
                  <w:r>
                    <w:rPr>
                      <w:rFonts w:hint="eastAsia"/>
                      <w:lang w:val="en-US" w:eastAsia="zh-CN"/>
                    </w:rPr>
                    <w:t>/</w:t>
                  </w:r>
                </w:p>
              </w:tc>
              <w:tc>
                <w:tcPr>
                  <w:tcW w:w="1020" w:type="dxa"/>
                  <w:vMerge w:val="restart"/>
                  <w:noWrap w:val="0"/>
                  <w:vAlign w:val="center"/>
                </w:tcPr>
                <w:p>
                  <w:pPr>
                    <w:jc w:val="center"/>
                    <w:rPr>
                      <w:rFonts w:hint="default"/>
                      <w:lang w:val="en-US" w:eastAsia="zh-CN"/>
                    </w:rPr>
                  </w:pPr>
                  <w:r>
                    <w:rPr>
                      <w:rFonts w:hint="eastAsia"/>
                      <w:lang w:val="en-US" w:eastAsia="zh-CN"/>
                    </w:rPr>
                    <w:t>45.19</w:t>
                  </w:r>
                </w:p>
              </w:tc>
              <w:tc>
                <w:tcPr>
                  <w:tcW w:w="825" w:type="dxa"/>
                  <w:vMerge w:val="restart"/>
                  <w:noWrap w:val="0"/>
                  <w:vAlign w:val="center"/>
                </w:tcPr>
                <w:p>
                  <w:pPr>
                    <w:jc w:val="center"/>
                  </w:pPr>
                  <w:r>
                    <w:t>60</w:t>
                  </w:r>
                </w:p>
              </w:tc>
              <w:tc>
                <w:tcPr>
                  <w:tcW w:w="493" w:type="dxa"/>
                  <w:vMerge w:val="restart"/>
                  <w:noWrap w:val="0"/>
                  <w:vAlign w:val="center"/>
                </w:tcPr>
                <w:p>
                  <w:pPr>
                    <w:jc w:val="center"/>
                  </w:pPr>
                  <w: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rPr>
                      <w:rFonts w:hint="eastAsia"/>
                      <w:lang w:eastAsia="zh-CN"/>
                    </w:rP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颚式破碎机</w:t>
                  </w:r>
                  <w:r>
                    <w:rPr>
                      <w:rFonts w:hint="eastAsia"/>
                    </w:rPr>
                    <w:t xml:space="preserve">  </w:t>
                  </w:r>
                </w:p>
              </w:tc>
              <w:tc>
                <w:tcPr>
                  <w:tcW w:w="855" w:type="dxa"/>
                  <w:noWrap w:val="0"/>
                  <w:vAlign w:val="center"/>
                </w:tcPr>
                <w:p>
                  <w:pPr>
                    <w:jc w:val="center"/>
                    <w:rPr>
                      <w:rFonts w:hint="default"/>
                      <w:lang w:val="en-US" w:eastAsia="zh-CN"/>
                    </w:rPr>
                  </w:pPr>
                  <w:r>
                    <w:rPr>
                      <w:rFonts w:hint="eastAsia"/>
                      <w:lang w:val="en-US" w:eastAsia="zh-CN"/>
                    </w:rPr>
                    <w:t>70</w:t>
                  </w:r>
                </w:p>
              </w:tc>
              <w:tc>
                <w:tcPr>
                  <w:tcW w:w="720" w:type="dxa"/>
                  <w:noWrap w:val="0"/>
                  <w:vAlign w:val="center"/>
                </w:tcPr>
                <w:p>
                  <w:pPr>
                    <w:adjustRightInd w:val="0"/>
                    <w:snapToGrid w:val="0"/>
                    <w:jc w:val="center"/>
                    <w:rPr>
                      <w:rFonts w:hint="eastAsia"/>
                      <w:lang w:val="en-US" w:eastAsia="zh-CN"/>
                    </w:rPr>
                  </w:pPr>
                  <w:r>
                    <w:rPr>
                      <w:rFonts w:hint="eastAsia"/>
                      <w:lang w:val="en-US" w:eastAsia="zh-CN"/>
                    </w:rPr>
                    <w:t>40</w:t>
                  </w:r>
                </w:p>
              </w:tc>
              <w:tc>
                <w:tcPr>
                  <w:tcW w:w="855" w:type="dxa"/>
                  <w:noWrap w:val="0"/>
                  <w:vAlign w:val="center"/>
                </w:tcPr>
                <w:p>
                  <w:pPr>
                    <w:jc w:val="center"/>
                    <w:rPr>
                      <w:rFonts w:hint="default"/>
                      <w:lang w:val="en-US" w:eastAsia="zh-CN"/>
                    </w:rPr>
                  </w:pPr>
                  <w:r>
                    <w:rPr>
                      <w:rFonts w:hint="eastAsia"/>
                      <w:lang w:val="en-US" w:eastAsia="zh-CN"/>
                    </w:rPr>
                    <w:t>37.95</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rPr>
                      <w:rFonts w:hint="eastAsia"/>
                      <w:lang w:eastAsia="zh-CN"/>
                    </w:rP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给料机</w:t>
                  </w:r>
                  <w:r>
                    <w:rPr>
                      <w:rFonts w:hint="eastAsia"/>
                    </w:rPr>
                    <w:t xml:space="preserve">  </w:t>
                  </w:r>
                </w:p>
              </w:tc>
              <w:tc>
                <w:tcPr>
                  <w:tcW w:w="855" w:type="dxa"/>
                  <w:noWrap w:val="0"/>
                  <w:vAlign w:val="center"/>
                </w:tcPr>
                <w:p>
                  <w:pPr>
                    <w:jc w:val="center"/>
                    <w:rPr>
                      <w:rFonts w:hint="default"/>
                      <w:lang w:val="en-US" w:eastAsia="zh-CN"/>
                    </w:rPr>
                  </w:pPr>
                  <w:r>
                    <w:rPr>
                      <w:rFonts w:hint="eastAsia"/>
                      <w:lang w:val="en-US" w:eastAsia="zh-CN"/>
                    </w:rPr>
                    <w:t>60</w:t>
                  </w:r>
                </w:p>
              </w:tc>
              <w:tc>
                <w:tcPr>
                  <w:tcW w:w="720" w:type="dxa"/>
                  <w:noWrap w:val="0"/>
                  <w:vAlign w:val="center"/>
                </w:tcPr>
                <w:p>
                  <w:pPr>
                    <w:adjustRightInd w:val="0"/>
                    <w:snapToGrid w:val="0"/>
                    <w:jc w:val="center"/>
                    <w:rPr>
                      <w:rFonts w:hint="eastAsia"/>
                      <w:lang w:val="en-US" w:eastAsia="zh-CN"/>
                    </w:rPr>
                  </w:pPr>
                  <w:r>
                    <w:rPr>
                      <w:rFonts w:hint="eastAsia"/>
                      <w:lang w:val="en-US" w:eastAsia="zh-CN"/>
                    </w:rPr>
                    <w:t>40</w:t>
                  </w:r>
                </w:p>
              </w:tc>
              <w:tc>
                <w:tcPr>
                  <w:tcW w:w="855" w:type="dxa"/>
                  <w:noWrap w:val="0"/>
                  <w:vAlign w:val="center"/>
                </w:tcPr>
                <w:p>
                  <w:pPr>
                    <w:jc w:val="center"/>
                    <w:rPr>
                      <w:rFonts w:hint="default"/>
                      <w:lang w:val="en-US" w:eastAsia="zh-CN"/>
                    </w:rPr>
                  </w:pPr>
                  <w:r>
                    <w:rPr>
                      <w:rFonts w:hint="eastAsia"/>
                      <w:lang w:val="en-US" w:eastAsia="zh-CN"/>
                    </w:rPr>
                    <w:t>27.95</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rPr>
                      <w:rFonts w:hint="eastAsia"/>
                      <w:lang w:eastAsia="zh-CN"/>
                    </w:rP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圆振动筛</w:t>
                  </w:r>
                </w:p>
              </w:tc>
              <w:tc>
                <w:tcPr>
                  <w:tcW w:w="855" w:type="dxa"/>
                  <w:noWrap w:val="0"/>
                  <w:vAlign w:val="center"/>
                </w:tcPr>
                <w:p>
                  <w:pPr>
                    <w:jc w:val="center"/>
                    <w:rPr>
                      <w:rFonts w:hint="default"/>
                      <w:lang w:val="en-US" w:eastAsia="zh-CN"/>
                    </w:rPr>
                  </w:pPr>
                  <w:r>
                    <w:rPr>
                      <w:rFonts w:hint="eastAsia"/>
                      <w:lang w:val="en-US" w:eastAsia="zh-CN"/>
                    </w:rPr>
                    <w:t>68.01</w:t>
                  </w:r>
                </w:p>
              </w:tc>
              <w:tc>
                <w:tcPr>
                  <w:tcW w:w="720" w:type="dxa"/>
                  <w:noWrap w:val="0"/>
                  <w:vAlign w:val="center"/>
                </w:tcPr>
                <w:p>
                  <w:pPr>
                    <w:adjustRightInd w:val="0"/>
                    <w:snapToGrid w:val="0"/>
                    <w:jc w:val="center"/>
                    <w:rPr>
                      <w:rFonts w:hint="eastAsia"/>
                      <w:lang w:val="en-US" w:eastAsia="zh-CN"/>
                    </w:rPr>
                  </w:pPr>
                  <w:r>
                    <w:rPr>
                      <w:rFonts w:hint="eastAsia"/>
                      <w:lang w:val="en-US" w:eastAsia="zh-CN"/>
                    </w:rPr>
                    <w:t>35</w:t>
                  </w:r>
                </w:p>
              </w:tc>
              <w:tc>
                <w:tcPr>
                  <w:tcW w:w="855" w:type="dxa"/>
                  <w:noWrap w:val="0"/>
                  <w:vAlign w:val="center"/>
                </w:tcPr>
                <w:p>
                  <w:pPr>
                    <w:jc w:val="center"/>
                    <w:rPr>
                      <w:rFonts w:hint="default"/>
                      <w:lang w:val="en-US" w:eastAsia="zh-CN"/>
                    </w:rPr>
                  </w:pPr>
                  <w:r>
                    <w:rPr>
                      <w:rFonts w:hint="eastAsia"/>
                      <w:lang w:val="en-US" w:eastAsia="zh-CN"/>
                    </w:rPr>
                    <w:t>37.12</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rPr>
                      <w:rFonts w:hint="eastAsia"/>
                      <w:lang w:eastAsia="zh-CN"/>
                    </w:rP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洗砂机</w:t>
                  </w:r>
                </w:p>
              </w:tc>
              <w:tc>
                <w:tcPr>
                  <w:tcW w:w="855" w:type="dxa"/>
                  <w:noWrap w:val="0"/>
                  <w:vAlign w:val="center"/>
                </w:tcPr>
                <w:p>
                  <w:pPr>
                    <w:jc w:val="center"/>
                    <w:rPr>
                      <w:rFonts w:hint="eastAsia"/>
                      <w:lang w:val="en-US" w:eastAsia="zh-CN"/>
                    </w:rPr>
                  </w:pPr>
                  <w:r>
                    <w:rPr>
                      <w:rFonts w:hint="eastAsia"/>
                      <w:lang w:val="en-US" w:eastAsia="zh-CN"/>
                    </w:rPr>
                    <w:t>64.77</w:t>
                  </w:r>
                </w:p>
              </w:tc>
              <w:tc>
                <w:tcPr>
                  <w:tcW w:w="720" w:type="dxa"/>
                  <w:noWrap w:val="0"/>
                  <w:vAlign w:val="center"/>
                </w:tcPr>
                <w:p>
                  <w:pPr>
                    <w:adjustRightInd w:val="0"/>
                    <w:snapToGrid w:val="0"/>
                    <w:jc w:val="center"/>
                    <w:rPr>
                      <w:rFonts w:hint="eastAsia"/>
                      <w:lang w:val="en-US" w:eastAsia="zh-CN"/>
                    </w:rPr>
                  </w:pPr>
                  <w:r>
                    <w:rPr>
                      <w:rFonts w:hint="eastAsia"/>
                      <w:lang w:val="en-US" w:eastAsia="zh-CN"/>
                    </w:rPr>
                    <w:t>30</w:t>
                  </w:r>
                </w:p>
              </w:tc>
              <w:tc>
                <w:tcPr>
                  <w:tcW w:w="855" w:type="dxa"/>
                  <w:noWrap w:val="0"/>
                  <w:vAlign w:val="center"/>
                </w:tcPr>
                <w:p>
                  <w:pPr>
                    <w:jc w:val="center"/>
                    <w:rPr>
                      <w:rFonts w:hint="default"/>
                      <w:lang w:val="en-US" w:eastAsia="zh-CN"/>
                    </w:rPr>
                  </w:pPr>
                  <w:r>
                    <w:rPr>
                      <w:rFonts w:hint="eastAsia"/>
                      <w:lang w:val="en-US" w:eastAsia="zh-CN"/>
                    </w:rPr>
                    <w:t>35.22</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平板磁</w:t>
                  </w:r>
                </w:p>
              </w:tc>
              <w:tc>
                <w:tcPr>
                  <w:tcW w:w="855" w:type="dxa"/>
                  <w:noWrap w:val="0"/>
                  <w:vAlign w:val="center"/>
                </w:tcPr>
                <w:p>
                  <w:pPr>
                    <w:jc w:val="center"/>
                    <w:rPr>
                      <w:rFonts w:hint="default"/>
                      <w:lang w:val="en-US" w:eastAsia="zh-CN"/>
                    </w:rPr>
                  </w:pPr>
                  <w:r>
                    <w:rPr>
                      <w:rFonts w:hint="eastAsia"/>
                      <w:lang w:val="en-US" w:eastAsia="zh-CN"/>
                    </w:rPr>
                    <w:t>61.02</w:t>
                  </w:r>
                </w:p>
              </w:tc>
              <w:tc>
                <w:tcPr>
                  <w:tcW w:w="720" w:type="dxa"/>
                  <w:noWrap w:val="0"/>
                  <w:vAlign w:val="center"/>
                </w:tcPr>
                <w:p>
                  <w:pPr>
                    <w:adjustRightInd w:val="0"/>
                    <w:snapToGrid w:val="0"/>
                    <w:jc w:val="center"/>
                    <w:rPr>
                      <w:rFonts w:hint="eastAsia"/>
                      <w:lang w:val="en-US" w:eastAsia="zh-CN"/>
                    </w:rPr>
                  </w:pPr>
                  <w:r>
                    <w:rPr>
                      <w:rFonts w:hint="eastAsia"/>
                      <w:lang w:val="en-US" w:eastAsia="zh-CN"/>
                    </w:rPr>
                    <w:t>30</w:t>
                  </w:r>
                </w:p>
              </w:tc>
              <w:tc>
                <w:tcPr>
                  <w:tcW w:w="855" w:type="dxa"/>
                  <w:noWrap w:val="0"/>
                  <w:vAlign w:val="center"/>
                </w:tcPr>
                <w:p>
                  <w:pPr>
                    <w:jc w:val="center"/>
                    <w:rPr>
                      <w:rFonts w:hint="default"/>
                      <w:lang w:val="en-US" w:eastAsia="zh-CN"/>
                    </w:rPr>
                  </w:pPr>
                  <w:r>
                    <w:rPr>
                      <w:rFonts w:hint="eastAsia"/>
                      <w:lang w:val="en-US" w:eastAsia="zh-CN"/>
                    </w:rPr>
                    <w:t>31.47</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球磨机</w:t>
                  </w:r>
                </w:p>
              </w:tc>
              <w:tc>
                <w:tcPr>
                  <w:tcW w:w="855" w:type="dxa"/>
                  <w:noWrap w:val="0"/>
                  <w:vAlign w:val="center"/>
                </w:tcPr>
                <w:p>
                  <w:pPr>
                    <w:jc w:val="center"/>
                    <w:rPr>
                      <w:rFonts w:hint="default"/>
                      <w:lang w:val="en-US" w:eastAsia="zh-CN"/>
                    </w:rPr>
                  </w:pPr>
                  <w:r>
                    <w:rPr>
                      <w:rFonts w:hint="eastAsia"/>
                      <w:lang w:val="en-US" w:eastAsia="zh-CN"/>
                    </w:rPr>
                    <w:t>70</w:t>
                  </w:r>
                </w:p>
              </w:tc>
              <w:tc>
                <w:tcPr>
                  <w:tcW w:w="720" w:type="dxa"/>
                  <w:noWrap w:val="0"/>
                  <w:vAlign w:val="center"/>
                </w:tcPr>
                <w:p>
                  <w:pPr>
                    <w:jc w:val="center"/>
                    <w:rPr>
                      <w:rFonts w:hint="default"/>
                      <w:lang w:val="en-US" w:eastAsia="zh-CN"/>
                    </w:rPr>
                  </w:pPr>
                  <w:r>
                    <w:rPr>
                      <w:rFonts w:hint="eastAsia"/>
                      <w:lang w:val="en-US" w:eastAsia="zh-CN"/>
                    </w:rPr>
                    <w:t>35</w:t>
                  </w:r>
                </w:p>
              </w:tc>
              <w:tc>
                <w:tcPr>
                  <w:tcW w:w="855" w:type="dxa"/>
                  <w:noWrap w:val="0"/>
                  <w:vAlign w:val="center"/>
                </w:tcPr>
                <w:p>
                  <w:pPr>
                    <w:jc w:val="center"/>
                    <w:rPr>
                      <w:rFonts w:hint="default"/>
                      <w:lang w:val="en-US" w:eastAsia="zh-CN"/>
                    </w:rPr>
                  </w:pPr>
                  <w:r>
                    <w:rPr>
                      <w:rFonts w:hint="eastAsia"/>
                      <w:lang w:val="en-US" w:eastAsia="zh-CN"/>
                    </w:rPr>
                    <w:t>39.11</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水洗轮</w:t>
                  </w:r>
                </w:p>
              </w:tc>
              <w:tc>
                <w:tcPr>
                  <w:tcW w:w="855" w:type="dxa"/>
                  <w:noWrap w:val="0"/>
                  <w:vAlign w:val="center"/>
                </w:tcPr>
                <w:p>
                  <w:pPr>
                    <w:jc w:val="center"/>
                    <w:rPr>
                      <w:rFonts w:hint="default"/>
                      <w:lang w:val="en-US" w:eastAsia="zh-CN"/>
                    </w:rPr>
                  </w:pPr>
                  <w:r>
                    <w:rPr>
                      <w:rFonts w:hint="eastAsia"/>
                      <w:lang w:val="en-US" w:eastAsia="zh-CN"/>
                    </w:rPr>
                    <w:t>63.01</w:t>
                  </w:r>
                </w:p>
              </w:tc>
              <w:tc>
                <w:tcPr>
                  <w:tcW w:w="720" w:type="dxa"/>
                  <w:noWrap w:val="0"/>
                  <w:vAlign w:val="center"/>
                </w:tcPr>
                <w:p>
                  <w:pPr>
                    <w:jc w:val="center"/>
                    <w:rPr>
                      <w:rFonts w:hint="default"/>
                      <w:lang w:val="en-US" w:eastAsia="zh-CN"/>
                    </w:rPr>
                  </w:pPr>
                  <w:r>
                    <w:rPr>
                      <w:rFonts w:hint="eastAsia"/>
                      <w:lang w:val="en-US" w:eastAsia="zh-CN"/>
                    </w:rPr>
                    <w:t>30</w:t>
                  </w:r>
                </w:p>
              </w:tc>
              <w:tc>
                <w:tcPr>
                  <w:tcW w:w="855" w:type="dxa"/>
                  <w:noWrap w:val="0"/>
                  <w:vAlign w:val="center"/>
                </w:tcPr>
                <w:p>
                  <w:pPr>
                    <w:jc w:val="center"/>
                    <w:rPr>
                      <w:rFonts w:hint="default"/>
                      <w:lang w:val="en-US" w:eastAsia="zh-CN"/>
                    </w:rPr>
                  </w:pPr>
                  <w:r>
                    <w:rPr>
                      <w:rFonts w:hint="eastAsia"/>
                      <w:lang w:val="en-US" w:eastAsia="zh-CN"/>
                    </w:rPr>
                    <w:t>33.46</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restart"/>
                  <w:tcBorders>
                    <w:left w:val="single" w:color="auto" w:sz="4" w:space="0"/>
                  </w:tcBorders>
                  <w:noWrap w:val="0"/>
                  <w:vAlign w:val="center"/>
                </w:tcPr>
                <w:p>
                  <w:pPr>
                    <w:jc w:val="center"/>
                  </w:pPr>
                  <w:r>
                    <w:rPr>
                      <w:rFonts w:hint="eastAsia"/>
                    </w:rPr>
                    <w:t>西厂界</w:t>
                  </w:r>
                </w:p>
              </w:tc>
              <w:tc>
                <w:tcPr>
                  <w:tcW w:w="1545" w:type="dxa"/>
                  <w:noWrap w:val="0"/>
                  <w:vAlign w:val="center"/>
                </w:tcPr>
                <w:p>
                  <w:pPr>
                    <w:jc w:val="center"/>
                  </w:pPr>
                  <w:r>
                    <w:rPr>
                      <w:rFonts w:hint="eastAsia"/>
                      <w:lang w:val="en-US" w:eastAsia="zh-CN"/>
                    </w:rPr>
                    <w:t>圆锥破碎机</w:t>
                  </w:r>
                </w:p>
              </w:tc>
              <w:tc>
                <w:tcPr>
                  <w:tcW w:w="855" w:type="dxa"/>
                  <w:noWrap w:val="0"/>
                  <w:vAlign w:val="center"/>
                </w:tcPr>
                <w:p>
                  <w:pPr>
                    <w:jc w:val="center"/>
                    <w:rPr>
                      <w:rFonts w:hint="eastAsia"/>
                      <w:lang w:val="en-US" w:eastAsia="zh-CN"/>
                    </w:rPr>
                  </w:pPr>
                  <w:r>
                    <w:rPr>
                      <w:rFonts w:hint="eastAsia"/>
                      <w:lang w:val="en-US" w:eastAsia="zh-CN"/>
                    </w:rPr>
                    <w:t>69.77</w:t>
                  </w:r>
                </w:p>
              </w:tc>
              <w:tc>
                <w:tcPr>
                  <w:tcW w:w="720" w:type="dxa"/>
                  <w:noWrap w:val="0"/>
                  <w:vAlign w:val="center"/>
                </w:tcPr>
                <w:p>
                  <w:pPr>
                    <w:adjustRightInd w:val="0"/>
                    <w:snapToGrid w:val="0"/>
                    <w:ind w:left="386" w:leftChars="0" w:hanging="386" w:hangingChars="184"/>
                    <w:jc w:val="center"/>
                    <w:rPr>
                      <w:rFonts w:hint="eastAsia"/>
                      <w:lang w:val="en-US" w:eastAsia="zh-CN"/>
                    </w:rPr>
                  </w:pPr>
                  <w:r>
                    <w:rPr>
                      <w:rFonts w:hint="eastAsia"/>
                      <w:lang w:val="en-US" w:eastAsia="zh-CN"/>
                    </w:rPr>
                    <w:t>35</w:t>
                  </w:r>
                </w:p>
              </w:tc>
              <w:tc>
                <w:tcPr>
                  <w:tcW w:w="855" w:type="dxa"/>
                  <w:noWrap w:val="0"/>
                  <w:vAlign w:val="center"/>
                </w:tcPr>
                <w:p>
                  <w:pPr>
                    <w:jc w:val="center"/>
                    <w:rPr>
                      <w:rFonts w:hint="default"/>
                      <w:lang w:val="en-US" w:eastAsia="zh-CN"/>
                    </w:rPr>
                  </w:pPr>
                  <w:r>
                    <w:rPr>
                      <w:rFonts w:hint="eastAsia"/>
                      <w:lang w:val="en-US" w:eastAsia="zh-CN"/>
                    </w:rPr>
                    <w:t>38.88</w:t>
                  </w:r>
                </w:p>
              </w:tc>
              <w:tc>
                <w:tcPr>
                  <w:tcW w:w="930" w:type="dxa"/>
                  <w:vMerge w:val="restart"/>
                  <w:noWrap w:val="0"/>
                  <w:vAlign w:val="center"/>
                </w:tcPr>
                <w:p>
                  <w:pPr>
                    <w:jc w:val="center"/>
                    <w:rPr>
                      <w:rFonts w:hint="eastAsia"/>
                      <w:lang w:val="en-US" w:eastAsia="zh-CN"/>
                    </w:rPr>
                  </w:pPr>
                  <w:r>
                    <w:rPr>
                      <w:rFonts w:hint="eastAsia"/>
                      <w:lang w:val="en-US" w:eastAsia="zh-CN"/>
                    </w:rPr>
                    <w:t>/</w:t>
                  </w:r>
                </w:p>
              </w:tc>
              <w:tc>
                <w:tcPr>
                  <w:tcW w:w="1020" w:type="dxa"/>
                  <w:vMerge w:val="restart"/>
                  <w:noWrap w:val="0"/>
                  <w:vAlign w:val="center"/>
                </w:tcPr>
                <w:p>
                  <w:pPr>
                    <w:jc w:val="center"/>
                    <w:rPr>
                      <w:rFonts w:hint="default"/>
                      <w:lang w:val="en-US" w:eastAsia="zh-CN"/>
                    </w:rPr>
                  </w:pPr>
                  <w:r>
                    <w:rPr>
                      <w:rFonts w:hint="eastAsia"/>
                      <w:lang w:val="en-US" w:eastAsia="zh-CN"/>
                    </w:rPr>
                    <w:t>45.14</w:t>
                  </w:r>
                </w:p>
              </w:tc>
              <w:tc>
                <w:tcPr>
                  <w:tcW w:w="825" w:type="dxa"/>
                  <w:vMerge w:val="restart"/>
                  <w:noWrap w:val="0"/>
                  <w:vAlign w:val="center"/>
                </w:tcPr>
                <w:p>
                  <w:pPr>
                    <w:jc w:val="center"/>
                  </w:pPr>
                  <w:r>
                    <w:t>60</w:t>
                  </w:r>
                </w:p>
              </w:tc>
              <w:tc>
                <w:tcPr>
                  <w:tcW w:w="493" w:type="dxa"/>
                  <w:vMerge w:val="restart"/>
                  <w:noWrap w:val="0"/>
                  <w:vAlign w:val="center"/>
                </w:tcPr>
                <w:p>
                  <w:pPr>
                    <w:jc w:val="center"/>
                  </w:pPr>
                  <w: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颚式破碎机</w:t>
                  </w:r>
                  <w:r>
                    <w:rPr>
                      <w:rFonts w:hint="eastAsia"/>
                    </w:rPr>
                    <w:t xml:space="preserve">  </w:t>
                  </w:r>
                </w:p>
              </w:tc>
              <w:tc>
                <w:tcPr>
                  <w:tcW w:w="855" w:type="dxa"/>
                  <w:noWrap w:val="0"/>
                  <w:vAlign w:val="center"/>
                </w:tcPr>
                <w:p>
                  <w:pPr>
                    <w:jc w:val="center"/>
                    <w:rPr>
                      <w:rFonts w:hint="eastAsia"/>
                      <w:lang w:val="en-US" w:eastAsia="zh-CN"/>
                    </w:rPr>
                  </w:pPr>
                  <w:r>
                    <w:rPr>
                      <w:rFonts w:hint="eastAsia"/>
                      <w:lang w:val="en-US" w:eastAsia="zh-CN"/>
                    </w:rPr>
                    <w:t>70</w:t>
                  </w:r>
                </w:p>
              </w:tc>
              <w:tc>
                <w:tcPr>
                  <w:tcW w:w="720" w:type="dxa"/>
                  <w:noWrap w:val="0"/>
                  <w:vAlign w:val="center"/>
                </w:tcPr>
                <w:p>
                  <w:pPr>
                    <w:adjustRightInd w:val="0"/>
                    <w:snapToGrid w:val="0"/>
                    <w:jc w:val="center"/>
                    <w:rPr>
                      <w:rFonts w:hint="default"/>
                      <w:lang w:val="en-US" w:eastAsia="zh-CN"/>
                    </w:rPr>
                  </w:pPr>
                  <w:r>
                    <w:rPr>
                      <w:rFonts w:hint="eastAsia"/>
                      <w:lang w:val="en-US" w:eastAsia="zh-CN"/>
                    </w:rPr>
                    <w:t>35</w:t>
                  </w:r>
                </w:p>
              </w:tc>
              <w:tc>
                <w:tcPr>
                  <w:tcW w:w="855" w:type="dxa"/>
                  <w:noWrap w:val="0"/>
                  <w:vAlign w:val="center"/>
                </w:tcPr>
                <w:p>
                  <w:pPr>
                    <w:jc w:val="center"/>
                    <w:rPr>
                      <w:rFonts w:hint="default"/>
                      <w:lang w:val="en-US" w:eastAsia="zh-CN"/>
                    </w:rPr>
                  </w:pPr>
                  <w:r>
                    <w:rPr>
                      <w:rFonts w:hint="eastAsia"/>
                      <w:lang w:val="en-US" w:eastAsia="zh-CN"/>
                    </w:rPr>
                    <w:t>39.11</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给料机</w:t>
                  </w:r>
                  <w:r>
                    <w:rPr>
                      <w:rFonts w:hint="eastAsia"/>
                    </w:rPr>
                    <w:t xml:space="preserve">  </w:t>
                  </w:r>
                </w:p>
              </w:tc>
              <w:tc>
                <w:tcPr>
                  <w:tcW w:w="855" w:type="dxa"/>
                  <w:noWrap w:val="0"/>
                  <w:vAlign w:val="center"/>
                </w:tcPr>
                <w:p>
                  <w:pPr>
                    <w:jc w:val="center"/>
                    <w:rPr>
                      <w:rFonts w:hint="eastAsia"/>
                      <w:lang w:val="en-US" w:eastAsia="zh-CN"/>
                    </w:rPr>
                  </w:pPr>
                  <w:r>
                    <w:rPr>
                      <w:rFonts w:hint="eastAsia"/>
                      <w:lang w:val="en-US" w:eastAsia="zh-CN"/>
                    </w:rPr>
                    <w:t>60</w:t>
                  </w:r>
                </w:p>
              </w:tc>
              <w:tc>
                <w:tcPr>
                  <w:tcW w:w="720" w:type="dxa"/>
                  <w:noWrap w:val="0"/>
                  <w:vAlign w:val="center"/>
                </w:tcPr>
                <w:p>
                  <w:pPr>
                    <w:adjustRightInd w:val="0"/>
                    <w:snapToGrid w:val="0"/>
                    <w:jc w:val="center"/>
                    <w:rPr>
                      <w:rFonts w:hint="default"/>
                      <w:lang w:val="en-US" w:eastAsia="zh-CN"/>
                    </w:rPr>
                  </w:pPr>
                  <w:r>
                    <w:rPr>
                      <w:rFonts w:hint="eastAsia"/>
                      <w:lang w:val="en-US" w:eastAsia="zh-CN"/>
                    </w:rPr>
                    <w:t>30</w:t>
                  </w:r>
                </w:p>
              </w:tc>
              <w:tc>
                <w:tcPr>
                  <w:tcW w:w="855" w:type="dxa"/>
                  <w:noWrap w:val="0"/>
                  <w:vAlign w:val="center"/>
                </w:tcPr>
                <w:p>
                  <w:pPr>
                    <w:jc w:val="center"/>
                    <w:rPr>
                      <w:rFonts w:hint="default"/>
                      <w:lang w:val="en-US" w:eastAsia="zh-CN"/>
                    </w:rPr>
                  </w:pPr>
                  <w:r>
                    <w:rPr>
                      <w:rFonts w:hint="eastAsia"/>
                      <w:lang w:val="en-US" w:eastAsia="zh-CN"/>
                    </w:rPr>
                    <w:t>30.45</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圆振动筛</w:t>
                  </w:r>
                </w:p>
              </w:tc>
              <w:tc>
                <w:tcPr>
                  <w:tcW w:w="855" w:type="dxa"/>
                  <w:noWrap w:val="0"/>
                  <w:vAlign w:val="center"/>
                </w:tcPr>
                <w:p>
                  <w:pPr>
                    <w:jc w:val="center"/>
                    <w:rPr>
                      <w:rFonts w:hint="eastAsia"/>
                      <w:lang w:val="en-US" w:eastAsia="zh-CN"/>
                    </w:rPr>
                  </w:pPr>
                  <w:r>
                    <w:rPr>
                      <w:rFonts w:hint="eastAsia"/>
                      <w:lang w:val="en-US" w:eastAsia="zh-CN"/>
                    </w:rPr>
                    <w:t>68.01</w:t>
                  </w:r>
                </w:p>
              </w:tc>
              <w:tc>
                <w:tcPr>
                  <w:tcW w:w="720" w:type="dxa"/>
                  <w:noWrap w:val="0"/>
                  <w:vAlign w:val="center"/>
                </w:tcPr>
                <w:p>
                  <w:pPr>
                    <w:adjustRightInd w:val="0"/>
                    <w:snapToGrid w:val="0"/>
                    <w:jc w:val="center"/>
                    <w:rPr>
                      <w:rFonts w:hint="default"/>
                      <w:lang w:val="en-US" w:eastAsia="zh-CN"/>
                    </w:rPr>
                  </w:pPr>
                  <w:r>
                    <w:rPr>
                      <w:rFonts w:hint="eastAsia"/>
                      <w:lang w:val="en-US" w:eastAsia="zh-CN"/>
                    </w:rPr>
                    <w:t>35</w:t>
                  </w:r>
                </w:p>
              </w:tc>
              <w:tc>
                <w:tcPr>
                  <w:tcW w:w="855" w:type="dxa"/>
                  <w:noWrap w:val="0"/>
                  <w:vAlign w:val="center"/>
                </w:tcPr>
                <w:p>
                  <w:pPr>
                    <w:jc w:val="center"/>
                    <w:rPr>
                      <w:rFonts w:hint="default"/>
                      <w:lang w:val="en-US" w:eastAsia="zh-CN"/>
                    </w:rPr>
                  </w:pPr>
                  <w:r>
                    <w:rPr>
                      <w:rFonts w:hint="eastAsia"/>
                      <w:lang w:val="en-US" w:eastAsia="zh-CN"/>
                    </w:rPr>
                    <w:t>37.12</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洗砂机</w:t>
                  </w:r>
                </w:p>
              </w:tc>
              <w:tc>
                <w:tcPr>
                  <w:tcW w:w="855" w:type="dxa"/>
                  <w:noWrap w:val="0"/>
                  <w:vAlign w:val="center"/>
                </w:tcPr>
                <w:p>
                  <w:pPr>
                    <w:jc w:val="center"/>
                    <w:rPr>
                      <w:rFonts w:hint="eastAsia"/>
                      <w:lang w:val="en-US" w:eastAsia="zh-CN"/>
                    </w:rPr>
                  </w:pPr>
                  <w:r>
                    <w:rPr>
                      <w:rFonts w:hint="eastAsia"/>
                      <w:lang w:val="en-US" w:eastAsia="zh-CN"/>
                    </w:rPr>
                    <w:t>64.77</w:t>
                  </w:r>
                </w:p>
              </w:tc>
              <w:tc>
                <w:tcPr>
                  <w:tcW w:w="720" w:type="dxa"/>
                  <w:noWrap w:val="0"/>
                  <w:vAlign w:val="center"/>
                </w:tcPr>
                <w:p>
                  <w:pPr>
                    <w:adjustRightInd w:val="0"/>
                    <w:snapToGrid w:val="0"/>
                    <w:jc w:val="center"/>
                    <w:rPr>
                      <w:rFonts w:hint="eastAsia"/>
                      <w:lang w:val="en-US" w:eastAsia="zh-CN"/>
                    </w:rPr>
                  </w:pPr>
                  <w:r>
                    <w:rPr>
                      <w:rFonts w:hint="eastAsia"/>
                      <w:lang w:val="en-US" w:eastAsia="zh-CN"/>
                    </w:rPr>
                    <w:t>40</w:t>
                  </w:r>
                </w:p>
              </w:tc>
              <w:tc>
                <w:tcPr>
                  <w:tcW w:w="855" w:type="dxa"/>
                  <w:noWrap w:val="0"/>
                  <w:vAlign w:val="center"/>
                </w:tcPr>
                <w:p>
                  <w:pPr>
                    <w:jc w:val="center"/>
                    <w:rPr>
                      <w:rFonts w:hint="default"/>
                      <w:lang w:val="en-US" w:eastAsia="zh-CN"/>
                    </w:rPr>
                  </w:pPr>
                  <w:r>
                    <w:rPr>
                      <w:rFonts w:hint="eastAsia"/>
                      <w:lang w:val="en-US" w:eastAsia="zh-CN"/>
                    </w:rPr>
                    <w:t>32.72</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平板磁</w:t>
                  </w:r>
                </w:p>
              </w:tc>
              <w:tc>
                <w:tcPr>
                  <w:tcW w:w="855" w:type="dxa"/>
                  <w:noWrap w:val="0"/>
                  <w:vAlign w:val="center"/>
                </w:tcPr>
                <w:p>
                  <w:pPr>
                    <w:jc w:val="center"/>
                    <w:rPr>
                      <w:rFonts w:hint="eastAsia"/>
                      <w:lang w:val="en-US" w:eastAsia="zh-CN"/>
                    </w:rPr>
                  </w:pPr>
                  <w:r>
                    <w:rPr>
                      <w:rFonts w:hint="eastAsia"/>
                      <w:lang w:val="en-US" w:eastAsia="zh-CN"/>
                    </w:rPr>
                    <w:t>61.02</w:t>
                  </w:r>
                </w:p>
              </w:tc>
              <w:tc>
                <w:tcPr>
                  <w:tcW w:w="720" w:type="dxa"/>
                  <w:noWrap w:val="0"/>
                  <w:vAlign w:val="center"/>
                </w:tcPr>
                <w:p>
                  <w:pPr>
                    <w:adjustRightInd w:val="0"/>
                    <w:snapToGrid w:val="0"/>
                    <w:jc w:val="center"/>
                    <w:rPr>
                      <w:rFonts w:hint="default"/>
                      <w:lang w:val="en-US" w:eastAsia="zh-CN"/>
                    </w:rPr>
                  </w:pPr>
                  <w:r>
                    <w:rPr>
                      <w:rFonts w:hint="eastAsia"/>
                      <w:lang w:val="en-US" w:eastAsia="zh-CN"/>
                    </w:rPr>
                    <w:t>40</w:t>
                  </w:r>
                </w:p>
              </w:tc>
              <w:tc>
                <w:tcPr>
                  <w:tcW w:w="855" w:type="dxa"/>
                  <w:noWrap w:val="0"/>
                  <w:vAlign w:val="center"/>
                </w:tcPr>
                <w:p>
                  <w:pPr>
                    <w:jc w:val="center"/>
                    <w:rPr>
                      <w:rFonts w:hint="default"/>
                      <w:lang w:val="en-US" w:eastAsia="zh-CN"/>
                    </w:rPr>
                  </w:pPr>
                  <w:r>
                    <w:rPr>
                      <w:rFonts w:hint="eastAsia"/>
                      <w:lang w:val="en-US" w:eastAsia="zh-CN"/>
                    </w:rPr>
                    <w:t>28.97</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球磨机</w:t>
                  </w:r>
                </w:p>
              </w:tc>
              <w:tc>
                <w:tcPr>
                  <w:tcW w:w="855" w:type="dxa"/>
                  <w:noWrap w:val="0"/>
                  <w:vAlign w:val="center"/>
                </w:tcPr>
                <w:p>
                  <w:pPr>
                    <w:jc w:val="center"/>
                    <w:rPr>
                      <w:rFonts w:hint="eastAsia"/>
                      <w:lang w:val="en-US" w:eastAsia="zh-CN"/>
                    </w:rPr>
                  </w:pPr>
                  <w:r>
                    <w:rPr>
                      <w:rFonts w:hint="eastAsia"/>
                      <w:lang w:val="en-US" w:eastAsia="zh-CN"/>
                    </w:rPr>
                    <w:t>70</w:t>
                  </w:r>
                </w:p>
              </w:tc>
              <w:tc>
                <w:tcPr>
                  <w:tcW w:w="720" w:type="dxa"/>
                  <w:noWrap w:val="0"/>
                  <w:vAlign w:val="center"/>
                </w:tcPr>
                <w:p>
                  <w:pPr>
                    <w:jc w:val="center"/>
                    <w:rPr>
                      <w:rFonts w:hint="default"/>
                      <w:lang w:val="en-US" w:eastAsia="zh-CN"/>
                    </w:rPr>
                  </w:pPr>
                  <w:r>
                    <w:rPr>
                      <w:rFonts w:hint="eastAsia"/>
                      <w:lang w:val="en-US" w:eastAsia="zh-CN"/>
                    </w:rPr>
                    <w:t>40</w:t>
                  </w:r>
                </w:p>
              </w:tc>
              <w:tc>
                <w:tcPr>
                  <w:tcW w:w="855" w:type="dxa"/>
                  <w:noWrap w:val="0"/>
                  <w:vAlign w:val="center"/>
                </w:tcPr>
                <w:p>
                  <w:pPr>
                    <w:jc w:val="center"/>
                    <w:rPr>
                      <w:rFonts w:hint="default"/>
                      <w:lang w:val="en-US" w:eastAsia="zh-CN"/>
                    </w:rPr>
                  </w:pPr>
                  <w:r>
                    <w:rPr>
                      <w:rFonts w:hint="eastAsia"/>
                      <w:lang w:val="en-US" w:eastAsia="zh-CN"/>
                    </w:rPr>
                    <w:t>37.95</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水洗轮</w:t>
                  </w:r>
                </w:p>
              </w:tc>
              <w:tc>
                <w:tcPr>
                  <w:tcW w:w="855" w:type="dxa"/>
                  <w:noWrap w:val="0"/>
                  <w:vAlign w:val="center"/>
                </w:tcPr>
                <w:p>
                  <w:pPr>
                    <w:jc w:val="center"/>
                    <w:rPr>
                      <w:rFonts w:hint="eastAsia"/>
                      <w:lang w:val="en-US" w:eastAsia="zh-CN"/>
                    </w:rPr>
                  </w:pPr>
                  <w:r>
                    <w:rPr>
                      <w:rFonts w:hint="eastAsia"/>
                      <w:lang w:val="en-US" w:eastAsia="zh-CN"/>
                    </w:rPr>
                    <w:t>63.01</w:t>
                  </w:r>
                </w:p>
              </w:tc>
              <w:tc>
                <w:tcPr>
                  <w:tcW w:w="720" w:type="dxa"/>
                  <w:noWrap w:val="0"/>
                  <w:vAlign w:val="center"/>
                </w:tcPr>
                <w:p>
                  <w:pPr>
                    <w:jc w:val="center"/>
                    <w:rPr>
                      <w:rFonts w:hint="default"/>
                      <w:lang w:val="en-US" w:eastAsia="zh-CN"/>
                    </w:rPr>
                  </w:pPr>
                  <w:r>
                    <w:rPr>
                      <w:rFonts w:hint="eastAsia"/>
                      <w:lang w:val="en-US" w:eastAsia="zh-CN"/>
                    </w:rPr>
                    <w:t>35</w:t>
                  </w:r>
                </w:p>
              </w:tc>
              <w:tc>
                <w:tcPr>
                  <w:tcW w:w="855" w:type="dxa"/>
                  <w:noWrap w:val="0"/>
                  <w:vAlign w:val="center"/>
                </w:tcPr>
                <w:p>
                  <w:pPr>
                    <w:jc w:val="center"/>
                    <w:rPr>
                      <w:rFonts w:hint="default"/>
                      <w:lang w:val="en-US" w:eastAsia="zh-CN"/>
                    </w:rPr>
                  </w:pPr>
                  <w:r>
                    <w:rPr>
                      <w:rFonts w:hint="eastAsia"/>
                      <w:lang w:val="en-US" w:eastAsia="zh-CN"/>
                    </w:rPr>
                    <w:t>32.12</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restart"/>
                  <w:tcBorders>
                    <w:left w:val="single" w:color="auto" w:sz="4" w:space="0"/>
                  </w:tcBorders>
                  <w:noWrap w:val="0"/>
                  <w:vAlign w:val="center"/>
                </w:tcPr>
                <w:p>
                  <w:pPr>
                    <w:jc w:val="center"/>
                  </w:pPr>
                  <w:r>
                    <w:rPr>
                      <w:rFonts w:hint="eastAsia"/>
                    </w:rPr>
                    <w:t>南厂界</w:t>
                  </w:r>
                </w:p>
              </w:tc>
              <w:tc>
                <w:tcPr>
                  <w:tcW w:w="1545" w:type="dxa"/>
                  <w:noWrap w:val="0"/>
                  <w:vAlign w:val="center"/>
                </w:tcPr>
                <w:p>
                  <w:pPr>
                    <w:jc w:val="center"/>
                  </w:pPr>
                  <w:r>
                    <w:rPr>
                      <w:rFonts w:hint="eastAsia"/>
                      <w:lang w:val="en-US" w:eastAsia="zh-CN"/>
                    </w:rPr>
                    <w:t>圆锥破碎机</w:t>
                  </w:r>
                </w:p>
              </w:tc>
              <w:tc>
                <w:tcPr>
                  <w:tcW w:w="855" w:type="dxa"/>
                  <w:noWrap w:val="0"/>
                  <w:vAlign w:val="center"/>
                </w:tcPr>
                <w:p>
                  <w:pPr>
                    <w:jc w:val="center"/>
                    <w:rPr>
                      <w:rFonts w:hint="eastAsia"/>
                      <w:lang w:val="en-US" w:eastAsia="zh-CN"/>
                    </w:rPr>
                  </w:pPr>
                  <w:r>
                    <w:rPr>
                      <w:rFonts w:hint="eastAsia"/>
                      <w:lang w:val="en-US" w:eastAsia="zh-CN"/>
                    </w:rPr>
                    <w:t>69.77</w:t>
                  </w:r>
                </w:p>
              </w:tc>
              <w:tc>
                <w:tcPr>
                  <w:tcW w:w="720" w:type="dxa"/>
                  <w:noWrap w:val="0"/>
                  <w:vAlign w:val="center"/>
                </w:tcPr>
                <w:p>
                  <w:pPr>
                    <w:adjustRightInd w:val="0"/>
                    <w:snapToGrid w:val="0"/>
                    <w:ind w:left="386" w:leftChars="0" w:hanging="386" w:hangingChars="184"/>
                    <w:jc w:val="center"/>
                    <w:rPr>
                      <w:rFonts w:hint="eastAsia"/>
                      <w:lang w:val="en-US" w:eastAsia="zh-CN"/>
                    </w:rPr>
                  </w:pPr>
                  <w:r>
                    <w:rPr>
                      <w:rFonts w:hint="eastAsia"/>
                      <w:lang w:val="en-US" w:eastAsia="zh-CN"/>
                    </w:rPr>
                    <w:t>54</w:t>
                  </w:r>
                </w:p>
              </w:tc>
              <w:tc>
                <w:tcPr>
                  <w:tcW w:w="855" w:type="dxa"/>
                  <w:noWrap w:val="0"/>
                  <w:vAlign w:val="center"/>
                </w:tcPr>
                <w:p>
                  <w:pPr>
                    <w:jc w:val="center"/>
                    <w:rPr>
                      <w:rFonts w:hint="default"/>
                      <w:lang w:val="en-US" w:eastAsia="zh-CN"/>
                    </w:rPr>
                  </w:pPr>
                  <w:r>
                    <w:rPr>
                      <w:rFonts w:hint="eastAsia"/>
                      <w:lang w:val="en-US" w:eastAsia="zh-CN"/>
                    </w:rPr>
                    <w:t>35.12</w:t>
                  </w:r>
                </w:p>
              </w:tc>
              <w:tc>
                <w:tcPr>
                  <w:tcW w:w="930" w:type="dxa"/>
                  <w:vMerge w:val="restart"/>
                  <w:noWrap w:val="0"/>
                  <w:vAlign w:val="center"/>
                </w:tcPr>
                <w:p>
                  <w:pPr>
                    <w:jc w:val="center"/>
                    <w:rPr>
                      <w:rFonts w:hint="eastAsia"/>
                      <w:lang w:val="en-US" w:eastAsia="zh-CN"/>
                    </w:rPr>
                  </w:pPr>
                  <w:r>
                    <w:rPr>
                      <w:rFonts w:hint="eastAsia"/>
                      <w:lang w:val="en-US" w:eastAsia="zh-CN"/>
                    </w:rPr>
                    <w:t>/</w:t>
                  </w:r>
                </w:p>
              </w:tc>
              <w:tc>
                <w:tcPr>
                  <w:tcW w:w="1020" w:type="dxa"/>
                  <w:vMerge w:val="restart"/>
                  <w:noWrap w:val="0"/>
                  <w:vAlign w:val="center"/>
                </w:tcPr>
                <w:p>
                  <w:pPr>
                    <w:jc w:val="center"/>
                    <w:rPr>
                      <w:rFonts w:hint="default"/>
                      <w:lang w:val="en-US" w:eastAsia="zh-CN"/>
                    </w:rPr>
                  </w:pPr>
                  <w:r>
                    <w:rPr>
                      <w:rFonts w:hint="eastAsia"/>
                      <w:lang w:val="en-US" w:eastAsia="zh-CN"/>
                    </w:rPr>
                    <w:t>41.63</w:t>
                  </w:r>
                </w:p>
              </w:tc>
              <w:tc>
                <w:tcPr>
                  <w:tcW w:w="825" w:type="dxa"/>
                  <w:vMerge w:val="restart"/>
                  <w:noWrap w:val="0"/>
                  <w:vAlign w:val="center"/>
                </w:tcPr>
                <w:p>
                  <w:pPr>
                    <w:jc w:val="center"/>
                  </w:pPr>
                  <w:r>
                    <w:t>60</w:t>
                  </w:r>
                </w:p>
              </w:tc>
              <w:tc>
                <w:tcPr>
                  <w:tcW w:w="493" w:type="dxa"/>
                  <w:vMerge w:val="restart"/>
                  <w:noWrap w:val="0"/>
                  <w:vAlign w:val="center"/>
                </w:tcPr>
                <w:p>
                  <w:pPr>
                    <w:jc w:val="center"/>
                  </w:pPr>
                  <w: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颚式破碎机</w:t>
                  </w:r>
                  <w:r>
                    <w:rPr>
                      <w:rFonts w:hint="eastAsia"/>
                    </w:rPr>
                    <w:t xml:space="preserve">  </w:t>
                  </w:r>
                </w:p>
              </w:tc>
              <w:tc>
                <w:tcPr>
                  <w:tcW w:w="855" w:type="dxa"/>
                  <w:noWrap w:val="0"/>
                  <w:vAlign w:val="center"/>
                </w:tcPr>
                <w:p>
                  <w:pPr>
                    <w:jc w:val="center"/>
                    <w:rPr>
                      <w:rFonts w:hint="eastAsia"/>
                      <w:lang w:val="en-US" w:eastAsia="zh-CN"/>
                    </w:rPr>
                  </w:pPr>
                  <w:r>
                    <w:rPr>
                      <w:rFonts w:hint="eastAsia"/>
                      <w:lang w:val="en-US" w:eastAsia="zh-CN"/>
                    </w:rPr>
                    <w:t>70</w:t>
                  </w:r>
                </w:p>
              </w:tc>
              <w:tc>
                <w:tcPr>
                  <w:tcW w:w="720" w:type="dxa"/>
                  <w:noWrap w:val="0"/>
                  <w:vAlign w:val="center"/>
                </w:tcPr>
                <w:p>
                  <w:pPr>
                    <w:adjustRightInd w:val="0"/>
                    <w:snapToGrid w:val="0"/>
                    <w:jc w:val="center"/>
                    <w:rPr>
                      <w:rFonts w:hint="eastAsia"/>
                      <w:lang w:val="en-US" w:eastAsia="zh-CN"/>
                    </w:rPr>
                  </w:pPr>
                  <w:r>
                    <w:rPr>
                      <w:rFonts w:hint="eastAsia"/>
                      <w:lang w:val="en-US" w:eastAsia="zh-CN"/>
                    </w:rPr>
                    <w:t>54</w:t>
                  </w:r>
                </w:p>
              </w:tc>
              <w:tc>
                <w:tcPr>
                  <w:tcW w:w="855" w:type="dxa"/>
                  <w:noWrap w:val="0"/>
                  <w:vAlign w:val="center"/>
                </w:tcPr>
                <w:p>
                  <w:pPr>
                    <w:jc w:val="center"/>
                    <w:rPr>
                      <w:rFonts w:hint="default"/>
                      <w:lang w:val="en-US" w:eastAsia="zh-CN"/>
                    </w:rPr>
                  </w:pPr>
                  <w:r>
                    <w:rPr>
                      <w:rFonts w:hint="eastAsia"/>
                      <w:lang w:val="en-US" w:eastAsia="zh-CN"/>
                    </w:rPr>
                    <w:t>35.35</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给料机</w:t>
                  </w:r>
                  <w:r>
                    <w:rPr>
                      <w:rFonts w:hint="eastAsia"/>
                    </w:rPr>
                    <w:t xml:space="preserve">  </w:t>
                  </w:r>
                </w:p>
              </w:tc>
              <w:tc>
                <w:tcPr>
                  <w:tcW w:w="855" w:type="dxa"/>
                  <w:noWrap w:val="0"/>
                  <w:vAlign w:val="center"/>
                </w:tcPr>
                <w:p>
                  <w:pPr>
                    <w:jc w:val="center"/>
                    <w:rPr>
                      <w:rFonts w:hint="eastAsia"/>
                      <w:lang w:val="en-US" w:eastAsia="zh-CN"/>
                    </w:rPr>
                  </w:pPr>
                  <w:r>
                    <w:rPr>
                      <w:rFonts w:hint="eastAsia"/>
                      <w:lang w:val="en-US" w:eastAsia="zh-CN"/>
                    </w:rPr>
                    <w:t>60</w:t>
                  </w:r>
                </w:p>
              </w:tc>
              <w:tc>
                <w:tcPr>
                  <w:tcW w:w="720" w:type="dxa"/>
                  <w:noWrap w:val="0"/>
                  <w:vAlign w:val="center"/>
                </w:tcPr>
                <w:p>
                  <w:pPr>
                    <w:adjustRightInd w:val="0"/>
                    <w:snapToGrid w:val="0"/>
                    <w:jc w:val="center"/>
                    <w:rPr>
                      <w:rFonts w:hint="eastAsia"/>
                      <w:lang w:val="en-US" w:eastAsia="zh-CN"/>
                    </w:rPr>
                  </w:pPr>
                  <w:r>
                    <w:rPr>
                      <w:rFonts w:hint="eastAsia"/>
                      <w:lang w:val="en-US" w:eastAsia="zh-CN"/>
                    </w:rPr>
                    <w:t>48</w:t>
                  </w:r>
                </w:p>
              </w:tc>
              <w:tc>
                <w:tcPr>
                  <w:tcW w:w="855" w:type="dxa"/>
                  <w:noWrap w:val="0"/>
                  <w:vAlign w:val="center"/>
                </w:tcPr>
                <w:p>
                  <w:pPr>
                    <w:jc w:val="center"/>
                    <w:rPr>
                      <w:rFonts w:hint="default"/>
                      <w:lang w:val="en-US" w:eastAsia="zh-CN"/>
                    </w:rPr>
                  </w:pPr>
                  <w:r>
                    <w:rPr>
                      <w:rFonts w:hint="eastAsia"/>
                      <w:lang w:val="en-US" w:eastAsia="zh-CN"/>
                    </w:rPr>
                    <w:t>26.37</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圆振动筛</w:t>
                  </w:r>
                </w:p>
              </w:tc>
              <w:tc>
                <w:tcPr>
                  <w:tcW w:w="855" w:type="dxa"/>
                  <w:noWrap w:val="0"/>
                  <w:vAlign w:val="center"/>
                </w:tcPr>
                <w:p>
                  <w:pPr>
                    <w:jc w:val="center"/>
                    <w:rPr>
                      <w:rFonts w:hint="eastAsia"/>
                      <w:lang w:val="en-US" w:eastAsia="zh-CN"/>
                    </w:rPr>
                  </w:pPr>
                  <w:r>
                    <w:rPr>
                      <w:rFonts w:hint="eastAsia"/>
                      <w:lang w:val="en-US" w:eastAsia="zh-CN"/>
                    </w:rPr>
                    <w:t>68.01</w:t>
                  </w:r>
                </w:p>
              </w:tc>
              <w:tc>
                <w:tcPr>
                  <w:tcW w:w="720" w:type="dxa"/>
                  <w:noWrap w:val="0"/>
                  <w:vAlign w:val="center"/>
                </w:tcPr>
                <w:p>
                  <w:pPr>
                    <w:adjustRightInd w:val="0"/>
                    <w:snapToGrid w:val="0"/>
                    <w:jc w:val="center"/>
                    <w:rPr>
                      <w:rFonts w:hint="eastAsia"/>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33.20</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洗砂机</w:t>
                  </w:r>
                </w:p>
              </w:tc>
              <w:tc>
                <w:tcPr>
                  <w:tcW w:w="855" w:type="dxa"/>
                  <w:noWrap w:val="0"/>
                  <w:vAlign w:val="center"/>
                </w:tcPr>
                <w:p>
                  <w:pPr>
                    <w:jc w:val="center"/>
                    <w:rPr>
                      <w:rFonts w:hint="eastAsia"/>
                      <w:lang w:val="en-US" w:eastAsia="zh-CN"/>
                    </w:rPr>
                  </w:pPr>
                  <w:r>
                    <w:rPr>
                      <w:rFonts w:hint="eastAsia"/>
                      <w:lang w:val="en-US" w:eastAsia="zh-CN"/>
                    </w:rPr>
                    <w:t>64.77</w:t>
                  </w:r>
                </w:p>
              </w:tc>
              <w:tc>
                <w:tcPr>
                  <w:tcW w:w="720" w:type="dxa"/>
                  <w:noWrap w:val="0"/>
                  <w:vAlign w:val="center"/>
                </w:tcPr>
                <w:p>
                  <w:pPr>
                    <w:adjustRightInd w:val="0"/>
                    <w:snapToGrid w:val="0"/>
                    <w:jc w:val="center"/>
                    <w:rPr>
                      <w:rFonts w:hint="eastAsia"/>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29.96</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平板磁</w:t>
                  </w:r>
                </w:p>
              </w:tc>
              <w:tc>
                <w:tcPr>
                  <w:tcW w:w="855" w:type="dxa"/>
                  <w:noWrap w:val="0"/>
                  <w:vAlign w:val="center"/>
                </w:tcPr>
                <w:p>
                  <w:pPr>
                    <w:jc w:val="center"/>
                    <w:rPr>
                      <w:rFonts w:hint="eastAsia"/>
                      <w:lang w:val="en-US" w:eastAsia="zh-CN"/>
                    </w:rPr>
                  </w:pPr>
                  <w:r>
                    <w:rPr>
                      <w:rFonts w:hint="eastAsia"/>
                      <w:lang w:val="en-US" w:eastAsia="zh-CN"/>
                    </w:rPr>
                    <w:t>61.02</w:t>
                  </w:r>
                </w:p>
              </w:tc>
              <w:tc>
                <w:tcPr>
                  <w:tcW w:w="720" w:type="dxa"/>
                  <w:noWrap w:val="0"/>
                  <w:vAlign w:val="center"/>
                </w:tcPr>
                <w:p>
                  <w:pPr>
                    <w:adjustRightInd w:val="0"/>
                    <w:snapToGrid w:val="0"/>
                    <w:jc w:val="center"/>
                    <w:rPr>
                      <w:rFonts w:hint="eastAsia"/>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26.21</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球磨机</w:t>
                  </w:r>
                </w:p>
              </w:tc>
              <w:tc>
                <w:tcPr>
                  <w:tcW w:w="855" w:type="dxa"/>
                  <w:noWrap w:val="0"/>
                  <w:vAlign w:val="center"/>
                </w:tcPr>
                <w:p>
                  <w:pPr>
                    <w:jc w:val="center"/>
                    <w:rPr>
                      <w:rFonts w:hint="eastAsia"/>
                      <w:lang w:val="en-US" w:eastAsia="zh-CN"/>
                    </w:rPr>
                  </w:pPr>
                  <w:r>
                    <w:rPr>
                      <w:rFonts w:hint="eastAsia"/>
                      <w:lang w:val="en-US" w:eastAsia="zh-CN"/>
                    </w:rPr>
                    <w:t>70</w:t>
                  </w:r>
                </w:p>
              </w:tc>
              <w:tc>
                <w:tcPr>
                  <w:tcW w:w="720" w:type="dxa"/>
                  <w:noWrap w:val="0"/>
                  <w:vAlign w:val="center"/>
                </w:tcPr>
                <w:p>
                  <w:pPr>
                    <w:jc w:val="center"/>
                    <w:rPr>
                      <w:rFonts w:hint="default"/>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35.19</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水洗轮</w:t>
                  </w:r>
                </w:p>
              </w:tc>
              <w:tc>
                <w:tcPr>
                  <w:tcW w:w="855" w:type="dxa"/>
                  <w:noWrap w:val="0"/>
                  <w:vAlign w:val="center"/>
                </w:tcPr>
                <w:p>
                  <w:pPr>
                    <w:jc w:val="center"/>
                    <w:rPr>
                      <w:rFonts w:hint="eastAsia"/>
                      <w:lang w:val="en-US" w:eastAsia="zh-CN"/>
                    </w:rPr>
                  </w:pPr>
                  <w:r>
                    <w:rPr>
                      <w:rFonts w:hint="eastAsia"/>
                      <w:lang w:val="en-US" w:eastAsia="zh-CN"/>
                    </w:rPr>
                    <w:t>63.01</w:t>
                  </w:r>
                </w:p>
              </w:tc>
              <w:tc>
                <w:tcPr>
                  <w:tcW w:w="720" w:type="dxa"/>
                  <w:noWrap w:val="0"/>
                  <w:vAlign w:val="center"/>
                </w:tcPr>
                <w:p>
                  <w:pPr>
                    <w:jc w:val="center"/>
                    <w:rPr>
                      <w:rFonts w:hint="default"/>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28.20</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restart"/>
                  <w:tcBorders>
                    <w:left w:val="single" w:color="auto" w:sz="4" w:space="0"/>
                  </w:tcBorders>
                  <w:noWrap w:val="0"/>
                  <w:vAlign w:val="center"/>
                </w:tcPr>
                <w:p>
                  <w:pPr>
                    <w:jc w:val="center"/>
                  </w:pPr>
                  <w:r>
                    <w:rPr>
                      <w:rFonts w:hint="eastAsia"/>
                    </w:rPr>
                    <w:t>北厂界</w:t>
                  </w:r>
                </w:p>
              </w:tc>
              <w:tc>
                <w:tcPr>
                  <w:tcW w:w="1545" w:type="dxa"/>
                  <w:noWrap w:val="0"/>
                  <w:vAlign w:val="center"/>
                </w:tcPr>
                <w:p>
                  <w:pPr>
                    <w:jc w:val="center"/>
                  </w:pPr>
                  <w:r>
                    <w:rPr>
                      <w:rFonts w:hint="eastAsia"/>
                      <w:lang w:val="en-US" w:eastAsia="zh-CN"/>
                    </w:rPr>
                    <w:t>圆锥破碎机</w:t>
                  </w:r>
                </w:p>
              </w:tc>
              <w:tc>
                <w:tcPr>
                  <w:tcW w:w="855" w:type="dxa"/>
                  <w:noWrap w:val="0"/>
                  <w:vAlign w:val="center"/>
                </w:tcPr>
                <w:p>
                  <w:pPr>
                    <w:jc w:val="center"/>
                    <w:rPr>
                      <w:rFonts w:hint="eastAsia"/>
                      <w:lang w:val="en-US" w:eastAsia="zh-CN"/>
                    </w:rPr>
                  </w:pPr>
                  <w:r>
                    <w:rPr>
                      <w:rFonts w:hint="eastAsia"/>
                      <w:lang w:val="en-US" w:eastAsia="zh-CN"/>
                    </w:rPr>
                    <w:t>69.77</w:t>
                  </w:r>
                </w:p>
              </w:tc>
              <w:tc>
                <w:tcPr>
                  <w:tcW w:w="720" w:type="dxa"/>
                  <w:noWrap w:val="0"/>
                  <w:vAlign w:val="center"/>
                </w:tcPr>
                <w:p>
                  <w:pPr>
                    <w:adjustRightInd w:val="0"/>
                    <w:snapToGrid w:val="0"/>
                    <w:ind w:left="386" w:leftChars="0" w:hanging="386" w:hangingChars="184"/>
                    <w:jc w:val="center"/>
                    <w:rPr>
                      <w:rFonts w:hint="default"/>
                      <w:lang w:val="en-US" w:eastAsia="zh-CN"/>
                    </w:rPr>
                  </w:pPr>
                  <w:r>
                    <w:rPr>
                      <w:rFonts w:hint="eastAsia"/>
                      <w:lang w:val="en-US" w:eastAsia="zh-CN"/>
                    </w:rPr>
                    <w:t>54</w:t>
                  </w:r>
                </w:p>
              </w:tc>
              <w:tc>
                <w:tcPr>
                  <w:tcW w:w="855" w:type="dxa"/>
                  <w:noWrap w:val="0"/>
                  <w:vAlign w:val="center"/>
                </w:tcPr>
                <w:p>
                  <w:pPr>
                    <w:jc w:val="center"/>
                    <w:rPr>
                      <w:rFonts w:hint="default"/>
                      <w:lang w:val="en-US" w:eastAsia="zh-CN"/>
                    </w:rPr>
                  </w:pPr>
                  <w:r>
                    <w:rPr>
                      <w:rFonts w:hint="eastAsia"/>
                      <w:lang w:val="en-US" w:eastAsia="zh-CN"/>
                    </w:rPr>
                    <w:t>35.12</w:t>
                  </w:r>
                </w:p>
              </w:tc>
              <w:tc>
                <w:tcPr>
                  <w:tcW w:w="930" w:type="dxa"/>
                  <w:vMerge w:val="restart"/>
                  <w:noWrap w:val="0"/>
                  <w:vAlign w:val="center"/>
                </w:tcPr>
                <w:p>
                  <w:pPr>
                    <w:jc w:val="center"/>
                    <w:rPr>
                      <w:rFonts w:hint="eastAsia"/>
                      <w:lang w:val="en-US" w:eastAsia="zh-CN"/>
                    </w:rPr>
                  </w:pPr>
                  <w:r>
                    <w:rPr>
                      <w:rFonts w:hint="eastAsia"/>
                      <w:lang w:val="en-US" w:eastAsia="zh-CN"/>
                    </w:rPr>
                    <w:t>/</w:t>
                  </w:r>
                </w:p>
              </w:tc>
              <w:tc>
                <w:tcPr>
                  <w:tcW w:w="1020" w:type="dxa"/>
                  <w:vMerge w:val="restart"/>
                  <w:noWrap w:val="0"/>
                  <w:vAlign w:val="center"/>
                </w:tcPr>
                <w:p>
                  <w:pPr>
                    <w:jc w:val="center"/>
                    <w:rPr>
                      <w:rFonts w:hint="default"/>
                      <w:lang w:val="en-US" w:eastAsia="zh-CN"/>
                    </w:rPr>
                  </w:pPr>
                  <w:r>
                    <w:rPr>
                      <w:rFonts w:hint="eastAsia"/>
                      <w:lang w:val="en-US" w:eastAsia="zh-CN"/>
                    </w:rPr>
                    <w:t>41.77</w:t>
                  </w:r>
                </w:p>
              </w:tc>
              <w:tc>
                <w:tcPr>
                  <w:tcW w:w="825" w:type="dxa"/>
                  <w:vMerge w:val="restart"/>
                  <w:noWrap w:val="0"/>
                  <w:vAlign w:val="center"/>
                </w:tcPr>
                <w:p>
                  <w:pPr>
                    <w:jc w:val="center"/>
                  </w:pPr>
                  <w:r>
                    <w:t>60</w:t>
                  </w:r>
                </w:p>
              </w:tc>
              <w:tc>
                <w:tcPr>
                  <w:tcW w:w="493" w:type="dxa"/>
                  <w:vMerge w:val="restart"/>
                  <w:noWrap w:val="0"/>
                  <w:vAlign w:val="center"/>
                </w:tcPr>
                <w:p>
                  <w:pPr>
                    <w:jc w:val="center"/>
                  </w:pPr>
                  <w: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颚式破碎机</w:t>
                  </w:r>
                  <w:r>
                    <w:rPr>
                      <w:rFonts w:hint="eastAsia"/>
                    </w:rPr>
                    <w:t xml:space="preserve">  </w:t>
                  </w:r>
                </w:p>
              </w:tc>
              <w:tc>
                <w:tcPr>
                  <w:tcW w:w="855" w:type="dxa"/>
                  <w:noWrap w:val="0"/>
                  <w:vAlign w:val="center"/>
                </w:tcPr>
                <w:p>
                  <w:pPr>
                    <w:jc w:val="center"/>
                    <w:rPr>
                      <w:rFonts w:hint="eastAsia"/>
                      <w:lang w:val="en-US" w:eastAsia="zh-CN"/>
                    </w:rPr>
                  </w:pPr>
                  <w:r>
                    <w:rPr>
                      <w:rFonts w:hint="eastAsia"/>
                      <w:lang w:val="en-US" w:eastAsia="zh-CN"/>
                    </w:rPr>
                    <w:t>70</w:t>
                  </w:r>
                </w:p>
              </w:tc>
              <w:tc>
                <w:tcPr>
                  <w:tcW w:w="720" w:type="dxa"/>
                  <w:noWrap w:val="0"/>
                  <w:vAlign w:val="center"/>
                </w:tcPr>
                <w:p>
                  <w:pPr>
                    <w:adjustRightInd w:val="0"/>
                    <w:snapToGrid w:val="0"/>
                    <w:jc w:val="center"/>
                    <w:rPr>
                      <w:rFonts w:hint="default"/>
                      <w:lang w:val="en-US" w:eastAsia="zh-CN"/>
                    </w:rPr>
                  </w:pPr>
                  <w:r>
                    <w:rPr>
                      <w:rFonts w:hint="eastAsia"/>
                      <w:lang w:val="en-US" w:eastAsia="zh-CN"/>
                    </w:rPr>
                    <w:t>54</w:t>
                  </w:r>
                </w:p>
              </w:tc>
              <w:tc>
                <w:tcPr>
                  <w:tcW w:w="855" w:type="dxa"/>
                  <w:noWrap w:val="0"/>
                  <w:vAlign w:val="center"/>
                </w:tcPr>
                <w:p>
                  <w:pPr>
                    <w:jc w:val="center"/>
                    <w:rPr>
                      <w:rFonts w:hint="default"/>
                      <w:lang w:val="en-US" w:eastAsia="zh-CN"/>
                    </w:rPr>
                  </w:pPr>
                  <w:r>
                    <w:rPr>
                      <w:rFonts w:hint="eastAsia"/>
                      <w:lang w:val="en-US" w:eastAsia="zh-CN"/>
                    </w:rPr>
                    <w:t>35.35</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给料机</w:t>
                  </w:r>
                  <w:r>
                    <w:rPr>
                      <w:rFonts w:hint="eastAsia"/>
                    </w:rPr>
                    <w:t xml:space="preserve">  </w:t>
                  </w:r>
                </w:p>
              </w:tc>
              <w:tc>
                <w:tcPr>
                  <w:tcW w:w="855" w:type="dxa"/>
                  <w:noWrap w:val="0"/>
                  <w:vAlign w:val="center"/>
                </w:tcPr>
                <w:p>
                  <w:pPr>
                    <w:jc w:val="center"/>
                    <w:rPr>
                      <w:rFonts w:hint="eastAsia"/>
                      <w:lang w:val="en-US" w:eastAsia="zh-CN"/>
                    </w:rPr>
                  </w:pPr>
                  <w:r>
                    <w:rPr>
                      <w:rFonts w:hint="eastAsia"/>
                      <w:lang w:val="en-US" w:eastAsia="zh-CN"/>
                    </w:rPr>
                    <w:t>60</w:t>
                  </w:r>
                </w:p>
              </w:tc>
              <w:tc>
                <w:tcPr>
                  <w:tcW w:w="720" w:type="dxa"/>
                  <w:noWrap w:val="0"/>
                  <w:vAlign w:val="center"/>
                </w:tcPr>
                <w:p>
                  <w:pPr>
                    <w:adjustRightInd w:val="0"/>
                    <w:snapToGrid w:val="0"/>
                    <w:jc w:val="center"/>
                    <w:rPr>
                      <w:rFonts w:hint="default"/>
                      <w:lang w:val="en-US" w:eastAsia="zh-CN"/>
                    </w:rPr>
                  </w:pPr>
                  <w:r>
                    <w:rPr>
                      <w:rFonts w:hint="eastAsia"/>
                      <w:lang w:val="en-US" w:eastAsia="zh-CN"/>
                    </w:rPr>
                    <w:t>48</w:t>
                  </w:r>
                </w:p>
              </w:tc>
              <w:tc>
                <w:tcPr>
                  <w:tcW w:w="855" w:type="dxa"/>
                  <w:noWrap w:val="0"/>
                  <w:vAlign w:val="center"/>
                </w:tcPr>
                <w:p>
                  <w:pPr>
                    <w:jc w:val="center"/>
                    <w:rPr>
                      <w:rFonts w:hint="default"/>
                      <w:lang w:val="en-US" w:eastAsia="zh-CN"/>
                    </w:rPr>
                  </w:pPr>
                  <w:r>
                    <w:rPr>
                      <w:rFonts w:hint="eastAsia"/>
                      <w:lang w:val="en-US" w:eastAsia="zh-CN"/>
                    </w:rPr>
                    <w:t>26.37</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圆振动筛</w:t>
                  </w:r>
                </w:p>
              </w:tc>
              <w:tc>
                <w:tcPr>
                  <w:tcW w:w="855" w:type="dxa"/>
                  <w:noWrap w:val="0"/>
                  <w:vAlign w:val="center"/>
                </w:tcPr>
                <w:p>
                  <w:pPr>
                    <w:jc w:val="center"/>
                    <w:rPr>
                      <w:rFonts w:hint="eastAsia"/>
                      <w:lang w:val="en-US" w:eastAsia="zh-CN"/>
                    </w:rPr>
                  </w:pPr>
                  <w:r>
                    <w:rPr>
                      <w:rFonts w:hint="eastAsia"/>
                      <w:lang w:val="en-US" w:eastAsia="zh-CN"/>
                    </w:rPr>
                    <w:t>68.01</w:t>
                  </w:r>
                </w:p>
              </w:tc>
              <w:tc>
                <w:tcPr>
                  <w:tcW w:w="720" w:type="dxa"/>
                  <w:noWrap w:val="0"/>
                  <w:vAlign w:val="center"/>
                </w:tcPr>
                <w:p>
                  <w:pPr>
                    <w:adjustRightInd w:val="0"/>
                    <w:snapToGrid w:val="0"/>
                    <w:jc w:val="center"/>
                    <w:rPr>
                      <w:rFonts w:hint="default"/>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33.20</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jc w:val="center"/>
                    <w:rPr>
                      <w:rFonts w:hint="eastAsia"/>
                    </w:rPr>
                  </w:pPr>
                </w:p>
              </w:tc>
              <w:tc>
                <w:tcPr>
                  <w:tcW w:w="1545" w:type="dxa"/>
                  <w:noWrap w:val="0"/>
                  <w:vAlign w:val="center"/>
                </w:tcPr>
                <w:p>
                  <w:pPr>
                    <w:jc w:val="center"/>
                  </w:pPr>
                  <w:r>
                    <w:rPr>
                      <w:rFonts w:hint="eastAsia"/>
                      <w:lang w:val="en-US" w:eastAsia="zh-CN"/>
                    </w:rPr>
                    <w:t>洗砂机</w:t>
                  </w:r>
                </w:p>
              </w:tc>
              <w:tc>
                <w:tcPr>
                  <w:tcW w:w="855" w:type="dxa"/>
                  <w:noWrap w:val="0"/>
                  <w:vAlign w:val="center"/>
                </w:tcPr>
                <w:p>
                  <w:pPr>
                    <w:jc w:val="center"/>
                    <w:rPr>
                      <w:rFonts w:hint="eastAsia"/>
                      <w:lang w:val="en-US" w:eastAsia="zh-CN"/>
                    </w:rPr>
                  </w:pPr>
                  <w:r>
                    <w:rPr>
                      <w:rFonts w:hint="eastAsia"/>
                      <w:lang w:val="en-US" w:eastAsia="zh-CN"/>
                    </w:rPr>
                    <w:t>64.77</w:t>
                  </w:r>
                </w:p>
              </w:tc>
              <w:tc>
                <w:tcPr>
                  <w:tcW w:w="720" w:type="dxa"/>
                  <w:noWrap w:val="0"/>
                  <w:vAlign w:val="center"/>
                </w:tcPr>
                <w:p>
                  <w:pPr>
                    <w:adjustRightInd w:val="0"/>
                    <w:snapToGrid w:val="0"/>
                    <w:jc w:val="center"/>
                    <w:rPr>
                      <w:rFonts w:hint="default"/>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29.96</w:t>
                  </w:r>
                </w:p>
              </w:tc>
              <w:tc>
                <w:tcPr>
                  <w:tcW w:w="930" w:type="dxa"/>
                  <w:vMerge w:val="continue"/>
                  <w:noWrap w:val="0"/>
                  <w:vAlign w:val="center"/>
                </w:tcPr>
                <w:p>
                  <w:pPr>
                    <w:jc w:val="center"/>
                    <w:rPr>
                      <w:rFonts w:hint="eastAsia"/>
                      <w:lang w:val="en-US" w:eastAsia="zh-CN"/>
                    </w:rP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平板磁</w:t>
                  </w:r>
                </w:p>
              </w:tc>
              <w:tc>
                <w:tcPr>
                  <w:tcW w:w="855" w:type="dxa"/>
                  <w:noWrap w:val="0"/>
                  <w:vAlign w:val="center"/>
                </w:tcPr>
                <w:p>
                  <w:pPr>
                    <w:jc w:val="center"/>
                    <w:rPr>
                      <w:rFonts w:hint="eastAsia"/>
                      <w:lang w:val="en-US" w:eastAsia="zh-CN"/>
                    </w:rPr>
                  </w:pPr>
                  <w:r>
                    <w:rPr>
                      <w:rFonts w:hint="eastAsia"/>
                      <w:lang w:val="en-US" w:eastAsia="zh-CN"/>
                    </w:rPr>
                    <w:t>61.02</w:t>
                  </w:r>
                </w:p>
              </w:tc>
              <w:tc>
                <w:tcPr>
                  <w:tcW w:w="720" w:type="dxa"/>
                  <w:noWrap w:val="0"/>
                  <w:vAlign w:val="center"/>
                </w:tcPr>
                <w:p>
                  <w:pPr>
                    <w:adjustRightInd w:val="0"/>
                    <w:snapToGrid w:val="0"/>
                    <w:jc w:val="center"/>
                    <w:rPr>
                      <w:rFonts w:hint="default"/>
                      <w:lang w:val="en-US" w:eastAsia="zh-CN"/>
                    </w:rPr>
                  </w:pPr>
                  <w:r>
                    <w:rPr>
                      <w:rFonts w:hint="eastAsia"/>
                      <w:lang w:val="en-US" w:eastAsia="zh-CN"/>
                    </w:rPr>
                    <w:t>55</w:t>
                  </w:r>
                </w:p>
              </w:tc>
              <w:tc>
                <w:tcPr>
                  <w:tcW w:w="855" w:type="dxa"/>
                  <w:noWrap w:val="0"/>
                  <w:vAlign w:val="center"/>
                </w:tcPr>
                <w:p>
                  <w:pPr>
                    <w:jc w:val="center"/>
                    <w:rPr>
                      <w:rFonts w:hint="default"/>
                      <w:lang w:val="en-US" w:eastAsia="zh-CN"/>
                    </w:rPr>
                  </w:pPr>
                  <w:r>
                    <w:rPr>
                      <w:rFonts w:hint="eastAsia"/>
                      <w:lang w:val="en-US" w:eastAsia="zh-CN"/>
                    </w:rPr>
                    <w:t>26.21</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球磨机</w:t>
                  </w:r>
                </w:p>
              </w:tc>
              <w:tc>
                <w:tcPr>
                  <w:tcW w:w="855" w:type="dxa"/>
                  <w:noWrap w:val="0"/>
                  <w:vAlign w:val="center"/>
                </w:tcPr>
                <w:p>
                  <w:pPr>
                    <w:jc w:val="center"/>
                    <w:rPr>
                      <w:rFonts w:hint="eastAsia"/>
                      <w:lang w:val="en-US" w:eastAsia="zh-CN"/>
                    </w:rPr>
                  </w:pPr>
                  <w:r>
                    <w:rPr>
                      <w:rFonts w:hint="eastAsia"/>
                      <w:lang w:val="en-US" w:eastAsia="zh-CN"/>
                    </w:rPr>
                    <w:t>70</w:t>
                  </w:r>
                </w:p>
              </w:tc>
              <w:tc>
                <w:tcPr>
                  <w:tcW w:w="720" w:type="dxa"/>
                  <w:noWrap w:val="0"/>
                  <w:vAlign w:val="center"/>
                </w:tcPr>
                <w:p>
                  <w:pPr>
                    <w:adjustRightInd w:val="0"/>
                    <w:snapToGrid w:val="0"/>
                    <w:jc w:val="center"/>
                    <w:rPr>
                      <w:rFonts w:hint="default"/>
                      <w:lang w:val="en-US" w:eastAsia="zh-CN"/>
                    </w:rPr>
                  </w:pPr>
                  <w:r>
                    <w:rPr>
                      <w:rFonts w:hint="eastAsia"/>
                      <w:lang w:val="en-US" w:eastAsia="zh-CN"/>
                    </w:rPr>
                    <w:t>52</w:t>
                  </w:r>
                </w:p>
              </w:tc>
              <w:tc>
                <w:tcPr>
                  <w:tcW w:w="855" w:type="dxa"/>
                  <w:noWrap w:val="0"/>
                  <w:vAlign w:val="center"/>
                </w:tcPr>
                <w:p>
                  <w:pPr>
                    <w:jc w:val="center"/>
                    <w:rPr>
                      <w:rFonts w:hint="default"/>
                      <w:lang w:val="en-US" w:eastAsia="zh-CN"/>
                    </w:rPr>
                  </w:pPr>
                  <w:r>
                    <w:rPr>
                      <w:rFonts w:hint="eastAsia"/>
                      <w:lang w:val="en-US" w:eastAsia="zh-CN"/>
                    </w:rPr>
                    <w:t>35.67</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pPr>
                </w:p>
              </w:tc>
              <w:tc>
                <w:tcPr>
                  <w:tcW w:w="1545" w:type="dxa"/>
                  <w:noWrap w:val="0"/>
                  <w:vAlign w:val="center"/>
                </w:tcPr>
                <w:p>
                  <w:pPr>
                    <w:jc w:val="center"/>
                  </w:pPr>
                  <w:r>
                    <w:rPr>
                      <w:rFonts w:hint="eastAsia"/>
                      <w:lang w:val="en-US" w:eastAsia="zh-CN"/>
                    </w:rPr>
                    <w:t>水洗轮</w:t>
                  </w:r>
                </w:p>
              </w:tc>
              <w:tc>
                <w:tcPr>
                  <w:tcW w:w="855" w:type="dxa"/>
                  <w:noWrap w:val="0"/>
                  <w:vAlign w:val="center"/>
                </w:tcPr>
                <w:p>
                  <w:pPr>
                    <w:jc w:val="center"/>
                    <w:rPr>
                      <w:rFonts w:hint="eastAsia"/>
                      <w:lang w:val="en-US" w:eastAsia="zh-CN"/>
                    </w:rPr>
                  </w:pPr>
                  <w:r>
                    <w:rPr>
                      <w:rFonts w:hint="eastAsia"/>
                      <w:lang w:val="en-US" w:eastAsia="zh-CN"/>
                    </w:rPr>
                    <w:t>63.01</w:t>
                  </w:r>
                </w:p>
              </w:tc>
              <w:tc>
                <w:tcPr>
                  <w:tcW w:w="720" w:type="dxa"/>
                  <w:noWrap w:val="0"/>
                  <w:vAlign w:val="center"/>
                </w:tcPr>
                <w:p>
                  <w:pPr>
                    <w:adjustRightInd w:val="0"/>
                    <w:snapToGrid w:val="0"/>
                    <w:jc w:val="center"/>
                    <w:rPr>
                      <w:rFonts w:hint="default"/>
                      <w:lang w:val="en-US" w:eastAsia="zh-CN"/>
                    </w:rPr>
                  </w:pPr>
                  <w:r>
                    <w:rPr>
                      <w:rFonts w:hint="eastAsia"/>
                      <w:lang w:val="en-US" w:eastAsia="zh-CN"/>
                    </w:rPr>
                    <w:t>52</w:t>
                  </w:r>
                </w:p>
              </w:tc>
              <w:tc>
                <w:tcPr>
                  <w:tcW w:w="855" w:type="dxa"/>
                  <w:noWrap w:val="0"/>
                  <w:vAlign w:val="center"/>
                </w:tcPr>
                <w:p>
                  <w:pPr>
                    <w:jc w:val="center"/>
                    <w:rPr>
                      <w:rFonts w:hint="default"/>
                      <w:lang w:val="en-US" w:eastAsia="zh-CN"/>
                    </w:rPr>
                  </w:pPr>
                  <w:r>
                    <w:rPr>
                      <w:rFonts w:hint="eastAsia"/>
                      <w:lang w:val="en-US" w:eastAsia="zh-CN"/>
                    </w:rPr>
                    <w:t>28.68</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restart"/>
                  <w:tcBorders>
                    <w:left w:val="single" w:color="auto" w:sz="4" w:space="0"/>
                  </w:tcBorders>
                  <w:noWrap w:val="0"/>
                  <w:vAlign w:val="center"/>
                </w:tcPr>
                <w:p>
                  <w:pPr>
                    <w:ind w:firstLine="102" w:firstLineChars="49"/>
                    <w:jc w:val="center"/>
                    <w:rPr>
                      <w:rFonts w:hint="eastAsia" w:eastAsia="宋体"/>
                      <w:b w:val="0"/>
                      <w:bCs w:val="0"/>
                      <w:lang w:eastAsia="zh-CN"/>
                    </w:rPr>
                  </w:pPr>
                  <w:r>
                    <w:rPr>
                      <w:rFonts w:hint="eastAsia"/>
                      <w:b w:val="0"/>
                      <w:bCs w:val="0"/>
                      <w:lang w:eastAsia="zh-CN"/>
                    </w:rPr>
                    <w:t>东北侧</w:t>
                  </w:r>
                  <w:r>
                    <w:rPr>
                      <w:rFonts w:hint="eastAsia"/>
                      <w:b w:val="0"/>
                      <w:bCs w:val="0"/>
                      <w:lang w:val="en-US" w:eastAsia="zh-CN"/>
                    </w:rPr>
                    <w:t>100m</w:t>
                  </w:r>
                  <w:r>
                    <w:rPr>
                      <w:rFonts w:hint="eastAsia"/>
                      <w:b w:val="0"/>
                      <w:bCs w:val="0"/>
                      <w:lang w:eastAsia="zh-CN"/>
                    </w:rPr>
                    <w:t>李家岭散户</w:t>
                  </w:r>
                </w:p>
              </w:tc>
              <w:tc>
                <w:tcPr>
                  <w:tcW w:w="1545" w:type="dxa"/>
                  <w:noWrap w:val="0"/>
                  <w:vAlign w:val="center"/>
                </w:tcPr>
                <w:p>
                  <w:pPr>
                    <w:jc w:val="center"/>
                    <w:rPr>
                      <w:rFonts w:hint="eastAsia"/>
                      <w:lang w:val="en-US" w:eastAsia="zh-CN"/>
                    </w:rPr>
                  </w:pPr>
                  <w:r>
                    <w:rPr>
                      <w:rFonts w:hint="eastAsia"/>
                      <w:lang w:val="en-US" w:eastAsia="zh-CN"/>
                    </w:rPr>
                    <w:t>圆锥破碎机</w:t>
                  </w:r>
                </w:p>
              </w:tc>
              <w:tc>
                <w:tcPr>
                  <w:tcW w:w="855" w:type="dxa"/>
                  <w:noWrap w:val="0"/>
                  <w:vAlign w:val="center"/>
                </w:tcPr>
                <w:p>
                  <w:pPr>
                    <w:jc w:val="center"/>
                    <w:rPr>
                      <w:rFonts w:hint="eastAsia"/>
                      <w:lang w:val="en-US" w:eastAsia="zh-CN"/>
                    </w:rPr>
                  </w:pPr>
                  <w:r>
                    <w:rPr>
                      <w:rFonts w:hint="eastAsia"/>
                      <w:lang w:val="en-US" w:eastAsia="zh-CN"/>
                    </w:rPr>
                    <w:t>69.77</w:t>
                  </w:r>
                </w:p>
              </w:tc>
              <w:tc>
                <w:tcPr>
                  <w:tcW w:w="720" w:type="dxa"/>
                  <w:noWrap w:val="0"/>
                  <w:vAlign w:val="center"/>
                </w:tcPr>
                <w:p>
                  <w:pPr>
                    <w:adjustRightInd w:val="0"/>
                    <w:snapToGrid w:val="0"/>
                    <w:jc w:val="center"/>
                    <w:rPr>
                      <w:rFonts w:hint="default"/>
                      <w:lang w:val="en-US" w:eastAsia="zh-CN"/>
                    </w:rPr>
                  </w:pPr>
                  <w:r>
                    <w:rPr>
                      <w:rFonts w:hint="eastAsia"/>
                      <w:lang w:val="en-US" w:eastAsia="zh-CN"/>
                    </w:rPr>
                    <w:t>180</w:t>
                  </w:r>
                </w:p>
              </w:tc>
              <w:tc>
                <w:tcPr>
                  <w:tcW w:w="855" w:type="dxa"/>
                  <w:noWrap w:val="0"/>
                  <w:vAlign w:val="center"/>
                </w:tcPr>
                <w:p>
                  <w:pPr>
                    <w:jc w:val="center"/>
                    <w:rPr>
                      <w:rFonts w:hint="default"/>
                      <w:lang w:val="en-US" w:eastAsia="zh-CN"/>
                    </w:rPr>
                  </w:pPr>
                  <w:r>
                    <w:rPr>
                      <w:rFonts w:hint="eastAsia"/>
                      <w:lang w:val="en-US" w:eastAsia="zh-CN"/>
                    </w:rPr>
                    <w:t>24.66</w:t>
                  </w:r>
                </w:p>
              </w:tc>
              <w:tc>
                <w:tcPr>
                  <w:tcW w:w="930" w:type="dxa"/>
                  <w:vMerge w:val="restart"/>
                  <w:noWrap w:val="0"/>
                  <w:vAlign w:val="center"/>
                </w:tcPr>
                <w:p>
                  <w:pPr>
                    <w:jc w:val="center"/>
                    <w:rPr>
                      <w:rFonts w:hint="default" w:eastAsia="宋体"/>
                      <w:lang w:val="en-US" w:eastAsia="zh-CN"/>
                    </w:rPr>
                  </w:pPr>
                  <w:r>
                    <w:rPr>
                      <w:rFonts w:hint="eastAsia"/>
                      <w:lang w:val="en-US" w:eastAsia="zh-CN"/>
                    </w:rPr>
                    <w:t>51</w:t>
                  </w:r>
                </w:p>
              </w:tc>
              <w:tc>
                <w:tcPr>
                  <w:tcW w:w="1020" w:type="dxa"/>
                  <w:vMerge w:val="restart"/>
                  <w:noWrap w:val="0"/>
                  <w:vAlign w:val="center"/>
                </w:tcPr>
                <w:p>
                  <w:pPr>
                    <w:jc w:val="center"/>
                    <w:rPr>
                      <w:rFonts w:hint="default" w:eastAsia="宋体"/>
                      <w:lang w:val="en-US" w:eastAsia="zh-CN"/>
                    </w:rPr>
                  </w:pPr>
                  <w:r>
                    <w:rPr>
                      <w:rFonts w:hint="eastAsia"/>
                      <w:lang w:val="en-US" w:eastAsia="zh-CN"/>
                    </w:rPr>
                    <w:t>51.05</w:t>
                  </w:r>
                </w:p>
              </w:tc>
              <w:tc>
                <w:tcPr>
                  <w:tcW w:w="825" w:type="dxa"/>
                  <w:vMerge w:val="restart"/>
                  <w:noWrap w:val="0"/>
                  <w:vAlign w:val="center"/>
                </w:tcPr>
                <w:p>
                  <w:pPr>
                    <w:jc w:val="center"/>
                    <w:rPr>
                      <w:rFonts w:hint="default" w:eastAsia="宋体"/>
                      <w:lang w:val="en-US" w:eastAsia="zh-CN"/>
                    </w:rPr>
                  </w:pPr>
                  <w:r>
                    <w:rPr>
                      <w:rFonts w:hint="eastAsia"/>
                      <w:lang w:val="en-US" w:eastAsia="zh-CN"/>
                    </w:rPr>
                    <w:t>60</w:t>
                  </w:r>
                </w:p>
              </w:tc>
              <w:tc>
                <w:tcPr>
                  <w:tcW w:w="493" w:type="dxa"/>
                  <w:vMerge w:val="restart"/>
                  <w:noWrap w:val="0"/>
                  <w:vAlign w:val="center"/>
                </w:tcPr>
                <w:p>
                  <w:pPr>
                    <w:jc w:val="center"/>
                  </w:pPr>
                  <w:r>
                    <w:t>达标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rPr>
                      <w:b w:val="0"/>
                      <w:bCs w:val="0"/>
                    </w:rPr>
                  </w:pPr>
                </w:p>
              </w:tc>
              <w:tc>
                <w:tcPr>
                  <w:tcW w:w="1545" w:type="dxa"/>
                  <w:noWrap w:val="0"/>
                  <w:vAlign w:val="center"/>
                </w:tcPr>
                <w:p>
                  <w:pPr>
                    <w:jc w:val="center"/>
                    <w:rPr>
                      <w:rFonts w:hint="eastAsia"/>
                      <w:lang w:val="en-US" w:eastAsia="zh-CN"/>
                    </w:rPr>
                  </w:pPr>
                  <w:r>
                    <w:rPr>
                      <w:rFonts w:hint="eastAsia"/>
                      <w:lang w:val="en-US" w:eastAsia="zh-CN"/>
                    </w:rPr>
                    <w:t>颚式破碎机</w:t>
                  </w:r>
                  <w:r>
                    <w:rPr>
                      <w:rFonts w:hint="eastAsia"/>
                    </w:rPr>
                    <w:t xml:space="preserve">  </w:t>
                  </w:r>
                </w:p>
              </w:tc>
              <w:tc>
                <w:tcPr>
                  <w:tcW w:w="855" w:type="dxa"/>
                  <w:noWrap w:val="0"/>
                  <w:vAlign w:val="center"/>
                </w:tcPr>
                <w:p>
                  <w:pPr>
                    <w:jc w:val="center"/>
                    <w:rPr>
                      <w:rFonts w:hint="eastAsia"/>
                      <w:lang w:val="en-US" w:eastAsia="zh-CN"/>
                    </w:rPr>
                  </w:pPr>
                  <w:r>
                    <w:rPr>
                      <w:rFonts w:hint="eastAsia"/>
                      <w:lang w:val="en-US" w:eastAsia="zh-CN"/>
                    </w:rPr>
                    <w:t>70</w:t>
                  </w:r>
                </w:p>
              </w:tc>
              <w:tc>
                <w:tcPr>
                  <w:tcW w:w="720" w:type="dxa"/>
                  <w:noWrap w:val="0"/>
                  <w:vAlign w:val="center"/>
                </w:tcPr>
                <w:p>
                  <w:pPr>
                    <w:adjustRightInd w:val="0"/>
                    <w:snapToGrid w:val="0"/>
                    <w:jc w:val="center"/>
                    <w:rPr>
                      <w:rFonts w:hint="default"/>
                      <w:lang w:val="en-US" w:eastAsia="zh-CN"/>
                    </w:rPr>
                  </w:pPr>
                  <w:r>
                    <w:rPr>
                      <w:rFonts w:hint="eastAsia"/>
                      <w:lang w:val="en-US" w:eastAsia="zh-CN"/>
                    </w:rPr>
                    <w:t>200</w:t>
                  </w:r>
                </w:p>
              </w:tc>
              <w:tc>
                <w:tcPr>
                  <w:tcW w:w="855" w:type="dxa"/>
                  <w:noWrap w:val="0"/>
                  <w:vAlign w:val="center"/>
                </w:tcPr>
                <w:p>
                  <w:pPr>
                    <w:jc w:val="center"/>
                    <w:rPr>
                      <w:rFonts w:hint="default"/>
                      <w:lang w:val="en-US" w:eastAsia="zh-CN"/>
                    </w:rPr>
                  </w:pPr>
                  <w:r>
                    <w:rPr>
                      <w:rFonts w:hint="eastAsia"/>
                      <w:lang w:val="en-US" w:eastAsia="zh-CN"/>
                    </w:rPr>
                    <w:t>23.55</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rPr>
                      <w:b w:val="0"/>
                      <w:bCs w:val="0"/>
                    </w:rPr>
                  </w:pPr>
                </w:p>
              </w:tc>
              <w:tc>
                <w:tcPr>
                  <w:tcW w:w="1545" w:type="dxa"/>
                  <w:noWrap w:val="0"/>
                  <w:vAlign w:val="center"/>
                </w:tcPr>
                <w:p>
                  <w:pPr>
                    <w:jc w:val="center"/>
                    <w:rPr>
                      <w:rFonts w:hint="eastAsia"/>
                      <w:lang w:val="en-US" w:eastAsia="zh-CN"/>
                    </w:rPr>
                  </w:pPr>
                  <w:r>
                    <w:rPr>
                      <w:rFonts w:hint="eastAsia"/>
                      <w:lang w:val="en-US" w:eastAsia="zh-CN"/>
                    </w:rPr>
                    <w:t>给料机</w:t>
                  </w:r>
                  <w:r>
                    <w:rPr>
                      <w:rFonts w:hint="eastAsia"/>
                    </w:rPr>
                    <w:t xml:space="preserve">  </w:t>
                  </w:r>
                </w:p>
              </w:tc>
              <w:tc>
                <w:tcPr>
                  <w:tcW w:w="855" w:type="dxa"/>
                  <w:noWrap w:val="0"/>
                  <w:vAlign w:val="center"/>
                </w:tcPr>
                <w:p>
                  <w:pPr>
                    <w:jc w:val="center"/>
                    <w:rPr>
                      <w:rFonts w:hint="eastAsia"/>
                      <w:lang w:val="en-US" w:eastAsia="zh-CN"/>
                    </w:rPr>
                  </w:pPr>
                  <w:r>
                    <w:rPr>
                      <w:rFonts w:hint="eastAsia"/>
                      <w:lang w:val="en-US" w:eastAsia="zh-CN"/>
                    </w:rPr>
                    <w:t>60</w:t>
                  </w:r>
                </w:p>
              </w:tc>
              <w:tc>
                <w:tcPr>
                  <w:tcW w:w="720" w:type="dxa"/>
                  <w:noWrap w:val="0"/>
                  <w:vAlign w:val="center"/>
                </w:tcPr>
                <w:p>
                  <w:pPr>
                    <w:adjustRightInd w:val="0"/>
                    <w:snapToGrid w:val="0"/>
                    <w:jc w:val="center"/>
                    <w:rPr>
                      <w:rFonts w:hint="default"/>
                      <w:lang w:val="en-US" w:eastAsia="zh-CN"/>
                    </w:rPr>
                  </w:pPr>
                  <w:r>
                    <w:rPr>
                      <w:rFonts w:hint="eastAsia"/>
                      <w:lang w:val="en-US" w:eastAsia="zh-CN"/>
                    </w:rPr>
                    <w:t>200</w:t>
                  </w:r>
                </w:p>
              </w:tc>
              <w:tc>
                <w:tcPr>
                  <w:tcW w:w="855" w:type="dxa"/>
                  <w:noWrap w:val="0"/>
                  <w:vAlign w:val="center"/>
                </w:tcPr>
                <w:p>
                  <w:pPr>
                    <w:jc w:val="center"/>
                    <w:rPr>
                      <w:rFonts w:hint="default"/>
                      <w:lang w:val="en-US" w:eastAsia="zh-CN"/>
                    </w:rPr>
                  </w:pPr>
                  <w:r>
                    <w:rPr>
                      <w:rFonts w:hint="eastAsia"/>
                      <w:lang w:val="en-US" w:eastAsia="zh-CN"/>
                    </w:rPr>
                    <w:t>13.55</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rPr>
                      <w:b w:val="0"/>
                      <w:bCs w:val="0"/>
                    </w:rPr>
                  </w:pPr>
                </w:p>
              </w:tc>
              <w:tc>
                <w:tcPr>
                  <w:tcW w:w="1545" w:type="dxa"/>
                  <w:noWrap w:val="0"/>
                  <w:vAlign w:val="center"/>
                </w:tcPr>
                <w:p>
                  <w:pPr>
                    <w:jc w:val="center"/>
                    <w:rPr>
                      <w:rFonts w:hint="eastAsia"/>
                      <w:lang w:val="en-US" w:eastAsia="zh-CN"/>
                    </w:rPr>
                  </w:pPr>
                  <w:r>
                    <w:rPr>
                      <w:rFonts w:hint="eastAsia"/>
                      <w:lang w:val="en-US" w:eastAsia="zh-CN"/>
                    </w:rPr>
                    <w:t>圆振动筛</w:t>
                  </w:r>
                </w:p>
              </w:tc>
              <w:tc>
                <w:tcPr>
                  <w:tcW w:w="855" w:type="dxa"/>
                  <w:noWrap w:val="0"/>
                  <w:vAlign w:val="center"/>
                </w:tcPr>
                <w:p>
                  <w:pPr>
                    <w:jc w:val="center"/>
                    <w:rPr>
                      <w:rFonts w:hint="eastAsia"/>
                      <w:lang w:val="en-US" w:eastAsia="zh-CN"/>
                    </w:rPr>
                  </w:pPr>
                  <w:r>
                    <w:rPr>
                      <w:rFonts w:hint="eastAsia"/>
                      <w:lang w:val="en-US" w:eastAsia="zh-CN"/>
                    </w:rPr>
                    <w:t>68.01</w:t>
                  </w:r>
                </w:p>
              </w:tc>
              <w:tc>
                <w:tcPr>
                  <w:tcW w:w="720" w:type="dxa"/>
                  <w:noWrap w:val="0"/>
                  <w:vAlign w:val="center"/>
                </w:tcPr>
                <w:p>
                  <w:pPr>
                    <w:adjustRightInd w:val="0"/>
                    <w:snapToGrid w:val="0"/>
                    <w:jc w:val="center"/>
                    <w:rPr>
                      <w:rFonts w:hint="default"/>
                      <w:lang w:val="en-US" w:eastAsia="zh-CN"/>
                    </w:rPr>
                  </w:pPr>
                  <w:r>
                    <w:rPr>
                      <w:rFonts w:hint="eastAsia"/>
                      <w:lang w:val="en-US" w:eastAsia="zh-CN"/>
                    </w:rPr>
                    <w:t>180</w:t>
                  </w:r>
                </w:p>
              </w:tc>
              <w:tc>
                <w:tcPr>
                  <w:tcW w:w="855" w:type="dxa"/>
                  <w:noWrap w:val="0"/>
                  <w:vAlign w:val="center"/>
                </w:tcPr>
                <w:p>
                  <w:pPr>
                    <w:jc w:val="center"/>
                    <w:rPr>
                      <w:rFonts w:hint="default"/>
                      <w:lang w:val="en-US" w:eastAsia="zh-CN"/>
                    </w:rPr>
                  </w:pPr>
                  <w:r>
                    <w:rPr>
                      <w:rFonts w:hint="eastAsia"/>
                      <w:lang w:val="en-US" w:eastAsia="zh-CN"/>
                    </w:rPr>
                    <w:t>22.90</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rPr>
                      <w:b w:val="0"/>
                      <w:bCs w:val="0"/>
                    </w:rPr>
                  </w:pPr>
                </w:p>
              </w:tc>
              <w:tc>
                <w:tcPr>
                  <w:tcW w:w="1545" w:type="dxa"/>
                  <w:noWrap w:val="0"/>
                  <w:vAlign w:val="center"/>
                </w:tcPr>
                <w:p>
                  <w:pPr>
                    <w:jc w:val="center"/>
                    <w:rPr>
                      <w:rFonts w:hint="eastAsia"/>
                      <w:lang w:val="en-US" w:eastAsia="zh-CN"/>
                    </w:rPr>
                  </w:pPr>
                  <w:r>
                    <w:rPr>
                      <w:rFonts w:hint="eastAsia"/>
                      <w:lang w:val="en-US" w:eastAsia="zh-CN"/>
                    </w:rPr>
                    <w:t>洗砂机</w:t>
                  </w:r>
                </w:p>
              </w:tc>
              <w:tc>
                <w:tcPr>
                  <w:tcW w:w="855" w:type="dxa"/>
                  <w:noWrap w:val="0"/>
                  <w:vAlign w:val="center"/>
                </w:tcPr>
                <w:p>
                  <w:pPr>
                    <w:jc w:val="center"/>
                    <w:rPr>
                      <w:rFonts w:hint="eastAsia"/>
                      <w:lang w:val="en-US" w:eastAsia="zh-CN"/>
                    </w:rPr>
                  </w:pPr>
                  <w:r>
                    <w:rPr>
                      <w:rFonts w:hint="eastAsia"/>
                      <w:lang w:val="en-US" w:eastAsia="zh-CN"/>
                    </w:rPr>
                    <w:t>64.77</w:t>
                  </w:r>
                </w:p>
              </w:tc>
              <w:tc>
                <w:tcPr>
                  <w:tcW w:w="720" w:type="dxa"/>
                  <w:noWrap w:val="0"/>
                  <w:vAlign w:val="center"/>
                </w:tcPr>
                <w:p>
                  <w:pPr>
                    <w:adjustRightInd w:val="0"/>
                    <w:snapToGrid w:val="0"/>
                    <w:jc w:val="center"/>
                    <w:rPr>
                      <w:rFonts w:hint="default"/>
                      <w:lang w:val="en-US" w:eastAsia="zh-CN"/>
                    </w:rPr>
                  </w:pPr>
                  <w:r>
                    <w:rPr>
                      <w:rFonts w:hint="eastAsia"/>
                      <w:lang w:val="en-US" w:eastAsia="zh-CN"/>
                    </w:rPr>
                    <w:t>175</w:t>
                  </w:r>
                </w:p>
              </w:tc>
              <w:tc>
                <w:tcPr>
                  <w:tcW w:w="855" w:type="dxa"/>
                  <w:noWrap w:val="0"/>
                  <w:vAlign w:val="center"/>
                </w:tcPr>
                <w:p>
                  <w:pPr>
                    <w:jc w:val="center"/>
                    <w:rPr>
                      <w:rFonts w:hint="default"/>
                      <w:lang w:val="en-US" w:eastAsia="zh-CN"/>
                    </w:rPr>
                  </w:pPr>
                  <w:r>
                    <w:rPr>
                      <w:rFonts w:hint="eastAsia"/>
                      <w:lang w:val="en-US" w:eastAsia="zh-CN"/>
                    </w:rPr>
                    <w:t>19.90</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rPr>
                      <w:b w:val="0"/>
                      <w:bCs w:val="0"/>
                    </w:rPr>
                  </w:pPr>
                </w:p>
              </w:tc>
              <w:tc>
                <w:tcPr>
                  <w:tcW w:w="1545" w:type="dxa"/>
                  <w:noWrap w:val="0"/>
                  <w:vAlign w:val="center"/>
                </w:tcPr>
                <w:p>
                  <w:pPr>
                    <w:jc w:val="center"/>
                    <w:rPr>
                      <w:rFonts w:hint="eastAsia"/>
                      <w:lang w:val="en-US" w:eastAsia="zh-CN"/>
                    </w:rPr>
                  </w:pPr>
                  <w:r>
                    <w:rPr>
                      <w:rFonts w:hint="eastAsia"/>
                      <w:lang w:val="en-US" w:eastAsia="zh-CN"/>
                    </w:rPr>
                    <w:t>平板磁</w:t>
                  </w:r>
                </w:p>
              </w:tc>
              <w:tc>
                <w:tcPr>
                  <w:tcW w:w="855" w:type="dxa"/>
                  <w:noWrap w:val="0"/>
                  <w:vAlign w:val="center"/>
                </w:tcPr>
                <w:p>
                  <w:pPr>
                    <w:jc w:val="center"/>
                    <w:rPr>
                      <w:rFonts w:hint="eastAsia"/>
                      <w:lang w:val="en-US" w:eastAsia="zh-CN"/>
                    </w:rPr>
                  </w:pPr>
                  <w:r>
                    <w:rPr>
                      <w:rFonts w:hint="eastAsia"/>
                      <w:lang w:val="en-US" w:eastAsia="zh-CN"/>
                    </w:rPr>
                    <w:t>61.02</w:t>
                  </w:r>
                </w:p>
              </w:tc>
              <w:tc>
                <w:tcPr>
                  <w:tcW w:w="720" w:type="dxa"/>
                  <w:noWrap w:val="0"/>
                  <w:vAlign w:val="center"/>
                </w:tcPr>
                <w:p>
                  <w:pPr>
                    <w:adjustRightInd w:val="0"/>
                    <w:snapToGrid w:val="0"/>
                    <w:jc w:val="center"/>
                    <w:rPr>
                      <w:rFonts w:hint="default"/>
                      <w:lang w:val="en-US" w:eastAsia="zh-CN"/>
                    </w:rPr>
                  </w:pPr>
                  <w:r>
                    <w:rPr>
                      <w:rFonts w:hint="eastAsia"/>
                      <w:lang w:val="en-US" w:eastAsia="zh-CN"/>
                    </w:rPr>
                    <w:t>170</w:t>
                  </w:r>
                </w:p>
              </w:tc>
              <w:tc>
                <w:tcPr>
                  <w:tcW w:w="855" w:type="dxa"/>
                  <w:noWrap w:val="0"/>
                  <w:vAlign w:val="center"/>
                </w:tcPr>
                <w:p>
                  <w:pPr>
                    <w:jc w:val="center"/>
                    <w:rPr>
                      <w:rFonts w:hint="default"/>
                      <w:lang w:val="en-US" w:eastAsia="zh-CN"/>
                    </w:rPr>
                  </w:pPr>
                  <w:r>
                    <w:rPr>
                      <w:rFonts w:hint="eastAsia"/>
                      <w:lang w:val="en-US" w:eastAsia="zh-CN"/>
                    </w:rPr>
                    <w:t>16.41</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rPr>
                      <w:b w:val="0"/>
                      <w:bCs w:val="0"/>
                    </w:rPr>
                  </w:pPr>
                </w:p>
              </w:tc>
              <w:tc>
                <w:tcPr>
                  <w:tcW w:w="1545" w:type="dxa"/>
                  <w:noWrap w:val="0"/>
                  <w:vAlign w:val="center"/>
                </w:tcPr>
                <w:p>
                  <w:pPr>
                    <w:jc w:val="center"/>
                    <w:rPr>
                      <w:rFonts w:hint="eastAsia"/>
                      <w:lang w:val="en-US" w:eastAsia="zh-CN"/>
                    </w:rPr>
                  </w:pPr>
                  <w:r>
                    <w:rPr>
                      <w:rFonts w:hint="eastAsia"/>
                      <w:lang w:val="en-US" w:eastAsia="zh-CN"/>
                    </w:rPr>
                    <w:t>球磨机</w:t>
                  </w:r>
                </w:p>
              </w:tc>
              <w:tc>
                <w:tcPr>
                  <w:tcW w:w="855" w:type="dxa"/>
                  <w:noWrap w:val="0"/>
                  <w:vAlign w:val="center"/>
                </w:tcPr>
                <w:p>
                  <w:pPr>
                    <w:jc w:val="center"/>
                    <w:rPr>
                      <w:rFonts w:hint="eastAsia"/>
                      <w:lang w:val="en-US" w:eastAsia="zh-CN"/>
                    </w:rPr>
                  </w:pPr>
                  <w:r>
                    <w:rPr>
                      <w:rFonts w:hint="eastAsia"/>
                      <w:lang w:val="en-US" w:eastAsia="zh-CN"/>
                    </w:rPr>
                    <w:t>70</w:t>
                  </w:r>
                </w:p>
              </w:tc>
              <w:tc>
                <w:tcPr>
                  <w:tcW w:w="720" w:type="dxa"/>
                  <w:noWrap w:val="0"/>
                  <w:vAlign w:val="center"/>
                </w:tcPr>
                <w:p>
                  <w:pPr>
                    <w:adjustRightInd w:val="0"/>
                    <w:snapToGrid w:val="0"/>
                    <w:jc w:val="center"/>
                    <w:rPr>
                      <w:rFonts w:hint="default"/>
                      <w:lang w:val="en-US" w:eastAsia="zh-CN"/>
                    </w:rPr>
                  </w:pPr>
                  <w:r>
                    <w:rPr>
                      <w:rFonts w:hint="eastAsia"/>
                      <w:lang w:val="en-US" w:eastAsia="zh-CN"/>
                    </w:rPr>
                    <w:t>165</w:t>
                  </w:r>
                </w:p>
              </w:tc>
              <w:tc>
                <w:tcPr>
                  <w:tcW w:w="855" w:type="dxa"/>
                  <w:noWrap w:val="0"/>
                  <w:vAlign w:val="center"/>
                </w:tcPr>
                <w:p>
                  <w:pPr>
                    <w:jc w:val="center"/>
                    <w:rPr>
                      <w:rFonts w:hint="default"/>
                      <w:lang w:val="en-US" w:eastAsia="zh-CN"/>
                    </w:rPr>
                  </w:pPr>
                  <w:r>
                    <w:rPr>
                      <w:rFonts w:hint="eastAsia"/>
                      <w:lang w:val="en-US" w:eastAsia="zh-CN"/>
                    </w:rPr>
                    <w:t>25.65</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6" w:hRule="atLeast"/>
                <w:jc w:val="center"/>
              </w:trPr>
              <w:tc>
                <w:tcPr>
                  <w:tcW w:w="672" w:type="dxa"/>
                  <w:vMerge w:val="continue"/>
                  <w:tcBorders>
                    <w:right w:val="single" w:color="auto" w:sz="4" w:space="0"/>
                  </w:tcBorders>
                  <w:noWrap w:val="0"/>
                  <w:vAlign w:val="center"/>
                </w:tcPr>
                <w:p>
                  <w:pPr>
                    <w:ind w:firstLine="102" w:firstLineChars="49"/>
                    <w:jc w:val="center"/>
                  </w:pPr>
                </w:p>
              </w:tc>
              <w:tc>
                <w:tcPr>
                  <w:tcW w:w="795" w:type="dxa"/>
                  <w:vMerge w:val="continue"/>
                  <w:tcBorders>
                    <w:left w:val="single" w:color="auto" w:sz="4" w:space="0"/>
                  </w:tcBorders>
                  <w:noWrap w:val="0"/>
                  <w:vAlign w:val="center"/>
                </w:tcPr>
                <w:p>
                  <w:pPr>
                    <w:ind w:firstLine="102" w:firstLineChars="49"/>
                    <w:jc w:val="center"/>
                    <w:rPr>
                      <w:b w:val="0"/>
                      <w:bCs w:val="0"/>
                    </w:rPr>
                  </w:pPr>
                </w:p>
              </w:tc>
              <w:tc>
                <w:tcPr>
                  <w:tcW w:w="1545" w:type="dxa"/>
                  <w:noWrap w:val="0"/>
                  <w:vAlign w:val="center"/>
                </w:tcPr>
                <w:p>
                  <w:pPr>
                    <w:jc w:val="center"/>
                    <w:rPr>
                      <w:rFonts w:hint="eastAsia"/>
                      <w:lang w:val="en-US" w:eastAsia="zh-CN"/>
                    </w:rPr>
                  </w:pPr>
                  <w:r>
                    <w:rPr>
                      <w:rFonts w:hint="eastAsia"/>
                      <w:lang w:val="en-US" w:eastAsia="zh-CN"/>
                    </w:rPr>
                    <w:t>水洗轮</w:t>
                  </w:r>
                </w:p>
              </w:tc>
              <w:tc>
                <w:tcPr>
                  <w:tcW w:w="855" w:type="dxa"/>
                  <w:noWrap w:val="0"/>
                  <w:vAlign w:val="center"/>
                </w:tcPr>
                <w:p>
                  <w:pPr>
                    <w:jc w:val="center"/>
                    <w:rPr>
                      <w:rFonts w:hint="eastAsia"/>
                      <w:lang w:val="en-US" w:eastAsia="zh-CN"/>
                    </w:rPr>
                  </w:pPr>
                  <w:r>
                    <w:rPr>
                      <w:rFonts w:hint="eastAsia"/>
                      <w:lang w:val="en-US" w:eastAsia="zh-CN"/>
                    </w:rPr>
                    <w:t>63.01</w:t>
                  </w:r>
                </w:p>
              </w:tc>
              <w:tc>
                <w:tcPr>
                  <w:tcW w:w="720" w:type="dxa"/>
                  <w:noWrap w:val="0"/>
                  <w:vAlign w:val="center"/>
                </w:tcPr>
                <w:p>
                  <w:pPr>
                    <w:adjustRightInd w:val="0"/>
                    <w:snapToGrid w:val="0"/>
                    <w:jc w:val="center"/>
                    <w:rPr>
                      <w:rFonts w:hint="default"/>
                      <w:lang w:val="en-US" w:eastAsia="zh-CN"/>
                    </w:rPr>
                  </w:pPr>
                  <w:r>
                    <w:rPr>
                      <w:rFonts w:hint="eastAsia"/>
                      <w:lang w:val="en-US" w:eastAsia="zh-CN"/>
                    </w:rPr>
                    <w:t>170</w:t>
                  </w:r>
                </w:p>
              </w:tc>
              <w:tc>
                <w:tcPr>
                  <w:tcW w:w="855" w:type="dxa"/>
                  <w:noWrap w:val="0"/>
                  <w:vAlign w:val="center"/>
                </w:tcPr>
                <w:p>
                  <w:pPr>
                    <w:jc w:val="center"/>
                    <w:rPr>
                      <w:rFonts w:hint="default"/>
                      <w:lang w:val="en-US" w:eastAsia="zh-CN"/>
                    </w:rPr>
                  </w:pPr>
                  <w:r>
                    <w:rPr>
                      <w:rFonts w:hint="eastAsia"/>
                      <w:lang w:val="en-US" w:eastAsia="zh-CN"/>
                    </w:rPr>
                    <w:t>18.40</w:t>
                  </w:r>
                </w:p>
              </w:tc>
              <w:tc>
                <w:tcPr>
                  <w:tcW w:w="930" w:type="dxa"/>
                  <w:vMerge w:val="continue"/>
                  <w:noWrap w:val="0"/>
                  <w:vAlign w:val="center"/>
                </w:tcPr>
                <w:p>
                  <w:pPr>
                    <w:jc w:val="center"/>
                  </w:pPr>
                </w:p>
              </w:tc>
              <w:tc>
                <w:tcPr>
                  <w:tcW w:w="1020" w:type="dxa"/>
                  <w:vMerge w:val="continue"/>
                  <w:noWrap w:val="0"/>
                  <w:vAlign w:val="center"/>
                </w:tcPr>
                <w:p>
                  <w:pPr>
                    <w:jc w:val="center"/>
                  </w:pPr>
                </w:p>
              </w:tc>
              <w:tc>
                <w:tcPr>
                  <w:tcW w:w="825" w:type="dxa"/>
                  <w:vMerge w:val="continue"/>
                  <w:noWrap w:val="0"/>
                  <w:vAlign w:val="center"/>
                </w:tcPr>
                <w:p>
                  <w:pPr>
                    <w:jc w:val="center"/>
                  </w:pPr>
                </w:p>
              </w:tc>
              <w:tc>
                <w:tcPr>
                  <w:tcW w:w="493" w:type="dxa"/>
                  <w:vMerge w:val="continue"/>
                  <w:noWrap w:val="0"/>
                  <w:vAlign w:val="center"/>
                </w:tcPr>
                <w:p>
                  <w:pPr>
                    <w:jc w:val="center"/>
                  </w:pPr>
                </w:p>
              </w:tc>
            </w:tr>
          </w:tbl>
          <w:p>
            <w:pPr>
              <w:spacing w:line="480" w:lineRule="exact"/>
              <w:ind w:firstLine="480" w:firstLineChars="200"/>
              <w:jc w:val="left"/>
              <w:rPr>
                <w:sz w:val="24"/>
                <w:szCs w:val="24"/>
              </w:rPr>
            </w:pPr>
            <w:r>
              <w:rPr>
                <w:sz w:val="24"/>
                <w:szCs w:val="24"/>
              </w:rPr>
              <w:t>由上表预测数据可知，项目运营后厂界四周</w:t>
            </w:r>
            <w:r>
              <w:rPr>
                <w:rFonts w:hint="eastAsia"/>
                <w:sz w:val="24"/>
                <w:szCs w:val="24"/>
              </w:rPr>
              <w:t>昼间</w:t>
            </w:r>
            <w:r>
              <w:rPr>
                <w:sz w:val="24"/>
                <w:szCs w:val="24"/>
              </w:rPr>
              <w:t>噪声均满足《工业企业厂界环境噪声排放标准》（GB12348-2008）表1中2类标准（昼间 60dB（A）</w:t>
            </w:r>
            <w:r>
              <w:rPr>
                <w:rFonts w:hint="eastAsia"/>
                <w:sz w:val="24"/>
                <w:szCs w:val="24"/>
              </w:rPr>
              <w:t>）</w:t>
            </w:r>
            <w:r>
              <w:rPr>
                <w:sz w:val="24"/>
                <w:szCs w:val="24"/>
              </w:rPr>
              <w:t>，</w:t>
            </w:r>
            <w:r>
              <w:rPr>
                <w:rFonts w:hint="eastAsia"/>
                <w:sz w:val="24"/>
                <w:szCs w:val="24"/>
              </w:rPr>
              <w:t>项目噪声</w:t>
            </w:r>
            <w:r>
              <w:rPr>
                <w:sz w:val="24"/>
                <w:szCs w:val="24"/>
              </w:rPr>
              <w:t>对外环境影响不大。</w:t>
            </w:r>
          </w:p>
          <w:p>
            <w:pPr>
              <w:autoSpaceDE w:val="0"/>
              <w:autoSpaceDN w:val="0"/>
              <w:adjustRightInd w:val="0"/>
              <w:spacing w:line="480" w:lineRule="exact"/>
              <w:ind w:firstLine="482"/>
              <w:rPr>
                <w:b/>
                <w:bCs/>
                <w:sz w:val="24"/>
                <w:szCs w:val="24"/>
              </w:rPr>
            </w:pPr>
            <w:r>
              <w:rPr>
                <w:rFonts w:hint="eastAsia"/>
                <w:b/>
                <w:bCs/>
                <w:sz w:val="24"/>
                <w:szCs w:val="24"/>
                <w:lang w:val="en-US" w:eastAsia="zh-CN"/>
              </w:rPr>
              <w:t>2.</w:t>
            </w:r>
            <w:r>
              <w:rPr>
                <w:b/>
                <w:bCs/>
                <w:sz w:val="24"/>
                <w:szCs w:val="24"/>
              </w:rPr>
              <w:t>4、固废污染</w:t>
            </w:r>
          </w:p>
          <w:p>
            <w:pPr>
              <w:adjustRightInd w:val="0"/>
              <w:snapToGrid w:val="0"/>
              <w:spacing w:line="480" w:lineRule="exact"/>
              <w:ind w:firstLine="482"/>
              <w:textAlignment w:val="baseline"/>
              <w:rPr>
                <w:sz w:val="24"/>
                <w:szCs w:val="24"/>
              </w:rPr>
            </w:pPr>
            <w:r>
              <w:rPr>
                <w:sz w:val="24"/>
                <w:szCs w:val="24"/>
              </w:rPr>
              <w:t>运营期的固体废弃物主要为职工生活垃圾、</w:t>
            </w:r>
            <w:r>
              <w:rPr>
                <w:rFonts w:hint="eastAsia"/>
                <w:sz w:val="24"/>
                <w:szCs w:val="24"/>
                <w:lang w:eastAsia="zh-CN"/>
              </w:rPr>
              <w:t>除尘器收集粉尘、</w:t>
            </w:r>
            <w:r>
              <w:rPr>
                <w:rFonts w:hint="eastAsia"/>
                <w:sz w:val="24"/>
                <w:szCs w:val="24"/>
                <w:lang w:val="en-US" w:eastAsia="zh-CN"/>
              </w:rPr>
              <w:t>磁选除铁废渣</w:t>
            </w:r>
            <w:r>
              <w:rPr>
                <w:sz w:val="24"/>
                <w:szCs w:val="24"/>
              </w:rPr>
              <w:t>及</w:t>
            </w:r>
            <w:r>
              <w:rPr>
                <w:rFonts w:hint="eastAsia"/>
                <w:sz w:val="24"/>
                <w:szCs w:val="24"/>
                <w:lang w:eastAsia="zh-CN"/>
              </w:rPr>
              <w:t>沉淀</w:t>
            </w:r>
            <w:r>
              <w:rPr>
                <w:rFonts w:hint="eastAsia"/>
                <w:sz w:val="24"/>
                <w:szCs w:val="24"/>
                <w:lang w:val="en-US" w:eastAsia="zh-CN"/>
              </w:rPr>
              <w:t>罐</w:t>
            </w:r>
            <w:r>
              <w:rPr>
                <w:rFonts w:hint="eastAsia"/>
                <w:sz w:val="24"/>
                <w:szCs w:val="24"/>
                <w:lang w:eastAsia="zh-CN"/>
              </w:rPr>
              <w:t>沉淀物</w:t>
            </w:r>
            <w:r>
              <w:rPr>
                <w:sz w:val="24"/>
                <w:szCs w:val="24"/>
              </w:rPr>
              <w:t>。</w:t>
            </w:r>
          </w:p>
          <w:p>
            <w:pPr>
              <w:autoSpaceDE w:val="0"/>
              <w:autoSpaceDN w:val="0"/>
              <w:adjustRightInd w:val="0"/>
              <w:spacing w:line="480" w:lineRule="exact"/>
              <w:ind w:firstLine="482"/>
              <w:rPr>
                <w:b/>
                <w:bCs/>
                <w:i w:val="0"/>
                <w:iCs w:val="0"/>
                <w:sz w:val="24"/>
                <w:szCs w:val="24"/>
              </w:rPr>
            </w:pPr>
            <w:r>
              <w:rPr>
                <w:rFonts w:hint="eastAsia"/>
                <w:b/>
                <w:bCs/>
                <w:i w:val="0"/>
                <w:iCs w:val="0"/>
                <w:sz w:val="24"/>
                <w:szCs w:val="24"/>
                <w:lang w:val="en-US" w:eastAsia="zh-CN"/>
              </w:rPr>
              <w:t>2.4.1</w:t>
            </w:r>
            <w:r>
              <w:rPr>
                <w:b/>
                <w:bCs/>
                <w:i w:val="0"/>
                <w:iCs w:val="0"/>
                <w:sz w:val="24"/>
                <w:szCs w:val="24"/>
              </w:rPr>
              <w:t>、</w:t>
            </w:r>
            <w:r>
              <w:rPr>
                <w:rFonts w:hint="eastAsia"/>
                <w:b/>
                <w:bCs/>
                <w:i w:val="0"/>
                <w:iCs w:val="0"/>
                <w:sz w:val="24"/>
                <w:szCs w:val="24"/>
                <w:lang w:eastAsia="zh-CN"/>
              </w:rPr>
              <w:t>项目一期工程</w:t>
            </w:r>
            <w:r>
              <w:rPr>
                <w:b/>
                <w:bCs/>
                <w:i w:val="0"/>
                <w:iCs w:val="0"/>
                <w:sz w:val="24"/>
                <w:szCs w:val="24"/>
              </w:rPr>
              <w:t>固废污染</w:t>
            </w:r>
          </w:p>
          <w:p>
            <w:pPr>
              <w:pStyle w:val="2"/>
              <w:spacing w:line="360" w:lineRule="auto"/>
              <w:rPr>
                <w:rFonts w:hint="default"/>
                <w:b w:val="0"/>
                <w:bCs w:val="0"/>
                <w:i w:val="0"/>
                <w:iCs w:val="0"/>
                <w:sz w:val="24"/>
                <w:szCs w:val="24"/>
                <w:lang w:val="en-US" w:eastAsia="zh-CN"/>
              </w:rPr>
            </w:pPr>
            <w:r>
              <w:rPr>
                <w:rFonts w:hint="eastAsia"/>
                <w:b w:val="0"/>
                <w:bCs w:val="0"/>
                <w:i w:val="0"/>
                <w:iCs w:val="0"/>
                <w:sz w:val="24"/>
                <w:szCs w:val="24"/>
                <w:lang w:val="en-US" w:eastAsia="zh-CN"/>
              </w:rPr>
              <w:t xml:space="preserve"> 2.4.1.1一般固废</w:t>
            </w:r>
          </w:p>
          <w:p>
            <w:pPr>
              <w:adjustRightInd w:val="0"/>
              <w:snapToGrid w:val="0"/>
              <w:spacing w:line="480" w:lineRule="exact"/>
              <w:ind w:firstLine="482"/>
              <w:textAlignment w:val="baseline"/>
              <w:rPr>
                <w:sz w:val="24"/>
                <w:szCs w:val="24"/>
              </w:rPr>
            </w:pPr>
            <w:r>
              <w:rPr>
                <w:sz w:val="24"/>
                <w:szCs w:val="24"/>
              </w:rPr>
              <w:t>（1）生活垃圾</w:t>
            </w:r>
          </w:p>
          <w:p>
            <w:pPr>
              <w:adjustRightInd w:val="0"/>
              <w:snapToGrid w:val="0"/>
              <w:spacing w:line="480" w:lineRule="exact"/>
              <w:ind w:firstLine="482"/>
              <w:textAlignment w:val="baseline"/>
              <w:rPr>
                <w:sz w:val="24"/>
              </w:rPr>
            </w:pPr>
            <w:r>
              <w:rPr>
                <w:color w:val="000000" w:themeColor="text1"/>
                <w:sz w:val="24"/>
                <w14:textFill>
                  <w14:solidFill>
                    <w14:schemeClr w14:val="tx1"/>
                  </w14:solidFill>
                </w14:textFill>
              </w:rPr>
              <w:t>本项目</w:t>
            </w:r>
            <w:r>
              <w:rPr>
                <w:rFonts w:hint="eastAsia" w:eastAsia="宋体"/>
                <w:color w:val="000000" w:themeColor="text1"/>
                <w:sz w:val="24"/>
                <w:lang w:eastAsia="zh-CN"/>
                <w14:textFill>
                  <w14:solidFill>
                    <w14:schemeClr w14:val="tx1"/>
                  </w14:solidFill>
                </w14:textFill>
              </w:rPr>
              <w:t>一期工程</w:t>
            </w:r>
            <w:r>
              <w:rPr>
                <w:color w:val="000000" w:themeColor="text1"/>
                <w:sz w:val="24"/>
                <w14:textFill>
                  <w14:solidFill>
                    <w14:schemeClr w14:val="tx1"/>
                  </w14:solidFill>
                </w14:textFill>
              </w:rPr>
              <w:t>建成后职工定员</w:t>
            </w:r>
            <w:r>
              <w:rPr>
                <w:rFonts w:hint="eastAsia" w:ascii="Times New Roman" w:eastAsia="宋体"/>
                <w:color w:val="000000" w:themeColor="text1"/>
                <w:sz w:val="24"/>
                <w:lang w:val="en-US" w:eastAsia="zh-CN"/>
                <w14:textFill>
                  <w14:solidFill>
                    <w14:schemeClr w14:val="tx1"/>
                  </w14:solidFill>
                </w14:textFill>
              </w:rPr>
              <w:t>18</w:t>
            </w:r>
            <w:r>
              <w:rPr>
                <w:color w:val="000000" w:themeColor="text1"/>
                <w:sz w:val="24"/>
                <w14:textFill>
                  <w14:solidFill>
                    <w14:schemeClr w14:val="tx1"/>
                  </w14:solidFill>
                </w14:textFill>
              </w:rPr>
              <w:t>人，生活垃圾产生量以每人每天0.</w:t>
            </w: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kg计，则生活垃圾产生量为</w:t>
            </w:r>
            <w:r>
              <w:rPr>
                <w:rFonts w:hint="eastAsia" w:ascii="Times New Roman" w:eastAsia="宋体"/>
                <w:color w:val="000000" w:themeColor="text1"/>
                <w:sz w:val="24"/>
                <w:lang w:val="en-US" w:eastAsia="zh-CN"/>
                <w14:textFill>
                  <w14:solidFill>
                    <w14:schemeClr w14:val="tx1"/>
                  </w14:solidFill>
                </w14:textFill>
              </w:rPr>
              <w:t>9</w:t>
            </w:r>
            <w:r>
              <w:rPr>
                <w:color w:val="000000" w:themeColor="text1"/>
                <w:sz w:val="24"/>
                <w14:textFill>
                  <w14:solidFill>
                    <w14:schemeClr w14:val="tx1"/>
                  </w14:solidFill>
                </w14:textFill>
              </w:rPr>
              <w:t>kg/d、</w:t>
            </w:r>
            <w:r>
              <w:rPr>
                <w:rFonts w:hint="eastAsia" w:ascii="Times New Roman" w:eastAsia="宋体"/>
                <w:color w:val="000000" w:themeColor="text1"/>
                <w:sz w:val="24"/>
                <w:lang w:val="en-US" w:eastAsia="zh-CN"/>
                <w14:textFill>
                  <w14:solidFill>
                    <w14:schemeClr w14:val="tx1"/>
                  </w14:solidFill>
                </w14:textFill>
              </w:rPr>
              <w:t>2.7</w:t>
            </w:r>
            <w:r>
              <w:rPr>
                <w:color w:val="000000" w:themeColor="text1"/>
                <w:sz w:val="24"/>
                <w14:textFill>
                  <w14:solidFill>
                    <w14:schemeClr w14:val="tx1"/>
                  </w14:solidFill>
                </w14:textFill>
              </w:rPr>
              <w:t>t/a，</w:t>
            </w:r>
            <w:r>
              <w:rPr>
                <w:sz w:val="24"/>
              </w:rPr>
              <w:t>在厂区内集中收集后，由环卫部门统一进行处理，不随意排放。</w:t>
            </w:r>
          </w:p>
          <w:p>
            <w:pPr>
              <w:adjustRightInd w:val="0"/>
              <w:snapToGrid w:val="0"/>
              <w:spacing w:line="480" w:lineRule="exact"/>
              <w:ind w:firstLine="482"/>
              <w:textAlignment w:val="baseline"/>
              <w:rPr>
                <w:sz w:val="24"/>
                <w:szCs w:val="24"/>
              </w:rPr>
            </w:pPr>
            <w:r>
              <w:rPr>
                <w:sz w:val="24"/>
                <w:szCs w:val="24"/>
              </w:rPr>
              <w:t>（</w:t>
            </w:r>
            <w:r>
              <w:rPr>
                <w:rFonts w:hint="eastAsia"/>
                <w:sz w:val="24"/>
                <w:szCs w:val="24"/>
                <w:lang w:val="en-US" w:eastAsia="zh-CN"/>
              </w:rPr>
              <w:t>2</w:t>
            </w:r>
            <w:r>
              <w:rPr>
                <w:sz w:val="24"/>
                <w:szCs w:val="24"/>
              </w:rPr>
              <w:t>）沉淀</w:t>
            </w:r>
            <w:r>
              <w:rPr>
                <w:rFonts w:hint="eastAsia"/>
                <w:sz w:val="24"/>
                <w:szCs w:val="24"/>
                <w:lang w:val="en-US" w:eastAsia="zh-CN"/>
              </w:rPr>
              <w:t>罐</w:t>
            </w:r>
            <w:r>
              <w:rPr>
                <w:rFonts w:hint="eastAsia"/>
                <w:sz w:val="24"/>
                <w:szCs w:val="24"/>
              </w:rPr>
              <w:t>沉淀物</w:t>
            </w:r>
          </w:p>
          <w:p>
            <w:pPr>
              <w:spacing w:line="520" w:lineRule="exact"/>
              <w:ind w:firstLine="480" w:firstLineChars="200"/>
              <w:rPr>
                <w:rFonts w:hint="eastAsia"/>
                <w:sz w:val="24"/>
                <w:szCs w:val="24"/>
              </w:rPr>
            </w:pPr>
            <w:r>
              <w:rPr>
                <w:rFonts w:hint="eastAsia"/>
                <w:sz w:val="24"/>
                <w:szCs w:val="24"/>
              </w:rPr>
              <w:t>项目</w:t>
            </w:r>
            <w:r>
              <w:rPr>
                <w:rFonts w:hint="eastAsia"/>
                <w:sz w:val="24"/>
                <w:szCs w:val="24"/>
                <w:lang w:eastAsia="zh-CN"/>
              </w:rPr>
              <w:t>一期生产线</w:t>
            </w:r>
            <w:r>
              <w:rPr>
                <w:rFonts w:hint="eastAsia"/>
                <w:sz w:val="24"/>
                <w:szCs w:val="24"/>
              </w:rPr>
              <w:t>生产废水经沉淀处理后，沉淀</w:t>
            </w:r>
            <w:r>
              <w:rPr>
                <w:rFonts w:hint="eastAsia"/>
                <w:sz w:val="24"/>
                <w:szCs w:val="24"/>
                <w:lang w:eastAsia="zh-CN"/>
              </w:rPr>
              <w:t>罐</w:t>
            </w:r>
            <w:r>
              <w:rPr>
                <w:rFonts w:hint="eastAsia"/>
                <w:sz w:val="24"/>
                <w:szCs w:val="24"/>
              </w:rPr>
              <w:t>底泥经压滤脱水后产生量平均为</w:t>
            </w:r>
            <w:r>
              <w:rPr>
                <w:rFonts w:hint="eastAsia"/>
                <w:sz w:val="24"/>
                <w:szCs w:val="24"/>
                <w:lang w:val="en-US" w:eastAsia="zh-CN"/>
              </w:rPr>
              <w:t>495.34</w:t>
            </w:r>
            <w:r>
              <w:rPr>
                <w:rFonts w:hint="eastAsia"/>
                <w:sz w:val="24"/>
                <w:szCs w:val="24"/>
              </w:rPr>
              <w:t>t/d，全年</w:t>
            </w:r>
            <w:r>
              <w:rPr>
                <w:rFonts w:hint="eastAsia"/>
                <w:sz w:val="24"/>
                <w:szCs w:val="24"/>
                <w:lang w:val="en-US" w:eastAsia="zh-CN"/>
              </w:rPr>
              <w:t>14.86万</w:t>
            </w:r>
            <w:r>
              <w:rPr>
                <w:rFonts w:hint="eastAsia"/>
                <w:sz w:val="24"/>
                <w:szCs w:val="24"/>
              </w:rPr>
              <w:t>t/a，其主要成分为钾长石表面粘附的泥沙，在厂内临时堆存后，由附近建材企业定期拉走，作为制砖或其他建材生产的原料使用。</w:t>
            </w:r>
          </w:p>
          <w:p>
            <w:pPr>
              <w:spacing w:line="520" w:lineRule="exact"/>
              <w:ind w:firstLine="482" w:firstLineChars="200"/>
              <w:rPr>
                <w:b/>
                <w:bCs/>
                <w:color w:val="000000" w:themeColor="text1"/>
                <w:sz w:val="24"/>
                <w:szCs w:val="24"/>
                <w:u w:val="single"/>
                <w14:textFill>
                  <w14:solidFill>
                    <w14:schemeClr w14:val="tx1"/>
                  </w14:solidFill>
                </w14:textFill>
              </w:rPr>
            </w:pPr>
            <w:r>
              <w:rPr>
                <w:rFonts w:hint="eastAsia"/>
                <w:b/>
                <w:bCs/>
                <w:color w:val="000000" w:themeColor="text1"/>
                <w:sz w:val="24"/>
                <w:szCs w:val="24"/>
                <w:u w:val="single"/>
                <w14:textFill>
                  <w14:solidFill>
                    <w14:schemeClr w14:val="tx1"/>
                  </w14:solidFill>
                </w14:textFill>
              </w:rPr>
              <w:t>评价要求企业按照《一般工业固体废物贮存、处置场污染控制标准》要求，做好污泥堆场的“三防”措施，规范堆场建设：堆场要求设置防雨顶棚，地面硬化，堆场四周设置0.5m高围堰。</w:t>
            </w:r>
          </w:p>
          <w:p>
            <w:pPr>
              <w:adjustRightInd w:val="0"/>
              <w:snapToGrid w:val="0"/>
              <w:spacing w:line="480" w:lineRule="exact"/>
              <w:ind w:firstLine="482"/>
              <w:textAlignment w:val="baseline"/>
              <w:rPr>
                <w:rFonts w:hint="eastAsia"/>
                <w:sz w:val="24"/>
                <w:szCs w:val="24"/>
              </w:rPr>
            </w:pPr>
            <w:r>
              <w:rPr>
                <w:rFonts w:hint="eastAsia"/>
                <w:sz w:val="24"/>
                <w:szCs w:val="24"/>
              </w:rPr>
              <w:t>（</w:t>
            </w:r>
            <w:r>
              <w:rPr>
                <w:rFonts w:hint="eastAsia"/>
                <w:sz w:val="24"/>
                <w:szCs w:val="24"/>
                <w:lang w:val="en-US" w:eastAsia="zh-CN"/>
              </w:rPr>
              <w:t>3</w:t>
            </w:r>
            <w:r>
              <w:rPr>
                <w:rFonts w:hint="eastAsia"/>
                <w:sz w:val="24"/>
                <w:szCs w:val="24"/>
              </w:rPr>
              <w:t>）</w:t>
            </w:r>
            <w:r>
              <w:rPr>
                <w:rFonts w:hint="eastAsia"/>
                <w:sz w:val="24"/>
                <w:szCs w:val="24"/>
                <w:lang w:eastAsia="zh-CN"/>
              </w:rPr>
              <w:t>磁选除铁废渣</w:t>
            </w:r>
          </w:p>
          <w:p>
            <w:pPr>
              <w:adjustRightInd w:val="0"/>
              <w:snapToGrid w:val="0"/>
              <w:spacing w:line="480" w:lineRule="exact"/>
              <w:ind w:firstLine="482"/>
              <w:textAlignment w:val="baseline"/>
              <w:rPr>
                <w:rFonts w:hint="eastAsia"/>
                <w:sz w:val="24"/>
                <w:szCs w:val="24"/>
              </w:rPr>
            </w:pPr>
            <w:r>
              <w:rPr>
                <w:rFonts w:hint="eastAsia"/>
                <w:sz w:val="24"/>
                <w:szCs w:val="24"/>
              </w:rPr>
              <w:t>磁滚除铁工段产生磁性废渣（主要为废铁渣）</w:t>
            </w:r>
            <w:r>
              <w:rPr>
                <w:rFonts w:hint="eastAsia"/>
                <w:sz w:val="24"/>
                <w:szCs w:val="24"/>
                <w:lang w:val="en-US" w:eastAsia="zh-CN"/>
              </w:rPr>
              <w:t>1200</w:t>
            </w:r>
            <w:r>
              <w:rPr>
                <w:rFonts w:hint="eastAsia"/>
                <w:sz w:val="24"/>
                <w:szCs w:val="24"/>
              </w:rPr>
              <w:t>t/a，集中收集后外售至废旧物资回收公司，最终可用作冶金原料或路基回填。</w:t>
            </w:r>
          </w:p>
          <w:p>
            <w:pPr>
              <w:pStyle w:val="2"/>
              <w:numPr>
                <w:ilvl w:val="0"/>
                <w:numId w:val="0"/>
              </w:numPr>
              <w:spacing w:line="360" w:lineRule="auto"/>
              <w:rPr>
                <w:rFonts w:hint="eastAsia"/>
                <w:b w:val="0"/>
                <w:bCs w:val="0"/>
                <w:color w:val="000000" w:themeColor="text1"/>
                <w:sz w:val="24"/>
                <w:lang w:eastAsia="zh-CN"/>
                <w14:textFill>
                  <w14:solidFill>
                    <w14:schemeClr w14:val="tx1"/>
                  </w14:solidFill>
                </w14:textFill>
              </w:rPr>
            </w:pPr>
            <w:r>
              <w:rPr>
                <w:rFonts w:hint="eastAsia"/>
                <w:color w:val="0066FF"/>
                <w:sz w:val="24"/>
                <w:lang w:val="en-US" w:eastAsia="zh-CN"/>
              </w:rPr>
              <w:t xml:space="preserve">    </w:t>
            </w:r>
            <w:r>
              <w:rPr>
                <w:rFonts w:hint="eastAsia"/>
                <w:b w:val="0"/>
                <w:bCs w:val="0"/>
                <w:color w:val="000000" w:themeColor="text1"/>
                <w:sz w:val="24"/>
                <w:lang w:eastAsia="zh-CN"/>
                <w14:textFill>
                  <w14:solidFill>
                    <w14:schemeClr w14:val="tx1"/>
                  </w14:solidFill>
                </w14:textFill>
              </w:rPr>
              <w:t>（</w:t>
            </w:r>
            <w:r>
              <w:rPr>
                <w:rFonts w:hint="eastAsia"/>
                <w:b w:val="0"/>
                <w:bCs w:val="0"/>
                <w:color w:val="000000" w:themeColor="text1"/>
                <w:sz w:val="24"/>
                <w:lang w:val="en-US" w:eastAsia="zh-CN"/>
                <w14:textFill>
                  <w14:solidFill>
                    <w14:schemeClr w14:val="tx1"/>
                  </w14:solidFill>
                </w14:textFill>
              </w:rPr>
              <w:t>4</w:t>
            </w:r>
            <w:r>
              <w:rPr>
                <w:rFonts w:hint="eastAsia"/>
                <w:b w:val="0"/>
                <w:bCs w:val="0"/>
                <w:color w:val="000000" w:themeColor="text1"/>
                <w:sz w:val="24"/>
                <w:lang w:eastAsia="zh-CN"/>
                <w14:textFill>
                  <w14:solidFill>
                    <w14:schemeClr w14:val="tx1"/>
                  </w14:solidFill>
                </w14:textFill>
              </w:rPr>
              <w:t>）除尘器收集粉尘</w:t>
            </w:r>
          </w:p>
          <w:p>
            <w:pPr>
              <w:pStyle w:val="2"/>
              <w:numPr>
                <w:ilvl w:val="0"/>
                <w:numId w:val="0"/>
              </w:numPr>
              <w:spacing w:line="360" w:lineRule="auto"/>
              <w:rPr>
                <w:rFonts w:hint="eastAsia"/>
              </w:rPr>
            </w:pPr>
            <w:r>
              <w:rPr>
                <w:rFonts w:hint="eastAsia"/>
                <w:sz w:val="24"/>
                <w:lang w:val="en-US" w:eastAsia="zh-CN"/>
              </w:rPr>
              <w:t xml:space="preserve">    </w:t>
            </w:r>
            <w:r>
              <w:rPr>
                <w:rFonts w:hint="eastAsia"/>
                <w:sz w:val="24"/>
                <w:lang w:eastAsia="zh-CN"/>
              </w:rPr>
              <w:t>除尘器收集粉尘量为</w:t>
            </w:r>
            <w:r>
              <w:rPr>
                <w:rFonts w:hint="eastAsia"/>
                <w:sz w:val="24"/>
                <w:lang w:val="en-US" w:eastAsia="zh-CN"/>
              </w:rPr>
              <w:t>171.74t/a</w:t>
            </w:r>
            <w:r>
              <w:rPr>
                <w:rFonts w:hint="eastAsia"/>
                <w:sz w:val="24"/>
                <w:lang w:eastAsia="zh-CN"/>
              </w:rPr>
              <w:t>，收集后集中外售</w:t>
            </w:r>
          </w:p>
          <w:p>
            <w:pPr>
              <w:pStyle w:val="2"/>
              <w:spacing w:line="360" w:lineRule="auto"/>
              <w:rPr>
                <w:rFonts w:hint="default"/>
                <w:sz w:val="24"/>
                <w:szCs w:val="24"/>
                <w:lang w:val="en-US" w:eastAsia="zh-CN"/>
              </w:rPr>
            </w:pPr>
            <w:r>
              <w:rPr>
                <w:rFonts w:hint="eastAsia"/>
                <w:sz w:val="24"/>
                <w:szCs w:val="24"/>
                <w:lang w:val="en-US" w:eastAsia="zh-CN"/>
              </w:rPr>
              <w:t>2.4.1.2危险废物</w:t>
            </w:r>
          </w:p>
          <w:p>
            <w:pPr>
              <w:spacing w:line="360" w:lineRule="auto"/>
              <w:ind w:firstLine="480" w:firstLineChars="200"/>
              <w:rPr>
                <w:sz w:val="24"/>
                <w:szCs w:val="24"/>
              </w:rPr>
            </w:pPr>
            <w:r>
              <w:rPr>
                <w:rFonts w:hint="eastAsia"/>
                <w:sz w:val="24"/>
                <w:szCs w:val="24"/>
              </w:rPr>
              <w:t>本项目危险废物主要为</w:t>
            </w:r>
            <w:r>
              <w:rPr>
                <w:rFonts w:hint="eastAsia"/>
                <w:sz w:val="24"/>
                <w:szCs w:val="24"/>
                <w:lang w:eastAsia="zh-CN"/>
              </w:rPr>
              <w:t>设备维护</w:t>
            </w:r>
            <w:r>
              <w:rPr>
                <w:rFonts w:hint="eastAsia"/>
                <w:sz w:val="24"/>
                <w:szCs w:val="24"/>
              </w:rPr>
              <w:t>定期更换的废润滑油。润滑油主要起润滑作用，</w:t>
            </w:r>
            <w:r>
              <w:rPr>
                <w:sz w:val="24"/>
                <w:szCs w:val="24"/>
              </w:rPr>
              <w:t>在设备使用过程中，由于高温及空气的氧化作用</w:t>
            </w:r>
            <w:r>
              <w:rPr>
                <w:rFonts w:hint="eastAsia"/>
                <w:sz w:val="24"/>
                <w:szCs w:val="24"/>
              </w:rPr>
              <w:t>以及</w:t>
            </w:r>
            <w:r>
              <w:rPr>
                <w:sz w:val="24"/>
                <w:szCs w:val="24"/>
              </w:rPr>
              <w:t>摩擦</w:t>
            </w:r>
            <w:r>
              <w:rPr>
                <w:rFonts w:hint="eastAsia"/>
                <w:sz w:val="24"/>
                <w:szCs w:val="24"/>
              </w:rPr>
              <w:t>，除了消耗部分润滑油外，</w:t>
            </w:r>
            <w:r>
              <w:rPr>
                <w:sz w:val="24"/>
                <w:szCs w:val="24"/>
              </w:rPr>
              <w:t>会逐渐造成润滑油的劣化，通常在经过一段时间之后，就必须更换</w:t>
            </w:r>
            <w:r>
              <w:rPr>
                <w:rFonts w:hint="eastAsia"/>
                <w:sz w:val="24"/>
                <w:szCs w:val="24"/>
              </w:rPr>
              <w:t>润滑油</w:t>
            </w:r>
            <w:r>
              <w:rPr>
                <w:sz w:val="24"/>
                <w:szCs w:val="24"/>
              </w:rPr>
              <w:t>，</w:t>
            </w:r>
            <w:r>
              <w:rPr>
                <w:rFonts w:hint="eastAsia"/>
                <w:sz w:val="24"/>
                <w:szCs w:val="24"/>
              </w:rPr>
              <w:t>补充新润滑油。根据厂家提供数据，设备润滑油更换每1~2年更换一次。平均更换的废润滑油为</w:t>
            </w:r>
            <w:r>
              <w:rPr>
                <w:rFonts w:hint="eastAsia"/>
                <w:sz w:val="24"/>
                <w:szCs w:val="24"/>
                <w:lang w:val="en-US" w:eastAsia="zh-CN"/>
              </w:rPr>
              <w:t>1.2</w:t>
            </w:r>
            <w:r>
              <w:rPr>
                <w:rFonts w:hint="eastAsia"/>
                <w:sz w:val="24"/>
                <w:szCs w:val="24"/>
              </w:rPr>
              <w:t>t/a。废润滑油属于危险废物中“HW08废矿物油”，评价建议设置危险废物暂存间暂存，并定期交由危险废物资质的单位处理。</w:t>
            </w:r>
          </w:p>
          <w:p>
            <w:pPr>
              <w:spacing w:line="520" w:lineRule="exact"/>
              <w:ind w:firstLine="482" w:firstLineChars="200"/>
              <w:rPr>
                <w:b/>
                <w:bCs/>
                <w:sz w:val="24"/>
                <w:szCs w:val="24"/>
                <w:u w:val="single"/>
              </w:rPr>
            </w:pPr>
            <w:r>
              <w:rPr>
                <w:rFonts w:hint="eastAsia"/>
                <w:b/>
                <w:bCs/>
                <w:sz w:val="24"/>
                <w:szCs w:val="24"/>
                <w:u w:val="single"/>
              </w:rPr>
              <w:t>根据废润滑油产生情况，</w:t>
            </w:r>
            <w:r>
              <w:rPr>
                <w:b/>
                <w:bCs/>
                <w:sz w:val="24"/>
                <w:szCs w:val="24"/>
                <w:u w:val="single"/>
              </w:rPr>
              <w:t>评价建议</w:t>
            </w:r>
            <w:r>
              <w:rPr>
                <w:rFonts w:hint="eastAsia"/>
                <w:b/>
                <w:bCs/>
                <w:sz w:val="24"/>
                <w:szCs w:val="24"/>
                <w:u w:val="single"/>
              </w:rPr>
              <w:t>厂内设置一座</w:t>
            </w:r>
            <w:r>
              <w:rPr>
                <w:rFonts w:hint="eastAsia"/>
                <w:b/>
                <w:bCs/>
                <w:sz w:val="24"/>
                <w:szCs w:val="24"/>
                <w:u w:val="single"/>
                <w:lang w:val="en-US" w:eastAsia="zh-CN"/>
              </w:rPr>
              <w:t>10</w:t>
            </w:r>
            <w:r>
              <w:rPr>
                <w:rFonts w:hint="eastAsia"/>
                <w:b/>
                <w:bCs/>
                <w:sz w:val="24"/>
                <w:szCs w:val="24"/>
                <w:u w:val="single"/>
              </w:rPr>
              <w:t>m</w:t>
            </w:r>
            <w:r>
              <w:rPr>
                <w:rFonts w:hint="eastAsia"/>
                <w:b/>
                <w:bCs/>
                <w:sz w:val="24"/>
                <w:szCs w:val="24"/>
                <w:u w:val="single"/>
                <w:vertAlign w:val="superscript"/>
              </w:rPr>
              <w:t>2</w:t>
            </w:r>
            <w:r>
              <w:rPr>
                <w:rFonts w:hint="eastAsia"/>
                <w:b/>
                <w:bCs/>
                <w:sz w:val="24"/>
                <w:szCs w:val="24"/>
                <w:u w:val="single"/>
              </w:rPr>
              <w:t>的危废暂存间，危险固废</w:t>
            </w:r>
            <w:r>
              <w:rPr>
                <w:b/>
                <w:bCs/>
                <w:sz w:val="24"/>
                <w:szCs w:val="24"/>
                <w:u w:val="single"/>
              </w:rPr>
              <w:t>分类单独装入特定容器内，并在容器上粘贴危险废物标签</w:t>
            </w:r>
            <w:r>
              <w:rPr>
                <w:rFonts w:hint="eastAsia"/>
                <w:b/>
                <w:bCs/>
                <w:sz w:val="24"/>
                <w:szCs w:val="24"/>
                <w:u w:val="single"/>
              </w:rPr>
              <w:t>后暂时存放于危废暂存间。</w:t>
            </w:r>
            <w:r>
              <w:rPr>
                <w:b/>
                <w:bCs/>
                <w:sz w:val="24"/>
                <w:szCs w:val="24"/>
                <w:u w:val="single"/>
              </w:rPr>
              <w:t>临时废物贮存设施应符合《危险废物贮存污染控制标准》</w:t>
            </w:r>
            <w:r>
              <w:rPr>
                <w:rFonts w:hint="eastAsia"/>
                <w:b/>
                <w:bCs/>
                <w:sz w:val="24"/>
                <w:szCs w:val="24"/>
                <w:u w:val="single"/>
              </w:rPr>
              <w:t>（</w:t>
            </w:r>
            <w:r>
              <w:rPr>
                <w:b/>
                <w:bCs/>
                <w:sz w:val="24"/>
                <w:szCs w:val="24"/>
                <w:u w:val="single"/>
              </w:rPr>
              <w:t>GB 18597-2001</w:t>
            </w:r>
            <w:r>
              <w:rPr>
                <w:rFonts w:hint="eastAsia"/>
                <w:b/>
                <w:bCs/>
                <w:sz w:val="24"/>
                <w:szCs w:val="24"/>
                <w:u w:val="single"/>
              </w:rPr>
              <w:t>）</w:t>
            </w:r>
            <w:r>
              <w:rPr>
                <w:b/>
                <w:bCs/>
                <w:sz w:val="24"/>
                <w:szCs w:val="24"/>
                <w:u w:val="single"/>
              </w:rPr>
              <w:t>相关要求，最终处置送有资质的危废处理单位处理。</w:t>
            </w:r>
          </w:p>
          <w:p>
            <w:pPr>
              <w:spacing w:line="520" w:lineRule="exact"/>
              <w:ind w:firstLine="482" w:firstLineChars="200"/>
              <w:rPr>
                <w:b/>
                <w:bCs/>
                <w:sz w:val="24"/>
                <w:szCs w:val="24"/>
                <w:u w:val="single"/>
              </w:rPr>
            </w:pPr>
            <w:r>
              <w:rPr>
                <w:b/>
                <w:bCs/>
                <w:sz w:val="24"/>
                <w:szCs w:val="24"/>
                <w:u w:val="single"/>
              </w:rPr>
              <w:t>危险</w:t>
            </w:r>
            <w:r>
              <w:rPr>
                <w:rFonts w:hint="eastAsia"/>
                <w:b/>
                <w:bCs/>
                <w:sz w:val="24"/>
                <w:szCs w:val="24"/>
                <w:u w:val="single"/>
              </w:rPr>
              <w:t>废物暂存间</w:t>
            </w:r>
            <w:r>
              <w:rPr>
                <w:b/>
                <w:bCs/>
                <w:sz w:val="24"/>
                <w:szCs w:val="24"/>
                <w:u w:val="single"/>
              </w:rPr>
              <w:t>严格按规定设置环境保护图形标志，并建立检查维护制度，严格执行《危险废物贮存污染控制标准》（GB18597-2001）</w:t>
            </w:r>
            <w:r>
              <w:rPr>
                <w:rFonts w:hint="eastAsia"/>
                <w:b/>
                <w:bCs/>
                <w:sz w:val="24"/>
                <w:szCs w:val="24"/>
                <w:u w:val="single"/>
              </w:rPr>
              <w:t>及《危险废水收集、贮存、运输技术规范》（HJ2025-2012）</w:t>
            </w:r>
            <w:r>
              <w:rPr>
                <w:b/>
                <w:bCs/>
                <w:sz w:val="24"/>
                <w:szCs w:val="24"/>
                <w:u w:val="single"/>
              </w:rPr>
              <w:t>中的有关规定，做到防雨、</w:t>
            </w:r>
            <w:r>
              <w:rPr>
                <w:rFonts w:hint="eastAsia"/>
                <w:b/>
                <w:bCs/>
                <w:sz w:val="24"/>
                <w:szCs w:val="24"/>
                <w:u w:val="single"/>
              </w:rPr>
              <w:t>防风、防雨、防晒、防火</w:t>
            </w:r>
            <w:r>
              <w:rPr>
                <w:b/>
                <w:bCs/>
                <w:sz w:val="24"/>
                <w:szCs w:val="24"/>
                <w:u w:val="single"/>
              </w:rPr>
              <w:t>、防渗，具体措施如下：</w:t>
            </w:r>
          </w:p>
          <w:p>
            <w:pPr>
              <w:spacing w:line="520" w:lineRule="exact"/>
              <w:ind w:firstLine="482" w:firstLineChars="200"/>
              <w:rPr>
                <w:b/>
                <w:bCs/>
                <w:sz w:val="24"/>
                <w:szCs w:val="24"/>
                <w:u w:val="single"/>
              </w:rPr>
            </w:pPr>
            <w:r>
              <w:rPr>
                <w:rFonts w:hint="eastAsia"/>
                <w:b/>
                <w:bCs/>
                <w:sz w:val="24"/>
                <w:szCs w:val="24"/>
                <w:u w:val="single"/>
              </w:rPr>
              <w:t>①</w:t>
            </w:r>
            <w:r>
              <w:rPr>
                <w:b/>
                <w:bCs/>
                <w:sz w:val="24"/>
                <w:szCs w:val="24"/>
                <w:u w:val="single"/>
              </w:rPr>
              <w:t>做好危险废物情况的记录，记录上须注明危险废物的名称、来源、数量、特性、入库日期、废物出库日期及接收单位名称。危险废物的记录和货单在危险废物外送后应继续保留三年；</w:t>
            </w:r>
          </w:p>
          <w:p>
            <w:pPr>
              <w:spacing w:line="520" w:lineRule="exact"/>
              <w:ind w:firstLine="482" w:firstLineChars="200"/>
              <w:rPr>
                <w:b/>
                <w:bCs/>
                <w:sz w:val="24"/>
                <w:szCs w:val="24"/>
                <w:u w:val="single"/>
              </w:rPr>
            </w:pPr>
            <w:r>
              <w:rPr>
                <w:rFonts w:hint="eastAsia"/>
                <w:b/>
                <w:bCs/>
                <w:sz w:val="24"/>
                <w:szCs w:val="24"/>
                <w:u w:val="single"/>
              </w:rPr>
              <w:t>②</w:t>
            </w:r>
            <w:r>
              <w:rPr>
                <w:b/>
                <w:bCs/>
                <w:sz w:val="24"/>
                <w:szCs w:val="24"/>
                <w:u w:val="single"/>
              </w:rPr>
              <w:t>配备专人管理，并定期对危险废物贮存设施进行检查，发现破损，应及时采取措施处理。</w:t>
            </w:r>
          </w:p>
          <w:p>
            <w:pPr>
              <w:spacing w:line="520" w:lineRule="exact"/>
              <w:ind w:firstLine="482" w:firstLineChars="200"/>
              <w:rPr>
                <w:b/>
                <w:bCs/>
                <w:sz w:val="24"/>
                <w:szCs w:val="24"/>
                <w:u w:val="single"/>
              </w:rPr>
            </w:pPr>
            <w:r>
              <w:rPr>
                <w:rFonts w:hint="eastAsia"/>
                <w:b/>
                <w:bCs/>
                <w:sz w:val="24"/>
                <w:szCs w:val="24"/>
                <w:u w:val="single"/>
              </w:rPr>
              <w:t>③分类收集、分类存放，做到及时处置；</w:t>
            </w:r>
          </w:p>
          <w:p>
            <w:pPr>
              <w:spacing w:line="520" w:lineRule="exact"/>
              <w:ind w:firstLine="482" w:firstLineChars="200"/>
              <w:rPr>
                <w:b/>
                <w:bCs/>
                <w:sz w:val="24"/>
                <w:szCs w:val="24"/>
                <w:u w:val="single"/>
              </w:rPr>
            </w:pPr>
            <w:r>
              <w:rPr>
                <w:rFonts w:hint="eastAsia"/>
                <w:b/>
                <w:bCs/>
                <w:sz w:val="24"/>
                <w:szCs w:val="24"/>
                <w:u w:val="single"/>
              </w:rPr>
              <w:t>④收集时应配备必要的收集工具包和包装物，以及必要的应急监测设备及应急装备；</w:t>
            </w:r>
          </w:p>
          <w:p>
            <w:pPr>
              <w:spacing w:line="520" w:lineRule="exact"/>
              <w:ind w:firstLine="482" w:firstLineChars="200"/>
              <w:rPr>
                <w:b/>
                <w:bCs/>
                <w:sz w:val="24"/>
                <w:szCs w:val="24"/>
                <w:u w:val="single"/>
              </w:rPr>
            </w:pPr>
            <w:r>
              <w:rPr>
                <w:rFonts w:hint="eastAsia"/>
                <w:b/>
                <w:bCs/>
                <w:sz w:val="24"/>
                <w:szCs w:val="24"/>
                <w:u w:val="single"/>
              </w:rPr>
              <w:t>⑤收集结束后应清理和恢复收集作业区域，确保作业区域环境整洁安全；</w:t>
            </w:r>
          </w:p>
          <w:p>
            <w:pPr>
              <w:spacing w:line="520" w:lineRule="exact"/>
              <w:ind w:firstLine="482" w:firstLineChars="200"/>
              <w:rPr>
                <w:b/>
                <w:bCs/>
                <w:sz w:val="24"/>
                <w:szCs w:val="24"/>
                <w:u w:val="single"/>
              </w:rPr>
            </w:pPr>
            <w:r>
              <w:rPr>
                <w:rFonts w:hint="eastAsia"/>
                <w:b/>
                <w:bCs/>
                <w:sz w:val="24"/>
                <w:szCs w:val="24"/>
                <w:u w:val="single"/>
              </w:rPr>
              <w:t>⑥对危险废物的转移处理须严格按照国家环保总局第5号令《危险废物转移联单管理办法》执行；</w:t>
            </w:r>
          </w:p>
          <w:p>
            <w:pPr>
              <w:autoSpaceDE w:val="0"/>
              <w:autoSpaceDN w:val="0"/>
              <w:adjustRightInd w:val="0"/>
              <w:spacing w:line="520" w:lineRule="exact"/>
              <w:ind w:firstLine="482" w:firstLineChars="200"/>
              <w:jc w:val="left"/>
              <w:rPr>
                <w:b/>
                <w:bCs/>
                <w:sz w:val="24"/>
                <w:szCs w:val="24"/>
                <w:u w:val="single"/>
              </w:rPr>
            </w:pPr>
            <w:r>
              <w:rPr>
                <w:rFonts w:hint="eastAsia"/>
                <w:b/>
                <w:bCs/>
                <w:sz w:val="24"/>
                <w:szCs w:val="24"/>
                <w:u w:val="single"/>
              </w:rPr>
              <w:t>经过以上措施，企业在落实本环评提出的各项措施的情况下，产生的固体废物均能得到合理处置，固废对周围环境造成影响较小。</w:t>
            </w:r>
          </w:p>
          <w:p>
            <w:pPr>
              <w:pStyle w:val="4"/>
              <w:spacing w:line="360" w:lineRule="auto"/>
              <w:ind w:left="0" w:leftChars="0" w:firstLine="480" w:firstLineChars="200"/>
              <w:rPr>
                <w:rFonts w:hint="eastAsia"/>
                <w:b w:val="0"/>
                <w:bCs w:val="0"/>
                <w:sz w:val="24"/>
                <w:szCs w:val="24"/>
              </w:rPr>
            </w:pPr>
            <w:r>
              <w:rPr>
                <w:rFonts w:hint="eastAsia" w:ascii="宋体" w:hAnsi="宋体" w:eastAsia="宋体" w:cs="宋体"/>
                <w:b w:val="0"/>
                <w:bCs w:val="0"/>
                <w:sz w:val="24"/>
                <w:szCs w:val="24"/>
                <w:lang w:val="en-US" w:eastAsia="zh-CN"/>
              </w:rPr>
              <w:t>2.4.1.3</w:t>
            </w:r>
            <w:r>
              <w:rPr>
                <w:rFonts w:hint="eastAsia"/>
                <w:b w:val="0"/>
                <w:bCs w:val="0"/>
                <w:sz w:val="24"/>
                <w:szCs w:val="24"/>
              </w:rPr>
              <w:t>清洁生产分析</w:t>
            </w:r>
          </w:p>
          <w:p>
            <w:pPr>
              <w:spacing w:line="360" w:lineRule="auto"/>
              <w:ind w:firstLine="480" w:firstLineChars="200"/>
              <w:rPr>
                <w:rFonts w:hint="eastAsia"/>
                <w:sz w:val="24"/>
                <w:szCs w:val="24"/>
              </w:rPr>
            </w:pPr>
            <w:r>
              <w:rPr>
                <w:rFonts w:hint="eastAsia"/>
                <w:sz w:val="24"/>
                <w:szCs w:val="24"/>
              </w:rPr>
              <w:t>本项目是购买钾长石矿石进行破碎、筛分、球磨等工序加工制成钾长石粉、钾长石颗粒，原料为钾长石，生产过程不添加化学试剂，所有工序均为物理作用，不涉及化学反应，生产工艺废物的产生和排放量较少。本次清洁生产仅从生产工艺及装备要求、原辅料使用、废物回收利用、环保措施、环境管理等方面进行简要分析。</w:t>
            </w:r>
          </w:p>
          <w:p>
            <w:pPr>
              <w:spacing w:line="520" w:lineRule="exact"/>
              <w:ind w:firstLine="480" w:firstLineChars="200"/>
              <w:rPr>
                <w:rFonts w:hint="eastAsia"/>
                <w:sz w:val="24"/>
                <w:szCs w:val="24"/>
              </w:rPr>
            </w:pPr>
            <w:r>
              <w:rPr>
                <w:rFonts w:hint="eastAsia"/>
                <w:sz w:val="24"/>
                <w:szCs w:val="24"/>
              </w:rPr>
              <w:t>（1）生产工艺及装备要求</w:t>
            </w:r>
          </w:p>
          <w:p>
            <w:pPr>
              <w:spacing w:line="520" w:lineRule="exact"/>
              <w:ind w:firstLine="480" w:firstLineChars="200"/>
              <w:rPr>
                <w:rFonts w:hint="eastAsia"/>
                <w:sz w:val="24"/>
                <w:szCs w:val="24"/>
              </w:rPr>
            </w:pPr>
            <w:r>
              <w:rPr>
                <w:rFonts w:hint="eastAsia"/>
                <w:sz w:val="24"/>
                <w:szCs w:val="24"/>
              </w:rPr>
              <w:t>本项目</w:t>
            </w:r>
            <w:r>
              <w:rPr>
                <w:rFonts w:hint="eastAsia"/>
                <w:sz w:val="24"/>
                <w:szCs w:val="24"/>
                <w:lang w:val="en-US" w:eastAsia="zh-CN"/>
              </w:rPr>
              <w:t>一期</w:t>
            </w:r>
            <w:r>
              <w:rPr>
                <w:rFonts w:hint="eastAsia"/>
                <w:sz w:val="24"/>
                <w:szCs w:val="24"/>
              </w:rPr>
              <w:t>工艺流程为</w:t>
            </w:r>
            <w:r>
              <w:rPr>
                <w:rFonts w:hint="eastAsia"/>
                <w:sz w:val="24"/>
                <w:szCs w:val="24"/>
                <w:lang w:eastAsia="zh-CN"/>
              </w:rPr>
              <w:t>“</w:t>
            </w:r>
            <w:r>
              <w:rPr>
                <w:rFonts w:hint="eastAsia"/>
                <w:sz w:val="24"/>
                <w:szCs w:val="24"/>
                <w:lang w:val="en-US" w:eastAsia="zh-CN"/>
              </w:rPr>
              <w:t>破碎</w:t>
            </w:r>
            <w:r>
              <w:rPr>
                <w:rFonts w:hint="eastAsia"/>
                <w:sz w:val="24"/>
                <w:szCs w:val="24"/>
                <w:lang w:val="zh-CN"/>
              </w:rPr>
              <w:t>→</w:t>
            </w:r>
            <w:r>
              <w:rPr>
                <w:rFonts w:hint="eastAsia"/>
                <w:sz w:val="24"/>
                <w:szCs w:val="24"/>
                <w:lang w:val="en-US" w:eastAsia="zh-CN"/>
              </w:rPr>
              <w:t>筛选（</w:t>
            </w:r>
            <w:r>
              <w:rPr>
                <w:rFonts w:hint="eastAsia"/>
                <w:sz w:val="24"/>
                <w:szCs w:val="24"/>
                <w:lang w:val="zh-CN"/>
              </w:rPr>
              <w:t>→</w:t>
            </w:r>
            <w:r>
              <w:rPr>
                <w:rFonts w:hint="eastAsia"/>
                <w:sz w:val="24"/>
                <w:szCs w:val="24"/>
                <w:lang w:val="en-US" w:eastAsia="zh-CN"/>
              </w:rPr>
              <w:t>磁选</w:t>
            </w:r>
            <w:r>
              <w:rPr>
                <w:rFonts w:hint="eastAsia"/>
                <w:sz w:val="24"/>
                <w:szCs w:val="24"/>
                <w:lang w:val="zh-CN"/>
              </w:rPr>
              <w:t>→</w:t>
            </w:r>
            <w:r>
              <w:rPr>
                <w:rFonts w:hint="eastAsia"/>
                <w:sz w:val="24"/>
                <w:szCs w:val="24"/>
                <w:lang w:val="en-US" w:eastAsia="zh-CN"/>
              </w:rPr>
              <w:t>水洗</w:t>
            </w:r>
            <w:r>
              <w:rPr>
                <w:rFonts w:hint="eastAsia"/>
                <w:sz w:val="24"/>
                <w:szCs w:val="24"/>
                <w:lang w:val="zh-CN"/>
              </w:rPr>
              <w:t>→</w:t>
            </w:r>
            <w:r>
              <w:rPr>
                <w:rFonts w:hint="eastAsia"/>
                <w:sz w:val="24"/>
                <w:szCs w:val="24"/>
                <w:lang w:val="en-US" w:eastAsia="zh-CN"/>
              </w:rPr>
              <w:t>成品1入库）</w:t>
            </w:r>
            <w:r>
              <w:rPr>
                <w:rFonts w:hint="eastAsia"/>
                <w:sz w:val="24"/>
                <w:szCs w:val="24"/>
                <w:lang w:val="zh-CN"/>
              </w:rPr>
              <w:t>→</w:t>
            </w:r>
            <w:r>
              <w:rPr>
                <w:rFonts w:hint="eastAsia"/>
                <w:sz w:val="24"/>
                <w:szCs w:val="24"/>
                <w:lang w:val="en-US" w:eastAsia="zh-CN"/>
              </w:rPr>
              <w:t>破碎</w:t>
            </w:r>
            <w:r>
              <w:rPr>
                <w:rFonts w:hint="eastAsia"/>
                <w:sz w:val="24"/>
                <w:szCs w:val="24"/>
                <w:lang w:val="zh-CN"/>
              </w:rPr>
              <w:t>→</w:t>
            </w:r>
            <w:r>
              <w:rPr>
                <w:rFonts w:hint="eastAsia"/>
                <w:sz w:val="24"/>
                <w:szCs w:val="24"/>
                <w:lang w:val="en-US" w:eastAsia="zh-CN"/>
              </w:rPr>
              <w:t>筛选</w:t>
            </w:r>
            <w:r>
              <w:rPr>
                <w:rFonts w:hint="eastAsia"/>
                <w:sz w:val="24"/>
                <w:szCs w:val="24"/>
                <w:lang w:val="zh-CN"/>
              </w:rPr>
              <w:t>→</w:t>
            </w:r>
            <w:r>
              <w:rPr>
                <w:rFonts w:hint="eastAsia"/>
                <w:sz w:val="24"/>
                <w:szCs w:val="24"/>
                <w:lang w:val="en-US" w:eastAsia="zh-CN"/>
              </w:rPr>
              <w:t>磁选</w:t>
            </w:r>
            <w:r>
              <w:rPr>
                <w:rFonts w:hint="eastAsia"/>
                <w:sz w:val="24"/>
                <w:szCs w:val="24"/>
                <w:lang w:val="zh-CN"/>
              </w:rPr>
              <w:t>→</w:t>
            </w:r>
            <w:r>
              <w:rPr>
                <w:rFonts w:hint="eastAsia"/>
                <w:sz w:val="24"/>
                <w:szCs w:val="24"/>
                <w:lang w:val="en-US" w:eastAsia="zh-CN"/>
              </w:rPr>
              <w:t>水洗</w:t>
            </w:r>
            <w:r>
              <w:rPr>
                <w:rFonts w:hint="eastAsia"/>
                <w:sz w:val="24"/>
                <w:szCs w:val="24"/>
                <w:lang w:val="zh-CN"/>
              </w:rPr>
              <w:t>→成品</w:t>
            </w:r>
            <w:r>
              <w:rPr>
                <w:rFonts w:hint="eastAsia"/>
                <w:sz w:val="24"/>
                <w:szCs w:val="24"/>
                <w:lang w:val="en-US" w:eastAsia="zh-CN"/>
              </w:rPr>
              <w:t>2</w:t>
            </w:r>
            <w:r>
              <w:rPr>
                <w:rFonts w:hint="eastAsia"/>
                <w:sz w:val="24"/>
                <w:szCs w:val="24"/>
                <w:lang w:val="zh-CN"/>
              </w:rPr>
              <w:t>入库”</w:t>
            </w:r>
            <w:r>
              <w:rPr>
                <w:rFonts w:hint="eastAsia"/>
                <w:sz w:val="24"/>
                <w:szCs w:val="24"/>
              </w:rPr>
              <w:t>，所有工序均为物理作用，不涉及化学反应。</w:t>
            </w:r>
          </w:p>
          <w:p>
            <w:pPr>
              <w:spacing w:line="520" w:lineRule="exact"/>
              <w:ind w:firstLine="480" w:firstLineChars="200"/>
              <w:rPr>
                <w:rFonts w:hint="eastAsia"/>
                <w:sz w:val="24"/>
                <w:szCs w:val="24"/>
              </w:rPr>
            </w:pPr>
            <w:r>
              <w:rPr>
                <w:rFonts w:hint="eastAsia"/>
                <w:sz w:val="24"/>
                <w:szCs w:val="24"/>
              </w:rPr>
              <w:t>本项目生产过程选用的设备均为先进、成熟、可靠的设备，低能耗，效率高设备，无国家规定限制类和淘汰类设备，符合清洁生产要求。</w:t>
            </w:r>
          </w:p>
          <w:p>
            <w:pPr>
              <w:spacing w:line="520" w:lineRule="exact"/>
              <w:ind w:firstLine="480" w:firstLineChars="200"/>
              <w:rPr>
                <w:rFonts w:hint="eastAsia"/>
                <w:sz w:val="24"/>
                <w:szCs w:val="24"/>
              </w:rPr>
            </w:pPr>
            <w:r>
              <w:rPr>
                <w:rFonts w:hint="eastAsia"/>
                <w:sz w:val="24"/>
                <w:szCs w:val="24"/>
              </w:rPr>
              <w:t>（2）原辅料使用</w:t>
            </w:r>
          </w:p>
          <w:p>
            <w:pPr>
              <w:spacing w:line="520" w:lineRule="exact"/>
              <w:ind w:firstLine="480" w:firstLineChars="200"/>
              <w:rPr>
                <w:rFonts w:hint="eastAsia"/>
                <w:sz w:val="24"/>
                <w:szCs w:val="24"/>
              </w:rPr>
            </w:pPr>
            <w:r>
              <w:rPr>
                <w:rFonts w:hint="eastAsia"/>
                <w:sz w:val="24"/>
                <w:szCs w:val="24"/>
              </w:rPr>
              <w:t>本项目所用原料为钾长石矿石，生产过程不添加化学试剂，所用原辅料不涉及危险化学品，在储存、使过程中不会产生大的危害。</w:t>
            </w:r>
          </w:p>
          <w:p>
            <w:pPr>
              <w:spacing w:line="520" w:lineRule="exact"/>
              <w:ind w:firstLine="480" w:firstLineChars="200"/>
              <w:rPr>
                <w:rFonts w:hint="eastAsia"/>
                <w:sz w:val="24"/>
                <w:szCs w:val="24"/>
              </w:rPr>
            </w:pPr>
            <w:r>
              <w:rPr>
                <w:rFonts w:hint="eastAsia"/>
                <w:sz w:val="24"/>
                <w:szCs w:val="24"/>
              </w:rPr>
              <w:t>（3）废物回收利用</w:t>
            </w:r>
          </w:p>
          <w:p>
            <w:pPr>
              <w:spacing w:line="520" w:lineRule="exact"/>
              <w:ind w:firstLine="480" w:firstLineChars="200"/>
              <w:rPr>
                <w:rFonts w:hint="eastAsia"/>
                <w:sz w:val="24"/>
                <w:szCs w:val="24"/>
              </w:rPr>
            </w:pPr>
            <w:r>
              <w:rPr>
                <w:rFonts w:hint="eastAsia"/>
                <w:sz w:val="24"/>
                <w:szCs w:val="24"/>
              </w:rPr>
              <w:t>生产过程产生的废水经沉淀池沉淀后循环用于生产工序中，废水不外排。污泥经干化处理后可作为建材行业原料使用，其他废物均得到合理有效处置。本项目生产固体废物均能的合理的回收利用，不造成资源浪费。</w:t>
            </w:r>
          </w:p>
          <w:p>
            <w:pPr>
              <w:spacing w:line="520" w:lineRule="exact"/>
              <w:ind w:firstLine="480" w:firstLineChars="200"/>
              <w:rPr>
                <w:rFonts w:hint="eastAsia"/>
                <w:sz w:val="24"/>
                <w:szCs w:val="24"/>
              </w:rPr>
            </w:pPr>
            <w:r>
              <w:rPr>
                <w:rFonts w:hint="eastAsia"/>
                <w:sz w:val="24"/>
                <w:szCs w:val="24"/>
              </w:rPr>
              <w:t>（4）环保措施</w:t>
            </w:r>
          </w:p>
          <w:p>
            <w:pPr>
              <w:spacing w:line="520" w:lineRule="exact"/>
              <w:ind w:firstLine="200"/>
              <w:rPr>
                <w:rFonts w:hint="eastAsia"/>
                <w:sz w:val="24"/>
                <w:szCs w:val="24"/>
              </w:rPr>
            </w:pPr>
            <w:r>
              <w:rPr>
                <w:rFonts w:hint="eastAsia"/>
                <w:sz w:val="24"/>
                <w:szCs w:val="24"/>
              </w:rPr>
              <w:t>运营期均采取有效地的废水、废气、噪声、固体废物环境保护措施。生产废水经沉淀池沉淀后重复利用无外排；</w:t>
            </w:r>
            <w:r>
              <w:rPr>
                <w:rFonts w:hint="eastAsia"/>
                <w:sz w:val="24"/>
                <w:szCs w:val="24"/>
                <w:lang w:val="en-US" w:eastAsia="zh-CN"/>
              </w:rPr>
              <w:t>车辆清洗用水经沉淀池处理后回用</w:t>
            </w:r>
            <w:r>
              <w:rPr>
                <w:rFonts w:hint="eastAsia"/>
                <w:sz w:val="24"/>
                <w:szCs w:val="24"/>
              </w:rPr>
              <w:t>。原料堆场、破碎筛分、成品堆场均采用洒水抑尘并结合设置防风抑尘墙、密闭厂房等措施，可有效减少无组织粉尘排放。产噪设备采取减振、消声等综合治理措施，噪声达标排放。固体废物收集后外售，不能外售的集中收集后送当地城镇垃圾处理厂处理。环保措施可行。</w:t>
            </w:r>
          </w:p>
          <w:p>
            <w:pPr>
              <w:spacing w:line="520" w:lineRule="exact"/>
              <w:ind w:firstLine="480" w:firstLineChars="200"/>
              <w:rPr>
                <w:rFonts w:hint="eastAsia"/>
                <w:sz w:val="24"/>
                <w:szCs w:val="24"/>
              </w:rPr>
            </w:pPr>
            <w:r>
              <w:rPr>
                <w:rFonts w:hint="eastAsia"/>
                <w:sz w:val="24"/>
                <w:szCs w:val="24"/>
              </w:rPr>
              <w:t>（5）环境管理</w:t>
            </w:r>
          </w:p>
          <w:p>
            <w:pPr>
              <w:spacing w:line="520" w:lineRule="exact"/>
              <w:ind w:firstLine="480" w:firstLineChars="200"/>
              <w:rPr>
                <w:rFonts w:hint="eastAsia"/>
                <w:sz w:val="24"/>
                <w:szCs w:val="24"/>
              </w:rPr>
            </w:pPr>
            <w:r>
              <w:rPr>
                <w:rFonts w:hint="eastAsia"/>
                <w:sz w:val="24"/>
                <w:szCs w:val="24"/>
              </w:rPr>
              <w:t>项目设置环保管理人员，做好日常环保监督、检查、宣传、管理等工作。污染物达到国家和地方排放标准、总量控制和排污许可证管理要求。废物应有专门的储存场所，避免扬散、流失和渗漏；减少固体废物的产生量和危害性，充分合理利用和无害化处置固体废物。</w:t>
            </w:r>
          </w:p>
          <w:p>
            <w:pPr>
              <w:spacing w:line="520" w:lineRule="exact"/>
              <w:ind w:firstLine="480" w:firstLineChars="200"/>
              <w:rPr>
                <w:rFonts w:hint="eastAsia"/>
                <w:sz w:val="24"/>
                <w:szCs w:val="24"/>
              </w:rPr>
            </w:pPr>
            <w:r>
              <w:rPr>
                <w:rFonts w:hint="eastAsia"/>
                <w:sz w:val="24"/>
                <w:szCs w:val="24"/>
              </w:rPr>
              <w:t>经上分析，项目在采取各种措施以及满足装备、环境管理等要求后，项目总体清洁生产水平属国内先进水平。项目建设符合国家清洁生产的要求。</w:t>
            </w:r>
          </w:p>
          <w:p>
            <w:pPr>
              <w:autoSpaceDE w:val="0"/>
              <w:autoSpaceDN w:val="0"/>
              <w:adjustRightInd w:val="0"/>
              <w:spacing w:line="480" w:lineRule="exact"/>
              <w:ind w:firstLine="482"/>
              <w:rPr>
                <w:b/>
                <w:bCs/>
                <w:sz w:val="24"/>
                <w:szCs w:val="24"/>
              </w:rPr>
            </w:pPr>
            <w:r>
              <w:rPr>
                <w:rFonts w:hint="eastAsia"/>
                <w:b/>
                <w:bCs/>
                <w:sz w:val="24"/>
                <w:szCs w:val="24"/>
                <w:lang w:val="en-US" w:eastAsia="zh-CN"/>
              </w:rPr>
              <w:t>2.4.2</w:t>
            </w:r>
            <w:r>
              <w:rPr>
                <w:b/>
                <w:bCs/>
                <w:sz w:val="24"/>
                <w:szCs w:val="24"/>
              </w:rPr>
              <w:t>、</w:t>
            </w:r>
            <w:r>
              <w:rPr>
                <w:rFonts w:hint="eastAsia"/>
                <w:b/>
                <w:bCs/>
                <w:sz w:val="24"/>
                <w:szCs w:val="24"/>
                <w:lang w:eastAsia="zh-CN"/>
              </w:rPr>
              <w:t>项目</w:t>
            </w:r>
            <w:r>
              <w:rPr>
                <w:rFonts w:hint="eastAsia"/>
                <w:b/>
                <w:bCs/>
                <w:sz w:val="24"/>
                <w:szCs w:val="24"/>
                <w:lang w:val="en-US" w:eastAsia="zh-CN"/>
              </w:rPr>
              <w:t>二</w:t>
            </w:r>
            <w:r>
              <w:rPr>
                <w:rFonts w:hint="eastAsia"/>
                <w:b/>
                <w:bCs/>
                <w:sz w:val="24"/>
                <w:szCs w:val="24"/>
                <w:lang w:eastAsia="zh-CN"/>
              </w:rPr>
              <w:t>期工程</w:t>
            </w:r>
            <w:r>
              <w:rPr>
                <w:b/>
                <w:bCs/>
                <w:sz w:val="24"/>
                <w:szCs w:val="24"/>
              </w:rPr>
              <w:t>固废污染</w:t>
            </w:r>
          </w:p>
          <w:p>
            <w:pPr>
              <w:pStyle w:val="2"/>
              <w:spacing w:line="360" w:lineRule="auto"/>
              <w:rPr>
                <w:rFonts w:hint="default"/>
                <w:b w:val="0"/>
                <w:bCs w:val="0"/>
                <w:sz w:val="24"/>
                <w:szCs w:val="24"/>
                <w:lang w:val="en-US" w:eastAsia="zh-CN"/>
              </w:rPr>
            </w:pPr>
            <w:r>
              <w:rPr>
                <w:rFonts w:hint="eastAsia"/>
                <w:b w:val="0"/>
                <w:bCs w:val="0"/>
                <w:sz w:val="24"/>
                <w:szCs w:val="24"/>
                <w:lang w:val="en-US" w:eastAsia="zh-CN"/>
              </w:rPr>
              <w:t xml:space="preserve"> 2.4.2.1一般固废</w:t>
            </w:r>
          </w:p>
          <w:p>
            <w:pPr>
              <w:adjustRightInd w:val="0"/>
              <w:snapToGrid w:val="0"/>
              <w:spacing w:line="480" w:lineRule="exact"/>
              <w:ind w:firstLine="482"/>
              <w:textAlignment w:val="baseline"/>
              <w:rPr>
                <w:sz w:val="24"/>
                <w:szCs w:val="24"/>
              </w:rPr>
            </w:pPr>
            <w:r>
              <w:rPr>
                <w:sz w:val="24"/>
                <w:szCs w:val="24"/>
              </w:rPr>
              <w:t>（1）生活垃圾</w:t>
            </w:r>
          </w:p>
          <w:p>
            <w:pPr>
              <w:adjustRightInd w:val="0"/>
              <w:snapToGrid w:val="0"/>
              <w:spacing w:line="480" w:lineRule="exact"/>
              <w:ind w:firstLine="482"/>
              <w:textAlignment w:val="baseline"/>
              <w:rPr>
                <w:color w:val="000000" w:themeColor="text1"/>
                <w:sz w:val="24"/>
                <w14:textFill>
                  <w14:solidFill>
                    <w14:schemeClr w14:val="tx1"/>
                  </w14:solidFill>
                </w14:textFill>
              </w:rPr>
            </w:pPr>
            <w:r>
              <w:rPr>
                <w:color w:val="000000" w:themeColor="text1"/>
                <w:sz w:val="24"/>
                <w14:textFill>
                  <w14:solidFill>
                    <w14:schemeClr w14:val="tx1"/>
                  </w14:solidFill>
                </w14:textFill>
              </w:rPr>
              <w:t>本项目</w:t>
            </w:r>
            <w:r>
              <w:rPr>
                <w:rFonts w:hint="eastAsia" w:ascii="Times New Roman" w:eastAsia="宋体"/>
                <w:color w:val="000000" w:themeColor="text1"/>
                <w:sz w:val="24"/>
                <w:lang w:val="en-US" w:eastAsia="zh-CN"/>
                <w14:textFill>
                  <w14:solidFill>
                    <w14:schemeClr w14:val="tx1"/>
                  </w14:solidFill>
                </w14:textFill>
              </w:rPr>
              <w:t>二</w:t>
            </w:r>
            <w:r>
              <w:rPr>
                <w:rFonts w:hint="eastAsia" w:eastAsia="宋体"/>
                <w:color w:val="000000" w:themeColor="text1"/>
                <w:sz w:val="24"/>
                <w:lang w:eastAsia="zh-CN"/>
                <w14:textFill>
                  <w14:solidFill>
                    <w14:schemeClr w14:val="tx1"/>
                  </w14:solidFill>
                </w14:textFill>
              </w:rPr>
              <w:t>期工程</w:t>
            </w:r>
            <w:r>
              <w:rPr>
                <w:color w:val="000000" w:themeColor="text1"/>
                <w:sz w:val="24"/>
                <w14:textFill>
                  <w14:solidFill>
                    <w14:schemeClr w14:val="tx1"/>
                  </w14:solidFill>
                </w14:textFill>
              </w:rPr>
              <w:t>建成后职工定员</w:t>
            </w:r>
            <w:r>
              <w:rPr>
                <w:rFonts w:hint="eastAsia" w:ascii="Times New Roman" w:eastAsia="宋体"/>
                <w:color w:val="000000" w:themeColor="text1"/>
                <w:sz w:val="24"/>
                <w:lang w:val="en-US" w:eastAsia="zh-CN"/>
                <w14:textFill>
                  <w14:solidFill>
                    <w14:schemeClr w14:val="tx1"/>
                  </w14:solidFill>
                </w14:textFill>
              </w:rPr>
              <w:t>10</w:t>
            </w:r>
            <w:r>
              <w:rPr>
                <w:color w:val="000000" w:themeColor="text1"/>
                <w:sz w:val="24"/>
                <w14:textFill>
                  <w14:solidFill>
                    <w14:schemeClr w14:val="tx1"/>
                  </w14:solidFill>
                </w14:textFill>
              </w:rPr>
              <w:t>人，生活垃圾产生量以每人每天0.</w:t>
            </w: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kg计，则生活垃圾产生量为</w:t>
            </w:r>
            <w:r>
              <w:rPr>
                <w:rFonts w:hint="eastAsia" w:ascii="Times New Roman" w:eastAsia="宋体"/>
                <w:color w:val="000000" w:themeColor="text1"/>
                <w:sz w:val="24"/>
                <w:lang w:val="en-US" w:eastAsia="zh-CN"/>
                <w14:textFill>
                  <w14:solidFill>
                    <w14:schemeClr w14:val="tx1"/>
                  </w14:solidFill>
                </w14:textFill>
              </w:rPr>
              <w:t>5</w:t>
            </w:r>
            <w:r>
              <w:rPr>
                <w:color w:val="000000" w:themeColor="text1"/>
                <w:sz w:val="24"/>
                <w14:textFill>
                  <w14:solidFill>
                    <w14:schemeClr w14:val="tx1"/>
                  </w14:solidFill>
                </w14:textFill>
              </w:rPr>
              <w:t>kg/d、</w:t>
            </w:r>
            <w:r>
              <w:rPr>
                <w:rFonts w:hint="eastAsia" w:ascii="Times New Roman" w:eastAsia="宋体"/>
                <w:color w:val="000000" w:themeColor="text1"/>
                <w:sz w:val="24"/>
                <w:lang w:val="en-US" w:eastAsia="zh-CN"/>
                <w14:textFill>
                  <w14:solidFill>
                    <w14:schemeClr w14:val="tx1"/>
                  </w14:solidFill>
                </w14:textFill>
              </w:rPr>
              <w:t>1.5</w:t>
            </w:r>
            <w:r>
              <w:rPr>
                <w:color w:val="000000" w:themeColor="text1"/>
                <w:sz w:val="24"/>
                <w14:textFill>
                  <w14:solidFill>
                    <w14:schemeClr w14:val="tx1"/>
                  </w14:solidFill>
                </w14:textFill>
              </w:rPr>
              <w:t>t/a，在厂区内集中收集后，由环卫部门统一进行处理，不随意排放。</w:t>
            </w:r>
          </w:p>
          <w:p>
            <w:pPr>
              <w:adjustRightInd w:val="0"/>
              <w:snapToGrid w:val="0"/>
              <w:spacing w:line="480" w:lineRule="exact"/>
              <w:ind w:firstLine="482"/>
              <w:textAlignment w:val="baseline"/>
              <w:rPr>
                <w:sz w:val="24"/>
                <w:szCs w:val="24"/>
              </w:rPr>
            </w:pPr>
            <w:r>
              <w:rPr>
                <w:sz w:val="24"/>
                <w:szCs w:val="24"/>
              </w:rPr>
              <w:t>（</w:t>
            </w:r>
            <w:r>
              <w:rPr>
                <w:rFonts w:hint="eastAsia"/>
                <w:sz w:val="24"/>
                <w:szCs w:val="24"/>
                <w:lang w:val="en-US" w:eastAsia="zh-CN"/>
              </w:rPr>
              <w:t>2</w:t>
            </w:r>
            <w:r>
              <w:rPr>
                <w:sz w:val="24"/>
                <w:szCs w:val="24"/>
              </w:rPr>
              <w:t>）沉淀</w:t>
            </w:r>
            <w:r>
              <w:rPr>
                <w:rFonts w:hint="eastAsia"/>
                <w:sz w:val="24"/>
                <w:szCs w:val="24"/>
                <w:lang w:val="en-US" w:eastAsia="zh-CN"/>
              </w:rPr>
              <w:t>罐</w:t>
            </w:r>
            <w:r>
              <w:rPr>
                <w:rFonts w:hint="eastAsia"/>
                <w:sz w:val="24"/>
                <w:szCs w:val="24"/>
              </w:rPr>
              <w:t>沉淀物</w:t>
            </w:r>
          </w:p>
          <w:p>
            <w:pPr>
              <w:spacing w:line="520" w:lineRule="exact"/>
              <w:ind w:firstLine="480" w:firstLineChars="200"/>
              <w:rPr>
                <w:rFonts w:hint="eastAsia"/>
                <w:sz w:val="24"/>
                <w:szCs w:val="24"/>
              </w:rPr>
            </w:pPr>
            <w:r>
              <w:rPr>
                <w:rFonts w:hint="eastAsia"/>
                <w:sz w:val="24"/>
                <w:szCs w:val="24"/>
              </w:rPr>
              <w:t>项目</w:t>
            </w:r>
            <w:r>
              <w:rPr>
                <w:rFonts w:hint="eastAsia"/>
                <w:sz w:val="24"/>
                <w:szCs w:val="24"/>
                <w:lang w:val="en-US" w:eastAsia="zh-CN"/>
              </w:rPr>
              <w:t>二</w:t>
            </w:r>
            <w:r>
              <w:rPr>
                <w:rFonts w:hint="eastAsia"/>
                <w:sz w:val="24"/>
                <w:szCs w:val="24"/>
                <w:lang w:eastAsia="zh-CN"/>
              </w:rPr>
              <w:t>期生产线</w:t>
            </w:r>
            <w:r>
              <w:rPr>
                <w:rFonts w:hint="eastAsia"/>
                <w:sz w:val="24"/>
                <w:szCs w:val="24"/>
              </w:rPr>
              <w:t>生产废水经沉淀处理后，沉淀</w:t>
            </w:r>
            <w:r>
              <w:rPr>
                <w:rFonts w:hint="eastAsia"/>
                <w:sz w:val="24"/>
                <w:szCs w:val="24"/>
                <w:lang w:eastAsia="zh-CN"/>
              </w:rPr>
              <w:t>罐</w:t>
            </w:r>
            <w:r>
              <w:rPr>
                <w:rFonts w:hint="eastAsia"/>
                <w:sz w:val="24"/>
                <w:szCs w:val="24"/>
              </w:rPr>
              <w:t>底泥经压滤脱水后产生量平均为</w:t>
            </w:r>
            <w:r>
              <w:rPr>
                <w:rFonts w:hint="eastAsia"/>
                <w:sz w:val="24"/>
                <w:szCs w:val="24"/>
                <w:lang w:val="en-US" w:eastAsia="zh-CN"/>
              </w:rPr>
              <w:t>297.58</w:t>
            </w:r>
            <w:r>
              <w:rPr>
                <w:rFonts w:hint="eastAsia"/>
                <w:sz w:val="24"/>
                <w:szCs w:val="24"/>
              </w:rPr>
              <w:t>t/d，全年</w:t>
            </w:r>
            <w:r>
              <w:rPr>
                <w:rFonts w:hint="eastAsia"/>
                <w:sz w:val="24"/>
                <w:szCs w:val="24"/>
                <w:lang w:val="en-US" w:eastAsia="zh-CN"/>
              </w:rPr>
              <w:t>89275</w:t>
            </w:r>
            <w:r>
              <w:rPr>
                <w:rFonts w:hint="eastAsia"/>
                <w:sz w:val="24"/>
                <w:szCs w:val="24"/>
              </w:rPr>
              <w:t>t/a，其主要成分为钾长石表面粘附的泥沙，在厂内临时堆存后，由附近建材企业定期拉走，作为制砖或其他建材生产的原料使用。</w:t>
            </w:r>
          </w:p>
          <w:p>
            <w:pPr>
              <w:spacing w:line="520" w:lineRule="exact"/>
              <w:ind w:firstLine="482" w:firstLineChars="200"/>
              <w:rPr>
                <w:b/>
                <w:bCs/>
                <w:sz w:val="24"/>
                <w:szCs w:val="24"/>
                <w:u w:val="single"/>
              </w:rPr>
            </w:pPr>
            <w:r>
              <w:rPr>
                <w:rFonts w:hint="eastAsia"/>
                <w:b/>
                <w:bCs/>
                <w:sz w:val="24"/>
                <w:szCs w:val="24"/>
                <w:u w:val="single"/>
              </w:rPr>
              <w:t>评价要求企业按照《一般工业固体废物贮存、处置场污染控制标准》要求，做好污泥堆场的“三防”措施，规范堆场建设：堆场要求设置防雨顶棚，地面硬化，堆场四周设置0.5m高围堰。</w:t>
            </w:r>
          </w:p>
          <w:p>
            <w:pPr>
              <w:adjustRightInd w:val="0"/>
              <w:snapToGrid w:val="0"/>
              <w:spacing w:line="480" w:lineRule="exact"/>
              <w:ind w:firstLine="482"/>
              <w:textAlignment w:val="baseline"/>
              <w:rPr>
                <w:rFonts w:hint="eastAsia"/>
                <w:sz w:val="24"/>
                <w:szCs w:val="24"/>
              </w:rPr>
            </w:pPr>
            <w:r>
              <w:rPr>
                <w:rFonts w:hint="eastAsia"/>
                <w:sz w:val="24"/>
                <w:szCs w:val="24"/>
              </w:rPr>
              <w:t>（</w:t>
            </w:r>
            <w:r>
              <w:rPr>
                <w:rFonts w:hint="eastAsia"/>
                <w:sz w:val="24"/>
                <w:szCs w:val="24"/>
                <w:lang w:val="en-US" w:eastAsia="zh-CN"/>
              </w:rPr>
              <w:t>3</w:t>
            </w:r>
            <w:r>
              <w:rPr>
                <w:rFonts w:hint="eastAsia"/>
                <w:sz w:val="24"/>
                <w:szCs w:val="24"/>
              </w:rPr>
              <w:t>）</w:t>
            </w:r>
            <w:r>
              <w:rPr>
                <w:rFonts w:hint="eastAsia"/>
                <w:sz w:val="24"/>
                <w:szCs w:val="24"/>
                <w:lang w:eastAsia="zh-CN"/>
              </w:rPr>
              <w:t>磁选除铁废渣</w:t>
            </w:r>
          </w:p>
          <w:p>
            <w:pPr>
              <w:adjustRightInd w:val="0"/>
              <w:snapToGrid w:val="0"/>
              <w:spacing w:line="480" w:lineRule="exact"/>
              <w:ind w:firstLine="482"/>
              <w:textAlignment w:val="baseline"/>
              <w:rPr>
                <w:rFonts w:hint="eastAsia"/>
                <w:sz w:val="24"/>
                <w:szCs w:val="24"/>
              </w:rPr>
            </w:pPr>
            <w:r>
              <w:rPr>
                <w:rFonts w:hint="eastAsia"/>
                <w:sz w:val="24"/>
                <w:szCs w:val="24"/>
              </w:rPr>
              <w:t>磁滚除铁工段产生磁性废渣（主要为废铁渣）</w:t>
            </w:r>
            <w:r>
              <w:rPr>
                <w:rFonts w:hint="eastAsia"/>
                <w:sz w:val="24"/>
                <w:szCs w:val="24"/>
                <w:lang w:val="en-US" w:eastAsia="zh-CN"/>
              </w:rPr>
              <w:t>720</w:t>
            </w:r>
            <w:r>
              <w:rPr>
                <w:rFonts w:hint="eastAsia"/>
                <w:sz w:val="24"/>
                <w:szCs w:val="24"/>
              </w:rPr>
              <w:t>t/a，集中收集后外售至废旧物资回收公司，最终可用作冶金原料或路基回填。</w:t>
            </w:r>
          </w:p>
          <w:p>
            <w:pPr>
              <w:spacing w:line="520" w:lineRule="exact"/>
              <w:ind w:firstLine="480" w:firstLineChars="200"/>
              <w:rPr>
                <w:rFonts w:ascii="Times New Roman" w:hAnsi="Times New Roman" w:cs="Times New Roman"/>
                <w:sz w:val="24"/>
              </w:rPr>
            </w:pPr>
            <w:r>
              <w:rPr>
                <w:rFonts w:hint="eastAsia" w:ascii="Times New Roman" w:hAnsi="Times New Roman" w:cs="Times New Roman"/>
                <w:sz w:val="24"/>
              </w:rPr>
              <w:t>（</w:t>
            </w:r>
            <w:r>
              <w:rPr>
                <w:rFonts w:hint="eastAsia" w:ascii="Times New Roman" w:hAnsi="Times New Roman" w:cs="Times New Roman"/>
                <w:sz w:val="24"/>
                <w:lang w:val="en-US" w:eastAsia="zh-CN"/>
              </w:rPr>
              <w:t>4</w:t>
            </w:r>
            <w:r>
              <w:rPr>
                <w:rFonts w:hint="eastAsia" w:ascii="Times New Roman" w:hAnsi="Times New Roman" w:cs="Times New Roman"/>
                <w:sz w:val="24"/>
              </w:rPr>
              <w:t>）废钢球</w:t>
            </w:r>
          </w:p>
          <w:p>
            <w:pPr>
              <w:spacing w:line="520" w:lineRule="exact"/>
              <w:ind w:firstLine="480" w:firstLineChars="200"/>
              <w:rPr>
                <w:rFonts w:hint="eastAsia" w:ascii="Times New Roman" w:hAnsi="Times New Roman" w:cs="Times New Roman"/>
                <w:sz w:val="24"/>
              </w:rPr>
            </w:pPr>
            <w:r>
              <w:rPr>
                <w:rFonts w:hint="eastAsia" w:ascii="Times New Roman" w:hAnsi="Times New Roman" w:cs="Times New Roman"/>
                <w:sz w:val="24"/>
              </w:rPr>
              <w:t>球磨机钢球长期使用后，由于磨损使得其重量变小，破碎力降低，需要定期更换，年更换量为5t/a。做为废旧有价材料外售给废旧物资回收公司。</w:t>
            </w:r>
          </w:p>
          <w:p>
            <w:pPr>
              <w:pStyle w:val="2"/>
              <w:numPr>
                <w:ilvl w:val="0"/>
                <w:numId w:val="0"/>
              </w:numPr>
              <w:spacing w:line="360" w:lineRule="auto"/>
              <w:rPr>
                <w:rFonts w:hint="eastAsia"/>
                <w:color w:val="000000" w:themeColor="text1"/>
                <w14:textFill>
                  <w14:solidFill>
                    <w14:schemeClr w14:val="tx1"/>
                  </w14:solidFill>
                </w14:textFill>
              </w:rPr>
            </w:pPr>
            <w:r>
              <w:rPr>
                <w:rFonts w:hint="eastAsia"/>
                <w:color w:val="0066FF"/>
                <w:sz w:val="24"/>
                <w:lang w:val="en-US" w:eastAsia="zh-CN"/>
              </w:rPr>
              <w:t xml:space="preserve">    </w:t>
            </w:r>
            <w:r>
              <w:rPr>
                <w:rFonts w:hint="eastAsia"/>
                <w:color w:val="000000" w:themeColor="text1"/>
                <w:sz w:val="24"/>
                <w:lang w:eastAsia="zh-CN"/>
                <w14:textFill>
                  <w14:solidFill>
                    <w14:schemeClr w14:val="tx1"/>
                  </w14:solidFill>
                </w14:textFill>
              </w:rPr>
              <w:t>（</w:t>
            </w:r>
            <w:r>
              <w:rPr>
                <w:rFonts w:hint="eastAsia"/>
                <w:color w:val="000000" w:themeColor="text1"/>
                <w:sz w:val="24"/>
                <w:lang w:val="en-US" w:eastAsia="zh-CN"/>
                <w14:textFill>
                  <w14:solidFill>
                    <w14:schemeClr w14:val="tx1"/>
                  </w14:solidFill>
                </w14:textFill>
              </w:rPr>
              <w:t>5</w:t>
            </w:r>
            <w:r>
              <w:rPr>
                <w:rFonts w:hint="eastAsia"/>
                <w:color w:val="000000" w:themeColor="text1"/>
                <w:sz w:val="24"/>
                <w:lang w:eastAsia="zh-CN"/>
                <w14:textFill>
                  <w14:solidFill>
                    <w14:schemeClr w14:val="tx1"/>
                  </w14:solidFill>
                </w14:textFill>
              </w:rPr>
              <w:t>）除尘器收集粉尘</w:t>
            </w:r>
          </w:p>
          <w:p>
            <w:pPr>
              <w:pStyle w:val="2"/>
              <w:numPr>
                <w:ilvl w:val="0"/>
                <w:numId w:val="0"/>
              </w:numPr>
              <w:spacing w:line="360" w:lineRule="auto"/>
              <w:rPr>
                <w:rFonts w:hint="eastAsia"/>
              </w:rPr>
            </w:pPr>
            <w:r>
              <w:rPr>
                <w:rFonts w:hint="eastAsia"/>
                <w:color w:val="0066FF"/>
                <w:sz w:val="24"/>
                <w:lang w:val="en-US" w:eastAsia="zh-CN"/>
              </w:rPr>
              <w:t xml:space="preserve">    </w:t>
            </w:r>
            <w:r>
              <w:rPr>
                <w:rFonts w:hint="eastAsia"/>
                <w:sz w:val="24"/>
                <w:lang w:eastAsia="zh-CN"/>
              </w:rPr>
              <w:t>除尘器收集粉尘量为</w:t>
            </w:r>
            <w:r>
              <w:rPr>
                <w:rFonts w:hint="eastAsia"/>
                <w:sz w:val="24"/>
                <w:lang w:val="en-US" w:eastAsia="zh-CN"/>
              </w:rPr>
              <w:t>2.004t/a</w:t>
            </w:r>
            <w:r>
              <w:rPr>
                <w:rFonts w:hint="eastAsia"/>
                <w:sz w:val="24"/>
                <w:lang w:eastAsia="zh-CN"/>
              </w:rPr>
              <w:t>，收集后集中外售</w:t>
            </w:r>
          </w:p>
          <w:p>
            <w:pPr>
              <w:pStyle w:val="2"/>
              <w:spacing w:line="360" w:lineRule="auto"/>
              <w:rPr>
                <w:rFonts w:hint="default"/>
                <w:sz w:val="24"/>
                <w:szCs w:val="24"/>
                <w:lang w:val="en-US" w:eastAsia="zh-CN"/>
              </w:rPr>
            </w:pPr>
            <w:r>
              <w:rPr>
                <w:rFonts w:hint="eastAsia"/>
                <w:sz w:val="24"/>
                <w:szCs w:val="24"/>
                <w:lang w:val="en-US" w:eastAsia="zh-CN"/>
              </w:rPr>
              <w:t>2.4.2.2危险废物</w:t>
            </w:r>
          </w:p>
          <w:p>
            <w:pPr>
              <w:spacing w:line="360" w:lineRule="auto"/>
              <w:ind w:firstLine="480" w:firstLineChars="200"/>
              <w:rPr>
                <w:sz w:val="24"/>
                <w:szCs w:val="24"/>
              </w:rPr>
            </w:pPr>
            <w:r>
              <w:rPr>
                <w:rFonts w:hint="eastAsia"/>
                <w:sz w:val="24"/>
                <w:szCs w:val="24"/>
              </w:rPr>
              <w:t>本项目危险废物主要为</w:t>
            </w:r>
            <w:r>
              <w:rPr>
                <w:rFonts w:hint="eastAsia"/>
                <w:sz w:val="24"/>
                <w:szCs w:val="24"/>
                <w:lang w:eastAsia="zh-CN"/>
              </w:rPr>
              <w:t>设备维护</w:t>
            </w:r>
            <w:r>
              <w:rPr>
                <w:rFonts w:hint="eastAsia"/>
                <w:sz w:val="24"/>
                <w:szCs w:val="24"/>
              </w:rPr>
              <w:t>定期更换的废润滑油。润滑油主要起润滑作用，</w:t>
            </w:r>
            <w:r>
              <w:rPr>
                <w:sz w:val="24"/>
                <w:szCs w:val="24"/>
              </w:rPr>
              <w:t>在设备使用过程中，由于高温及空气的氧化作用</w:t>
            </w:r>
            <w:r>
              <w:rPr>
                <w:rFonts w:hint="eastAsia"/>
                <w:sz w:val="24"/>
                <w:szCs w:val="24"/>
              </w:rPr>
              <w:t>以及</w:t>
            </w:r>
            <w:r>
              <w:rPr>
                <w:sz w:val="24"/>
                <w:szCs w:val="24"/>
              </w:rPr>
              <w:t>摩擦</w:t>
            </w:r>
            <w:r>
              <w:rPr>
                <w:rFonts w:hint="eastAsia"/>
                <w:sz w:val="24"/>
                <w:szCs w:val="24"/>
              </w:rPr>
              <w:t>，除了消耗部分润滑油外，</w:t>
            </w:r>
            <w:r>
              <w:rPr>
                <w:sz w:val="24"/>
                <w:szCs w:val="24"/>
              </w:rPr>
              <w:t>会逐渐造成润滑油的劣化，通常在经过一段时间之后，就必须更换</w:t>
            </w:r>
            <w:r>
              <w:rPr>
                <w:rFonts w:hint="eastAsia"/>
                <w:sz w:val="24"/>
                <w:szCs w:val="24"/>
              </w:rPr>
              <w:t>润滑油</w:t>
            </w:r>
            <w:r>
              <w:rPr>
                <w:sz w:val="24"/>
                <w:szCs w:val="24"/>
              </w:rPr>
              <w:t>，</w:t>
            </w:r>
            <w:r>
              <w:rPr>
                <w:rFonts w:hint="eastAsia"/>
                <w:sz w:val="24"/>
                <w:szCs w:val="24"/>
              </w:rPr>
              <w:t>补充新润滑油。根据厂家提供数据，设备润滑油更换每1~2年更换一次。平均更换的废润滑油为</w:t>
            </w:r>
            <w:r>
              <w:rPr>
                <w:rFonts w:hint="eastAsia"/>
                <w:sz w:val="24"/>
                <w:szCs w:val="24"/>
                <w:lang w:val="en-US" w:eastAsia="zh-CN"/>
              </w:rPr>
              <w:t>0.1</w:t>
            </w:r>
            <w:r>
              <w:rPr>
                <w:rFonts w:hint="eastAsia"/>
                <w:sz w:val="24"/>
                <w:szCs w:val="24"/>
              </w:rPr>
              <w:t>t/a。废润滑油属于危险废物中“HW08废矿物油”，评价建议设置危险废物暂存间暂存，并定期交由危险废物资质的单位处理。</w:t>
            </w:r>
          </w:p>
          <w:p>
            <w:pPr>
              <w:spacing w:line="520" w:lineRule="exact"/>
              <w:ind w:firstLine="482" w:firstLineChars="200"/>
              <w:rPr>
                <w:sz w:val="24"/>
                <w:szCs w:val="24"/>
              </w:rPr>
            </w:pPr>
            <w:r>
              <w:rPr>
                <w:rFonts w:hint="eastAsia"/>
                <w:b/>
                <w:bCs/>
                <w:sz w:val="24"/>
                <w:szCs w:val="24"/>
                <w:u w:val="single"/>
              </w:rPr>
              <w:t>根据废润滑油产生情况，</w:t>
            </w:r>
            <w:r>
              <w:rPr>
                <w:b/>
                <w:bCs/>
                <w:sz w:val="24"/>
                <w:szCs w:val="24"/>
                <w:u w:val="single"/>
              </w:rPr>
              <w:t>评价建议</w:t>
            </w:r>
            <w:r>
              <w:rPr>
                <w:rFonts w:hint="eastAsia"/>
                <w:b/>
                <w:bCs/>
                <w:sz w:val="24"/>
                <w:szCs w:val="24"/>
                <w:u w:val="single"/>
              </w:rPr>
              <w:t>厂内设置一座</w:t>
            </w:r>
            <w:r>
              <w:rPr>
                <w:rFonts w:hint="eastAsia"/>
                <w:b/>
                <w:bCs/>
                <w:sz w:val="24"/>
                <w:szCs w:val="24"/>
                <w:u w:val="single"/>
                <w:lang w:val="en-US" w:eastAsia="zh-CN"/>
              </w:rPr>
              <w:t>10</w:t>
            </w:r>
            <w:r>
              <w:rPr>
                <w:rFonts w:hint="eastAsia"/>
                <w:b/>
                <w:bCs/>
                <w:sz w:val="24"/>
                <w:szCs w:val="24"/>
                <w:u w:val="single"/>
              </w:rPr>
              <w:t>m</w:t>
            </w:r>
            <w:r>
              <w:rPr>
                <w:rFonts w:hint="eastAsia"/>
                <w:b/>
                <w:bCs/>
                <w:sz w:val="24"/>
                <w:szCs w:val="24"/>
                <w:u w:val="single"/>
                <w:vertAlign w:val="superscript"/>
              </w:rPr>
              <w:t>2</w:t>
            </w:r>
            <w:r>
              <w:rPr>
                <w:rFonts w:hint="eastAsia"/>
                <w:b/>
                <w:bCs/>
                <w:sz w:val="24"/>
                <w:szCs w:val="24"/>
                <w:u w:val="single"/>
              </w:rPr>
              <w:t>的危废暂存间，危险固废</w:t>
            </w:r>
            <w:r>
              <w:rPr>
                <w:b/>
                <w:bCs/>
                <w:sz w:val="24"/>
                <w:szCs w:val="24"/>
                <w:u w:val="single"/>
              </w:rPr>
              <w:t>分类单独装入特定容器内，并在容器上粘贴危险废物标签</w:t>
            </w:r>
            <w:r>
              <w:rPr>
                <w:rFonts w:hint="eastAsia"/>
                <w:b/>
                <w:bCs/>
                <w:sz w:val="24"/>
                <w:szCs w:val="24"/>
                <w:u w:val="single"/>
              </w:rPr>
              <w:t>后暂时存放于危废暂存间。</w:t>
            </w:r>
            <w:r>
              <w:rPr>
                <w:b/>
                <w:bCs/>
                <w:sz w:val="24"/>
                <w:szCs w:val="24"/>
                <w:u w:val="single"/>
              </w:rPr>
              <w:t>临时废物贮存设施应符合《危险废物贮存污染控制标准》</w:t>
            </w:r>
            <w:r>
              <w:rPr>
                <w:rFonts w:hint="eastAsia"/>
                <w:b/>
                <w:bCs/>
                <w:sz w:val="24"/>
                <w:szCs w:val="24"/>
                <w:u w:val="single"/>
              </w:rPr>
              <w:t>（</w:t>
            </w:r>
            <w:r>
              <w:rPr>
                <w:b/>
                <w:bCs/>
                <w:sz w:val="24"/>
                <w:szCs w:val="24"/>
                <w:u w:val="single"/>
              </w:rPr>
              <w:t>GB 18597-2001</w:t>
            </w:r>
            <w:r>
              <w:rPr>
                <w:rFonts w:hint="eastAsia"/>
                <w:b/>
                <w:bCs/>
                <w:sz w:val="24"/>
                <w:szCs w:val="24"/>
                <w:u w:val="single"/>
              </w:rPr>
              <w:t>）</w:t>
            </w:r>
            <w:r>
              <w:rPr>
                <w:b/>
                <w:bCs/>
                <w:sz w:val="24"/>
                <w:szCs w:val="24"/>
                <w:u w:val="single"/>
              </w:rPr>
              <w:t>相关要求，最终处置送有资质的危废处理单位处理。</w:t>
            </w:r>
          </w:p>
          <w:p>
            <w:pPr>
              <w:spacing w:line="520" w:lineRule="exact"/>
              <w:ind w:firstLine="480" w:firstLineChars="200"/>
              <w:rPr>
                <w:sz w:val="24"/>
                <w:szCs w:val="24"/>
              </w:rPr>
            </w:pPr>
            <w:r>
              <w:rPr>
                <w:sz w:val="24"/>
                <w:szCs w:val="24"/>
              </w:rPr>
              <w:t>危险</w:t>
            </w:r>
            <w:r>
              <w:rPr>
                <w:rFonts w:hint="eastAsia"/>
                <w:sz w:val="24"/>
                <w:szCs w:val="24"/>
              </w:rPr>
              <w:t>废物暂存间</w:t>
            </w:r>
            <w:r>
              <w:rPr>
                <w:sz w:val="24"/>
                <w:szCs w:val="24"/>
              </w:rPr>
              <w:t>严格按规定设置环境保护图形标志，并建立检查维护制度，严格执行《危险废物贮存污染控制标准》（GB18597-2001）</w:t>
            </w:r>
            <w:r>
              <w:rPr>
                <w:rFonts w:hint="eastAsia"/>
                <w:sz w:val="24"/>
                <w:szCs w:val="24"/>
              </w:rPr>
              <w:t>及《危险废水收集、贮存、运输技术规范》（HJ2025-2012）</w:t>
            </w:r>
            <w:r>
              <w:rPr>
                <w:sz w:val="24"/>
                <w:szCs w:val="24"/>
              </w:rPr>
              <w:t>中的有关规定，做到防雨、</w:t>
            </w:r>
            <w:r>
              <w:rPr>
                <w:rFonts w:hint="eastAsia"/>
                <w:sz w:val="24"/>
                <w:szCs w:val="24"/>
              </w:rPr>
              <w:t>防风、防雨、防晒、防火</w:t>
            </w:r>
            <w:r>
              <w:rPr>
                <w:sz w:val="24"/>
                <w:szCs w:val="24"/>
              </w:rPr>
              <w:t>、防渗，具体措施如下：</w:t>
            </w:r>
          </w:p>
          <w:p>
            <w:pPr>
              <w:spacing w:line="520" w:lineRule="exact"/>
              <w:ind w:firstLine="480" w:firstLineChars="200"/>
              <w:rPr>
                <w:sz w:val="24"/>
                <w:szCs w:val="24"/>
              </w:rPr>
            </w:pPr>
            <w:r>
              <w:rPr>
                <w:rFonts w:hint="eastAsia"/>
                <w:sz w:val="24"/>
                <w:szCs w:val="24"/>
              </w:rPr>
              <w:t>①</w:t>
            </w:r>
            <w:r>
              <w:rPr>
                <w:sz w:val="24"/>
                <w:szCs w:val="24"/>
              </w:rPr>
              <w:t>做好危险废物情况的记录，记录上须注明危险废物的名称、来源、数量、特性、入库日期、废物出库日期及接收单位名称。危险废物的记录和货单在危险废物外送后应继续保留三年；</w:t>
            </w:r>
          </w:p>
          <w:p>
            <w:pPr>
              <w:spacing w:line="520" w:lineRule="exact"/>
              <w:ind w:firstLine="480" w:firstLineChars="200"/>
              <w:rPr>
                <w:sz w:val="24"/>
                <w:szCs w:val="24"/>
              </w:rPr>
            </w:pPr>
            <w:r>
              <w:rPr>
                <w:rFonts w:hint="eastAsia"/>
                <w:sz w:val="24"/>
                <w:szCs w:val="24"/>
              </w:rPr>
              <w:t>②</w:t>
            </w:r>
            <w:r>
              <w:rPr>
                <w:sz w:val="24"/>
                <w:szCs w:val="24"/>
              </w:rPr>
              <w:t>配备专人管理，并定期对危险废物贮存设施进行检查，发现破损，应及时采取措施处理。</w:t>
            </w:r>
          </w:p>
          <w:p>
            <w:pPr>
              <w:spacing w:line="520" w:lineRule="exact"/>
              <w:ind w:firstLine="480" w:firstLineChars="200"/>
              <w:rPr>
                <w:sz w:val="24"/>
                <w:szCs w:val="24"/>
              </w:rPr>
            </w:pPr>
            <w:r>
              <w:rPr>
                <w:rFonts w:hint="eastAsia"/>
                <w:sz w:val="24"/>
                <w:szCs w:val="24"/>
              </w:rPr>
              <w:t>③分类收集、分类存放，做到及时处置；</w:t>
            </w:r>
          </w:p>
          <w:p>
            <w:pPr>
              <w:spacing w:line="520" w:lineRule="exact"/>
              <w:ind w:firstLine="480" w:firstLineChars="200"/>
              <w:rPr>
                <w:sz w:val="24"/>
                <w:szCs w:val="24"/>
              </w:rPr>
            </w:pPr>
            <w:r>
              <w:rPr>
                <w:rFonts w:hint="eastAsia"/>
                <w:sz w:val="24"/>
                <w:szCs w:val="24"/>
              </w:rPr>
              <w:t>④收集时应配备必要的收集工具包和包装物，以及必要的应急监测设备及应急装备；</w:t>
            </w:r>
          </w:p>
          <w:p>
            <w:pPr>
              <w:spacing w:line="520" w:lineRule="exact"/>
              <w:ind w:firstLine="480" w:firstLineChars="200"/>
              <w:rPr>
                <w:sz w:val="24"/>
                <w:szCs w:val="24"/>
              </w:rPr>
            </w:pPr>
            <w:r>
              <w:rPr>
                <w:rFonts w:hint="eastAsia"/>
                <w:sz w:val="24"/>
                <w:szCs w:val="24"/>
              </w:rPr>
              <w:t>⑤收集结束后应清理和恢复收集作业区域，确保作业区域环境整洁安全；</w:t>
            </w:r>
          </w:p>
          <w:p>
            <w:pPr>
              <w:spacing w:line="520" w:lineRule="exact"/>
              <w:ind w:firstLine="480" w:firstLineChars="200"/>
              <w:rPr>
                <w:sz w:val="24"/>
                <w:szCs w:val="24"/>
              </w:rPr>
            </w:pPr>
            <w:r>
              <w:rPr>
                <w:rFonts w:hint="eastAsia"/>
                <w:sz w:val="24"/>
                <w:szCs w:val="24"/>
              </w:rPr>
              <w:t>⑥对危险废物的转移处理须严格按照国家环保总局第5号令《危险废物转移联单管理办法》执行；</w:t>
            </w:r>
          </w:p>
          <w:p>
            <w:pPr>
              <w:autoSpaceDE w:val="0"/>
              <w:autoSpaceDN w:val="0"/>
              <w:adjustRightInd w:val="0"/>
              <w:spacing w:line="520" w:lineRule="exact"/>
              <w:ind w:firstLine="480" w:firstLineChars="200"/>
              <w:jc w:val="left"/>
              <w:rPr>
                <w:sz w:val="24"/>
                <w:szCs w:val="24"/>
              </w:rPr>
            </w:pPr>
            <w:r>
              <w:rPr>
                <w:rFonts w:hint="eastAsia"/>
                <w:sz w:val="24"/>
                <w:szCs w:val="24"/>
              </w:rPr>
              <w:t>经过以上措施，企业在落实本环评提出的各项措施的情况下，产生的固体废物均能得到合理处置，固废对周围环境造成影响较小。</w:t>
            </w:r>
          </w:p>
          <w:p>
            <w:pPr>
              <w:pStyle w:val="4"/>
              <w:spacing w:line="240" w:lineRule="auto"/>
              <w:ind w:left="0" w:leftChars="0" w:firstLine="480" w:firstLineChars="200"/>
              <w:rPr>
                <w:rFonts w:hint="eastAsia" w:ascii="宋体" w:hAnsi="宋体" w:eastAsia="宋体" w:cs="宋体"/>
                <w:b w:val="0"/>
                <w:bCs w:val="0"/>
                <w:sz w:val="24"/>
                <w:szCs w:val="24"/>
              </w:rPr>
            </w:pPr>
            <w:r>
              <w:rPr>
                <w:rFonts w:hint="eastAsia" w:ascii="宋体" w:hAnsi="宋体" w:eastAsia="宋体" w:cs="宋体"/>
                <w:b w:val="0"/>
                <w:bCs w:val="0"/>
                <w:sz w:val="24"/>
                <w:szCs w:val="24"/>
                <w:lang w:val="en-US" w:eastAsia="zh-CN"/>
              </w:rPr>
              <w:t>2.4.2.3</w:t>
            </w:r>
            <w:r>
              <w:rPr>
                <w:rFonts w:hint="eastAsia" w:ascii="宋体" w:hAnsi="宋体" w:eastAsia="宋体" w:cs="宋体"/>
                <w:b w:val="0"/>
                <w:bCs w:val="0"/>
                <w:sz w:val="24"/>
                <w:szCs w:val="24"/>
              </w:rPr>
              <w:t>清洁生产分析</w:t>
            </w:r>
          </w:p>
          <w:p>
            <w:pPr>
              <w:spacing w:line="360" w:lineRule="auto"/>
              <w:ind w:firstLine="480" w:firstLineChars="200"/>
              <w:rPr>
                <w:rFonts w:hint="eastAsia"/>
                <w:sz w:val="24"/>
                <w:szCs w:val="24"/>
              </w:rPr>
            </w:pPr>
            <w:r>
              <w:rPr>
                <w:rFonts w:hint="eastAsia"/>
                <w:sz w:val="24"/>
                <w:szCs w:val="24"/>
              </w:rPr>
              <w:t>本项目是购买钾长石矿石进行破碎、筛分、球磨等工序加工制成钾长石粉、钾长石颗粒，原料为钾长石，生产过程不添加化学试剂，所有工序均为物理作用，不涉及化学反应，生产工艺废物的产生和排放量较少。本次清洁生产仅从生产工艺及装备要求、原辅料使用、废物回收利用、环保措施、环境管理等方面进行简要分析。</w:t>
            </w:r>
          </w:p>
          <w:p>
            <w:pPr>
              <w:spacing w:line="520" w:lineRule="exact"/>
              <w:ind w:firstLine="480" w:firstLineChars="200"/>
              <w:rPr>
                <w:rFonts w:hint="eastAsia"/>
                <w:sz w:val="24"/>
                <w:szCs w:val="24"/>
              </w:rPr>
            </w:pPr>
            <w:r>
              <w:rPr>
                <w:rFonts w:hint="eastAsia"/>
                <w:sz w:val="24"/>
                <w:szCs w:val="24"/>
              </w:rPr>
              <w:t>（1）生产工艺及装备要求</w:t>
            </w:r>
          </w:p>
          <w:p>
            <w:pPr>
              <w:spacing w:line="520" w:lineRule="exact"/>
              <w:ind w:firstLine="480" w:firstLineChars="200"/>
              <w:rPr>
                <w:rFonts w:hint="eastAsia"/>
                <w:sz w:val="24"/>
                <w:szCs w:val="24"/>
              </w:rPr>
            </w:pPr>
            <w:r>
              <w:rPr>
                <w:rFonts w:hint="eastAsia"/>
                <w:sz w:val="24"/>
                <w:szCs w:val="24"/>
              </w:rPr>
              <w:t>本项目</w:t>
            </w:r>
            <w:r>
              <w:rPr>
                <w:rFonts w:hint="eastAsia"/>
                <w:sz w:val="24"/>
                <w:szCs w:val="24"/>
                <w:lang w:val="en-US" w:eastAsia="zh-CN"/>
              </w:rPr>
              <w:t>二期</w:t>
            </w:r>
            <w:r>
              <w:rPr>
                <w:rFonts w:hint="eastAsia"/>
                <w:sz w:val="24"/>
                <w:szCs w:val="24"/>
              </w:rPr>
              <w:t>工艺流程为</w:t>
            </w:r>
            <w:r>
              <w:rPr>
                <w:rFonts w:hint="eastAsia"/>
                <w:sz w:val="24"/>
                <w:szCs w:val="24"/>
                <w:lang w:eastAsia="zh-CN"/>
              </w:rPr>
              <w:t>“</w:t>
            </w:r>
            <w:r>
              <w:rPr>
                <w:rFonts w:hint="eastAsia"/>
                <w:sz w:val="24"/>
                <w:szCs w:val="24"/>
                <w:lang w:val="en-US" w:eastAsia="zh-CN"/>
              </w:rPr>
              <w:t>球磨</w:t>
            </w:r>
            <w:r>
              <w:rPr>
                <w:rFonts w:hint="eastAsia"/>
                <w:sz w:val="24"/>
                <w:szCs w:val="24"/>
                <w:lang w:val="zh-CN"/>
              </w:rPr>
              <w:t>→</w:t>
            </w:r>
            <w:r>
              <w:rPr>
                <w:rFonts w:hint="eastAsia"/>
                <w:sz w:val="24"/>
                <w:szCs w:val="24"/>
                <w:lang w:val="en-US" w:eastAsia="zh-CN"/>
              </w:rPr>
              <w:t>磁选</w:t>
            </w:r>
            <w:r>
              <w:rPr>
                <w:rFonts w:hint="eastAsia"/>
                <w:sz w:val="24"/>
                <w:szCs w:val="24"/>
                <w:lang w:val="zh-CN"/>
              </w:rPr>
              <w:t>→</w:t>
            </w:r>
            <w:r>
              <w:rPr>
                <w:rFonts w:hint="eastAsia"/>
                <w:sz w:val="24"/>
                <w:szCs w:val="24"/>
                <w:lang w:val="en-US" w:eastAsia="zh-CN"/>
              </w:rPr>
              <w:t>水洗</w:t>
            </w:r>
            <w:r>
              <w:rPr>
                <w:rFonts w:hint="eastAsia"/>
                <w:sz w:val="24"/>
                <w:szCs w:val="24"/>
                <w:lang w:val="zh-CN"/>
              </w:rPr>
              <w:t>→</w:t>
            </w:r>
            <w:r>
              <w:rPr>
                <w:rFonts w:hint="eastAsia"/>
                <w:sz w:val="24"/>
                <w:szCs w:val="24"/>
                <w:lang w:val="en-US" w:eastAsia="zh-CN"/>
              </w:rPr>
              <w:t>成品</w:t>
            </w:r>
            <w:r>
              <w:rPr>
                <w:rFonts w:hint="eastAsia"/>
                <w:sz w:val="24"/>
                <w:szCs w:val="24"/>
                <w:lang w:val="zh-CN"/>
              </w:rPr>
              <w:t>”</w:t>
            </w:r>
            <w:r>
              <w:rPr>
                <w:rFonts w:hint="eastAsia"/>
                <w:sz w:val="24"/>
                <w:szCs w:val="24"/>
              </w:rPr>
              <w:t>，所有工序均为物理作用，不涉及化学反应。</w:t>
            </w:r>
          </w:p>
          <w:p>
            <w:pPr>
              <w:spacing w:line="520" w:lineRule="exact"/>
              <w:ind w:firstLine="480" w:firstLineChars="200"/>
              <w:rPr>
                <w:rFonts w:hint="eastAsia"/>
                <w:sz w:val="24"/>
                <w:szCs w:val="24"/>
              </w:rPr>
            </w:pPr>
            <w:r>
              <w:rPr>
                <w:rFonts w:hint="eastAsia"/>
                <w:sz w:val="24"/>
                <w:szCs w:val="24"/>
              </w:rPr>
              <w:t>本项目生产过程选用的设备均为先进、成熟、可靠的设备，低能耗，效率高设备，无国家规定限制类和淘汰类设备，符合清洁生产要求。</w:t>
            </w:r>
          </w:p>
          <w:p>
            <w:pPr>
              <w:spacing w:line="520" w:lineRule="exact"/>
              <w:ind w:firstLine="480" w:firstLineChars="200"/>
              <w:rPr>
                <w:rFonts w:hint="eastAsia"/>
                <w:sz w:val="24"/>
                <w:szCs w:val="24"/>
              </w:rPr>
            </w:pPr>
            <w:r>
              <w:rPr>
                <w:rFonts w:hint="eastAsia"/>
                <w:sz w:val="24"/>
                <w:szCs w:val="24"/>
              </w:rPr>
              <w:t>（2）原辅料使用</w:t>
            </w:r>
          </w:p>
          <w:p>
            <w:pPr>
              <w:spacing w:line="520" w:lineRule="exact"/>
              <w:ind w:firstLine="480" w:firstLineChars="200"/>
              <w:rPr>
                <w:rFonts w:hint="eastAsia"/>
                <w:sz w:val="24"/>
                <w:szCs w:val="24"/>
              </w:rPr>
            </w:pPr>
            <w:r>
              <w:rPr>
                <w:rFonts w:hint="eastAsia"/>
                <w:sz w:val="24"/>
                <w:szCs w:val="24"/>
              </w:rPr>
              <w:t>本项目所用原料为钾长石矿石，生产过程不添加化学试剂，所用原辅料不涉及危险化学品，在储存、使过程中不会产生大的危害。</w:t>
            </w:r>
          </w:p>
          <w:p>
            <w:pPr>
              <w:spacing w:line="520" w:lineRule="exact"/>
              <w:ind w:firstLine="480" w:firstLineChars="200"/>
              <w:rPr>
                <w:rFonts w:hint="eastAsia"/>
                <w:sz w:val="24"/>
                <w:szCs w:val="24"/>
              </w:rPr>
            </w:pPr>
            <w:r>
              <w:rPr>
                <w:rFonts w:hint="eastAsia"/>
                <w:sz w:val="24"/>
                <w:szCs w:val="24"/>
              </w:rPr>
              <w:t>（3）废物回收利用</w:t>
            </w:r>
          </w:p>
          <w:p>
            <w:pPr>
              <w:spacing w:line="520" w:lineRule="exact"/>
              <w:ind w:firstLine="480" w:firstLineChars="200"/>
              <w:rPr>
                <w:rFonts w:hint="eastAsia"/>
                <w:sz w:val="24"/>
                <w:szCs w:val="24"/>
              </w:rPr>
            </w:pPr>
            <w:r>
              <w:rPr>
                <w:rFonts w:hint="eastAsia"/>
                <w:sz w:val="24"/>
                <w:szCs w:val="24"/>
              </w:rPr>
              <w:t>生产过程产生的废水经沉淀池沉淀后循环用于生产工序中，废水不外排。污泥经干化处理后可作为建材行业原料使用，其他废物均得到合理有效处置。本项目生产固体废物均能的合理的回收利用，不造成资源浪费。</w:t>
            </w:r>
          </w:p>
          <w:p>
            <w:pPr>
              <w:spacing w:line="520" w:lineRule="exact"/>
              <w:ind w:firstLine="480" w:firstLineChars="200"/>
              <w:rPr>
                <w:rFonts w:hint="eastAsia"/>
                <w:sz w:val="24"/>
                <w:szCs w:val="24"/>
              </w:rPr>
            </w:pPr>
            <w:r>
              <w:rPr>
                <w:rFonts w:hint="eastAsia"/>
                <w:sz w:val="24"/>
                <w:szCs w:val="24"/>
              </w:rPr>
              <w:t>（4）环保措施</w:t>
            </w:r>
          </w:p>
          <w:p>
            <w:pPr>
              <w:spacing w:line="520" w:lineRule="exact"/>
              <w:ind w:firstLine="200"/>
              <w:rPr>
                <w:rFonts w:hint="eastAsia"/>
                <w:sz w:val="24"/>
                <w:szCs w:val="24"/>
              </w:rPr>
            </w:pPr>
            <w:r>
              <w:rPr>
                <w:rFonts w:hint="eastAsia"/>
                <w:sz w:val="24"/>
                <w:szCs w:val="24"/>
              </w:rPr>
              <w:t>运营期均采取有效地的废水、废气、噪声、固体废物环境保护措施。生产废水经沉淀池沉淀后重复利用无外排；</w:t>
            </w:r>
            <w:r>
              <w:rPr>
                <w:rFonts w:hint="eastAsia"/>
                <w:sz w:val="24"/>
                <w:szCs w:val="24"/>
                <w:lang w:val="en-US" w:eastAsia="zh-CN"/>
              </w:rPr>
              <w:t>车辆清洗用水经沉淀池处理后回用</w:t>
            </w:r>
            <w:r>
              <w:rPr>
                <w:rFonts w:hint="eastAsia"/>
                <w:sz w:val="24"/>
                <w:szCs w:val="24"/>
              </w:rPr>
              <w:t>。原料堆场、破碎筛分、成品堆场均采用洒水抑尘并结合设置防风抑尘墙、密闭厂房等措施，可有效减少无组织粉尘排放。产噪设备采取减振、消声等综合治理措施，噪声达标排放。固体废物收集后外售，不能外售的集中收集后送当地城镇垃圾处理厂处理。环保措施可行。</w:t>
            </w:r>
          </w:p>
          <w:p>
            <w:pPr>
              <w:spacing w:line="520" w:lineRule="exact"/>
              <w:ind w:firstLine="480" w:firstLineChars="200"/>
              <w:rPr>
                <w:rFonts w:hint="eastAsia"/>
                <w:sz w:val="24"/>
                <w:szCs w:val="24"/>
              </w:rPr>
            </w:pPr>
            <w:r>
              <w:rPr>
                <w:rFonts w:hint="eastAsia"/>
                <w:sz w:val="24"/>
                <w:szCs w:val="24"/>
              </w:rPr>
              <w:t>（5）环境管理</w:t>
            </w:r>
          </w:p>
          <w:p>
            <w:pPr>
              <w:spacing w:line="520" w:lineRule="exact"/>
              <w:ind w:firstLine="480" w:firstLineChars="200"/>
              <w:rPr>
                <w:rFonts w:hint="eastAsia"/>
                <w:sz w:val="24"/>
                <w:szCs w:val="24"/>
              </w:rPr>
            </w:pPr>
            <w:r>
              <w:rPr>
                <w:rFonts w:hint="eastAsia"/>
                <w:sz w:val="24"/>
                <w:szCs w:val="24"/>
              </w:rPr>
              <w:t>项目设置环保管理人员，做好日常环保监督、检查、宣传、管理等工作。污染物达到国家和地方排放标准、总量控制和排污许可证管理要求。废物应有专门的储存场所，避免扬散、流失和渗漏；减少固体废物的产生量和危害性，充分合理利用和无害化处置固体废物。</w:t>
            </w:r>
          </w:p>
          <w:p>
            <w:pPr>
              <w:spacing w:line="520" w:lineRule="exact"/>
              <w:ind w:firstLine="480" w:firstLineChars="200"/>
              <w:rPr>
                <w:rFonts w:hint="eastAsia"/>
                <w:sz w:val="24"/>
                <w:szCs w:val="24"/>
              </w:rPr>
            </w:pPr>
            <w:r>
              <w:rPr>
                <w:rFonts w:hint="eastAsia"/>
                <w:sz w:val="24"/>
                <w:szCs w:val="24"/>
              </w:rPr>
              <w:t>经上分析，项目在采取各种措施以及满足装备、环境管理等要求后，项目总体清洁生产水平属国内先进水平。项目建设符合国家清洁生产的要求。</w:t>
            </w:r>
          </w:p>
          <w:p>
            <w:pPr>
              <w:pStyle w:val="2"/>
              <w:rPr>
                <w:rFonts w:hint="eastAsia"/>
              </w:rPr>
            </w:pPr>
          </w:p>
          <w:p>
            <w:pPr>
              <w:autoSpaceDE w:val="0"/>
              <w:autoSpaceDN w:val="0"/>
              <w:adjustRightInd w:val="0"/>
              <w:spacing w:line="480" w:lineRule="exact"/>
              <w:ind w:firstLine="482"/>
              <w:rPr>
                <w:b/>
                <w:bCs/>
                <w:sz w:val="24"/>
                <w:szCs w:val="24"/>
              </w:rPr>
            </w:pPr>
            <w:r>
              <w:rPr>
                <w:rFonts w:hint="eastAsia"/>
                <w:b/>
                <w:bCs/>
                <w:sz w:val="24"/>
                <w:szCs w:val="24"/>
                <w:lang w:val="en-US" w:eastAsia="zh-CN"/>
              </w:rPr>
              <w:t>2.4.3</w:t>
            </w:r>
            <w:r>
              <w:rPr>
                <w:b/>
                <w:bCs/>
                <w:sz w:val="24"/>
                <w:szCs w:val="24"/>
              </w:rPr>
              <w:t>、</w:t>
            </w:r>
            <w:r>
              <w:rPr>
                <w:rFonts w:hint="eastAsia"/>
                <w:b/>
                <w:bCs/>
                <w:sz w:val="24"/>
                <w:szCs w:val="24"/>
                <w:lang w:eastAsia="zh-CN"/>
              </w:rPr>
              <w:t>项目</w:t>
            </w:r>
            <w:r>
              <w:rPr>
                <w:rFonts w:hint="eastAsia"/>
                <w:b/>
                <w:bCs/>
                <w:sz w:val="24"/>
                <w:szCs w:val="24"/>
                <w:lang w:val="en-US" w:eastAsia="zh-CN"/>
              </w:rPr>
              <w:t>全厂建成后</w:t>
            </w:r>
            <w:r>
              <w:rPr>
                <w:b/>
                <w:bCs/>
                <w:sz w:val="24"/>
                <w:szCs w:val="24"/>
              </w:rPr>
              <w:t>固废污染</w:t>
            </w:r>
          </w:p>
          <w:p>
            <w:pPr>
              <w:pStyle w:val="2"/>
              <w:spacing w:line="360" w:lineRule="auto"/>
              <w:rPr>
                <w:rFonts w:hint="default"/>
                <w:b w:val="0"/>
                <w:bCs w:val="0"/>
                <w:sz w:val="24"/>
                <w:szCs w:val="24"/>
                <w:lang w:val="en-US" w:eastAsia="zh-CN"/>
              </w:rPr>
            </w:pPr>
            <w:r>
              <w:rPr>
                <w:rFonts w:hint="eastAsia"/>
                <w:b w:val="0"/>
                <w:bCs w:val="0"/>
                <w:sz w:val="24"/>
                <w:szCs w:val="24"/>
                <w:lang w:val="en-US" w:eastAsia="zh-CN"/>
              </w:rPr>
              <w:t xml:space="preserve"> 2.4.3.1一般固废</w:t>
            </w:r>
          </w:p>
          <w:p>
            <w:pPr>
              <w:adjustRightInd w:val="0"/>
              <w:snapToGrid w:val="0"/>
              <w:spacing w:line="480" w:lineRule="exact"/>
              <w:ind w:firstLine="482"/>
              <w:textAlignment w:val="baseline"/>
              <w:rPr>
                <w:sz w:val="24"/>
                <w:szCs w:val="24"/>
              </w:rPr>
            </w:pPr>
            <w:r>
              <w:rPr>
                <w:sz w:val="24"/>
                <w:szCs w:val="24"/>
              </w:rPr>
              <w:t>（1）生活垃圾</w:t>
            </w:r>
          </w:p>
          <w:p>
            <w:pPr>
              <w:adjustRightInd w:val="0"/>
              <w:snapToGrid w:val="0"/>
              <w:spacing w:line="480" w:lineRule="exact"/>
              <w:ind w:firstLine="482"/>
              <w:textAlignment w:val="baseline"/>
              <w:rPr>
                <w:sz w:val="24"/>
              </w:rPr>
            </w:pPr>
            <w:r>
              <w:rPr>
                <w:color w:val="000000" w:themeColor="text1"/>
                <w:sz w:val="24"/>
                <w14:textFill>
                  <w14:solidFill>
                    <w14:schemeClr w14:val="tx1"/>
                  </w14:solidFill>
                </w14:textFill>
              </w:rPr>
              <w:t>本项目</w:t>
            </w:r>
            <w:r>
              <w:rPr>
                <w:rFonts w:hint="eastAsia" w:eastAsia="宋体"/>
                <w:color w:val="000000" w:themeColor="text1"/>
                <w:sz w:val="24"/>
                <w:lang w:eastAsia="zh-CN"/>
                <w14:textFill>
                  <w14:solidFill>
                    <w14:schemeClr w14:val="tx1"/>
                  </w14:solidFill>
                </w14:textFill>
              </w:rPr>
              <w:t>全厂</w:t>
            </w:r>
            <w:r>
              <w:rPr>
                <w:color w:val="000000" w:themeColor="text1"/>
                <w:sz w:val="24"/>
                <w14:textFill>
                  <w14:solidFill>
                    <w14:schemeClr w14:val="tx1"/>
                  </w14:solidFill>
                </w14:textFill>
              </w:rPr>
              <w:t>建成后职工定员</w:t>
            </w:r>
            <w:r>
              <w:rPr>
                <w:rFonts w:hint="eastAsia" w:ascii="Times New Roman" w:eastAsia="宋体"/>
                <w:color w:val="000000" w:themeColor="text1"/>
                <w:sz w:val="24"/>
                <w:lang w:val="en-US" w:eastAsia="zh-CN"/>
                <w14:textFill>
                  <w14:solidFill>
                    <w14:schemeClr w14:val="tx1"/>
                  </w14:solidFill>
                </w14:textFill>
              </w:rPr>
              <w:t>28</w:t>
            </w:r>
            <w:r>
              <w:rPr>
                <w:color w:val="000000" w:themeColor="text1"/>
                <w:sz w:val="24"/>
                <w14:textFill>
                  <w14:solidFill>
                    <w14:schemeClr w14:val="tx1"/>
                  </w14:solidFill>
                </w14:textFill>
              </w:rPr>
              <w:t>人，生活垃圾产生量以每人每天0.</w:t>
            </w:r>
            <w:r>
              <w:rPr>
                <w:rFonts w:hint="eastAsia"/>
                <w:color w:val="000000" w:themeColor="text1"/>
                <w:sz w:val="24"/>
                <w14:textFill>
                  <w14:solidFill>
                    <w14:schemeClr w14:val="tx1"/>
                  </w14:solidFill>
                </w14:textFill>
              </w:rPr>
              <w:t>5</w:t>
            </w:r>
            <w:r>
              <w:rPr>
                <w:color w:val="000000" w:themeColor="text1"/>
                <w:sz w:val="24"/>
                <w14:textFill>
                  <w14:solidFill>
                    <w14:schemeClr w14:val="tx1"/>
                  </w14:solidFill>
                </w14:textFill>
              </w:rPr>
              <w:t>kg计，则生活垃圾产生量为</w:t>
            </w:r>
            <w:r>
              <w:rPr>
                <w:rFonts w:hint="eastAsia" w:ascii="Times New Roman" w:eastAsia="宋体"/>
                <w:color w:val="000000" w:themeColor="text1"/>
                <w:sz w:val="24"/>
                <w:lang w:val="en-US" w:eastAsia="zh-CN"/>
                <w14:textFill>
                  <w14:solidFill>
                    <w14:schemeClr w14:val="tx1"/>
                  </w14:solidFill>
                </w14:textFill>
              </w:rPr>
              <w:t>14</w:t>
            </w:r>
            <w:r>
              <w:rPr>
                <w:color w:val="000000" w:themeColor="text1"/>
                <w:sz w:val="24"/>
                <w14:textFill>
                  <w14:solidFill>
                    <w14:schemeClr w14:val="tx1"/>
                  </w14:solidFill>
                </w14:textFill>
              </w:rPr>
              <w:t>kg/d、</w:t>
            </w:r>
            <w:r>
              <w:rPr>
                <w:rFonts w:hint="eastAsia" w:ascii="Times New Roman" w:eastAsia="宋体"/>
                <w:color w:val="000000" w:themeColor="text1"/>
                <w:sz w:val="24"/>
                <w:lang w:val="en-US" w:eastAsia="zh-CN"/>
                <w14:textFill>
                  <w14:solidFill>
                    <w14:schemeClr w14:val="tx1"/>
                  </w14:solidFill>
                </w14:textFill>
              </w:rPr>
              <w:t>4.2</w:t>
            </w:r>
            <w:r>
              <w:rPr>
                <w:color w:val="000000" w:themeColor="text1"/>
                <w:sz w:val="24"/>
                <w14:textFill>
                  <w14:solidFill>
                    <w14:schemeClr w14:val="tx1"/>
                  </w14:solidFill>
                </w14:textFill>
              </w:rPr>
              <w:t>t/a，</w:t>
            </w:r>
            <w:r>
              <w:rPr>
                <w:sz w:val="24"/>
              </w:rPr>
              <w:t>在厂区内集中收集后，由环卫部门统一进行处理，不随意排放。</w:t>
            </w:r>
          </w:p>
          <w:p>
            <w:pPr>
              <w:adjustRightInd w:val="0"/>
              <w:snapToGrid w:val="0"/>
              <w:spacing w:line="480" w:lineRule="exact"/>
              <w:ind w:firstLine="482"/>
              <w:textAlignment w:val="baseline"/>
              <w:rPr>
                <w:sz w:val="24"/>
                <w:szCs w:val="24"/>
              </w:rPr>
            </w:pPr>
            <w:r>
              <w:rPr>
                <w:sz w:val="24"/>
                <w:szCs w:val="24"/>
              </w:rPr>
              <w:t>（</w:t>
            </w:r>
            <w:r>
              <w:rPr>
                <w:rFonts w:hint="eastAsia"/>
                <w:sz w:val="24"/>
                <w:szCs w:val="24"/>
                <w:lang w:val="en-US" w:eastAsia="zh-CN"/>
              </w:rPr>
              <w:t>2</w:t>
            </w:r>
            <w:r>
              <w:rPr>
                <w:sz w:val="24"/>
                <w:szCs w:val="24"/>
              </w:rPr>
              <w:t>）沉淀</w:t>
            </w:r>
            <w:r>
              <w:rPr>
                <w:rFonts w:hint="eastAsia"/>
                <w:sz w:val="24"/>
                <w:szCs w:val="24"/>
                <w:lang w:val="en-US" w:eastAsia="zh-CN"/>
              </w:rPr>
              <w:t>罐</w:t>
            </w:r>
            <w:r>
              <w:rPr>
                <w:rFonts w:hint="eastAsia"/>
                <w:sz w:val="24"/>
                <w:szCs w:val="24"/>
              </w:rPr>
              <w:t>沉淀物</w:t>
            </w:r>
          </w:p>
          <w:p>
            <w:pPr>
              <w:spacing w:line="520" w:lineRule="exact"/>
              <w:ind w:firstLine="480" w:firstLineChars="200"/>
              <w:rPr>
                <w:rFonts w:hint="eastAsia"/>
                <w:sz w:val="24"/>
                <w:szCs w:val="24"/>
              </w:rPr>
            </w:pPr>
            <w:r>
              <w:rPr>
                <w:rFonts w:hint="eastAsia"/>
                <w:sz w:val="24"/>
                <w:szCs w:val="24"/>
              </w:rPr>
              <w:t>项目</w:t>
            </w:r>
            <w:r>
              <w:rPr>
                <w:rFonts w:hint="eastAsia"/>
                <w:sz w:val="24"/>
                <w:szCs w:val="24"/>
                <w:lang w:eastAsia="zh-CN"/>
              </w:rPr>
              <w:t>一期生产线和二期生产线</w:t>
            </w:r>
            <w:r>
              <w:rPr>
                <w:rFonts w:hint="eastAsia"/>
                <w:sz w:val="24"/>
                <w:szCs w:val="24"/>
              </w:rPr>
              <w:t>生产废水经沉淀处理后，沉淀</w:t>
            </w:r>
            <w:r>
              <w:rPr>
                <w:rFonts w:hint="eastAsia"/>
                <w:sz w:val="24"/>
                <w:szCs w:val="24"/>
                <w:lang w:eastAsia="zh-CN"/>
              </w:rPr>
              <w:t>罐</w:t>
            </w:r>
            <w:r>
              <w:rPr>
                <w:rFonts w:hint="eastAsia"/>
                <w:sz w:val="24"/>
                <w:szCs w:val="24"/>
              </w:rPr>
              <w:t>底泥经压滤脱水后产生量为</w:t>
            </w:r>
            <w:r>
              <w:rPr>
                <w:rFonts w:hint="eastAsia"/>
                <w:sz w:val="24"/>
                <w:szCs w:val="24"/>
                <w:lang w:val="en-US" w:eastAsia="zh-CN"/>
              </w:rPr>
              <w:t>237875</w:t>
            </w:r>
            <w:r>
              <w:rPr>
                <w:rFonts w:hint="eastAsia"/>
                <w:sz w:val="24"/>
                <w:szCs w:val="24"/>
              </w:rPr>
              <w:t>t/a，其主要成分为钾长石表面粘附的泥沙，在厂内临时堆存后，由附近建材企业定期拉走，作为制砖或其他建材生产的原料使用。</w:t>
            </w:r>
          </w:p>
          <w:p>
            <w:pPr>
              <w:spacing w:line="520" w:lineRule="exact"/>
              <w:ind w:firstLine="482" w:firstLineChars="200"/>
              <w:rPr>
                <w:b/>
                <w:bCs/>
                <w:sz w:val="24"/>
                <w:szCs w:val="24"/>
                <w:u w:val="single"/>
              </w:rPr>
            </w:pPr>
            <w:r>
              <w:rPr>
                <w:rFonts w:hint="eastAsia"/>
                <w:b/>
                <w:bCs/>
                <w:sz w:val="24"/>
                <w:szCs w:val="24"/>
                <w:u w:val="single"/>
              </w:rPr>
              <w:t>评价要求企业按照《一般工业固体废物贮存、处置场污染控制标准》要求，做好污泥堆场的“三防”措施，规范建设：堆场要求设置防雨顶棚，地面硬化，堆场四周设置0.5m高围堰。</w:t>
            </w:r>
          </w:p>
          <w:p>
            <w:pPr>
              <w:adjustRightInd w:val="0"/>
              <w:snapToGrid w:val="0"/>
              <w:spacing w:line="480" w:lineRule="exact"/>
              <w:ind w:firstLine="482"/>
              <w:textAlignment w:val="baseline"/>
              <w:rPr>
                <w:rFonts w:hint="eastAsia"/>
                <w:sz w:val="24"/>
                <w:szCs w:val="24"/>
              </w:rPr>
            </w:pPr>
            <w:r>
              <w:rPr>
                <w:rFonts w:hint="eastAsia"/>
                <w:sz w:val="24"/>
                <w:szCs w:val="24"/>
              </w:rPr>
              <w:t>（</w:t>
            </w:r>
            <w:r>
              <w:rPr>
                <w:rFonts w:hint="eastAsia"/>
                <w:sz w:val="24"/>
                <w:szCs w:val="24"/>
                <w:lang w:val="en-US" w:eastAsia="zh-CN"/>
              </w:rPr>
              <w:t>3</w:t>
            </w:r>
            <w:r>
              <w:rPr>
                <w:rFonts w:hint="eastAsia"/>
                <w:sz w:val="24"/>
                <w:szCs w:val="24"/>
              </w:rPr>
              <w:t>）</w:t>
            </w:r>
            <w:r>
              <w:rPr>
                <w:rFonts w:hint="eastAsia"/>
                <w:sz w:val="24"/>
                <w:szCs w:val="24"/>
                <w:lang w:eastAsia="zh-CN"/>
              </w:rPr>
              <w:t>磁选除铁废渣</w:t>
            </w:r>
          </w:p>
          <w:p>
            <w:pPr>
              <w:adjustRightInd w:val="0"/>
              <w:snapToGrid w:val="0"/>
              <w:spacing w:line="480" w:lineRule="exact"/>
              <w:ind w:firstLine="482"/>
              <w:textAlignment w:val="baseline"/>
              <w:rPr>
                <w:rFonts w:hint="eastAsia"/>
                <w:sz w:val="24"/>
                <w:szCs w:val="24"/>
              </w:rPr>
            </w:pPr>
            <w:r>
              <w:rPr>
                <w:rFonts w:hint="eastAsia"/>
                <w:sz w:val="24"/>
                <w:szCs w:val="24"/>
              </w:rPr>
              <w:t>磁滚除铁工段产生磁性废渣（主要为废铁渣）</w:t>
            </w:r>
            <w:r>
              <w:rPr>
                <w:rFonts w:hint="eastAsia"/>
                <w:sz w:val="24"/>
                <w:szCs w:val="24"/>
                <w:lang w:val="en-US" w:eastAsia="zh-CN"/>
              </w:rPr>
              <w:t>1920</w:t>
            </w:r>
            <w:r>
              <w:rPr>
                <w:rFonts w:hint="eastAsia"/>
                <w:sz w:val="24"/>
                <w:szCs w:val="24"/>
              </w:rPr>
              <w:t>t/a，集中收集后外售至废旧物资回收公司，最终可用作冶金原料或路基回填。</w:t>
            </w:r>
          </w:p>
          <w:p>
            <w:pPr>
              <w:spacing w:line="520" w:lineRule="exact"/>
              <w:ind w:firstLine="480" w:firstLineChars="200"/>
              <w:rPr>
                <w:rFonts w:ascii="Times New Roman" w:hAnsi="Times New Roman" w:cs="Times New Roman"/>
                <w:sz w:val="24"/>
              </w:rPr>
            </w:pPr>
            <w:r>
              <w:rPr>
                <w:rFonts w:hint="eastAsia" w:ascii="Times New Roman" w:hAnsi="Times New Roman" w:cs="Times New Roman"/>
                <w:sz w:val="24"/>
              </w:rPr>
              <w:t>（</w:t>
            </w:r>
            <w:r>
              <w:rPr>
                <w:rFonts w:hint="eastAsia" w:ascii="Times New Roman" w:hAnsi="Times New Roman" w:cs="Times New Roman"/>
                <w:sz w:val="24"/>
                <w:lang w:val="en-US" w:eastAsia="zh-CN"/>
              </w:rPr>
              <w:t>4</w:t>
            </w:r>
            <w:r>
              <w:rPr>
                <w:rFonts w:hint="eastAsia" w:ascii="Times New Roman" w:hAnsi="Times New Roman" w:cs="Times New Roman"/>
                <w:sz w:val="24"/>
              </w:rPr>
              <w:t>）废钢球</w:t>
            </w:r>
          </w:p>
          <w:p>
            <w:pPr>
              <w:spacing w:line="520" w:lineRule="exact"/>
              <w:ind w:firstLine="480" w:firstLineChars="200"/>
              <w:rPr>
                <w:rFonts w:hint="eastAsia" w:ascii="Times New Roman" w:hAnsi="Times New Roman" w:cs="Times New Roman"/>
                <w:sz w:val="24"/>
              </w:rPr>
            </w:pPr>
            <w:r>
              <w:rPr>
                <w:rFonts w:hint="eastAsia" w:cs="Times New Roman"/>
                <w:sz w:val="24"/>
                <w:lang w:eastAsia="zh-CN"/>
              </w:rPr>
              <w:t>二期生产线设置一台球磨机，</w:t>
            </w:r>
            <w:r>
              <w:rPr>
                <w:rFonts w:hint="eastAsia" w:ascii="Times New Roman" w:hAnsi="Times New Roman" w:cs="Times New Roman"/>
                <w:sz w:val="24"/>
              </w:rPr>
              <w:t>球磨机钢球长期使用后，由于磨损使得其重量变小，破碎力降低，需要定期更换，年更换量为5t/a。做为废旧有价材料外售给废旧物资回收公司。</w:t>
            </w:r>
          </w:p>
          <w:p>
            <w:pPr>
              <w:pStyle w:val="2"/>
              <w:numPr>
                <w:ilvl w:val="0"/>
                <w:numId w:val="2"/>
              </w:numPr>
              <w:spacing w:line="360" w:lineRule="auto"/>
              <w:rPr>
                <w:rFonts w:hint="eastAsia"/>
                <w:color w:val="000000" w:themeColor="text1"/>
                <w14:textFill>
                  <w14:solidFill>
                    <w14:schemeClr w14:val="tx1"/>
                  </w14:solidFill>
                </w14:textFill>
              </w:rPr>
            </w:pPr>
            <w:r>
              <w:rPr>
                <w:rFonts w:hint="eastAsia"/>
                <w:color w:val="000000" w:themeColor="text1"/>
                <w:sz w:val="24"/>
                <w:lang w:eastAsia="zh-CN"/>
                <w14:textFill>
                  <w14:solidFill>
                    <w14:schemeClr w14:val="tx1"/>
                  </w14:solidFill>
                </w14:textFill>
              </w:rPr>
              <w:t>除尘器收集粉尘</w:t>
            </w:r>
          </w:p>
          <w:p>
            <w:pPr>
              <w:pStyle w:val="2"/>
              <w:numPr>
                <w:ilvl w:val="0"/>
                <w:numId w:val="0"/>
              </w:numPr>
              <w:spacing w:line="360" w:lineRule="auto"/>
              <w:rPr>
                <w:rFonts w:hint="eastAsia"/>
              </w:rPr>
            </w:pPr>
            <w:r>
              <w:rPr>
                <w:rFonts w:hint="eastAsia"/>
                <w:color w:val="0066FF"/>
                <w:sz w:val="24"/>
                <w:lang w:val="en-US" w:eastAsia="zh-CN"/>
              </w:rPr>
              <w:t xml:space="preserve">    </w:t>
            </w:r>
            <w:r>
              <w:rPr>
                <w:rFonts w:hint="eastAsia"/>
                <w:sz w:val="24"/>
                <w:lang w:eastAsia="zh-CN"/>
              </w:rPr>
              <w:t>除尘器收集粉尘量为</w:t>
            </w:r>
            <w:r>
              <w:rPr>
                <w:rFonts w:hint="eastAsia"/>
                <w:sz w:val="24"/>
                <w:lang w:val="en-US" w:eastAsia="zh-CN"/>
              </w:rPr>
              <w:t>173.744t/a</w:t>
            </w:r>
            <w:r>
              <w:rPr>
                <w:rFonts w:hint="eastAsia"/>
                <w:sz w:val="24"/>
                <w:lang w:eastAsia="zh-CN"/>
              </w:rPr>
              <w:t>，收集后集中外售</w:t>
            </w:r>
          </w:p>
          <w:p>
            <w:pPr>
              <w:pStyle w:val="2"/>
              <w:spacing w:line="360" w:lineRule="auto"/>
              <w:rPr>
                <w:rFonts w:hint="default"/>
                <w:sz w:val="24"/>
                <w:szCs w:val="24"/>
                <w:lang w:val="en-US" w:eastAsia="zh-CN"/>
              </w:rPr>
            </w:pPr>
            <w:r>
              <w:rPr>
                <w:rFonts w:hint="eastAsia"/>
                <w:sz w:val="24"/>
                <w:szCs w:val="24"/>
                <w:lang w:val="en-US" w:eastAsia="zh-CN"/>
              </w:rPr>
              <w:t>2.4.3.2危险废物</w:t>
            </w:r>
          </w:p>
          <w:p>
            <w:pPr>
              <w:spacing w:line="360" w:lineRule="auto"/>
              <w:ind w:firstLine="480" w:firstLineChars="200"/>
              <w:rPr>
                <w:sz w:val="24"/>
                <w:szCs w:val="24"/>
              </w:rPr>
            </w:pPr>
            <w:r>
              <w:rPr>
                <w:rFonts w:hint="eastAsia"/>
                <w:sz w:val="24"/>
                <w:szCs w:val="24"/>
              </w:rPr>
              <w:t>本项目危险废物主要为</w:t>
            </w:r>
            <w:r>
              <w:rPr>
                <w:rFonts w:hint="eastAsia"/>
                <w:sz w:val="24"/>
                <w:szCs w:val="24"/>
                <w:lang w:eastAsia="zh-CN"/>
              </w:rPr>
              <w:t>设备维护</w:t>
            </w:r>
            <w:r>
              <w:rPr>
                <w:rFonts w:hint="eastAsia"/>
                <w:sz w:val="24"/>
                <w:szCs w:val="24"/>
              </w:rPr>
              <w:t>定期更换的废润滑油。润滑油主要起润滑作用，</w:t>
            </w:r>
            <w:r>
              <w:rPr>
                <w:sz w:val="24"/>
                <w:szCs w:val="24"/>
              </w:rPr>
              <w:t>在设备使用过程中，由于高温及空气的氧化作用</w:t>
            </w:r>
            <w:r>
              <w:rPr>
                <w:rFonts w:hint="eastAsia"/>
                <w:sz w:val="24"/>
                <w:szCs w:val="24"/>
              </w:rPr>
              <w:t>以及</w:t>
            </w:r>
            <w:r>
              <w:rPr>
                <w:sz w:val="24"/>
                <w:szCs w:val="24"/>
              </w:rPr>
              <w:t>摩擦</w:t>
            </w:r>
            <w:r>
              <w:rPr>
                <w:rFonts w:hint="eastAsia"/>
                <w:sz w:val="24"/>
                <w:szCs w:val="24"/>
              </w:rPr>
              <w:t>，除了消耗部分润滑油外，</w:t>
            </w:r>
            <w:r>
              <w:rPr>
                <w:sz w:val="24"/>
                <w:szCs w:val="24"/>
              </w:rPr>
              <w:t>会逐渐造成润滑油的劣化，通常在经过一段时间之后，就必须更换</w:t>
            </w:r>
            <w:r>
              <w:rPr>
                <w:rFonts w:hint="eastAsia"/>
                <w:sz w:val="24"/>
                <w:szCs w:val="24"/>
              </w:rPr>
              <w:t>润滑油</w:t>
            </w:r>
            <w:r>
              <w:rPr>
                <w:sz w:val="24"/>
                <w:szCs w:val="24"/>
              </w:rPr>
              <w:t>，</w:t>
            </w:r>
            <w:r>
              <w:rPr>
                <w:rFonts w:hint="eastAsia"/>
                <w:sz w:val="24"/>
                <w:szCs w:val="24"/>
              </w:rPr>
              <w:t>补充新润滑油。根据厂家提供数据，设备润滑油更换每1~2年更换一次。平均更换的废润滑油为</w:t>
            </w:r>
            <w:r>
              <w:rPr>
                <w:rFonts w:hint="eastAsia"/>
                <w:sz w:val="24"/>
                <w:szCs w:val="24"/>
                <w:lang w:val="en-US" w:eastAsia="zh-CN"/>
              </w:rPr>
              <w:t>1.3</w:t>
            </w:r>
            <w:r>
              <w:rPr>
                <w:rFonts w:hint="eastAsia"/>
                <w:sz w:val="24"/>
                <w:szCs w:val="24"/>
              </w:rPr>
              <w:t>t/a。废润滑油属于危险废物中“HW08废矿物油”，评价建议设置危险废物暂存间暂存，并定期交由危险废物资质的单位处理。</w:t>
            </w:r>
          </w:p>
          <w:p>
            <w:pPr>
              <w:spacing w:line="520" w:lineRule="exact"/>
              <w:ind w:firstLine="482" w:firstLineChars="200"/>
              <w:rPr>
                <w:b/>
                <w:bCs/>
                <w:sz w:val="24"/>
                <w:szCs w:val="24"/>
                <w:u w:val="single"/>
              </w:rPr>
            </w:pPr>
            <w:r>
              <w:rPr>
                <w:rFonts w:hint="eastAsia"/>
                <w:b/>
                <w:bCs/>
                <w:sz w:val="24"/>
                <w:szCs w:val="24"/>
                <w:u w:val="single"/>
              </w:rPr>
              <w:t>根据废润滑油产生情况，</w:t>
            </w:r>
            <w:r>
              <w:rPr>
                <w:b/>
                <w:bCs/>
                <w:sz w:val="24"/>
                <w:szCs w:val="24"/>
                <w:u w:val="single"/>
              </w:rPr>
              <w:t>评价建议</w:t>
            </w:r>
            <w:r>
              <w:rPr>
                <w:rFonts w:hint="eastAsia"/>
                <w:b/>
                <w:bCs/>
                <w:sz w:val="24"/>
                <w:szCs w:val="24"/>
                <w:u w:val="single"/>
              </w:rPr>
              <w:t>厂内设置一座</w:t>
            </w:r>
            <w:r>
              <w:rPr>
                <w:rFonts w:hint="eastAsia"/>
                <w:b/>
                <w:bCs/>
                <w:sz w:val="24"/>
                <w:szCs w:val="24"/>
                <w:u w:val="single"/>
                <w:lang w:val="en-US" w:eastAsia="zh-CN"/>
              </w:rPr>
              <w:t>10</w:t>
            </w:r>
            <w:r>
              <w:rPr>
                <w:rFonts w:hint="eastAsia"/>
                <w:b/>
                <w:bCs/>
                <w:sz w:val="24"/>
                <w:szCs w:val="24"/>
                <w:u w:val="single"/>
              </w:rPr>
              <w:t>m</w:t>
            </w:r>
            <w:r>
              <w:rPr>
                <w:rFonts w:hint="eastAsia"/>
                <w:b/>
                <w:bCs/>
                <w:sz w:val="24"/>
                <w:szCs w:val="24"/>
                <w:u w:val="single"/>
                <w:vertAlign w:val="superscript"/>
              </w:rPr>
              <w:t>2</w:t>
            </w:r>
            <w:r>
              <w:rPr>
                <w:rFonts w:hint="eastAsia"/>
                <w:b/>
                <w:bCs/>
                <w:sz w:val="24"/>
                <w:szCs w:val="24"/>
                <w:u w:val="single"/>
              </w:rPr>
              <w:t>的危废暂存间，危险固废</w:t>
            </w:r>
            <w:r>
              <w:rPr>
                <w:b/>
                <w:bCs/>
                <w:sz w:val="24"/>
                <w:szCs w:val="24"/>
                <w:u w:val="single"/>
              </w:rPr>
              <w:t>分类单独装入特定容器内，并在容器上粘贴危险废物标签</w:t>
            </w:r>
            <w:r>
              <w:rPr>
                <w:rFonts w:hint="eastAsia"/>
                <w:b/>
                <w:bCs/>
                <w:sz w:val="24"/>
                <w:szCs w:val="24"/>
                <w:u w:val="single"/>
              </w:rPr>
              <w:t>后暂时存放于危废暂存间。</w:t>
            </w:r>
            <w:r>
              <w:rPr>
                <w:b/>
                <w:bCs/>
                <w:sz w:val="24"/>
                <w:szCs w:val="24"/>
                <w:u w:val="single"/>
              </w:rPr>
              <w:t>临时废物贮存设施应符合《危险废物贮存污染控制标准》</w:t>
            </w:r>
            <w:r>
              <w:rPr>
                <w:rFonts w:hint="eastAsia"/>
                <w:b/>
                <w:bCs/>
                <w:sz w:val="24"/>
                <w:szCs w:val="24"/>
                <w:u w:val="single"/>
              </w:rPr>
              <w:t>（</w:t>
            </w:r>
            <w:r>
              <w:rPr>
                <w:b/>
                <w:bCs/>
                <w:sz w:val="24"/>
                <w:szCs w:val="24"/>
                <w:u w:val="single"/>
              </w:rPr>
              <w:t>GB 18597-2001</w:t>
            </w:r>
            <w:r>
              <w:rPr>
                <w:rFonts w:hint="eastAsia"/>
                <w:b/>
                <w:bCs/>
                <w:sz w:val="24"/>
                <w:szCs w:val="24"/>
                <w:u w:val="single"/>
              </w:rPr>
              <w:t>）</w:t>
            </w:r>
            <w:r>
              <w:rPr>
                <w:b/>
                <w:bCs/>
                <w:sz w:val="24"/>
                <w:szCs w:val="24"/>
                <w:u w:val="single"/>
              </w:rPr>
              <w:t>相关要求，最终处置送有资质的危废处理单位处理。</w:t>
            </w:r>
          </w:p>
          <w:p>
            <w:pPr>
              <w:spacing w:line="520" w:lineRule="exact"/>
              <w:ind w:firstLine="482" w:firstLineChars="200"/>
              <w:rPr>
                <w:b/>
                <w:bCs/>
                <w:sz w:val="24"/>
                <w:szCs w:val="24"/>
                <w:u w:val="single"/>
              </w:rPr>
            </w:pPr>
            <w:r>
              <w:rPr>
                <w:b/>
                <w:bCs/>
                <w:sz w:val="24"/>
                <w:szCs w:val="24"/>
                <w:u w:val="single"/>
              </w:rPr>
              <w:t>危险</w:t>
            </w:r>
            <w:r>
              <w:rPr>
                <w:rFonts w:hint="eastAsia"/>
                <w:b/>
                <w:bCs/>
                <w:sz w:val="24"/>
                <w:szCs w:val="24"/>
                <w:u w:val="single"/>
              </w:rPr>
              <w:t>废物暂存间</w:t>
            </w:r>
            <w:r>
              <w:rPr>
                <w:b/>
                <w:bCs/>
                <w:sz w:val="24"/>
                <w:szCs w:val="24"/>
                <w:u w:val="single"/>
              </w:rPr>
              <w:t>严格按规定设置环境保护图形标志，并建立检查维护制度，严格执行《危险废物贮存污染控制标准》（GB18597-2001）</w:t>
            </w:r>
            <w:r>
              <w:rPr>
                <w:rFonts w:hint="eastAsia"/>
                <w:b/>
                <w:bCs/>
                <w:sz w:val="24"/>
                <w:szCs w:val="24"/>
                <w:u w:val="single"/>
              </w:rPr>
              <w:t>及《危险废水收集、贮存、运输技术规范》（HJ2025-2012）</w:t>
            </w:r>
            <w:r>
              <w:rPr>
                <w:b/>
                <w:bCs/>
                <w:sz w:val="24"/>
                <w:szCs w:val="24"/>
                <w:u w:val="single"/>
              </w:rPr>
              <w:t>中的有关规定，做到防雨、</w:t>
            </w:r>
            <w:r>
              <w:rPr>
                <w:rFonts w:hint="eastAsia"/>
                <w:b/>
                <w:bCs/>
                <w:sz w:val="24"/>
                <w:szCs w:val="24"/>
                <w:u w:val="single"/>
              </w:rPr>
              <w:t>防风、防雨、防晒、防火</w:t>
            </w:r>
            <w:r>
              <w:rPr>
                <w:b/>
                <w:bCs/>
                <w:sz w:val="24"/>
                <w:szCs w:val="24"/>
                <w:u w:val="single"/>
              </w:rPr>
              <w:t>、防渗，具体措施如下：</w:t>
            </w:r>
          </w:p>
          <w:p>
            <w:pPr>
              <w:spacing w:line="520" w:lineRule="exact"/>
              <w:ind w:firstLine="480" w:firstLineChars="200"/>
              <w:rPr>
                <w:sz w:val="24"/>
                <w:szCs w:val="24"/>
              </w:rPr>
            </w:pPr>
            <w:r>
              <w:rPr>
                <w:rFonts w:hint="eastAsia"/>
                <w:sz w:val="24"/>
                <w:szCs w:val="24"/>
              </w:rPr>
              <w:t>①</w:t>
            </w:r>
            <w:r>
              <w:rPr>
                <w:sz w:val="24"/>
                <w:szCs w:val="24"/>
              </w:rPr>
              <w:t>做好危险废物情况的记录，记录上须注明危险废物的名称、来源、数量、特性、入库日期、废物出库日期及接收单位名称。危险废物的记录和货单在危险废物外送后应继续保留三年；</w:t>
            </w:r>
          </w:p>
          <w:p>
            <w:pPr>
              <w:spacing w:line="520" w:lineRule="exact"/>
              <w:ind w:firstLine="480" w:firstLineChars="200"/>
              <w:rPr>
                <w:sz w:val="24"/>
                <w:szCs w:val="24"/>
              </w:rPr>
            </w:pPr>
            <w:r>
              <w:rPr>
                <w:rFonts w:hint="eastAsia"/>
                <w:sz w:val="24"/>
                <w:szCs w:val="24"/>
              </w:rPr>
              <w:t>②</w:t>
            </w:r>
            <w:r>
              <w:rPr>
                <w:sz w:val="24"/>
                <w:szCs w:val="24"/>
              </w:rPr>
              <w:t>配备专人管理，并定期对危险废物贮存设施进行检查，发现破损，应及时采取措施处理。</w:t>
            </w:r>
          </w:p>
          <w:p>
            <w:pPr>
              <w:spacing w:line="520" w:lineRule="exact"/>
              <w:ind w:firstLine="480" w:firstLineChars="200"/>
              <w:rPr>
                <w:sz w:val="24"/>
                <w:szCs w:val="24"/>
              </w:rPr>
            </w:pPr>
            <w:r>
              <w:rPr>
                <w:rFonts w:hint="eastAsia"/>
                <w:sz w:val="24"/>
                <w:szCs w:val="24"/>
              </w:rPr>
              <w:t>③分类收集、分类存放，做到及时处置；</w:t>
            </w:r>
          </w:p>
          <w:p>
            <w:pPr>
              <w:spacing w:line="520" w:lineRule="exact"/>
              <w:ind w:firstLine="480" w:firstLineChars="200"/>
              <w:rPr>
                <w:sz w:val="24"/>
                <w:szCs w:val="24"/>
              </w:rPr>
            </w:pPr>
            <w:r>
              <w:rPr>
                <w:rFonts w:hint="eastAsia"/>
                <w:sz w:val="24"/>
                <w:szCs w:val="24"/>
              </w:rPr>
              <w:t>④收集时应配备必要的收集工具包和包装物，以及必要的应急监测设备及应急装备；</w:t>
            </w:r>
          </w:p>
          <w:p>
            <w:pPr>
              <w:spacing w:line="520" w:lineRule="exact"/>
              <w:ind w:firstLine="480" w:firstLineChars="200"/>
              <w:rPr>
                <w:sz w:val="24"/>
                <w:szCs w:val="24"/>
              </w:rPr>
            </w:pPr>
            <w:r>
              <w:rPr>
                <w:rFonts w:hint="eastAsia"/>
                <w:sz w:val="24"/>
                <w:szCs w:val="24"/>
              </w:rPr>
              <w:t>⑤收集结束后应清理和恢复收集作业区域，确保作业区域环境整洁安全；</w:t>
            </w:r>
          </w:p>
          <w:p>
            <w:pPr>
              <w:spacing w:line="520" w:lineRule="exact"/>
              <w:ind w:firstLine="480" w:firstLineChars="200"/>
              <w:rPr>
                <w:sz w:val="24"/>
                <w:szCs w:val="24"/>
              </w:rPr>
            </w:pPr>
            <w:r>
              <w:rPr>
                <w:rFonts w:hint="eastAsia"/>
                <w:sz w:val="24"/>
                <w:szCs w:val="24"/>
              </w:rPr>
              <w:t>⑥对危险废物的转移处理须严格按照国家环保总局第5号令《危险废物转移联单管理办法》执行；</w:t>
            </w:r>
          </w:p>
          <w:p>
            <w:pPr>
              <w:autoSpaceDE w:val="0"/>
              <w:autoSpaceDN w:val="0"/>
              <w:adjustRightInd w:val="0"/>
              <w:spacing w:line="520" w:lineRule="exact"/>
              <w:ind w:firstLine="480" w:firstLineChars="200"/>
              <w:jc w:val="left"/>
              <w:rPr>
                <w:sz w:val="24"/>
                <w:szCs w:val="24"/>
              </w:rPr>
            </w:pPr>
            <w:r>
              <w:rPr>
                <w:rFonts w:hint="eastAsia"/>
                <w:sz w:val="24"/>
                <w:szCs w:val="24"/>
              </w:rPr>
              <w:t>经过以上措施，企业在落实本环评提出的各项措施的情况下，产生的固体废物均能得到合理处置，固废对周围环境造成影响较小。</w:t>
            </w:r>
          </w:p>
          <w:p>
            <w:pPr>
              <w:pStyle w:val="4"/>
              <w:spacing w:line="360" w:lineRule="auto"/>
              <w:ind w:left="0" w:leftChars="0" w:firstLine="480" w:firstLineChars="200"/>
              <w:rPr>
                <w:rFonts w:hint="eastAsia"/>
                <w:b w:val="0"/>
                <w:bCs w:val="0"/>
                <w:sz w:val="24"/>
                <w:szCs w:val="24"/>
              </w:rPr>
            </w:pPr>
            <w:r>
              <w:rPr>
                <w:rFonts w:hint="eastAsia"/>
                <w:b w:val="0"/>
                <w:bCs w:val="0"/>
                <w:sz w:val="24"/>
                <w:szCs w:val="24"/>
                <w:lang w:val="en-US" w:eastAsia="zh-CN"/>
              </w:rPr>
              <w:t>2.4.3.3</w:t>
            </w:r>
            <w:r>
              <w:rPr>
                <w:rFonts w:hint="eastAsia"/>
                <w:b w:val="0"/>
                <w:bCs w:val="0"/>
                <w:sz w:val="24"/>
                <w:szCs w:val="24"/>
              </w:rPr>
              <w:t>清洁生产分析</w:t>
            </w:r>
          </w:p>
          <w:p>
            <w:pPr>
              <w:spacing w:line="360" w:lineRule="auto"/>
              <w:ind w:firstLine="480" w:firstLineChars="200"/>
              <w:rPr>
                <w:rFonts w:hint="eastAsia"/>
                <w:sz w:val="24"/>
                <w:szCs w:val="24"/>
              </w:rPr>
            </w:pPr>
            <w:r>
              <w:rPr>
                <w:rFonts w:hint="eastAsia"/>
                <w:sz w:val="24"/>
                <w:szCs w:val="24"/>
              </w:rPr>
              <w:t>本项目是购买钾长石矿石进行破碎、筛分、球磨等工序加工制成钾长石粉、钾长石颗粒，原料为钾长石，生产过程不添加化学试剂，所有工序均为物理作用，不涉及化学反应，生产工艺废物的产生和排放量较少。本次清洁生产仅从生产工艺及装备要求、原辅料使用、废物回收利用、环保措施、环境管理等方面进行简要分析。</w:t>
            </w:r>
          </w:p>
          <w:p>
            <w:pPr>
              <w:spacing w:line="520" w:lineRule="exact"/>
              <w:ind w:firstLine="480" w:firstLineChars="200"/>
              <w:rPr>
                <w:rFonts w:hint="eastAsia"/>
                <w:sz w:val="24"/>
                <w:szCs w:val="24"/>
              </w:rPr>
            </w:pPr>
            <w:r>
              <w:rPr>
                <w:rFonts w:hint="eastAsia"/>
                <w:sz w:val="24"/>
                <w:szCs w:val="24"/>
              </w:rPr>
              <w:t>（1）生产工艺及装备要求</w:t>
            </w:r>
          </w:p>
          <w:p>
            <w:pPr>
              <w:spacing w:line="520" w:lineRule="exact"/>
              <w:ind w:firstLine="480" w:firstLineChars="200"/>
              <w:rPr>
                <w:rFonts w:hint="eastAsia"/>
                <w:sz w:val="24"/>
                <w:szCs w:val="24"/>
              </w:rPr>
            </w:pPr>
            <w:r>
              <w:rPr>
                <w:rFonts w:hint="eastAsia"/>
                <w:sz w:val="24"/>
                <w:szCs w:val="24"/>
              </w:rPr>
              <w:t>本项目</w:t>
            </w:r>
            <w:r>
              <w:rPr>
                <w:rFonts w:hint="eastAsia"/>
                <w:sz w:val="24"/>
                <w:szCs w:val="24"/>
                <w:lang w:val="en-US" w:eastAsia="zh-CN"/>
              </w:rPr>
              <w:t>一期</w:t>
            </w:r>
            <w:r>
              <w:rPr>
                <w:rFonts w:hint="eastAsia"/>
                <w:sz w:val="24"/>
                <w:szCs w:val="24"/>
              </w:rPr>
              <w:t>工艺流程为</w:t>
            </w:r>
            <w:r>
              <w:rPr>
                <w:rFonts w:hint="eastAsia"/>
                <w:sz w:val="24"/>
                <w:szCs w:val="24"/>
                <w:lang w:eastAsia="zh-CN"/>
              </w:rPr>
              <w:t>“</w:t>
            </w:r>
            <w:r>
              <w:rPr>
                <w:rFonts w:hint="eastAsia"/>
                <w:sz w:val="24"/>
                <w:szCs w:val="24"/>
                <w:lang w:val="en-US" w:eastAsia="zh-CN"/>
              </w:rPr>
              <w:t>破碎</w:t>
            </w:r>
            <w:r>
              <w:rPr>
                <w:rFonts w:hint="eastAsia"/>
                <w:sz w:val="24"/>
                <w:szCs w:val="24"/>
                <w:lang w:val="zh-CN"/>
              </w:rPr>
              <w:t>→</w:t>
            </w:r>
            <w:r>
              <w:rPr>
                <w:rFonts w:hint="eastAsia"/>
                <w:sz w:val="24"/>
                <w:szCs w:val="24"/>
                <w:lang w:val="en-US" w:eastAsia="zh-CN"/>
              </w:rPr>
              <w:t>筛选（</w:t>
            </w:r>
            <w:r>
              <w:rPr>
                <w:rFonts w:hint="eastAsia"/>
                <w:sz w:val="24"/>
                <w:szCs w:val="24"/>
                <w:lang w:val="zh-CN"/>
              </w:rPr>
              <w:t>→</w:t>
            </w:r>
            <w:r>
              <w:rPr>
                <w:rFonts w:hint="eastAsia"/>
                <w:sz w:val="24"/>
                <w:szCs w:val="24"/>
                <w:lang w:val="en-US" w:eastAsia="zh-CN"/>
              </w:rPr>
              <w:t>磁选</w:t>
            </w:r>
            <w:r>
              <w:rPr>
                <w:rFonts w:hint="eastAsia"/>
                <w:sz w:val="24"/>
                <w:szCs w:val="24"/>
                <w:lang w:val="zh-CN"/>
              </w:rPr>
              <w:t>→</w:t>
            </w:r>
            <w:r>
              <w:rPr>
                <w:rFonts w:hint="eastAsia"/>
                <w:sz w:val="24"/>
                <w:szCs w:val="24"/>
                <w:lang w:val="en-US" w:eastAsia="zh-CN"/>
              </w:rPr>
              <w:t>水洗</w:t>
            </w:r>
            <w:r>
              <w:rPr>
                <w:rFonts w:hint="eastAsia"/>
                <w:sz w:val="24"/>
                <w:szCs w:val="24"/>
                <w:lang w:val="zh-CN"/>
              </w:rPr>
              <w:t>→</w:t>
            </w:r>
            <w:r>
              <w:rPr>
                <w:rFonts w:hint="eastAsia"/>
                <w:sz w:val="24"/>
                <w:szCs w:val="24"/>
                <w:lang w:val="en-US" w:eastAsia="zh-CN"/>
              </w:rPr>
              <w:t>成品1入库）</w:t>
            </w:r>
            <w:r>
              <w:rPr>
                <w:rFonts w:hint="eastAsia"/>
                <w:sz w:val="24"/>
                <w:szCs w:val="24"/>
                <w:lang w:val="zh-CN"/>
              </w:rPr>
              <w:t>→</w:t>
            </w:r>
            <w:r>
              <w:rPr>
                <w:rFonts w:hint="eastAsia"/>
                <w:sz w:val="24"/>
                <w:szCs w:val="24"/>
                <w:lang w:val="en-US" w:eastAsia="zh-CN"/>
              </w:rPr>
              <w:t>破碎</w:t>
            </w:r>
            <w:r>
              <w:rPr>
                <w:rFonts w:hint="eastAsia"/>
                <w:sz w:val="24"/>
                <w:szCs w:val="24"/>
                <w:lang w:val="zh-CN"/>
              </w:rPr>
              <w:t>→</w:t>
            </w:r>
            <w:r>
              <w:rPr>
                <w:rFonts w:hint="eastAsia"/>
                <w:sz w:val="24"/>
                <w:szCs w:val="24"/>
                <w:lang w:val="en-US" w:eastAsia="zh-CN"/>
              </w:rPr>
              <w:t>筛选</w:t>
            </w:r>
            <w:r>
              <w:rPr>
                <w:rFonts w:hint="eastAsia"/>
                <w:sz w:val="24"/>
                <w:szCs w:val="24"/>
                <w:lang w:val="zh-CN"/>
              </w:rPr>
              <w:t>→</w:t>
            </w:r>
            <w:r>
              <w:rPr>
                <w:rFonts w:hint="eastAsia"/>
                <w:sz w:val="24"/>
                <w:szCs w:val="24"/>
                <w:lang w:val="en-US" w:eastAsia="zh-CN"/>
              </w:rPr>
              <w:t>磁选</w:t>
            </w:r>
            <w:r>
              <w:rPr>
                <w:rFonts w:hint="eastAsia"/>
                <w:sz w:val="24"/>
                <w:szCs w:val="24"/>
                <w:lang w:val="zh-CN"/>
              </w:rPr>
              <w:t>→</w:t>
            </w:r>
            <w:r>
              <w:rPr>
                <w:rFonts w:hint="eastAsia"/>
                <w:sz w:val="24"/>
                <w:szCs w:val="24"/>
                <w:lang w:val="en-US" w:eastAsia="zh-CN"/>
              </w:rPr>
              <w:t>水洗</w:t>
            </w:r>
            <w:r>
              <w:rPr>
                <w:rFonts w:hint="eastAsia"/>
                <w:sz w:val="24"/>
                <w:szCs w:val="24"/>
                <w:lang w:val="zh-CN"/>
              </w:rPr>
              <w:t>→成品</w:t>
            </w:r>
            <w:r>
              <w:rPr>
                <w:rFonts w:hint="eastAsia"/>
                <w:sz w:val="24"/>
                <w:szCs w:val="24"/>
                <w:lang w:val="en-US" w:eastAsia="zh-CN"/>
              </w:rPr>
              <w:t>2</w:t>
            </w:r>
            <w:r>
              <w:rPr>
                <w:rFonts w:hint="eastAsia"/>
                <w:sz w:val="24"/>
                <w:szCs w:val="24"/>
                <w:lang w:val="zh-CN"/>
              </w:rPr>
              <w:t>入库”</w:t>
            </w:r>
            <w:r>
              <w:rPr>
                <w:rFonts w:hint="eastAsia"/>
                <w:sz w:val="24"/>
                <w:szCs w:val="24"/>
              </w:rPr>
              <w:t>，</w:t>
            </w:r>
            <w:r>
              <w:rPr>
                <w:rFonts w:hint="eastAsia"/>
                <w:sz w:val="24"/>
                <w:szCs w:val="24"/>
                <w:lang w:val="en-US" w:eastAsia="zh-CN"/>
              </w:rPr>
              <w:t>二期</w:t>
            </w:r>
            <w:r>
              <w:rPr>
                <w:rFonts w:hint="eastAsia"/>
                <w:sz w:val="24"/>
                <w:szCs w:val="24"/>
              </w:rPr>
              <w:t>工艺流程为</w:t>
            </w:r>
            <w:r>
              <w:rPr>
                <w:rFonts w:hint="eastAsia"/>
                <w:sz w:val="24"/>
                <w:szCs w:val="24"/>
                <w:lang w:eastAsia="zh-CN"/>
              </w:rPr>
              <w:t>“</w:t>
            </w:r>
            <w:r>
              <w:rPr>
                <w:rFonts w:hint="eastAsia"/>
                <w:sz w:val="24"/>
                <w:szCs w:val="24"/>
                <w:lang w:val="en-US" w:eastAsia="zh-CN"/>
              </w:rPr>
              <w:t>球磨</w:t>
            </w:r>
            <w:r>
              <w:rPr>
                <w:rFonts w:hint="eastAsia"/>
                <w:sz w:val="24"/>
                <w:szCs w:val="24"/>
                <w:lang w:val="zh-CN"/>
              </w:rPr>
              <w:t>→</w:t>
            </w:r>
            <w:r>
              <w:rPr>
                <w:rFonts w:hint="eastAsia"/>
                <w:sz w:val="24"/>
                <w:szCs w:val="24"/>
                <w:lang w:val="en-US" w:eastAsia="zh-CN"/>
              </w:rPr>
              <w:t>磁选</w:t>
            </w:r>
            <w:r>
              <w:rPr>
                <w:rFonts w:hint="eastAsia"/>
                <w:sz w:val="24"/>
                <w:szCs w:val="24"/>
                <w:lang w:val="zh-CN"/>
              </w:rPr>
              <w:t>→</w:t>
            </w:r>
            <w:r>
              <w:rPr>
                <w:rFonts w:hint="eastAsia"/>
                <w:sz w:val="24"/>
                <w:szCs w:val="24"/>
                <w:lang w:val="en-US" w:eastAsia="zh-CN"/>
              </w:rPr>
              <w:t>水洗</w:t>
            </w:r>
            <w:r>
              <w:rPr>
                <w:rFonts w:hint="eastAsia"/>
                <w:sz w:val="24"/>
                <w:szCs w:val="24"/>
                <w:lang w:val="zh-CN"/>
              </w:rPr>
              <w:t>→</w:t>
            </w:r>
            <w:r>
              <w:rPr>
                <w:rFonts w:hint="eastAsia"/>
                <w:sz w:val="24"/>
                <w:szCs w:val="24"/>
                <w:lang w:val="en-US" w:eastAsia="zh-CN"/>
              </w:rPr>
              <w:t>成品</w:t>
            </w:r>
            <w:r>
              <w:rPr>
                <w:rFonts w:hint="eastAsia"/>
                <w:sz w:val="24"/>
                <w:szCs w:val="24"/>
                <w:lang w:val="zh-CN"/>
              </w:rPr>
              <w:t>”</w:t>
            </w:r>
            <w:r>
              <w:rPr>
                <w:rFonts w:hint="eastAsia"/>
                <w:sz w:val="24"/>
                <w:szCs w:val="24"/>
              </w:rPr>
              <w:t>，所有工序均为物理作用，不涉及化学反应。</w:t>
            </w:r>
          </w:p>
          <w:p>
            <w:pPr>
              <w:spacing w:line="520" w:lineRule="exact"/>
              <w:ind w:firstLine="480" w:firstLineChars="200"/>
              <w:rPr>
                <w:rFonts w:hint="eastAsia"/>
                <w:sz w:val="24"/>
                <w:szCs w:val="24"/>
              </w:rPr>
            </w:pPr>
            <w:r>
              <w:rPr>
                <w:rFonts w:hint="eastAsia"/>
                <w:sz w:val="24"/>
                <w:szCs w:val="24"/>
              </w:rPr>
              <w:t>本项目生产过程选用的设备均为先进、成熟、可靠的设备，低能耗，效率高设备，无国家规定限制类和淘汰类设备，符合清洁生产要求。</w:t>
            </w:r>
          </w:p>
          <w:p>
            <w:pPr>
              <w:spacing w:line="520" w:lineRule="exact"/>
              <w:ind w:firstLine="480" w:firstLineChars="200"/>
              <w:rPr>
                <w:rFonts w:hint="eastAsia"/>
                <w:sz w:val="24"/>
                <w:szCs w:val="24"/>
              </w:rPr>
            </w:pPr>
            <w:r>
              <w:rPr>
                <w:rFonts w:hint="eastAsia"/>
                <w:sz w:val="24"/>
                <w:szCs w:val="24"/>
              </w:rPr>
              <w:t>（2）原辅料使用</w:t>
            </w:r>
          </w:p>
          <w:p>
            <w:pPr>
              <w:spacing w:line="520" w:lineRule="exact"/>
              <w:ind w:firstLine="480" w:firstLineChars="200"/>
              <w:rPr>
                <w:rFonts w:hint="eastAsia"/>
                <w:sz w:val="24"/>
                <w:szCs w:val="24"/>
              </w:rPr>
            </w:pPr>
            <w:r>
              <w:rPr>
                <w:rFonts w:hint="eastAsia"/>
                <w:sz w:val="24"/>
                <w:szCs w:val="24"/>
              </w:rPr>
              <w:t>本项目所用原料为钾长石矿石，生产过程不添加化学试剂，所用原辅料不涉及危险化学品，在储存、使过程中不会产生大的危害。</w:t>
            </w:r>
          </w:p>
          <w:p>
            <w:pPr>
              <w:spacing w:line="520" w:lineRule="exact"/>
              <w:ind w:firstLine="480" w:firstLineChars="200"/>
              <w:rPr>
                <w:rFonts w:hint="eastAsia"/>
                <w:sz w:val="24"/>
                <w:szCs w:val="24"/>
              </w:rPr>
            </w:pPr>
            <w:r>
              <w:rPr>
                <w:rFonts w:hint="eastAsia"/>
                <w:sz w:val="24"/>
                <w:szCs w:val="24"/>
              </w:rPr>
              <w:t>（3）废物回收利用</w:t>
            </w:r>
          </w:p>
          <w:p>
            <w:pPr>
              <w:spacing w:line="520" w:lineRule="exact"/>
              <w:ind w:firstLine="480" w:firstLineChars="200"/>
              <w:rPr>
                <w:rFonts w:hint="eastAsia"/>
                <w:sz w:val="24"/>
                <w:szCs w:val="24"/>
              </w:rPr>
            </w:pPr>
            <w:r>
              <w:rPr>
                <w:rFonts w:hint="eastAsia"/>
                <w:sz w:val="24"/>
                <w:szCs w:val="24"/>
              </w:rPr>
              <w:t>生产过程产生的废水经沉淀池沉淀后循环用于生产工序中，废水不外排。污泥经干化处理后可作为建材行业原料使用，其他废物均得到合理有效处置。本项目生产固体废物均能的合理的回收利用，不造成资源浪费。</w:t>
            </w:r>
          </w:p>
          <w:p>
            <w:pPr>
              <w:spacing w:line="520" w:lineRule="exact"/>
              <w:ind w:firstLine="480" w:firstLineChars="200"/>
              <w:rPr>
                <w:rFonts w:hint="eastAsia"/>
                <w:sz w:val="24"/>
                <w:szCs w:val="24"/>
              </w:rPr>
            </w:pPr>
            <w:r>
              <w:rPr>
                <w:rFonts w:hint="eastAsia"/>
                <w:sz w:val="24"/>
                <w:szCs w:val="24"/>
              </w:rPr>
              <w:t>（4）环保措施</w:t>
            </w:r>
          </w:p>
          <w:p>
            <w:pPr>
              <w:spacing w:line="520" w:lineRule="exact"/>
              <w:ind w:firstLine="200"/>
              <w:rPr>
                <w:rFonts w:hint="eastAsia"/>
                <w:sz w:val="24"/>
                <w:szCs w:val="24"/>
              </w:rPr>
            </w:pPr>
            <w:r>
              <w:rPr>
                <w:rFonts w:hint="eastAsia"/>
                <w:sz w:val="24"/>
                <w:szCs w:val="24"/>
              </w:rPr>
              <w:t>运营期均采取有效地的废水、废气、噪声、固体废物环境保护措施。生产废水经沉淀池沉淀后重复利用无外排；</w:t>
            </w:r>
            <w:r>
              <w:rPr>
                <w:rFonts w:hint="eastAsia"/>
                <w:sz w:val="24"/>
                <w:szCs w:val="24"/>
                <w:lang w:val="en-US" w:eastAsia="zh-CN"/>
              </w:rPr>
              <w:t>车辆清洗用水经沉淀池处理后回用</w:t>
            </w:r>
            <w:r>
              <w:rPr>
                <w:rFonts w:hint="eastAsia"/>
                <w:sz w:val="24"/>
                <w:szCs w:val="24"/>
              </w:rPr>
              <w:t>。原料堆场、破碎筛分、成品堆场均采用洒水抑尘并结合设置防风抑尘墙、密闭厂房等措施，可有效减少无组织粉尘排放。产噪设备采取减振、消声等综合治理措施，噪声达标排放。固体废物收集后外售，不能外售的集中收集后送当地城镇垃圾处理厂处理。环保措施可行。</w:t>
            </w:r>
          </w:p>
          <w:p>
            <w:pPr>
              <w:spacing w:line="520" w:lineRule="exact"/>
              <w:ind w:firstLine="480" w:firstLineChars="200"/>
              <w:rPr>
                <w:rFonts w:hint="eastAsia"/>
                <w:sz w:val="24"/>
                <w:szCs w:val="24"/>
              </w:rPr>
            </w:pPr>
            <w:r>
              <w:rPr>
                <w:rFonts w:hint="eastAsia"/>
                <w:sz w:val="24"/>
                <w:szCs w:val="24"/>
              </w:rPr>
              <w:t>（5）环境管理</w:t>
            </w:r>
          </w:p>
          <w:p>
            <w:pPr>
              <w:spacing w:line="520" w:lineRule="exact"/>
              <w:ind w:firstLine="480" w:firstLineChars="200"/>
              <w:rPr>
                <w:rFonts w:hint="eastAsia"/>
                <w:sz w:val="24"/>
                <w:szCs w:val="24"/>
              </w:rPr>
            </w:pPr>
            <w:r>
              <w:rPr>
                <w:rFonts w:hint="eastAsia"/>
                <w:sz w:val="24"/>
                <w:szCs w:val="24"/>
              </w:rPr>
              <w:t>项目设置环保管理人员，做好日常环保监督、检查、宣传、管理等工作。污染物达到国家和地方排放标准、总量控制和排污许可证管理要求。废物应有专门的储存场所，避免扬散、流失和渗漏；减少固体废物的产生量和危害性，充分合理利用和无害化处置固体废物。</w:t>
            </w:r>
          </w:p>
          <w:p>
            <w:pPr>
              <w:spacing w:line="520" w:lineRule="exact"/>
              <w:ind w:firstLine="480" w:firstLineChars="200"/>
              <w:rPr>
                <w:rFonts w:hint="eastAsia"/>
                <w:sz w:val="24"/>
                <w:szCs w:val="24"/>
                <w:lang w:val="en-US" w:eastAsia="zh-CN"/>
              </w:rPr>
            </w:pPr>
            <w:r>
              <w:rPr>
                <w:rFonts w:hint="eastAsia"/>
                <w:sz w:val="24"/>
                <w:szCs w:val="24"/>
              </w:rPr>
              <w:t>经上分析，项目在采取各种措施以及满足装备、环境管理等要求后，项目总体清洁生产水平属国内先进水平。项目建设符合国家清洁生产的要求。</w:t>
            </w:r>
          </w:p>
          <w:p>
            <w:pPr>
              <w:widowControl/>
              <w:snapToGrid w:val="0"/>
              <w:spacing w:line="520" w:lineRule="exact"/>
              <w:ind w:firstLine="482"/>
              <w:rPr>
                <w:sz w:val="24"/>
                <w:szCs w:val="24"/>
              </w:rPr>
            </w:pPr>
            <w:r>
              <w:rPr>
                <w:rFonts w:hint="eastAsia"/>
                <w:sz w:val="24"/>
                <w:szCs w:val="24"/>
                <w:lang w:val="en-US" w:eastAsia="zh-CN"/>
              </w:rPr>
              <w:t>2.5</w:t>
            </w:r>
            <w:r>
              <w:rPr>
                <w:sz w:val="24"/>
                <w:szCs w:val="24"/>
              </w:rPr>
              <w:t>、土壤环境的影响分析</w:t>
            </w:r>
          </w:p>
          <w:p>
            <w:pPr>
              <w:pStyle w:val="41"/>
              <w:widowControl/>
              <w:snapToGrid w:val="0"/>
              <w:spacing w:line="520" w:lineRule="exact"/>
              <w:ind w:firstLine="480"/>
              <w:rPr>
                <w:sz w:val="24"/>
                <w:szCs w:val="24"/>
              </w:rPr>
            </w:pPr>
            <w:r>
              <w:rPr>
                <w:sz w:val="24"/>
                <w:szCs w:val="24"/>
              </w:rPr>
              <w:t>本项目为非金属矿物制品类项目，根据《环境影响评价导则——土壤环境（试行）》（HJ 964-2018），本项目属于III类项目。</w:t>
            </w:r>
          </w:p>
          <w:p>
            <w:pPr>
              <w:pStyle w:val="41"/>
              <w:widowControl/>
              <w:snapToGrid w:val="0"/>
              <w:spacing w:line="520" w:lineRule="exact"/>
              <w:ind w:firstLine="480"/>
              <w:rPr>
                <w:sz w:val="24"/>
                <w:szCs w:val="24"/>
              </w:rPr>
            </w:pPr>
            <w:r>
              <w:rPr>
                <w:sz w:val="24"/>
                <w:szCs w:val="24"/>
              </w:rPr>
              <w:t>本项目位于</w:t>
            </w:r>
            <w:r>
              <w:rPr>
                <w:rFonts w:hint="eastAsia"/>
                <w:sz w:val="24"/>
                <w:szCs w:val="24"/>
                <w:lang w:eastAsia="zh-CN"/>
              </w:rPr>
              <w:t>平顶山市鲁山县</w:t>
            </w:r>
            <w:r>
              <w:rPr>
                <w:rFonts w:hint="eastAsia"/>
                <w:sz w:val="24"/>
                <w:szCs w:val="24"/>
                <w:lang w:val="en-US" w:eastAsia="zh-CN"/>
              </w:rPr>
              <w:t>董周乡平安村</w:t>
            </w:r>
            <w:r>
              <w:rPr>
                <w:sz w:val="24"/>
                <w:szCs w:val="24"/>
              </w:rPr>
              <w:t>，</w:t>
            </w:r>
            <w:r>
              <w:rPr>
                <w:rFonts w:hint="eastAsia"/>
                <w:sz w:val="24"/>
                <w:szCs w:val="24"/>
                <w:lang w:eastAsia="zh-CN"/>
              </w:rPr>
              <w:t>项目东侧、</w:t>
            </w:r>
            <w:r>
              <w:rPr>
                <w:rFonts w:hint="eastAsia"/>
                <w:sz w:val="24"/>
                <w:szCs w:val="24"/>
                <w:lang w:val="en-US" w:eastAsia="zh-CN"/>
              </w:rPr>
              <w:t>西</w:t>
            </w:r>
            <w:r>
              <w:rPr>
                <w:rFonts w:hint="eastAsia"/>
                <w:sz w:val="24"/>
                <w:szCs w:val="24"/>
                <w:lang w:eastAsia="zh-CN"/>
              </w:rPr>
              <w:t>侧、</w:t>
            </w:r>
            <w:r>
              <w:rPr>
                <w:rFonts w:hint="eastAsia"/>
                <w:sz w:val="24"/>
                <w:szCs w:val="24"/>
                <w:lang w:val="en-US" w:eastAsia="zh-CN"/>
              </w:rPr>
              <w:t>南</w:t>
            </w:r>
            <w:r>
              <w:rPr>
                <w:rFonts w:hint="eastAsia"/>
                <w:sz w:val="24"/>
                <w:szCs w:val="24"/>
                <w:lang w:eastAsia="zh-CN"/>
              </w:rPr>
              <w:t>侧均为</w:t>
            </w:r>
            <w:r>
              <w:rPr>
                <w:rFonts w:hint="eastAsia"/>
                <w:sz w:val="24"/>
                <w:szCs w:val="24"/>
                <w:lang w:val="en-US" w:eastAsia="zh-CN"/>
              </w:rPr>
              <w:t>林地</w:t>
            </w:r>
            <w:r>
              <w:rPr>
                <w:rFonts w:hint="eastAsia"/>
                <w:sz w:val="24"/>
                <w:szCs w:val="24"/>
              </w:rPr>
              <w:t>，</w:t>
            </w:r>
            <w:r>
              <w:rPr>
                <w:rFonts w:hint="eastAsia"/>
                <w:sz w:val="24"/>
                <w:szCs w:val="24"/>
                <w:lang w:val="en-US" w:eastAsia="zh-CN"/>
              </w:rPr>
              <w:t>北</w:t>
            </w:r>
            <w:r>
              <w:rPr>
                <w:rFonts w:hint="eastAsia"/>
                <w:sz w:val="24"/>
                <w:szCs w:val="24"/>
                <w:lang w:eastAsia="zh-CN"/>
              </w:rPr>
              <w:t>侧为道路</w:t>
            </w:r>
            <w:r>
              <w:rPr>
                <w:rFonts w:hint="eastAsia"/>
                <w:sz w:val="24"/>
                <w:szCs w:val="24"/>
                <w:lang w:val="en-US" w:eastAsia="zh-CN"/>
              </w:rPr>
              <w:t>及林地</w:t>
            </w:r>
            <w:r>
              <w:rPr>
                <w:rFonts w:hint="eastAsia"/>
                <w:sz w:val="24"/>
                <w:szCs w:val="24"/>
                <w:lang w:eastAsia="zh-CN"/>
              </w:rPr>
              <w:t>，</w:t>
            </w:r>
            <w:r>
              <w:rPr>
                <w:sz w:val="24"/>
                <w:szCs w:val="24"/>
              </w:rPr>
              <w:t>土壤环境敏感程度为不敏感。本项目占地面积</w:t>
            </w:r>
            <w:r>
              <w:rPr>
                <w:rFonts w:hint="eastAsia"/>
                <w:sz w:val="24"/>
                <w:szCs w:val="24"/>
                <w:lang w:val="en-US" w:eastAsia="zh-CN"/>
              </w:rPr>
              <w:t>约20亩</w:t>
            </w:r>
            <w:r>
              <w:rPr>
                <w:sz w:val="24"/>
                <w:szCs w:val="24"/>
              </w:rPr>
              <w:t>，属于小型项目。按《环境影响评价导则——土壤环境（试行）》（HJ 964-2018）表4土壤环境影响评价工作等级划分，本项目不需开展土壤环境影响评价工作。</w:t>
            </w:r>
          </w:p>
          <w:p>
            <w:pPr>
              <w:spacing w:line="520" w:lineRule="exact"/>
              <w:ind w:firstLine="480" w:firstLineChars="200"/>
              <w:rPr>
                <w:rFonts w:hint="eastAsia"/>
                <w:sz w:val="24"/>
                <w:szCs w:val="24"/>
              </w:rPr>
            </w:pPr>
            <w:r>
              <w:rPr>
                <w:rFonts w:hint="eastAsia"/>
                <w:sz w:val="24"/>
                <w:szCs w:val="24"/>
                <w:lang w:val="en-US" w:eastAsia="zh-CN"/>
              </w:rPr>
              <w:t>2.6</w:t>
            </w:r>
            <w:r>
              <w:rPr>
                <w:rFonts w:hint="eastAsia"/>
                <w:sz w:val="24"/>
                <w:szCs w:val="24"/>
              </w:rPr>
              <w:t>、环境管理与监测计划</w:t>
            </w:r>
          </w:p>
          <w:p>
            <w:pPr>
              <w:spacing w:line="520" w:lineRule="exact"/>
              <w:ind w:firstLine="480" w:firstLineChars="200"/>
              <w:jc w:val="left"/>
              <w:rPr>
                <w:rFonts w:hint="eastAsia"/>
                <w:sz w:val="24"/>
                <w:szCs w:val="24"/>
              </w:rPr>
            </w:pPr>
            <w:r>
              <w:rPr>
                <w:rFonts w:hint="eastAsia"/>
                <w:sz w:val="24"/>
                <w:szCs w:val="24"/>
              </w:rPr>
              <w:t>（1）环境管理机构的设置</w:t>
            </w:r>
          </w:p>
          <w:p>
            <w:pPr>
              <w:spacing w:line="520" w:lineRule="exact"/>
              <w:ind w:firstLine="480" w:firstLineChars="200"/>
              <w:jc w:val="left"/>
              <w:rPr>
                <w:rFonts w:hint="eastAsia"/>
                <w:sz w:val="24"/>
                <w:szCs w:val="24"/>
              </w:rPr>
            </w:pPr>
            <w:r>
              <w:rPr>
                <w:rFonts w:hint="eastAsia"/>
                <w:sz w:val="24"/>
                <w:szCs w:val="24"/>
              </w:rPr>
              <w:t>根据《建设项目环境保护设计规定》设置环境保护管理机构，负责组织、落实、监督本项目的环保工作。评价建议本项目应有一主管人员分管厂内的环保工作，设立环保专门机构，配备1名专职人员负责具体工作，以保证项目投入运行后，应由建设单位负责该工程的环境保护管理工作，在生产管理部门设立专门的环保机构，负责公司的管理工作，宣传环保法规，并具体负责落实环保设施的维护、维修，负责设施的正常运行等事宜。环保专职人员应进行环保知识岗位培训，对具体设备操作应进行学习，经考核合格后，方许上岗。</w:t>
            </w:r>
          </w:p>
          <w:p>
            <w:pPr>
              <w:spacing w:line="520" w:lineRule="exact"/>
              <w:ind w:firstLine="480" w:firstLineChars="200"/>
              <w:jc w:val="left"/>
              <w:rPr>
                <w:rFonts w:hint="eastAsia"/>
                <w:sz w:val="24"/>
                <w:szCs w:val="24"/>
              </w:rPr>
            </w:pPr>
            <w:r>
              <w:rPr>
                <w:rFonts w:hint="eastAsia"/>
                <w:sz w:val="24"/>
                <w:szCs w:val="24"/>
              </w:rPr>
              <w:t>（2）环境管理机构的职责</w:t>
            </w:r>
          </w:p>
          <w:p>
            <w:pPr>
              <w:spacing w:line="520" w:lineRule="exact"/>
              <w:ind w:firstLine="480" w:firstLineChars="200"/>
              <w:jc w:val="left"/>
              <w:rPr>
                <w:rFonts w:hint="eastAsia"/>
                <w:sz w:val="24"/>
                <w:szCs w:val="24"/>
              </w:rPr>
            </w:pPr>
            <w:r>
              <w:rPr>
                <w:rFonts w:hint="eastAsia"/>
                <w:sz w:val="24"/>
                <w:szCs w:val="24"/>
              </w:rPr>
              <w:t>①贯彻执行国家、省、市的有关部门环保法规、标准、政策和要求；</w:t>
            </w:r>
          </w:p>
          <w:p>
            <w:pPr>
              <w:spacing w:line="520" w:lineRule="exact"/>
              <w:ind w:firstLine="480" w:firstLineChars="200"/>
              <w:jc w:val="left"/>
              <w:rPr>
                <w:rFonts w:hint="eastAsia"/>
                <w:sz w:val="24"/>
                <w:szCs w:val="24"/>
              </w:rPr>
            </w:pPr>
            <w:r>
              <w:rPr>
                <w:rFonts w:hint="eastAsia"/>
                <w:sz w:val="24"/>
                <w:szCs w:val="24"/>
              </w:rPr>
              <w:t>②组织制定本公司的环境目标、指标及环境保护规划、计划；</w:t>
            </w:r>
          </w:p>
          <w:p>
            <w:pPr>
              <w:spacing w:line="520" w:lineRule="exact"/>
              <w:ind w:firstLine="480" w:firstLineChars="200"/>
              <w:jc w:val="left"/>
              <w:rPr>
                <w:rFonts w:hint="eastAsia"/>
                <w:sz w:val="24"/>
                <w:szCs w:val="24"/>
              </w:rPr>
            </w:pPr>
            <w:r>
              <w:rPr>
                <w:rFonts w:hint="eastAsia"/>
                <w:sz w:val="24"/>
                <w:szCs w:val="24"/>
              </w:rPr>
              <w:t>③负责监督建设项目与环保设施 “三同时”的执行情况；</w:t>
            </w:r>
          </w:p>
          <w:p>
            <w:pPr>
              <w:spacing w:line="520" w:lineRule="exact"/>
              <w:ind w:firstLine="480" w:firstLineChars="200"/>
              <w:jc w:val="left"/>
              <w:rPr>
                <w:rFonts w:hint="eastAsia"/>
                <w:sz w:val="24"/>
                <w:szCs w:val="24"/>
              </w:rPr>
            </w:pPr>
            <w:r>
              <w:rPr>
                <w:rFonts w:hint="eastAsia"/>
                <w:sz w:val="24"/>
                <w:szCs w:val="24"/>
              </w:rPr>
              <w:t>④负责公司的所有环保设施操作规程的制定，监督各环保设施的运转和维护管理。对于违反操作规程而造成的环境污染事故及时进行处理，消除污染，调查分析事故发生原因，并对有关负责人及操作人员进行处罚，同时提出整治措施，杜绝事故发生。</w:t>
            </w:r>
          </w:p>
          <w:p>
            <w:pPr>
              <w:spacing w:line="520" w:lineRule="exact"/>
              <w:ind w:firstLine="480" w:firstLineChars="200"/>
              <w:jc w:val="left"/>
              <w:rPr>
                <w:rFonts w:hint="eastAsia"/>
                <w:sz w:val="24"/>
                <w:szCs w:val="24"/>
              </w:rPr>
            </w:pPr>
            <w:r>
              <w:rPr>
                <w:rFonts w:hint="eastAsia"/>
                <w:sz w:val="24"/>
                <w:szCs w:val="24"/>
              </w:rPr>
              <w:t>⑤领导和组织实施本公司的环境监测、监督废气达标排放、控制厂界噪声达标等情况，建立公司的污染源档案。</w:t>
            </w:r>
          </w:p>
          <w:p>
            <w:pPr>
              <w:spacing w:line="520" w:lineRule="exact"/>
              <w:ind w:firstLine="480" w:firstLineChars="200"/>
              <w:jc w:val="left"/>
              <w:rPr>
                <w:rFonts w:hint="eastAsia"/>
                <w:sz w:val="24"/>
                <w:szCs w:val="24"/>
              </w:rPr>
            </w:pPr>
            <w:r>
              <w:rPr>
                <w:rFonts w:hint="eastAsia"/>
                <w:sz w:val="24"/>
                <w:szCs w:val="24"/>
              </w:rPr>
              <w:t>⑥负责提出、审查有关环境保护的技术改造方案和治理方案，负责提出、审查各项清洁生产方案和组织清洁生产方案的实施；</w:t>
            </w:r>
          </w:p>
          <w:p>
            <w:pPr>
              <w:spacing w:line="520" w:lineRule="exact"/>
              <w:ind w:firstLine="480" w:firstLineChars="200"/>
              <w:jc w:val="left"/>
              <w:rPr>
                <w:rFonts w:hint="eastAsia"/>
                <w:sz w:val="24"/>
                <w:szCs w:val="24"/>
              </w:rPr>
            </w:pPr>
            <w:r>
              <w:rPr>
                <w:rFonts w:hint="eastAsia"/>
                <w:sz w:val="24"/>
                <w:szCs w:val="24"/>
              </w:rPr>
              <w:t>⑦组织开展本公司的环境保护培训，提高全员环境意识；</w:t>
            </w:r>
          </w:p>
          <w:p>
            <w:pPr>
              <w:spacing w:line="520" w:lineRule="exact"/>
              <w:ind w:firstLine="480" w:firstLineChars="200"/>
              <w:jc w:val="left"/>
              <w:rPr>
                <w:rFonts w:hint="eastAsia"/>
                <w:sz w:val="24"/>
                <w:szCs w:val="24"/>
              </w:rPr>
            </w:pPr>
            <w:r>
              <w:rPr>
                <w:rFonts w:hint="eastAsia"/>
                <w:sz w:val="24"/>
                <w:szCs w:val="24"/>
              </w:rPr>
              <w:t>⑧负责环境管理及监测的档案管理和统计上报工作。</w:t>
            </w:r>
          </w:p>
          <w:p>
            <w:pPr>
              <w:spacing w:line="520" w:lineRule="exact"/>
              <w:ind w:firstLine="480" w:firstLineChars="200"/>
              <w:jc w:val="left"/>
              <w:rPr>
                <w:rFonts w:hint="eastAsia"/>
                <w:sz w:val="24"/>
                <w:szCs w:val="24"/>
              </w:rPr>
            </w:pPr>
            <w:r>
              <w:rPr>
                <w:rFonts w:hint="eastAsia"/>
                <w:sz w:val="24"/>
                <w:szCs w:val="24"/>
              </w:rPr>
              <w:t>（3）环境管理计划</w:t>
            </w:r>
          </w:p>
          <w:p>
            <w:pPr>
              <w:spacing w:line="520" w:lineRule="exact"/>
              <w:ind w:firstLine="480" w:firstLineChars="200"/>
              <w:jc w:val="left"/>
              <w:rPr>
                <w:rFonts w:hint="eastAsia"/>
                <w:sz w:val="24"/>
                <w:szCs w:val="24"/>
              </w:rPr>
            </w:pPr>
            <w:r>
              <w:rPr>
                <w:rFonts w:hint="eastAsia"/>
                <w:sz w:val="24"/>
                <w:szCs w:val="24"/>
              </w:rPr>
              <w:t>本项目建设完成后，运营期间需要做到以下几个方面：</w:t>
            </w:r>
          </w:p>
          <w:p>
            <w:pPr>
              <w:spacing w:line="520" w:lineRule="exact"/>
              <w:ind w:firstLine="480" w:firstLineChars="200"/>
              <w:jc w:val="left"/>
              <w:rPr>
                <w:rFonts w:hint="eastAsia"/>
                <w:sz w:val="24"/>
                <w:szCs w:val="24"/>
              </w:rPr>
            </w:pPr>
            <w:r>
              <w:rPr>
                <w:rFonts w:hint="eastAsia"/>
                <w:sz w:val="24"/>
                <w:szCs w:val="24"/>
              </w:rPr>
              <w:t>①制定切实可行的环保管理制度和条例。组织开展环保宣传教育培训。</w:t>
            </w:r>
          </w:p>
          <w:p>
            <w:pPr>
              <w:spacing w:line="520" w:lineRule="exact"/>
              <w:ind w:firstLine="480" w:firstLineChars="200"/>
              <w:jc w:val="left"/>
              <w:rPr>
                <w:rFonts w:hint="eastAsia"/>
                <w:sz w:val="24"/>
                <w:szCs w:val="24"/>
              </w:rPr>
            </w:pPr>
            <w:r>
              <w:rPr>
                <w:rFonts w:hint="eastAsia"/>
                <w:sz w:val="24"/>
                <w:szCs w:val="24"/>
              </w:rPr>
              <w:t>②把污染源监督和“三废”排放纳入日常管理工作，并落实到岗位，进行全方位管理。</w:t>
            </w:r>
          </w:p>
          <w:p>
            <w:pPr>
              <w:spacing w:line="520" w:lineRule="exact"/>
              <w:ind w:firstLine="480" w:firstLineChars="200"/>
              <w:jc w:val="left"/>
              <w:rPr>
                <w:rFonts w:hint="eastAsia"/>
                <w:sz w:val="24"/>
                <w:szCs w:val="24"/>
              </w:rPr>
            </w:pPr>
            <w:r>
              <w:rPr>
                <w:rFonts w:hint="eastAsia"/>
                <w:sz w:val="24"/>
                <w:szCs w:val="24"/>
              </w:rPr>
              <w:t>③实施有效的“三废”综合利用开发措施。</w:t>
            </w:r>
          </w:p>
          <w:p>
            <w:pPr>
              <w:spacing w:line="520" w:lineRule="exact"/>
              <w:ind w:firstLine="480" w:firstLineChars="200"/>
              <w:jc w:val="left"/>
              <w:rPr>
                <w:rFonts w:hint="eastAsia"/>
                <w:sz w:val="24"/>
                <w:szCs w:val="24"/>
              </w:rPr>
            </w:pPr>
            <w:r>
              <w:rPr>
                <w:rFonts w:hint="eastAsia"/>
                <w:sz w:val="24"/>
                <w:szCs w:val="24"/>
              </w:rPr>
              <w:t>④配合当地和上级环保主管部门，认真落实国家环保法规和行政主管部门的规定。接受环保管理部门的监督检测。</w:t>
            </w:r>
          </w:p>
          <w:p>
            <w:pPr>
              <w:spacing w:line="520" w:lineRule="exact"/>
              <w:ind w:firstLine="480" w:firstLineChars="200"/>
              <w:jc w:val="left"/>
              <w:rPr>
                <w:rFonts w:hint="eastAsia"/>
                <w:sz w:val="24"/>
                <w:szCs w:val="24"/>
              </w:rPr>
            </w:pPr>
            <w:r>
              <w:rPr>
                <w:rFonts w:hint="eastAsia"/>
                <w:sz w:val="24"/>
                <w:szCs w:val="24"/>
              </w:rPr>
              <w:t>（4）环境监测计划</w:t>
            </w:r>
          </w:p>
          <w:p>
            <w:pPr>
              <w:spacing w:line="520" w:lineRule="exact"/>
              <w:ind w:firstLine="480" w:firstLineChars="200"/>
              <w:rPr>
                <w:rFonts w:hint="eastAsia"/>
                <w:sz w:val="24"/>
                <w:szCs w:val="24"/>
              </w:rPr>
            </w:pPr>
            <w:r>
              <w:rPr>
                <w:rFonts w:hint="eastAsia"/>
                <w:sz w:val="24"/>
                <w:szCs w:val="24"/>
              </w:rPr>
              <w:t>根据本项目污染源及污染物种类，按照《排污单位自行监测技术指南》及其他相关技术规范的要求、合理、规范的进行监测。其监测项目及有关情况见下表：</w:t>
            </w:r>
          </w:p>
          <w:p>
            <w:pPr>
              <w:widowControl w:val="0"/>
              <w:spacing w:line="520" w:lineRule="exact"/>
              <w:ind w:firstLine="482" w:firstLineChars="200"/>
              <w:jc w:val="both"/>
              <w:rPr>
                <w:rFonts w:ascii="Times New Roman" w:hAnsi="Times New Roman" w:eastAsia="宋体" w:cs="Times New Roman"/>
                <w:b/>
                <w:bCs w:val="0"/>
                <w:kern w:val="2"/>
                <w:sz w:val="24"/>
                <w:szCs w:val="20"/>
                <w:u w:val="single"/>
                <w:lang w:val="en-US" w:eastAsia="zh-CN" w:bidi="ar-SA"/>
              </w:rPr>
            </w:pPr>
            <w:r>
              <w:rPr>
                <w:rFonts w:ascii="Times New Roman" w:hAnsi="Calibri" w:eastAsia="黑体" w:cs="Times New Roman"/>
                <w:b/>
                <w:bCs w:val="0"/>
                <w:kern w:val="2"/>
                <w:sz w:val="24"/>
                <w:szCs w:val="20"/>
                <w:u w:val="single"/>
                <w:lang w:val="en-US" w:eastAsia="zh-CN" w:bidi="ar-SA"/>
              </w:rPr>
              <w:t>表</w:t>
            </w:r>
            <w:r>
              <w:rPr>
                <w:rFonts w:hint="eastAsia" w:eastAsia="黑体" w:cs="Times New Roman"/>
                <w:b/>
                <w:bCs w:val="0"/>
                <w:kern w:val="2"/>
                <w:sz w:val="24"/>
                <w:szCs w:val="20"/>
                <w:u w:val="single"/>
                <w:lang w:val="en-US" w:eastAsia="zh-CN" w:bidi="ar-SA"/>
              </w:rPr>
              <w:t>48</w:t>
            </w:r>
            <w:r>
              <w:rPr>
                <w:rFonts w:ascii="Times New Roman" w:hAnsi="Times New Roman" w:eastAsia="黑体" w:cs="Times New Roman"/>
                <w:b/>
                <w:bCs w:val="0"/>
                <w:kern w:val="2"/>
                <w:sz w:val="24"/>
                <w:szCs w:val="20"/>
                <w:u w:val="single"/>
                <w:lang w:val="en-US" w:eastAsia="zh-CN" w:bidi="ar-SA"/>
              </w:rPr>
              <w:t xml:space="preserve">             </w:t>
            </w:r>
            <w:r>
              <w:rPr>
                <w:rFonts w:ascii="Times New Roman" w:hAnsi="Calibri" w:eastAsia="黑体" w:cs="Times New Roman"/>
                <w:b/>
                <w:bCs w:val="0"/>
                <w:kern w:val="2"/>
                <w:sz w:val="24"/>
                <w:szCs w:val="20"/>
                <w:u w:val="single"/>
                <w:lang w:val="en-US" w:eastAsia="zh-CN" w:bidi="ar-SA"/>
              </w:rPr>
              <w:t>营运期环境监测内容及监测频率</w:t>
            </w:r>
          </w:p>
          <w:tbl>
            <w:tblPr>
              <w:tblStyle w:val="19"/>
              <w:tblW w:w="8931" w:type="dxa"/>
              <w:tblInd w:w="0" w:type="dxa"/>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867"/>
              <w:gridCol w:w="1935"/>
              <w:gridCol w:w="2585"/>
              <w:gridCol w:w="1843"/>
              <w:gridCol w:w="1701"/>
            </w:tblGrid>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7" w:type="dxa"/>
                  <w:noWrap w:val="0"/>
                  <w:vAlign w:val="center"/>
                </w:tcPr>
                <w:p>
                  <w:pPr>
                    <w:jc w:val="center"/>
                    <w:rPr>
                      <w:b w:val="0"/>
                      <w:bCs/>
                      <w:szCs w:val="21"/>
                      <w:u w:val="none"/>
                    </w:rPr>
                  </w:pPr>
                  <w:r>
                    <w:rPr>
                      <w:b w:val="0"/>
                      <w:bCs/>
                      <w:szCs w:val="21"/>
                      <w:u w:val="none"/>
                    </w:rPr>
                    <w:t>项目</w:t>
                  </w:r>
                </w:p>
              </w:tc>
              <w:tc>
                <w:tcPr>
                  <w:tcW w:w="1935" w:type="dxa"/>
                  <w:noWrap w:val="0"/>
                  <w:vAlign w:val="center"/>
                </w:tcPr>
                <w:p>
                  <w:pPr>
                    <w:jc w:val="center"/>
                    <w:rPr>
                      <w:b w:val="0"/>
                      <w:bCs/>
                      <w:szCs w:val="21"/>
                      <w:u w:val="none"/>
                    </w:rPr>
                  </w:pPr>
                  <w:r>
                    <w:rPr>
                      <w:b w:val="0"/>
                      <w:bCs/>
                      <w:szCs w:val="21"/>
                      <w:u w:val="none"/>
                    </w:rPr>
                    <w:t>监测位置</w:t>
                  </w:r>
                </w:p>
              </w:tc>
              <w:tc>
                <w:tcPr>
                  <w:tcW w:w="2585" w:type="dxa"/>
                  <w:noWrap w:val="0"/>
                  <w:vAlign w:val="center"/>
                </w:tcPr>
                <w:p>
                  <w:pPr>
                    <w:jc w:val="center"/>
                    <w:rPr>
                      <w:b w:val="0"/>
                      <w:bCs/>
                      <w:szCs w:val="21"/>
                      <w:u w:val="none"/>
                    </w:rPr>
                  </w:pPr>
                  <w:r>
                    <w:rPr>
                      <w:b w:val="0"/>
                      <w:bCs/>
                      <w:szCs w:val="21"/>
                      <w:u w:val="none"/>
                    </w:rPr>
                    <w:t>监测项目</w:t>
                  </w:r>
                </w:p>
              </w:tc>
              <w:tc>
                <w:tcPr>
                  <w:tcW w:w="1843" w:type="dxa"/>
                  <w:noWrap w:val="0"/>
                  <w:vAlign w:val="center"/>
                </w:tcPr>
                <w:p>
                  <w:pPr>
                    <w:jc w:val="center"/>
                    <w:rPr>
                      <w:b w:val="0"/>
                      <w:bCs/>
                      <w:szCs w:val="21"/>
                      <w:u w:val="none"/>
                    </w:rPr>
                  </w:pPr>
                  <w:r>
                    <w:rPr>
                      <w:b w:val="0"/>
                      <w:bCs/>
                      <w:szCs w:val="21"/>
                      <w:u w:val="none"/>
                    </w:rPr>
                    <w:t>监测频率</w:t>
                  </w:r>
                </w:p>
              </w:tc>
              <w:tc>
                <w:tcPr>
                  <w:tcW w:w="1701" w:type="dxa"/>
                  <w:noWrap w:val="0"/>
                  <w:vAlign w:val="center"/>
                </w:tcPr>
                <w:p>
                  <w:pPr>
                    <w:jc w:val="center"/>
                    <w:rPr>
                      <w:b w:val="0"/>
                      <w:bCs/>
                      <w:szCs w:val="21"/>
                      <w:u w:val="none"/>
                    </w:rPr>
                  </w:pPr>
                  <w:r>
                    <w:rPr>
                      <w:b w:val="0"/>
                      <w:bCs/>
                      <w:szCs w:val="21"/>
                      <w:u w:val="none"/>
                    </w:rPr>
                    <w:t>备注</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7" w:type="dxa"/>
                  <w:vMerge w:val="restart"/>
                  <w:noWrap w:val="0"/>
                  <w:vAlign w:val="center"/>
                </w:tcPr>
                <w:p>
                  <w:pPr>
                    <w:jc w:val="center"/>
                    <w:rPr>
                      <w:b w:val="0"/>
                      <w:bCs/>
                      <w:szCs w:val="21"/>
                      <w:u w:val="none"/>
                    </w:rPr>
                  </w:pPr>
                  <w:r>
                    <w:rPr>
                      <w:b w:val="0"/>
                      <w:bCs/>
                      <w:szCs w:val="21"/>
                      <w:u w:val="none"/>
                    </w:rPr>
                    <w:t>废气</w:t>
                  </w:r>
                </w:p>
              </w:tc>
              <w:tc>
                <w:tcPr>
                  <w:tcW w:w="1935" w:type="dxa"/>
                  <w:noWrap w:val="0"/>
                  <w:vAlign w:val="center"/>
                </w:tcPr>
                <w:p>
                  <w:pPr>
                    <w:jc w:val="center"/>
                    <w:rPr>
                      <w:b w:val="0"/>
                      <w:bCs/>
                      <w:szCs w:val="21"/>
                      <w:u w:val="none"/>
                    </w:rPr>
                  </w:pPr>
                  <w:r>
                    <w:rPr>
                      <w:rFonts w:hint="eastAsia"/>
                      <w:b w:val="0"/>
                      <w:bCs/>
                      <w:szCs w:val="21"/>
                      <w:u w:val="none"/>
                    </w:rPr>
                    <w:t>排气筒</w:t>
                  </w:r>
                </w:p>
              </w:tc>
              <w:tc>
                <w:tcPr>
                  <w:tcW w:w="2585" w:type="dxa"/>
                  <w:noWrap w:val="0"/>
                  <w:vAlign w:val="center"/>
                </w:tcPr>
                <w:p>
                  <w:pPr>
                    <w:jc w:val="center"/>
                    <w:rPr>
                      <w:b w:val="0"/>
                      <w:bCs/>
                      <w:szCs w:val="21"/>
                      <w:u w:val="none"/>
                    </w:rPr>
                  </w:pPr>
                  <w:r>
                    <w:rPr>
                      <w:rFonts w:hint="eastAsia"/>
                      <w:b w:val="0"/>
                      <w:bCs/>
                      <w:szCs w:val="21"/>
                      <w:u w:val="none"/>
                    </w:rPr>
                    <w:t>有</w:t>
                  </w:r>
                  <w:r>
                    <w:rPr>
                      <w:b w:val="0"/>
                      <w:bCs/>
                      <w:szCs w:val="21"/>
                      <w:u w:val="none"/>
                    </w:rPr>
                    <w:t>组织排放：颗粒物</w:t>
                  </w:r>
                </w:p>
              </w:tc>
              <w:tc>
                <w:tcPr>
                  <w:tcW w:w="1843" w:type="dxa"/>
                  <w:noWrap w:val="0"/>
                  <w:vAlign w:val="center"/>
                </w:tcPr>
                <w:p>
                  <w:pPr>
                    <w:jc w:val="center"/>
                    <w:rPr>
                      <w:b w:val="0"/>
                      <w:bCs/>
                      <w:szCs w:val="21"/>
                      <w:u w:val="none"/>
                    </w:rPr>
                  </w:pPr>
                  <w:r>
                    <w:rPr>
                      <w:b w:val="0"/>
                      <w:bCs/>
                      <w:szCs w:val="21"/>
                      <w:u w:val="none"/>
                    </w:rPr>
                    <w:t>每半年1次</w:t>
                  </w:r>
                </w:p>
              </w:tc>
              <w:tc>
                <w:tcPr>
                  <w:tcW w:w="1701" w:type="dxa"/>
                  <w:vMerge w:val="restart"/>
                  <w:noWrap w:val="0"/>
                  <w:vAlign w:val="center"/>
                </w:tcPr>
                <w:p>
                  <w:pPr>
                    <w:jc w:val="center"/>
                    <w:rPr>
                      <w:b w:val="0"/>
                      <w:bCs/>
                      <w:szCs w:val="21"/>
                      <w:u w:val="none"/>
                    </w:rPr>
                  </w:pPr>
                  <w:r>
                    <w:rPr>
                      <w:b w:val="0"/>
                      <w:bCs/>
                      <w:szCs w:val="21"/>
                      <w:u w:val="none"/>
                    </w:rPr>
                    <w:t>委托有监测资质的单位实施监测</w:t>
                  </w: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369" w:hRule="atLeast"/>
              </w:trPr>
              <w:tc>
                <w:tcPr>
                  <w:tcW w:w="867" w:type="dxa"/>
                  <w:vMerge w:val="continue"/>
                  <w:noWrap w:val="0"/>
                  <w:vAlign w:val="center"/>
                </w:tcPr>
                <w:p>
                  <w:pPr>
                    <w:jc w:val="center"/>
                    <w:rPr>
                      <w:b w:val="0"/>
                      <w:bCs/>
                      <w:szCs w:val="21"/>
                      <w:u w:val="none"/>
                    </w:rPr>
                  </w:pPr>
                </w:p>
              </w:tc>
              <w:tc>
                <w:tcPr>
                  <w:tcW w:w="1935" w:type="dxa"/>
                  <w:noWrap w:val="0"/>
                  <w:vAlign w:val="center"/>
                </w:tcPr>
                <w:p>
                  <w:pPr>
                    <w:widowControl/>
                    <w:jc w:val="center"/>
                    <w:rPr>
                      <w:b w:val="0"/>
                      <w:bCs/>
                      <w:kern w:val="0"/>
                      <w:szCs w:val="21"/>
                      <w:u w:val="none"/>
                    </w:rPr>
                  </w:pPr>
                  <w:r>
                    <w:rPr>
                      <w:rFonts w:hAnsi="宋体"/>
                      <w:b w:val="0"/>
                      <w:bCs/>
                      <w:szCs w:val="21"/>
                      <w:u w:val="none"/>
                    </w:rPr>
                    <w:t>厂界外</w:t>
                  </w:r>
                  <w:r>
                    <w:rPr>
                      <w:rFonts w:hint="eastAsia" w:hAnsi="宋体"/>
                      <w:b w:val="0"/>
                      <w:bCs/>
                      <w:szCs w:val="21"/>
                      <w:u w:val="none"/>
                    </w:rPr>
                    <w:t>10m范围内</w:t>
                  </w:r>
                  <w:r>
                    <w:rPr>
                      <w:rFonts w:hAnsi="宋体"/>
                      <w:b w:val="0"/>
                      <w:bCs/>
                      <w:szCs w:val="21"/>
                      <w:u w:val="none"/>
                    </w:rPr>
                    <w:t>上风向</w:t>
                  </w:r>
                  <w:r>
                    <w:rPr>
                      <w:rFonts w:hint="eastAsia"/>
                      <w:b w:val="0"/>
                      <w:bCs/>
                      <w:szCs w:val="21"/>
                      <w:u w:val="none"/>
                    </w:rPr>
                    <w:t>设1个参照点，下风向3个监测点</w:t>
                  </w:r>
                </w:p>
              </w:tc>
              <w:tc>
                <w:tcPr>
                  <w:tcW w:w="2585" w:type="dxa"/>
                  <w:noWrap w:val="0"/>
                  <w:vAlign w:val="center"/>
                </w:tcPr>
                <w:p>
                  <w:pPr>
                    <w:jc w:val="center"/>
                    <w:rPr>
                      <w:b w:val="0"/>
                      <w:bCs/>
                      <w:szCs w:val="21"/>
                      <w:u w:val="none"/>
                    </w:rPr>
                  </w:pPr>
                  <w:r>
                    <w:rPr>
                      <w:b w:val="0"/>
                      <w:bCs/>
                      <w:szCs w:val="21"/>
                      <w:u w:val="none"/>
                    </w:rPr>
                    <w:t>无组织排放：颗粒物</w:t>
                  </w:r>
                </w:p>
              </w:tc>
              <w:tc>
                <w:tcPr>
                  <w:tcW w:w="1843" w:type="dxa"/>
                  <w:noWrap w:val="0"/>
                  <w:vAlign w:val="center"/>
                </w:tcPr>
                <w:p>
                  <w:pPr>
                    <w:jc w:val="center"/>
                    <w:rPr>
                      <w:b w:val="0"/>
                      <w:bCs/>
                      <w:szCs w:val="21"/>
                      <w:u w:val="none"/>
                    </w:rPr>
                  </w:pPr>
                  <w:r>
                    <w:rPr>
                      <w:b w:val="0"/>
                      <w:bCs/>
                      <w:szCs w:val="21"/>
                      <w:u w:val="none"/>
                    </w:rPr>
                    <w:t>每半年1次</w:t>
                  </w:r>
                </w:p>
              </w:tc>
              <w:tc>
                <w:tcPr>
                  <w:tcW w:w="1701" w:type="dxa"/>
                  <w:vMerge w:val="continue"/>
                  <w:noWrap w:val="0"/>
                  <w:vAlign w:val="center"/>
                </w:tcPr>
                <w:p>
                  <w:pPr>
                    <w:jc w:val="center"/>
                    <w:rPr>
                      <w:b w:val="0"/>
                      <w:bCs/>
                      <w:szCs w:val="21"/>
                      <w:u w:val="none"/>
                    </w:rPr>
                  </w:pPr>
                </w:p>
              </w:tc>
            </w:tr>
            <w:tr>
              <w:tblPrEx>
                <w:tblBorders>
                  <w:top w:val="single" w:color="auto" w:sz="12" w:space="0"/>
                  <w:left w:val="none" w:color="auto" w:sz="0" w:space="0"/>
                  <w:bottom w:val="single" w:color="auto" w:sz="12"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18" w:hRule="atLeast"/>
              </w:trPr>
              <w:tc>
                <w:tcPr>
                  <w:tcW w:w="867" w:type="dxa"/>
                  <w:noWrap w:val="0"/>
                  <w:vAlign w:val="center"/>
                </w:tcPr>
                <w:p>
                  <w:pPr>
                    <w:jc w:val="center"/>
                    <w:rPr>
                      <w:b w:val="0"/>
                      <w:bCs/>
                      <w:szCs w:val="21"/>
                      <w:u w:val="none"/>
                    </w:rPr>
                  </w:pPr>
                  <w:r>
                    <w:rPr>
                      <w:b w:val="0"/>
                      <w:bCs/>
                      <w:szCs w:val="21"/>
                      <w:u w:val="none"/>
                    </w:rPr>
                    <w:t>噪声</w:t>
                  </w:r>
                </w:p>
              </w:tc>
              <w:tc>
                <w:tcPr>
                  <w:tcW w:w="1935" w:type="dxa"/>
                  <w:noWrap w:val="0"/>
                  <w:vAlign w:val="center"/>
                </w:tcPr>
                <w:p>
                  <w:pPr>
                    <w:jc w:val="center"/>
                    <w:rPr>
                      <w:b w:val="0"/>
                      <w:bCs/>
                      <w:szCs w:val="21"/>
                      <w:u w:val="none"/>
                    </w:rPr>
                  </w:pPr>
                  <w:r>
                    <w:rPr>
                      <w:b w:val="0"/>
                      <w:bCs/>
                      <w:szCs w:val="21"/>
                      <w:u w:val="none"/>
                    </w:rPr>
                    <w:t>厂界外1m</w:t>
                  </w:r>
                </w:p>
              </w:tc>
              <w:tc>
                <w:tcPr>
                  <w:tcW w:w="2585" w:type="dxa"/>
                  <w:noWrap w:val="0"/>
                  <w:vAlign w:val="center"/>
                </w:tcPr>
                <w:p>
                  <w:pPr>
                    <w:jc w:val="center"/>
                    <w:rPr>
                      <w:b w:val="0"/>
                      <w:bCs/>
                      <w:szCs w:val="21"/>
                      <w:u w:val="none"/>
                    </w:rPr>
                  </w:pPr>
                  <w:r>
                    <w:rPr>
                      <w:b w:val="0"/>
                      <w:bCs/>
                      <w:szCs w:val="21"/>
                      <w:u w:val="none"/>
                    </w:rPr>
                    <w:t>昼间、夜间Leq（A）</w:t>
                  </w:r>
                </w:p>
              </w:tc>
              <w:tc>
                <w:tcPr>
                  <w:tcW w:w="1843" w:type="dxa"/>
                  <w:noWrap w:val="0"/>
                  <w:vAlign w:val="center"/>
                </w:tcPr>
                <w:p>
                  <w:pPr>
                    <w:jc w:val="center"/>
                    <w:rPr>
                      <w:b w:val="0"/>
                      <w:bCs/>
                      <w:szCs w:val="21"/>
                      <w:u w:val="none"/>
                    </w:rPr>
                  </w:pPr>
                  <w:r>
                    <w:rPr>
                      <w:b w:val="0"/>
                      <w:bCs/>
                      <w:szCs w:val="21"/>
                      <w:u w:val="none"/>
                    </w:rPr>
                    <w:t>每</w:t>
                  </w:r>
                  <w:r>
                    <w:rPr>
                      <w:rFonts w:hint="eastAsia"/>
                      <w:b w:val="0"/>
                      <w:bCs/>
                      <w:szCs w:val="21"/>
                      <w:u w:val="none"/>
                    </w:rPr>
                    <w:t>半年</w:t>
                  </w:r>
                  <w:r>
                    <w:rPr>
                      <w:b w:val="0"/>
                      <w:bCs/>
                      <w:szCs w:val="21"/>
                      <w:u w:val="none"/>
                    </w:rPr>
                    <w:t>1次，昼夜各1次</w:t>
                  </w:r>
                </w:p>
              </w:tc>
              <w:tc>
                <w:tcPr>
                  <w:tcW w:w="1701" w:type="dxa"/>
                  <w:vMerge w:val="continue"/>
                  <w:noWrap w:val="0"/>
                  <w:vAlign w:val="center"/>
                </w:tcPr>
                <w:p>
                  <w:pPr>
                    <w:widowControl w:val="0"/>
                    <w:ind w:firstLine="420" w:firstLineChars="200"/>
                    <w:jc w:val="both"/>
                    <w:rPr>
                      <w:rFonts w:ascii="Times New Roman" w:hAnsi="Times New Roman" w:eastAsia="宋体" w:cs="Times New Roman"/>
                      <w:b w:val="0"/>
                      <w:bCs/>
                      <w:kern w:val="2"/>
                      <w:sz w:val="21"/>
                      <w:szCs w:val="21"/>
                      <w:u w:val="none"/>
                      <w:lang w:val="en-US" w:eastAsia="zh-CN" w:bidi="ar-SA"/>
                    </w:rPr>
                  </w:pPr>
                </w:p>
              </w:tc>
            </w:tr>
          </w:tbl>
          <w:p>
            <w:pPr>
              <w:spacing w:line="520" w:lineRule="exact"/>
              <w:ind w:firstLine="480" w:firstLineChars="200"/>
              <w:rPr>
                <w:rFonts w:hint="eastAsia"/>
                <w:sz w:val="24"/>
                <w:szCs w:val="24"/>
              </w:rPr>
            </w:pPr>
            <w:r>
              <w:rPr>
                <w:rFonts w:hint="eastAsia"/>
                <w:sz w:val="24"/>
                <w:szCs w:val="24"/>
              </w:rPr>
              <w:t>排污单位应对污染物排放口处理设施的污染排放进行定期检测，并纳入生产管理体系，监测项目点位频次由当地环境保护行政主管部门组织，其所属环境监测站根据行业特点环境管理的需要排放污染物类别和排放标准确定。</w:t>
            </w:r>
          </w:p>
          <w:p>
            <w:pPr>
              <w:spacing w:line="520" w:lineRule="exact"/>
              <w:ind w:firstLine="480" w:firstLineChars="200"/>
              <w:rPr>
                <w:rFonts w:hint="eastAsia"/>
                <w:sz w:val="24"/>
                <w:szCs w:val="24"/>
              </w:rPr>
            </w:pPr>
            <w:r>
              <w:rPr>
                <w:rFonts w:hint="eastAsia"/>
                <w:sz w:val="24"/>
                <w:szCs w:val="24"/>
              </w:rPr>
              <w:t>委托环境保护行政主管部门环境监测站或委托经其考核合格并经环保部门认可的有关单位进行监测。</w:t>
            </w:r>
          </w:p>
          <w:p>
            <w:pPr>
              <w:adjustRightInd w:val="0"/>
              <w:snapToGrid w:val="0"/>
              <w:spacing w:line="480" w:lineRule="exact"/>
              <w:ind w:firstLine="470" w:firstLineChars="196"/>
              <w:rPr>
                <w:sz w:val="24"/>
                <w:szCs w:val="24"/>
              </w:rPr>
            </w:pPr>
            <w:r>
              <w:rPr>
                <w:rFonts w:hint="eastAsia"/>
                <w:sz w:val="24"/>
                <w:szCs w:val="24"/>
                <w:lang w:val="en-US" w:eastAsia="zh-CN"/>
              </w:rPr>
              <w:t>2.</w:t>
            </w:r>
            <w:r>
              <w:rPr>
                <w:sz w:val="24"/>
                <w:szCs w:val="24"/>
              </w:rPr>
              <w:t>7、选址及厂区平面布置合理性分析</w:t>
            </w:r>
          </w:p>
          <w:p>
            <w:pPr>
              <w:spacing w:line="480" w:lineRule="exact"/>
              <w:ind w:firstLine="480" w:firstLineChars="200"/>
              <w:rPr>
                <w:sz w:val="24"/>
                <w:szCs w:val="24"/>
              </w:rPr>
            </w:pPr>
            <w:r>
              <w:rPr>
                <w:sz w:val="24"/>
                <w:szCs w:val="24"/>
              </w:rPr>
              <w:t>（1）选址可行性分析</w:t>
            </w:r>
          </w:p>
          <w:p>
            <w:pPr>
              <w:spacing w:line="500" w:lineRule="exact"/>
              <w:ind w:firstLine="480" w:firstLineChars="200"/>
              <w:textAlignment w:val="baseline"/>
              <w:rPr>
                <w:sz w:val="24"/>
                <w:szCs w:val="24"/>
              </w:rPr>
            </w:pPr>
            <w:r>
              <w:rPr>
                <w:sz w:val="24"/>
                <w:szCs w:val="24"/>
              </w:rPr>
              <w:t>本项目位于</w:t>
            </w:r>
            <w:r>
              <w:rPr>
                <w:rFonts w:hint="eastAsia"/>
                <w:sz w:val="24"/>
                <w:szCs w:val="24"/>
                <w:lang w:eastAsia="zh-CN"/>
              </w:rPr>
              <w:t>平顶山市鲁山县</w:t>
            </w:r>
            <w:r>
              <w:rPr>
                <w:rFonts w:hint="eastAsia"/>
                <w:sz w:val="24"/>
                <w:szCs w:val="24"/>
                <w:lang w:val="en-US" w:eastAsia="zh-CN"/>
              </w:rPr>
              <w:t>董周乡平安村</w:t>
            </w:r>
            <w:r>
              <w:rPr>
                <w:sz w:val="24"/>
                <w:szCs w:val="24"/>
              </w:rPr>
              <w:t>，经现场初步踏勘可知： 评价区内无自然保护区、风景旅游点、文物古迹、古树、重点文物、珍贵动植物及风景名胜区等环境敏感点。区内生态环境以</w:t>
            </w:r>
            <w:r>
              <w:rPr>
                <w:rFonts w:hint="eastAsia"/>
                <w:sz w:val="24"/>
                <w:szCs w:val="24"/>
                <w:lang w:val="en-US" w:eastAsia="zh-CN"/>
              </w:rPr>
              <w:t>林地</w:t>
            </w:r>
            <w:r>
              <w:rPr>
                <w:sz w:val="24"/>
                <w:szCs w:val="24"/>
              </w:rPr>
              <w:t>及山地生态环境为主，环境功能区划为：环境空气二类区，地表水Ⅲ类水域，地下水Ⅲ类区，声环境2类区。</w:t>
            </w:r>
            <w:r>
              <w:rPr>
                <w:rFonts w:hint="default"/>
                <w:sz w:val="24"/>
                <w:szCs w:val="24"/>
              </w:rPr>
              <w:t>项目东侧</w:t>
            </w:r>
            <w:r>
              <w:rPr>
                <w:rFonts w:hint="eastAsia"/>
                <w:sz w:val="24"/>
                <w:szCs w:val="24"/>
                <w:lang w:eastAsia="zh-CN"/>
              </w:rPr>
              <w:t>、</w:t>
            </w:r>
            <w:r>
              <w:rPr>
                <w:rFonts w:hint="eastAsia"/>
                <w:sz w:val="24"/>
                <w:szCs w:val="24"/>
                <w:lang w:val="en-US" w:eastAsia="zh-CN"/>
              </w:rPr>
              <w:t>南</w:t>
            </w:r>
            <w:r>
              <w:rPr>
                <w:rFonts w:hint="eastAsia"/>
                <w:sz w:val="24"/>
                <w:szCs w:val="24"/>
                <w:lang w:eastAsia="zh-CN"/>
              </w:rPr>
              <w:t>侧、西侧均</w:t>
            </w:r>
            <w:r>
              <w:rPr>
                <w:rFonts w:hint="default"/>
                <w:sz w:val="24"/>
                <w:szCs w:val="24"/>
              </w:rPr>
              <w:t>为</w:t>
            </w:r>
            <w:r>
              <w:rPr>
                <w:rFonts w:hint="eastAsia"/>
                <w:sz w:val="24"/>
                <w:szCs w:val="24"/>
                <w:lang w:val="en-US" w:eastAsia="zh-CN"/>
              </w:rPr>
              <w:t>林地</w:t>
            </w:r>
            <w:r>
              <w:rPr>
                <w:rFonts w:hint="default"/>
                <w:sz w:val="24"/>
                <w:szCs w:val="24"/>
              </w:rPr>
              <w:t>；</w:t>
            </w:r>
            <w:r>
              <w:rPr>
                <w:rFonts w:hint="eastAsia"/>
                <w:sz w:val="24"/>
                <w:szCs w:val="24"/>
                <w:lang w:val="en-US" w:eastAsia="zh-CN"/>
              </w:rPr>
              <w:t>北</w:t>
            </w:r>
            <w:r>
              <w:rPr>
                <w:rFonts w:hint="default"/>
                <w:sz w:val="24"/>
                <w:szCs w:val="24"/>
              </w:rPr>
              <w:t>侧为</w:t>
            </w:r>
            <w:r>
              <w:rPr>
                <w:rFonts w:hint="eastAsia"/>
                <w:sz w:val="24"/>
                <w:szCs w:val="24"/>
                <w:lang w:val="en-US" w:eastAsia="zh-CN"/>
              </w:rPr>
              <w:t>林地和道路</w:t>
            </w:r>
            <w:r>
              <w:rPr>
                <w:rFonts w:hint="default"/>
                <w:sz w:val="24"/>
                <w:szCs w:val="24"/>
              </w:rPr>
              <w:t>；</w:t>
            </w:r>
            <w:r>
              <w:rPr>
                <w:rFonts w:hint="eastAsia"/>
                <w:sz w:val="24"/>
                <w:szCs w:val="24"/>
                <w:lang w:val="en-US" w:eastAsia="zh-CN"/>
              </w:rPr>
              <w:t>西</w:t>
            </w:r>
            <w:r>
              <w:rPr>
                <w:rFonts w:hint="eastAsia"/>
                <w:sz w:val="24"/>
                <w:szCs w:val="24"/>
                <w:lang w:eastAsia="zh-CN"/>
              </w:rPr>
              <w:t>南</w:t>
            </w:r>
            <w:r>
              <w:rPr>
                <w:rFonts w:hint="default"/>
                <w:sz w:val="24"/>
                <w:szCs w:val="24"/>
              </w:rPr>
              <w:t>侧</w:t>
            </w:r>
            <w:r>
              <w:rPr>
                <w:rFonts w:hint="eastAsia"/>
                <w:sz w:val="24"/>
                <w:szCs w:val="24"/>
                <w:lang w:val="en-US" w:eastAsia="zh-CN"/>
              </w:rPr>
              <w:t>455</w:t>
            </w:r>
            <w:r>
              <w:rPr>
                <w:rFonts w:hint="default"/>
                <w:sz w:val="24"/>
                <w:szCs w:val="24"/>
              </w:rPr>
              <w:t>m</w:t>
            </w:r>
            <w:r>
              <w:rPr>
                <w:rFonts w:hint="eastAsia"/>
                <w:sz w:val="24"/>
                <w:szCs w:val="24"/>
                <w:lang w:eastAsia="zh-CN"/>
              </w:rPr>
              <w:t>处</w:t>
            </w:r>
            <w:r>
              <w:rPr>
                <w:rFonts w:hint="default"/>
                <w:sz w:val="24"/>
                <w:szCs w:val="24"/>
              </w:rPr>
              <w:t>为</w:t>
            </w:r>
            <w:r>
              <w:rPr>
                <w:rFonts w:hint="eastAsia"/>
                <w:sz w:val="24"/>
                <w:szCs w:val="24"/>
                <w:lang w:val="en-US" w:eastAsia="zh-CN"/>
              </w:rPr>
              <w:t>范家岭</w:t>
            </w:r>
            <w:r>
              <w:rPr>
                <w:rFonts w:hint="default"/>
                <w:sz w:val="24"/>
                <w:szCs w:val="24"/>
              </w:rPr>
              <w:t>，</w:t>
            </w:r>
            <w:r>
              <w:rPr>
                <w:rFonts w:hint="eastAsia"/>
                <w:sz w:val="24"/>
                <w:szCs w:val="24"/>
                <w:lang w:val="en-US" w:eastAsia="zh-CN"/>
              </w:rPr>
              <w:t>东北侧为平安村。</w:t>
            </w:r>
            <w:r>
              <w:rPr>
                <w:sz w:val="24"/>
                <w:szCs w:val="24"/>
              </w:rPr>
              <w:t>项目营运期产生的环境污染因素经过采取有效措施后，均能达标排放或综合利用，对周围环境影响较小，</w:t>
            </w:r>
            <w:r>
              <w:rPr>
                <w:rFonts w:hint="eastAsia"/>
                <w:sz w:val="24"/>
                <w:szCs w:val="24"/>
                <w:lang w:val="en-US" w:eastAsia="zh-CN"/>
              </w:rPr>
              <w:t>同时，根据鲁山县国土资源局、鲁山县董周乡所出具的证明文件，项目占地面积约为13300m</w:t>
            </w:r>
            <w:r>
              <w:rPr>
                <w:rFonts w:hint="eastAsia"/>
                <w:sz w:val="24"/>
                <w:szCs w:val="24"/>
                <w:vertAlign w:val="superscript"/>
                <w:lang w:val="en-US" w:eastAsia="zh-CN"/>
              </w:rPr>
              <w:t>2</w:t>
            </w:r>
            <w:r>
              <w:rPr>
                <w:rFonts w:hint="eastAsia"/>
                <w:sz w:val="24"/>
                <w:szCs w:val="24"/>
                <w:lang w:val="en-US" w:eastAsia="zh-CN"/>
              </w:rPr>
              <w:t>，用地性质符合鲁山县土地利用总体规划。</w:t>
            </w:r>
            <w:r>
              <w:rPr>
                <w:sz w:val="24"/>
                <w:szCs w:val="24"/>
              </w:rPr>
              <w:t>综上所述，项目选址是可行的。</w:t>
            </w:r>
          </w:p>
          <w:p>
            <w:pPr>
              <w:spacing w:line="480" w:lineRule="exact"/>
              <w:ind w:firstLine="480"/>
              <w:rPr>
                <w:rFonts w:hint="eastAsia"/>
                <w:sz w:val="24"/>
                <w:szCs w:val="24"/>
              </w:rPr>
            </w:pPr>
            <w:r>
              <w:rPr>
                <w:rFonts w:hint="eastAsia"/>
                <w:sz w:val="24"/>
                <w:szCs w:val="24"/>
              </w:rPr>
              <w:t>（2）厂区布置合理性分析</w:t>
            </w:r>
          </w:p>
          <w:p>
            <w:pPr>
              <w:spacing w:line="480" w:lineRule="exact"/>
              <w:ind w:firstLine="480" w:firstLineChars="200"/>
              <w:rPr>
                <w:rFonts w:hint="eastAsia"/>
                <w:sz w:val="24"/>
                <w:szCs w:val="24"/>
              </w:rPr>
            </w:pPr>
            <w:r>
              <w:rPr>
                <w:rFonts w:hint="eastAsia"/>
                <w:sz w:val="24"/>
                <w:szCs w:val="24"/>
                <w:lang w:val="zh-CN"/>
              </w:rPr>
              <w:t>鲁山县鼎尧实业有限公司年处理120万吨钾长石原矿项目</w:t>
            </w:r>
            <w:r>
              <w:rPr>
                <w:rFonts w:hint="eastAsia"/>
                <w:sz w:val="24"/>
                <w:szCs w:val="24"/>
              </w:rPr>
              <w:t>选址位于</w:t>
            </w:r>
            <w:r>
              <w:rPr>
                <w:rFonts w:hint="eastAsia"/>
                <w:sz w:val="24"/>
                <w:szCs w:val="24"/>
                <w:lang w:eastAsia="zh-CN"/>
              </w:rPr>
              <w:t>平顶山市鲁山县</w:t>
            </w:r>
            <w:r>
              <w:rPr>
                <w:rFonts w:hint="eastAsia"/>
                <w:sz w:val="24"/>
                <w:szCs w:val="24"/>
                <w:lang w:val="en-US" w:eastAsia="zh-CN"/>
              </w:rPr>
              <w:t>董周乡平安村</w:t>
            </w:r>
            <w:r>
              <w:rPr>
                <w:rFonts w:hint="eastAsia"/>
                <w:sz w:val="24"/>
                <w:szCs w:val="24"/>
              </w:rPr>
              <w:t>，厂区占地</w:t>
            </w:r>
            <w:r>
              <w:rPr>
                <w:rFonts w:hint="eastAsia"/>
                <w:sz w:val="24"/>
                <w:szCs w:val="24"/>
                <w:lang w:eastAsia="zh-CN"/>
              </w:rPr>
              <w:t>面积约</w:t>
            </w:r>
            <w:r>
              <w:rPr>
                <w:rFonts w:hint="eastAsia"/>
                <w:sz w:val="24"/>
                <w:szCs w:val="24"/>
                <w:lang w:val="en-US" w:eastAsia="zh-CN"/>
              </w:rPr>
              <w:t>20</w:t>
            </w:r>
            <w:r>
              <w:rPr>
                <w:rFonts w:hint="eastAsia"/>
                <w:sz w:val="24"/>
                <w:szCs w:val="24"/>
                <w:lang w:eastAsia="zh-CN"/>
              </w:rPr>
              <w:t>亩</w:t>
            </w:r>
            <w:r>
              <w:rPr>
                <w:rFonts w:hint="eastAsia"/>
                <w:sz w:val="24"/>
                <w:szCs w:val="24"/>
              </w:rPr>
              <w:t>，</w:t>
            </w:r>
            <w:r>
              <w:rPr>
                <w:rFonts w:hint="eastAsia"/>
                <w:sz w:val="24"/>
                <w:szCs w:val="24"/>
                <w:lang w:val="en-US" w:eastAsia="zh-CN"/>
              </w:rPr>
              <w:t>建筑面积约5000平方米</w:t>
            </w:r>
            <w:r>
              <w:rPr>
                <w:rFonts w:hint="eastAsia"/>
                <w:sz w:val="24"/>
                <w:szCs w:val="24"/>
              </w:rPr>
              <w:t>，</w:t>
            </w:r>
            <w:r>
              <w:rPr>
                <w:rFonts w:hint="eastAsia"/>
                <w:sz w:val="24"/>
                <w:szCs w:val="24"/>
                <w:lang w:val="en-US" w:eastAsia="zh-CN"/>
              </w:rPr>
              <w:t>建设2条生产线，</w:t>
            </w:r>
            <w:r>
              <w:rPr>
                <w:rFonts w:hint="eastAsia"/>
                <w:sz w:val="24"/>
                <w:szCs w:val="24"/>
              </w:rPr>
              <w:t>根据工艺需要新建框架结构的密闭生产厂房</w:t>
            </w:r>
            <w:r>
              <w:rPr>
                <w:rFonts w:hint="eastAsia"/>
                <w:sz w:val="24"/>
                <w:szCs w:val="24"/>
                <w:lang w:eastAsia="zh-CN"/>
              </w:rPr>
              <w:t>及配套原料库</w:t>
            </w:r>
            <w:r>
              <w:rPr>
                <w:rFonts w:hint="eastAsia"/>
                <w:sz w:val="24"/>
                <w:szCs w:val="24"/>
              </w:rPr>
              <w:t>，生产</w:t>
            </w:r>
            <w:r>
              <w:rPr>
                <w:rFonts w:hint="eastAsia"/>
                <w:sz w:val="24"/>
                <w:szCs w:val="24"/>
                <w:lang w:eastAsia="zh-CN"/>
              </w:rPr>
              <w:t>车间</w:t>
            </w:r>
            <w:r>
              <w:rPr>
                <w:rFonts w:hint="eastAsia"/>
                <w:sz w:val="24"/>
                <w:szCs w:val="24"/>
              </w:rPr>
              <w:t>包括</w:t>
            </w:r>
            <w:r>
              <w:rPr>
                <w:rFonts w:hint="eastAsia"/>
                <w:sz w:val="24"/>
                <w:szCs w:val="24"/>
                <w:lang w:val="en-US" w:eastAsia="zh-CN"/>
              </w:rPr>
              <w:t>一期生产线生产车间、二期生产线生产车间</w:t>
            </w:r>
            <w:r>
              <w:rPr>
                <w:rFonts w:hint="eastAsia"/>
                <w:sz w:val="24"/>
                <w:szCs w:val="24"/>
              </w:rPr>
              <w:t>成品区；</w:t>
            </w:r>
            <w:r>
              <w:rPr>
                <w:rFonts w:hint="eastAsia"/>
                <w:sz w:val="24"/>
                <w:szCs w:val="24"/>
                <w:lang w:eastAsia="zh-CN"/>
              </w:rPr>
              <w:t>成品区主要位于厂区南侧，成品区地面硬化，定期洒水降尘，</w:t>
            </w:r>
            <w:r>
              <w:rPr>
                <w:rFonts w:hint="eastAsia"/>
                <w:sz w:val="24"/>
                <w:szCs w:val="24"/>
              </w:rPr>
              <w:t>厂区</w:t>
            </w:r>
            <w:r>
              <w:rPr>
                <w:rFonts w:hint="eastAsia"/>
                <w:sz w:val="24"/>
                <w:szCs w:val="24"/>
                <w:lang w:val="en-US" w:eastAsia="zh-CN"/>
              </w:rPr>
              <w:t>北</w:t>
            </w:r>
            <w:r>
              <w:rPr>
                <w:rFonts w:hint="eastAsia"/>
                <w:sz w:val="24"/>
                <w:szCs w:val="24"/>
              </w:rPr>
              <w:t>侧出口设置洗车沉淀池便于车辆冲洗。</w:t>
            </w:r>
            <w:r>
              <w:rPr>
                <w:rFonts w:hint="eastAsia"/>
                <w:sz w:val="24"/>
                <w:szCs w:val="24"/>
                <w:lang w:eastAsia="zh-CN"/>
              </w:rPr>
              <w:t>同时厂区周边及内部合理进行绿化处理，</w:t>
            </w:r>
            <w:r>
              <w:rPr>
                <w:rFonts w:hint="eastAsia"/>
                <w:sz w:val="24"/>
                <w:szCs w:val="24"/>
              </w:rPr>
              <w:t>厂区总体布局做到分区明确、布局合理、工艺流程顺畅、避免人流物流交叉；生产</w:t>
            </w:r>
            <w:r>
              <w:rPr>
                <w:rFonts w:hint="eastAsia"/>
                <w:sz w:val="24"/>
                <w:szCs w:val="24"/>
                <w:lang w:eastAsia="zh-CN"/>
              </w:rPr>
              <w:t>车间</w:t>
            </w:r>
            <w:r>
              <w:rPr>
                <w:rFonts w:hint="eastAsia"/>
                <w:sz w:val="24"/>
                <w:szCs w:val="24"/>
              </w:rPr>
              <w:t xml:space="preserve">应使内部物流顺畅、短捷。 </w:t>
            </w:r>
          </w:p>
          <w:p>
            <w:pPr>
              <w:spacing w:line="480" w:lineRule="exact"/>
              <w:ind w:firstLine="480" w:firstLineChars="200"/>
              <w:rPr>
                <w:rFonts w:hint="eastAsia"/>
                <w:sz w:val="24"/>
                <w:szCs w:val="24"/>
              </w:rPr>
            </w:pPr>
            <w:r>
              <w:rPr>
                <w:rFonts w:hint="eastAsia"/>
                <w:sz w:val="24"/>
                <w:szCs w:val="24"/>
              </w:rPr>
              <w:t>从厂区的平面布置图和实地勘查得出：厂区整体布局紧凑，便于工艺流程的进行和成品的堆放，使物流通畅；厂界周围多树木，会对屏蔽噪声、美化环境起到较好的效果；利于工人和周围群众的身体健康的保护。</w:t>
            </w:r>
          </w:p>
          <w:p>
            <w:pPr>
              <w:spacing w:line="480" w:lineRule="exact"/>
              <w:ind w:firstLine="480" w:firstLineChars="200"/>
              <w:rPr>
                <w:sz w:val="24"/>
                <w:szCs w:val="24"/>
                <w:lang w:val="en-US" w:eastAsia="zh-CN"/>
              </w:rPr>
            </w:pPr>
            <w:r>
              <w:rPr>
                <w:rFonts w:hint="eastAsia"/>
                <w:sz w:val="24"/>
                <w:szCs w:val="24"/>
              </w:rPr>
              <w:t>综上所述，本项目平面布置合理。</w:t>
            </w:r>
          </w:p>
          <w:p>
            <w:pPr>
              <w:autoSpaceDE w:val="0"/>
              <w:autoSpaceDN w:val="0"/>
              <w:adjustRightInd w:val="0"/>
              <w:spacing w:line="520" w:lineRule="exact"/>
              <w:ind w:firstLine="480" w:firstLineChars="200"/>
              <w:rPr>
                <w:sz w:val="24"/>
                <w:szCs w:val="24"/>
                <w:lang w:val="zh-CN"/>
              </w:rPr>
            </w:pPr>
            <w:r>
              <w:rPr>
                <w:rFonts w:hint="eastAsia"/>
                <w:sz w:val="24"/>
                <w:szCs w:val="24"/>
                <w:lang w:val="en-US" w:eastAsia="zh-CN"/>
              </w:rPr>
              <w:t>2.8</w:t>
            </w:r>
            <w:r>
              <w:rPr>
                <w:sz w:val="24"/>
                <w:szCs w:val="24"/>
              </w:rPr>
              <w:t>、</w:t>
            </w:r>
            <w:r>
              <w:rPr>
                <w:sz w:val="24"/>
                <w:szCs w:val="24"/>
                <w:lang w:val="zh-CN"/>
              </w:rPr>
              <w:t>总量控制</w:t>
            </w:r>
          </w:p>
          <w:p>
            <w:pPr>
              <w:spacing w:line="520" w:lineRule="exact"/>
              <w:ind w:firstLine="480" w:firstLineChars="200"/>
              <w:rPr>
                <w:sz w:val="24"/>
                <w:szCs w:val="24"/>
              </w:rPr>
            </w:pPr>
            <w:r>
              <w:rPr>
                <w:sz w:val="24"/>
                <w:szCs w:val="24"/>
              </w:rPr>
              <w:t>总量控制是国家环保部对我国各个地市污染物控制的一项指令性指标，总量控制制度对我国污染物排放的限制起了一定作用。国家环保部根据实际污染物排放情况在每一个“五年”计划下达不同的污染物总量控制指标。国家现行总量控制指标为COD、NH3-N、SO2和NOx。</w:t>
            </w:r>
          </w:p>
          <w:p>
            <w:pPr>
              <w:spacing w:line="520" w:lineRule="exact"/>
              <w:ind w:firstLine="480" w:firstLineChars="200"/>
              <w:rPr>
                <w:sz w:val="24"/>
                <w:szCs w:val="24"/>
              </w:rPr>
            </w:pPr>
            <w:r>
              <w:rPr>
                <w:sz w:val="24"/>
                <w:szCs w:val="24"/>
              </w:rPr>
              <w:t>本项目营运后，无SO2和NOx产生与排放，不新增废气总量控制指标。项目车辆冲洗水经配套沉淀池沉淀后用于厂区洒水降尘，综合利用，不外排；</w:t>
            </w:r>
            <w:r>
              <w:rPr>
                <w:rFonts w:hint="eastAsia"/>
                <w:sz w:val="24"/>
                <w:szCs w:val="24"/>
                <w:lang w:val="en-US" w:eastAsia="zh-CN"/>
              </w:rPr>
              <w:t>生产用水</w:t>
            </w:r>
            <w:r>
              <w:rPr>
                <w:rFonts w:hint="eastAsia"/>
                <w:sz w:val="24"/>
                <w:szCs w:val="24"/>
              </w:rPr>
              <w:t>沉淀后回用于生产；</w:t>
            </w:r>
            <w:r>
              <w:rPr>
                <w:sz w:val="24"/>
                <w:szCs w:val="24"/>
              </w:rPr>
              <w:t>生活污水经化粪池处理后，</w:t>
            </w:r>
            <w:r>
              <w:rPr>
                <w:rFonts w:hint="eastAsia"/>
                <w:sz w:val="24"/>
                <w:szCs w:val="24"/>
                <w:lang w:val="en-US" w:eastAsia="zh-CN"/>
              </w:rPr>
              <w:t>环卫部门定期清运</w:t>
            </w:r>
            <w:r>
              <w:rPr>
                <w:sz w:val="24"/>
                <w:szCs w:val="24"/>
              </w:rPr>
              <w:t>，由此可知，本项目无需总量控制申请。</w:t>
            </w:r>
          </w:p>
          <w:p>
            <w:pPr>
              <w:adjustRightInd w:val="0"/>
              <w:snapToGrid w:val="0"/>
              <w:spacing w:line="480" w:lineRule="exact"/>
              <w:ind w:firstLine="470" w:firstLineChars="196"/>
              <w:rPr>
                <w:sz w:val="24"/>
                <w:szCs w:val="24"/>
              </w:rPr>
            </w:pPr>
            <w:r>
              <w:rPr>
                <w:rFonts w:hint="eastAsia"/>
                <w:sz w:val="24"/>
                <w:szCs w:val="24"/>
                <w:lang w:val="en-US" w:eastAsia="zh-CN"/>
              </w:rPr>
              <w:t>2.9</w:t>
            </w:r>
            <w:r>
              <w:rPr>
                <w:sz w:val="24"/>
                <w:szCs w:val="24"/>
              </w:rPr>
              <w:t xml:space="preserve">、环保投资及竣工验收一览表   </w:t>
            </w:r>
          </w:p>
          <w:p>
            <w:pPr>
              <w:adjustRightInd w:val="0"/>
              <w:snapToGrid w:val="0"/>
              <w:spacing w:line="480" w:lineRule="exact"/>
              <w:ind w:firstLine="480"/>
              <w:rPr>
                <w:sz w:val="24"/>
                <w:szCs w:val="24"/>
              </w:rPr>
            </w:pPr>
            <w:r>
              <w:rPr>
                <w:sz w:val="24"/>
                <w:szCs w:val="24"/>
              </w:rPr>
              <w:t>本项目为</w:t>
            </w:r>
            <w:r>
              <w:rPr>
                <w:rFonts w:hint="eastAsia"/>
                <w:sz w:val="24"/>
                <w:szCs w:val="24"/>
                <w:lang w:val="en-US" w:eastAsia="zh-CN"/>
              </w:rPr>
              <w:t>非金属矿物制造</w:t>
            </w:r>
            <w:r>
              <w:rPr>
                <w:sz w:val="24"/>
                <w:szCs w:val="24"/>
              </w:rPr>
              <w:t>项目，总投资约</w:t>
            </w:r>
            <w:r>
              <w:rPr>
                <w:rFonts w:hint="eastAsia"/>
                <w:sz w:val="24"/>
                <w:szCs w:val="24"/>
                <w:lang w:val="en-US" w:eastAsia="zh-CN"/>
              </w:rPr>
              <w:t>1500</w:t>
            </w:r>
            <w:r>
              <w:rPr>
                <w:sz w:val="24"/>
                <w:szCs w:val="24"/>
              </w:rPr>
              <w:t>万元，其中环保投资</w:t>
            </w:r>
            <w:r>
              <w:rPr>
                <w:rFonts w:hint="eastAsia"/>
                <w:b/>
                <w:bCs/>
                <w:sz w:val="24"/>
                <w:szCs w:val="24"/>
                <w:u w:val="single"/>
                <w:lang w:val="en-US" w:eastAsia="zh-CN"/>
              </w:rPr>
              <w:t>183.45</w:t>
            </w:r>
            <w:r>
              <w:rPr>
                <w:b/>
                <w:bCs/>
                <w:sz w:val="24"/>
                <w:szCs w:val="24"/>
                <w:u w:val="single"/>
              </w:rPr>
              <w:t>万元</w:t>
            </w:r>
            <w:r>
              <w:rPr>
                <w:sz w:val="24"/>
                <w:szCs w:val="24"/>
              </w:rPr>
              <w:t>，</w:t>
            </w:r>
            <w:r>
              <w:rPr>
                <w:b/>
                <w:bCs/>
                <w:sz w:val="24"/>
                <w:szCs w:val="24"/>
                <w:u w:val="single"/>
              </w:rPr>
              <w:t>占总投资的</w:t>
            </w:r>
            <w:r>
              <w:rPr>
                <w:rFonts w:hint="eastAsia"/>
                <w:b/>
                <w:bCs/>
                <w:sz w:val="24"/>
                <w:szCs w:val="24"/>
                <w:u w:val="single"/>
                <w:lang w:val="en-US" w:eastAsia="zh-CN"/>
              </w:rPr>
              <w:t>12.23</w:t>
            </w:r>
            <w:r>
              <w:rPr>
                <w:b/>
                <w:bCs/>
                <w:sz w:val="24"/>
                <w:szCs w:val="24"/>
                <w:u w:val="single"/>
              </w:rPr>
              <w:t>%</w:t>
            </w:r>
            <w:r>
              <w:rPr>
                <w:sz w:val="24"/>
                <w:szCs w:val="24"/>
              </w:rPr>
              <w:t>。</w:t>
            </w:r>
          </w:p>
          <w:p>
            <w:pPr>
              <w:spacing w:line="520" w:lineRule="exact"/>
              <w:ind w:firstLine="1260" w:firstLineChars="600"/>
            </w:pPr>
            <w:r>
              <w:t>表</w:t>
            </w:r>
            <w:r>
              <w:rPr>
                <w:rFonts w:hint="eastAsia"/>
                <w:lang w:val="en-US" w:eastAsia="zh-CN"/>
              </w:rPr>
              <w:t>49</w:t>
            </w:r>
            <w:r>
              <w:t xml:space="preserve">               环保投资一览表  </w:t>
            </w:r>
          </w:p>
          <w:tbl>
            <w:tblPr>
              <w:tblStyle w:val="19"/>
              <w:tblW w:w="8956" w:type="dxa"/>
              <w:jc w:val="center"/>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Layout w:type="fixed"/>
              <w:tblCellMar>
                <w:top w:w="0" w:type="dxa"/>
                <w:left w:w="108" w:type="dxa"/>
                <w:bottom w:w="0" w:type="dxa"/>
                <w:right w:w="108" w:type="dxa"/>
              </w:tblCellMar>
            </w:tblPr>
            <w:tblGrid>
              <w:gridCol w:w="675"/>
              <w:gridCol w:w="600"/>
              <w:gridCol w:w="1845"/>
              <w:gridCol w:w="4407"/>
              <w:gridCol w:w="629"/>
              <w:gridCol w:w="800"/>
            </w:tblGrid>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noWrap w:val="0"/>
                  <w:vAlign w:val="center"/>
                </w:tcPr>
                <w:p>
                  <w:pPr>
                    <w:jc w:val="center"/>
                    <w:rPr>
                      <w:rFonts w:hint="eastAsia"/>
                    </w:rPr>
                  </w:pPr>
                  <w:r>
                    <w:rPr>
                      <w:rFonts w:hint="eastAsia"/>
                    </w:rPr>
                    <w:t>工段</w:t>
                  </w:r>
                </w:p>
              </w:tc>
              <w:tc>
                <w:tcPr>
                  <w:tcW w:w="2445" w:type="dxa"/>
                  <w:gridSpan w:val="2"/>
                  <w:noWrap w:val="0"/>
                  <w:vAlign w:val="center"/>
                </w:tcPr>
                <w:p>
                  <w:pPr>
                    <w:jc w:val="center"/>
                  </w:pPr>
                  <w:r>
                    <w:t>污染因子</w:t>
                  </w:r>
                </w:p>
              </w:tc>
              <w:tc>
                <w:tcPr>
                  <w:tcW w:w="4407" w:type="dxa"/>
                  <w:noWrap w:val="0"/>
                  <w:vAlign w:val="center"/>
                </w:tcPr>
                <w:p>
                  <w:pPr>
                    <w:jc w:val="center"/>
                  </w:pPr>
                  <w:r>
                    <w:t>环保措施</w:t>
                  </w:r>
                </w:p>
              </w:tc>
              <w:tc>
                <w:tcPr>
                  <w:tcW w:w="629" w:type="dxa"/>
                  <w:noWrap w:val="0"/>
                  <w:vAlign w:val="center"/>
                </w:tcPr>
                <w:p>
                  <w:pPr>
                    <w:jc w:val="center"/>
                  </w:pPr>
                  <w:r>
                    <w:t>数量</w:t>
                  </w:r>
                </w:p>
              </w:tc>
              <w:tc>
                <w:tcPr>
                  <w:tcW w:w="800" w:type="dxa"/>
                  <w:noWrap w:val="0"/>
                  <w:vAlign w:val="center"/>
                </w:tcPr>
                <w:p>
                  <w:pPr>
                    <w:jc w:val="center"/>
                    <w:rPr>
                      <w:rFonts w:hint="eastAsia"/>
                    </w:rPr>
                  </w:pPr>
                  <w:r>
                    <w:t>投资</w:t>
                  </w:r>
                  <w:r>
                    <w:rPr>
                      <w:rFonts w:hint="eastAsia"/>
                    </w:rPr>
                    <w:t>（万元）</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restart"/>
                  <w:noWrap w:val="0"/>
                  <w:vAlign w:val="center"/>
                </w:tcPr>
                <w:p>
                  <w:pPr>
                    <w:jc w:val="center"/>
                    <w:rPr>
                      <w:rFonts w:hint="eastAsia"/>
                      <w:lang w:eastAsia="zh-CN"/>
                    </w:rPr>
                  </w:pPr>
                  <w:r>
                    <w:rPr>
                      <w:rFonts w:hint="eastAsia"/>
                      <w:lang w:eastAsia="zh-CN"/>
                    </w:rPr>
                    <w:t>一期工程施工期</w:t>
                  </w:r>
                </w:p>
              </w:tc>
              <w:tc>
                <w:tcPr>
                  <w:tcW w:w="600" w:type="dxa"/>
                  <w:noWrap w:val="0"/>
                  <w:vAlign w:val="center"/>
                </w:tcPr>
                <w:p>
                  <w:pPr>
                    <w:jc w:val="center"/>
                    <w:rPr>
                      <w:rFonts w:hint="eastAsia"/>
                      <w:lang w:eastAsia="zh-CN"/>
                    </w:rPr>
                  </w:pPr>
                  <w:r>
                    <w:rPr>
                      <w:rFonts w:hint="eastAsia"/>
                      <w:lang w:eastAsia="zh-CN"/>
                    </w:rPr>
                    <w:t>废气</w:t>
                  </w:r>
                </w:p>
              </w:tc>
              <w:tc>
                <w:tcPr>
                  <w:tcW w:w="1845" w:type="dxa"/>
                  <w:noWrap w:val="0"/>
                  <w:vAlign w:val="center"/>
                </w:tcPr>
                <w:p>
                  <w:pPr>
                    <w:jc w:val="center"/>
                    <w:rPr>
                      <w:rFonts w:hint="eastAsia"/>
                      <w:lang w:eastAsia="zh-CN"/>
                    </w:rPr>
                  </w:pPr>
                  <w:r>
                    <w:rPr>
                      <w:rFonts w:hint="eastAsia"/>
                      <w:lang w:eastAsia="zh-CN"/>
                    </w:rPr>
                    <w:t>施工扬尘、燃油废气</w:t>
                  </w:r>
                </w:p>
              </w:tc>
              <w:tc>
                <w:tcPr>
                  <w:tcW w:w="4407" w:type="dxa"/>
                  <w:noWrap w:val="0"/>
                  <w:vAlign w:val="center"/>
                </w:tcPr>
                <w:p>
                  <w:pPr>
                    <w:jc w:val="center"/>
                    <w:rPr>
                      <w:rFonts w:hint="eastAsia"/>
                      <w:lang w:eastAsia="zh-CN"/>
                    </w:rPr>
                  </w:pPr>
                  <w:r>
                    <w:rPr>
                      <w:rFonts w:hint="eastAsia"/>
                    </w:rPr>
                    <w:t>施工现场必须全封闭设置围挡墙</w:t>
                  </w:r>
                  <w:r>
                    <w:rPr>
                      <w:rFonts w:hint="eastAsia"/>
                      <w:lang w:eastAsia="zh-CN"/>
                    </w:rPr>
                    <w:t>，</w:t>
                  </w:r>
                  <w:r>
                    <w:rPr>
                      <w:rFonts w:hint="eastAsia"/>
                    </w:rPr>
                    <w:t>物料堆应采取遮盖、洒水</w:t>
                  </w:r>
                  <w:r>
                    <w:rPr>
                      <w:rFonts w:hint="eastAsia"/>
                      <w:lang w:eastAsia="zh-CN"/>
                    </w:rPr>
                    <w:t>，</w:t>
                  </w:r>
                  <w:r>
                    <w:rPr>
                      <w:rFonts w:hint="eastAsia"/>
                    </w:rPr>
                    <w:t>配置冲洗、清扫设备，及时清除散落物料、清洗道路，确保堆场和道路整洁干净</w:t>
                  </w:r>
                  <w:r>
                    <w:rPr>
                      <w:rFonts w:hint="eastAsia"/>
                      <w:lang w:eastAsia="zh-CN"/>
                    </w:rPr>
                    <w:t>，</w:t>
                  </w:r>
                  <w:r>
                    <w:rPr>
                      <w:rFonts w:hint="eastAsia"/>
                    </w:rPr>
                    <w:t>建议缩短</w:t>
                  </w:r>
                  <w:r>
                    <w:rPr>
                      <w:rFonts w:hint="eastAsia"/>
                      <w:lang w:eastAsia="zh-CN"/>
                    </w:rPr>
                    <w:t>施工车辆和机械</w:t>
                  </w:r>
                  <w:r>
                    <w:rPr>
                      <w:rFonts w:hint="eastAsia"/>
                    </w:rPr>
                    <w:t>怠速、减速和加速的时间，增加正常运行时间</w:t>
                  </w:r>
                  <w:r>
                    <w:rPr>
                      <w:rFonts w:hint="eastAsia"/>
                      <w:lang w:eastAsia="zh-CN"/>
                    </w:rPr>
                    <w:t>等。</w:t>
                  </w:r>
                </w:p>
              </w:tc>
              <w:tc>
                <w:tcPr>
                  <w:tcW w:w="629" w:type="dxa"/>
                  <w:noWrap w:val="0"/>
                  <w:vAlign w:val="center"/>
                </w:tcPr>
                <w:p>
                  <w:pPr>
                    <w:jc w:val="center"/>
                    <w:rPr>
                      <w:rFonts w:hint="eastAsia"/>
                      <w:lang w:val="en-US" w:eastAsia="zh-CN"/>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5.0</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continue"/>
                  <w:noWrap w:val="0"/>
                  <w:vAlign w:val="center"/>
                </w:tcPr>
                <w:p>
                  <w:pPr>
                    <w:jc w:val="center"/>
                    <w:rPr>
                      <w:rFonts w:hint="eastAsia"/>
                      <w:lang w:eastAsia="zh-CN"/>
                    </w:rPr>
                  </w:pPr>
                </w:p>
              </w:tc>
              <w:tc>
                <w:tcPr>
                  <w:tcW w:w="600" w:type="dxa"/>
                  <w:noWrap w:val="0"/>
                  <w:vAlign w:val="center"/>
                </w:tcPr>
                <w:p>
                  <w:pPr>
                    <w:jc w:val="center"/>
                    <w:rPr>
                      <w:rFonts w:hint="eastAsia"/>
                      <w:lang w:eastAsia="zh-CN"/>
                    </w:rPr>
                  </w:pPr>
                  <w:r>
                    <w:rPr>
                      <w:rFonts w:hint="eastAsia"/>
                      <w:lang w:eastAsia="zh-CN"/>
                    </w:rPr>
                    <w:t>废水</w:t>
                  </w:r>
                </w:p>
              </w:tc>
              <w:tc>
                <w:tcPr>
                  <w:tcW w:w="1845" w:type="dxa"/>
                  <w:noWrap w:val="0"/>
                  <w:vAlign w:val="center"/>
                </w:tcPr>
                <w:p>
                  <w:pPr>
                    <w:jc w:val="center"/>
                    <w:rPr>
                      <w:rFonts w:hint="eastAsia"/>
                      <w:lang w:eastAsia="zh-CN"/>
                    </w:rPr>
                  </w:pPr>
                  <w:r>
                    <w:rPr>
                      <w:rFonts w:hint="eastAsia"/>
                    </w:rPr>
                    <w:t>冲洗、养护废水和生活污水</w:t>
                  </w:r>
                </w:p>
              </w:tc>
              <w:tc>
                <w:tcPr>
                  <w:tcW w:w="4407" w:type="dxa"/>
                  <w:noWrap w:val="0"/>
                  <w:vAlign w:val="center"/>
                </w:tcPr>
                <w:p>
                  <w:pPr>
                    <w:jc w:val="center"/>
                    <w:rPr>
                      <w:rFonts w:hint="eastAsia"/>
                      <w:lang w:eastAsia="zh-CN"/>
                    </w:rPr>
                  </w:pPr>
                  <w:r>
                    <w:rPr>
                      <w:rFonts w:hint="eastAsia"/>
                    </w:rPr>
                    <w:t>冲洗、养护废水</w:t>
                  </w:r>
                  <w:r>
                    <w:rPr>
                      <w:rFonts w:hint="eastAsia"/>
                      <w:lang w:eastAsia="zh-CN"/>
                    </w:rPr>
                    <w:t>设置临时沉淀池处理回用，生活污水经化粪池处理后用作农肥。</w:t>
                  </w:r>
                </w:p>
              </w:tc>
              <w:tc>
                <w:tcPr>
                  <w:tcW w:w="629" w:type="dxa"/>
                  <w:noWrap w:val="0"/>
                  <w:vAlign w:val="center"/>
                </w:tcPr>
                <w:p>
                  <w:pPr>
                    <w:jc w:val="center"/>
                    <w:rPr>
                      <w:rFonts w:hint="eastAsia"/>
                      <w:lang w:val="en-US" w:eastAsia="zh-CN"/>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continue"/>
                  <w:noWrap w:val="0"/>
                  <w:vAlign w:val="center"/>
                </w:tcPr>
                <w:p>
                  <w:pPr>
                    <w:jc w:val="center"/>
                    <w:rPr>
                      <w:rFonts w:hint="eastAsia"/>
                      <w:lang w:eastAsia="zh-CN"/>
                    </w:rPr>
                  </w:pPr>
                </w:p>
              </w:tc>
              <w:tc>
                <w:tcPr>
                  <w:tcW w:w="600" w:type="dxa"/>
                  <w:noWrap w:val="0"/>
                  <w:vAlign w:val="center"/>
                </w:tcPr>
                <w:p>
                  <w:pPr>
                    <w:jc w:val="center"/>
                    <w:rPr>
                      <w:rFonts w:hint="eastAsia"/>
                      <w:lang w:val="en-US" w:eastAsia="zh-CN"/>
                    </w:rPr>
                  </w:pPr>
                  <w:r>
                    <w:rPr>
                      <w:rFonts w:hint="eastAsia"/>
                      <w:lang w:val="en-US" w:eastAsia="zh-CN"/>
                    </w:rPr>
                    <w:t>噪声</w:t>
                  </w:r>
                </w:p>
              </w:tc>
              <w:tc>
                <w:tcPr>
                  <w:tcW w:w="1845" w:type="dxa"/>
                  <w:noWrap w:val="0"/>
                  <w:vAlign w:val="center"/>
                </w:tcPr>
                <w:p>
                  <w:pPr>
                    <w:jc w:val="center"/>
                    <w:rPr>
                      <w:rFonts w:hint="eastAsia"/>
                      <w:lang w:eastAsia="zh-CN"/>
                    </w:rPr>
                  </w:pPr>
                  <w:r>
                    <w:rPr>
                      <w:rFonts w:hint="eastAsia"/>
                      <w:lang w:eastAsia="zh-CN"/>
                    </w:rPr>
                    <w:t>机械噪声</w:t>
                  </w:r>
                </w:p>
              </w:tc>
              <w:tc>
                <w:tcPr>
                  <w:tcW w:w="4407" w:type="dxa"/>
                  <w:noWrap w:val="0"/>
                  <w:vAlign w:val="center"/>
                </w:tcPr>
                <w:p>
                  <w:pPr>
                    <w:jc w:val="center"/>
                    <w:rPr>
                      <w:rFonts w:hint="eastAsia"/>
                      <w:lang w:eastAsia="zh-CN"/>
                    </w:rPr>
                  </w:pPr>
                  <w:r>
                    <w:rPr>
                      <w:rFonts w:hint="eastAsia"/>
                    </w:rPr>
                    <w:t>设备</w:t>
                  </w:r>
                  <w:r>
                    <w:rPr>
                      <w:rFonts w:hint="eastAsia"/>
                      <w:lang w:eastAsia="zh-CN"/>
                    </w:rPr>
                    <w:t>隔声</w:t>
                  </w:r>
                  <w:r>
                    <w:rPr>
                      <w:rFonts w:hint="eastAsia"/>
                    </w:rPr>
                    <w:t>减振</w:t>
                  </w:r>
                  <w:r>
                    <w:rPr>
                      <w:rFonts w:hint="eastAsia"/>
                      <w:lang w:eastAsia="zh-CN"/>
                    </w:rPr>
                    <w:t>，距离衰减</w:t>
                  </w:r>
                </w:p>
              </w:tc>
              <w:tc>
                <w:tcPr>
                  <w:tcW w:w="629" w:type="dxa"/>
                  <w:noWrap w:val="0"/>
                  <w:vAlign w:val="center"/>
                </w:tcPr>
                <w:p>
                  <w:pPr>
                    <w:jc w:val="center"/>
                    <w:rPr>
                      <w:rFonts w:hint="eastAsia"/>
                      <w:lang w:val="en-US" w:eastAsia="zh-CN"/>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1.8</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continue"/>
                  <w:noWrap w:val="0"/>
                  <w:vAlign w:val="center"/>
                </w:tcPr>
                <w:p>
                  <w:pPr>
                    <w:jc w:val="center"/>
                    <w:rPr>
                      <w:rFonts w:hint="eastAsia"/>
                      <w:lang w:eastAsia="zh-CN"/>
                    </w:rPr>
                  </w:pPr>
                </w:p>
              </w:tc>
              <w:tc>
                <w:tcPr>
                  <w:tcW w:w="600" w:type="dxa"/>
                  <w:noWrap w:val="0"/>
                  <w:vAlign w:val="center"/>
                </w:tcPr>
                <w:p>
                  <w:pPr>
                    <w:jc w:val="center"/>
                    <w:rPr>
                      <w:rFonts w:hint="eastAsia"/>
                      <w:lang w:val="en-US" w:eastAsia="zh-CN"/>
                    </w:rPr>
                  </w:pPr>
                  <w:r>
                    <w:rPr>
                      <w:rFonts w:hint="eastAsia"/>
                      <w:lang w:val="en-US" w:eastAsia="zh-CN"/>
                    </w:rPr>
                    <w:t>固废</w:t>
                  </w:r>
                </w:p>
              </w:tc>
              <w:tc>
                <w:tcPr>
                  <w:tcW w:w="1845" w:type="dxa"/>
                  <w:noWrap w:val="0"/>
                  <w:vAlign w:val="center"/>
                </w:tcPr>
                <w:p>
                  <w:pPr>
                    <w:jc w:val="center"/>
                    <w:rPr>
                      <w:rFonts w:hint="eastAsia"/>
                      <w:lang w:eastAsia="zh-CN"/>
                    </w:rPr>
                  </w:pPr>
                  <w:r>
                    <w:rPr>
                      <w:rFonts w:hint="eastAsia"/>
                      <w:lang w:eastAsia="zh-CN"/>
                    </w:rPr>
                    <w:t>建筑垃圾</w:t>
                  </w:r>
                </w:p>
              </w:tc>
              <w:tc>
                <w:tcPr>
                  <w:tcW w:w="4407" w:type="dxa"/>
                  <w:noWrap w:val="0"/>
                  <w:vAlign w:val="center"/>
                </w:tcPr>
                <w:p>
                  <w:pPr>
                    <w:jc w:val="center"/>
                    <w:rPr>
                      <w:rFonts w:hint="eastAsia"/>
                      <w:lang w:eastAsia="zh-CN"/>
                    </w:rPr>
                  </w:pPr>
                  <w:r>
                    <w:rPr>
                      <w:rFonts w:hint="eastAsia"/>
                      <w:lang w:eastAsia="zh-CN"/>
                    </w:rPr>
                    <w:t>无法回用部分收集运往指定的垃圾场</w:t>
                  </w:r>
                </w:p>
              </w:tc>
              <w:tc>
                <w:tcPr>
                  <w:tcW w:w="629" w:type="dxa"/>
                  <w:noWrap w:val="0"/>
                  <w:vAlign w:val="center"/>
                </w:tcPr>
                <w:p>
                  <w:pPr>
                    <w:jc w:val="center"/>
                    <w:rPr>
                      <w:rFonts w:hint="eastAsia"/>
                      <w:lang w:val="en-US" w:eastAsia="zh-CN"/>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838" w:hRule="atLeast"/>
                <w:jc w:val="center"/>
              </w:trPr>
              <w:tc>
                <w:tcPr>
                  <w:tcW w:w="675" w:type="dxa"/>
                  <w:vMerge w:val="restart"/>
                  <w:noWrap w:val="0"/>
                  <w:vAlign w:val="center"/>
                </w:tcPr>
                <w:p>
                  <w:pPr>
                    <w:jc w:val="center"/>
                    <w:rPr>
                      <w:rFonts w:hint="eastAsia"/>
                    </w:rPr>
                  </w:pPr>
                  <w:r>
                    <w:rPr>
                      <w:rFonts w:hint="eastAsia"/>
                    </w:rPr>
                    <w:t>一期工程</w:t>
                  </w:r>
                </w:p>
              </w:tc>
              <w:tc>
                <w:tcPr>
                  <w:tcW w:w="600" w:type="dxa"/>
                  <w:vMerge w:val="restart"/>
                  <w:noWrap w:val="0"/>
                  <w:vAlign w:val="center"/>
                </w:tcPr>
                <w:p>
                  <w:pPr>
                    <w:jc w:val="center"/>
                  </w:pPr>
                  <w:r>
                    <w:t>废</w:t>
                  </w:r>
                </w:p>
                <w:p>
                  <w:pPr>
                    <w:jc w:val="center"/>
                  </w:pPr>
                  <w:r>
                    <w:t>气</w:t>
                  </w:r>
                </w:p>
              </w:tc>
              <w:tc>
                <w:tcPr>
                  <w:tcW w:w="1845" w:type="dxa"/>
                  <w:noWrap w:val="0"/>
                  <w:vAlign w:val="center"/>
                </w:tcPr>
                <w:p>
                  <w:pPr>
                    <w:pStyle w:val="12"/>
                    <w:adjustRightInd w:val="0"/>
                    <w:snapToGrid w:val="0"/>
                    <w:jc w:val="center"/>
                    <w:rPr>
                      <w:rFonts w:hint="eastAsia" w:ascii="宋体" w:hAnsi="宋体" w:eastAsia="宋体" w:cs="宋体"/>
                      <w:b/>
                      <w:bCs w:val="0"/>
                      <w:sz w:val="21"/>
                      <w:szCs w:val="21"/>
                      <w:u w:val="single"/>
                      <w:lang w:eastAsia="zh-CN"/>
                    </w:rPr>
                  </w:pPr>
                  <w:r>
                    <w:rPr>
                      <w:rFonts w:hint="eastAsia" w:ascii="宋体" w:hAnsi="宋体" w:eastAsia="宋体" w:cs="宋体"/>
                      <w:b/>
                      <w:bCs w:val="0"/>
                      <w:sz w:val="21"/>
                      <w:szCs w:val="21"/>
                      <w:u w:val="single"/>
                      <w:lang w:val="en-US" w:eastAsia="zh-CN"/>
                    </w:rPr>
                    <w:t>原料、成品装卸</w:t>
                  </w:r>
                </w:p>
              </w:tc>
              <w:tc>
                <w:tcPr>
                  <w:tcW w:w="4407" w:type="dxa"/>
                  <w:noWrap w:val="0"/>
                  <w:vAlign w:val="center"/>
                </w:tcPr>
                <w:p>
                  <w:pPr>
                    <w:jc w:val="center"/>
                    <w:rPr>
                      <w:rFonts w:hint="eastAsia" w:ascii="宋体" w:hAnsi="宋体" w:eastAsia="宋体" w:cs="宋体"/>
                      <w:b/>
                      <w:bCs w:val="0"/>
                      <w:sz w:val="21"/>
                      <w:szCs w:val="21"/>
                      <w:u w:val="single"/>
                    </w:rPr>
                  </w:pPr>
                  <w:r>
                    <w:rPr>
                      <w:rFonts w:hint="eastAsia" w:ascii="宋体" w:hAnsi="宋体" w:eastAsia="宋体" w:cs="宋体"/>
                      <w:b/>
                      <w:bCs w:val="0"/>
                      <w:sz w:val="21"/>
                      <w:szCs w:val="21"/>
                      <w:u w:val="single"/>
                    </w:rPr>
                    <w:t>所有物料进库存放，厂界内无露天堆放物料，通道口安装卷帘门、推拉门等封闭性良好且便于开关的硬质门，并在车间上方设置雾化洒水装置；</w:t>
                  </w:r>
                </w:p>
              </w:tc>
              <w:tc>
                <w:tcPr>
                  <w:tcW w:w="629" w:type="dxa"/>
                  <w:vMerge w:val="restart"/>
                  <w:noWrap w:val="0"/>
                  <w:vAlign w:val="center"/>
                </w:tcPr>
                <w:p>
                  <w:pPr>
                    <w:jc w:val="center"/>
                    <w:rPr>
                      <w:rFonts w:hint="eastAsia"/>
                    </w:rPr>
                  </w:pPr>
                  <w:r>
                    <w:rPr>
                      <w:rFonts w:hint="eastAsia"/>
                    </w:rPr>
                    <w:t>/</w:t>
                  </w:r>
                </w:p>
              </w:tc>
              <w:tc>
                <w:tcPr>
                  <w:tcW w:w="800" w:type="dxa"/>
                  <w:vMerge w:val="restart"/>
                  <w:noWrap w:val="0"/>
                  <w:vAlign w:val="center"/>
                </w:tcPr>
                <w:p>
                  <w:pPr>
                    <w:jc w:val="center"/>
                    <w:rPr>
                      <w:rFonts w:hint="default"/>
                      <w:lang w:val="en-US" w:eastAsia="zh-CN"/>
                    </w:rPr>
                  </w:pPr>
                  <w:r>
                    <w:rPr>
                      <w:rFonts w:hint="eastAsia"/>
                      <w:lang w:val="en-US" w:eastAsia="zh-CN"/>
                    </w:rPr>
                    <w:t>75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838" w:hRule="atLeast"/>
                <w:jc w:val="center"/>
              </w:trPr>
              <w:tc>
                <w:tcPr>
                  <w:tcW w:w="675" w:type="dxa"/>
                  <w:vMerge w:val="continue"/>
                  <w:noWrap w:val="0"/>
                  <w:vAlign w:val="center"/>
                </w:tcPr>
                <w:p>
                  <w:pPr>
                    <w:spacing w:line="240" w:lineRule="auto"/>
                    <w:jc w:val="center"/>
                  </w:pPr>
                </w:p>
              </w:tc>
              <w:tc>
                <w:tcPr>
                  <w:tcW w:w="600" w:type="dxa"/>
                  <w:vMerge w:val="continue"/>
                  <w:noWrap w:val="0"/>
                  <w:vAlign w:val="center"/>
                </w:tcPr>
                <w:p>
                  <w:pPr>
                    <w:spacing w:line="240" w:lineRule="auto"/>
                    <w:jc w:val="center"/>
                  </w:pPr>
                </w:p>
              </w:tc>
              <w:tc>
                <w:tcPr>
                  <w:tcW w:w="1845" w:type="dxa"/>
                  <w:noWrap w:val="0"/>
                  <w:vAlign w:val="center"/>
                </w:tcPr>
                <w:p>
                  <w:pPr>
                    <w:pStyle w:val="12"/>
                    <w:adjustRightInd w:val="0"/>
                    <w:snapToGrid w:val="0"/>
                    <w:jc w:val="center"/>
                    <w:rPr>
                      <w:rFonts w:hint="eastAsia" w:ascii="宋体" w:hAnsi="宋体" w:eastAsia="宋体" w:cs="宋体"/>
                      <w:b/>
                      <w:bCs w:val="0"/>
                      <w:sz w:val="21"/>
                      <w:szCs w:val="21"/>
                      <w:u w:val="single"/>
                    </w:rPr>
                  </w:pPr>
                  <w:r>
                    <w:rPr>
                      <w:rFonts w:hint="eastAsia" w:ascii="宋体" w:hAnsi="宋体" w:eastAsia="宋体" w:cs="宋体"/>
                      <w:b/>
                      <w:bCs w:val="0"/>
                      <w:sz w:val="21"/>
                      <w:szCs w:val="21"/>
                      <w:u w:val="single"/>
                      <w:lang w:val="en-US" w:eastAsia="zh-CN"/>
                    </w:rPr>
                    <w:t>运输车辆</w:t>
                  </w:r>
                </w:p>
              </w:tc>
              <w:tc>
                <w:tcPr>
                  <w:tcW w:w="4407" w:type="dxa"/>
                  <w:noWrap w:val="0"/>
                  <w:vAlign w:val="center"/>
                </w:tcPr>
                <w:p>
                  <w:pPr>
                    <w:pStyle w:val="29"/>
                    <w:autoSpaceDE/>
                    <w:autoSpaceDN/>
                    <w:snapToGrid w:val="0"/>
                    <w:jc w:val="center"/>
                    <w:rPr>
                      <w:rFonts w:hint="eastAsia" w:ascii="宋体" w:hAnsi="宋体" w:eastAsia="宋体" w:cs="宋体"/>
                      <w:b/>
                      <w:bCs w:val="0"/>
                      <w:sz w:val="21"/>
                      <w:szCs w:val="21"/>
                      <w:u w:val="single"/>
                    </w:rPr>
                  </w:pPr>
                  <w:r>
                    <w:rPr>
                      <w:rFonts w:hint="eastAsia" w:ascii="宋体" w:hAnsi="宋体" w:eastAsia="宋体" w:cs="宋体"/>
                      <w:b/>
                      <w:bCs w:val="0"/>
                      <w:iCs/>
                      <w:color w:val="auto"/>
                      <w:sz w:val="21"/>
                      <w:szCs w:val="21"/>
                      <w:u w:val="single"/>
                    </w:rPr>
                    <w:t>厂区车间及道路硬化，每天清扫，厂区大门口设置自动洗车装置。</w:t>
                  </w:r>
                </w:p>
              </w:tc>
              <w:tc>
                <w:tcPr>
                  <w:tcW w:w="629" w:type="dxa"/>
                  <w:vMerge w:val="continue"/>
                  <w:noWrap w:val="0"/>
                  <w:vAlign w:val="center"/>
                </w:tcPr>
                <w:p>
                  <w:pPr>
                    <w:spacing w:line="240" w:lineRule="auto"/>
                    <w:jc w:val="center"/>
                  </w:pPr>
                </w:p>
              </w:tc>
              <w:tc>
                <w:tcPr>
                  <w:tcW w:w="800" w:type="dxa"/>
                  <w:vMerge w:val="continue"/>
                  <w:noWrap w:val="0"/>
                  <w:vAlign w:val="center"/>
                </w:tcPr>
                <w:p>
                  <w:pPr>
                    <w:spacing w:line="24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838" w:hRule="atLeast"/>
                <w:jc w:val="center"/>
              </w:trPr>
              <w:tc>
                <w:tcPr>
                  <w:tcW w:w="675" w:type="dxa"/>
                  <w:vMerge w:val="continue"/>
                  <w:noWrap w:val="0"/>
                  <w:vAlign w:val="center"/>
                </w:tcPr>
                <w:p>
                  <w:pPr>
                    <w:spacing w:line="240" w:lineRule="auto"/>
                    <w:jc w:val="center"/>
                  </w:pPr>
                </w:p>
              </w:tc>
              <w:tc>
                <w:tcPr>
                  <w:tcW w:w="600" w:type="dxa"/>
                  <w:vMerge w:val="continue"/>
                  <w:noWrap w:val="0"/>
                  <w:vAlign w:val="center"/>
                </w:tcPr>
                <w:p>
                  <w:pPr>
                    <w:spacing w:line="240" w:lineRule="auto"/>
                    <w:jc w:val="center"/>
                  </w:pPr>
                </w:p>
              </w:tc>
              <w:tc>
                <w:tcPr>
                  <w:tcW w:w="1845" w:type="dxa"/>
                  <w:noWrap w:val="0"/>
                  <w:vAlign w:val="center"/>
                </w:tcPr>
                <w:p>
                  <w:pPr>
                    <w:pStyle w:val="30"/>
                    <w:spacing w:line="360" w:lineRule="exact"/>
                    <w:rPr>
                      <w:rFonts w:hint="eastAsia" w:ascii="宋体" w:hAnsi="宋体" w:eastAsia="宋体" w:cs="宋体"/>
                      <w:b/>
                      <w:bCs w:val="0"/>
                      <w:sz w:val="21"/>
                      <w:szCs w:val="21"/>
                      <w:u w:val="single"/>
                      <w:lang w:eastAsia="zh-CN"/>
                    </w:rPr>
                  </w:pPr>
                  <w:r>
                    <w:rPr>
                      <w:rFonts w:hint="eastAsia" w:ascii="宋体" w:hAnsi="宋体" w:eastAsia="宋体" w:cs="宋体"/>
                      <w:b/>
                      <w:bCs w:val="0"/>
                      <w:sz w:val="21"/>
                      <w:szCs w:val="21"/>
                      <w:u w:val="single"/>
                    </w:rPr>
                    <w:t>给料</w:t>
                  </w:r>
                  <w:r>
                    <w:rPr>
                      <w:rFonts w:hint="eastAsia" w:ascii="宋体" w:hAnsi="宋体" w:cs="宋体"/>
                      <w:b/>
                      <w:bCs w:val="0"/>
                      <w:sz w:val="21"/>
                      <w:szCs w:val="21"/>
                      <w:u w:val="single"/>
                      <w:lang w:eastAsia="zh-CN"/>
                    </w:rPr>
                    <w:t>、鄂破设备</w:t>
                  </w:r>
                </w:p>
              </w:tc>
              <w:tc>
                <w:tcPr>
                  <w:tcW w:w="4407" w:type="dxa"/>
                  <w:noWrap w:val="0"/>
                  <w:vAlign w:val="center"/>
                </w:tcPr>
                <w:p>
                  <w:pPr>
                    <w:pStyle w:val="30"/>
                    <w:spacing w:line="360" w:lineRule="exact"/>
                    <w:rPr>
                      <w:rFonts w:hint="eastAsia" w:ascii="宋体" w:hAnsi="宋体" w:eastAsia="宋体" w:cs="宋体"/>
                      <w:b/>
                      <w:bCs w:val="0"/>
                      <w:sz w:val="21"/>
                      <w:szCs w:val="21"/>
                      <w:u w:val="single"/>
                    </w:rPr>
                  </w:pPr>
                  <w:r>
                    <w:rPr>
                      <w:rFonts w:hint="eastAsia" w:ascii="宋体" w:hAnsi="宋体" w:eastAsia="宋体" w:cs="宋体"/>
                      <w:b/>
                      <w:bCs w:val="0"/>
                      <w:sz w:val="21"/>
                      <w:szCs w:val="21"/>
                      <w:u w:val="single"/>
                    </w:rPr>
                    <w:t>全部生产设备位于车间内，给料机进料口上方配备集尘罩（收集效率90%）；车间内对</w:t>
                  </w:r>
                  <w:r>
                    <w:rPr>
                      <w:rFonts w:hint="eastAsia" w:ascii="宋体" w:hAnsi="宋体" w:cs="宋体"/>
                      <w:b/>
                      <w:bCs w:val="0"/>
                      <w:sz w:val="21"/>
                      <w:szCs w:val="21"/>
                      <w:u w:val="single"/>
                      <w:lang w:eastAsia="zh-CN"/>
                    </w:rPr>
                    <w:t>鄂破机</w:t>
                  </w:r>
                  <w:r>
                    <w:rPr>
                      <w:rFonts w:hint="eastAsia" w:ascii="宋体" w:hAnsi="宋体" w:eastAsia="宋体" w:cs="宋体"/>
                      <w:b/>
                      <w:bCs w:val="0"/>
                      <w:sz w:val="21"/>
                      <w:szCs w:val="21"/>
                      <w:u w:val="single"/>
                    </w:rPr>
                    <w:t>二次封闭并安装集尘管道，</w:t>
                  </w:r>
                  <w:r>
                    <w:rPr>
                      <w:rFonts w:hint="eastAsia" w:ascii="宋体" w:hAnsi="宋体" w:cs="宋体"/>
                      <w:b/>
                      <w:bCs w:val="0"/>
                      <w:sz w:val="21"/>
                      <w:szCs w:val="21"/>
                      <w:u w:val="single"/>
                      <w:lang w:eastAsia="zh-CN"/>
                    </w:rPr>
                    <w:t>上料及鄂破工段</w:t>
                  </w:r>
                  <w:r>
                    <w:rPr>
                      <w:rFonts w:hint="eastAsia" w:ascii="宋体" w:hAnsi="宋体" w:eastAsia="宋体" w:cs="宋体"/>
                      <w:b/>
                      <w:bCs w:val="0"/>
                      <w:sz w:val="21"/>
                      <w:szCs w:val="21"/>
                      <w:u w:val="single"/>
                    </w:rPr>
                    <w:t>物料中转采用密封输送皮带，转运、落料点设置集尘管道，所有产尘抽吸至1套袋式除尘器处理，处理后的废气通过1根15m高排气筒排放</w:t>
                  </w:r>
                </w:p>
              </w:tc>
              <w:tc>
                <w:tcPr>
                  <w:tcW w:w="629" w:type="dxa"/>
                  <w:vMerge w:val="continue"/>
                  <w:noWrap w:val="0"/>
                  <w:vAlign w:val="center"/>
                </w:tcPr>
                <w:p>
                  <w:pPr>
                    <w:spacing w:line="240" w:lineRule="auto"/>
                    <w:jc w:val="center"/>
                  </w:pPr>
                </w:p>
              </w:tc>
              <w:tc>
                <w:tcPr>
                  <w:tcW w:w="800" w:type="dxa"/>
                  <w:vMerge w:val="continue"/>
                  <w:noWrap w:val="0"/>
                  <w:vAlign w:val="center"/>
                </w:tcPr>
                <w:p>
                  <w:pPr>
                    <w:spacing w:line="240" w:lineRule="auto"/>
                    <w:jc w:val="cente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59" w:hRule="atLeast"/>
                <w:jc w:val="center"/>
              </w:trPr>
              <w:tc>
                <w:tcPr>
                  <w:tcW w:w="675" w:type="dxa"/>
                  <w:vMerge w:val="continue"/>
                  <w:noWrap w:val="0"/>
                  <w:vAlign w:val="center"/>
                </w:tcPr>
                <w:p>
                  <w:pPr>
                    <w:jc w:val="center"/>
                  </w:pPr>
                </w:p>
              </w:tc>
              <w:tc>
                <w:tcPr>
                  <w:tcW w:w="600" w:type="dxa"/>
                  <w:vMerge w:val="restart"/>
                  <w:noWrap w:val="0"/>
                  <w:vAlign w:val="center"/>
                </w:tcPr>
                <w:p>
                  <w:pPr>
                    <w:jc w:val="center"/>
                  </w:pPr>
                  <w:r>
                    <w:t>废</w:t>
                  </w:r>
                </w:p>
                <w:p>
                  <w:pPr>
                    <w:jc w:val="center"/>
                  </w:pPr>
                  <w:r>
                    <w:t>水</w:t>
                  </w:r>
                </w:p>
              </w:tc>
              <w:tc>
                <w:tcPr>
                  <w:tcW w:w="1845" w:type="dxa"/>
                  <w:noWrap w:val="0"/>
                  <w:vAlign w:val="center"/>
                </w:tcPr>
                <w:p>
                  <w:pPr>
                    <w:jc w:val="center"/>
                  </w:pPr>
                  <w:r>
                    <w:t>生活污水</w:t>
                  </w:r>
                </w:p>
              </w:tc>
              <w:tc>
                <w:tcPr>
                  <w:tcW w:w="4407" w:type="dxa"/>
                  <w:noWrap w:val="0"/>
                  <w:vAlign w:val="center"/>
                </w:tcPr>
                <w:p>
                  <w:pPr>
                    <w:jc w:val="center"/>
                  </w:pPr>
                  <w:r>
                    <w:rPr>
                      <w:rFonts w:hint="eastAsia"/>
                      <w:lang w:val="en-US" w:eastAsia="zh-CN"/>
                    </w:rPr>
                    <w:t>2个污水储蓄罐</w:t>
                  </w:r>
                  <w:r>
                    <w:rPr>
                      <w:rFonts w:hint="eastAsia"/>
                    </w:rPr>
                    <w:t>（</w:t>
                  </w:r>
                  <w:r>
                    <w:rPr>
                      <w:rFonts w:hint="eastAsia"/>
                      <w:lang w:val="en-US" w:eastAsia="zh-CN"/>
                    </w:rPr>
                    <w:t>6</w:t>
                  </w:r>
                  <w:r>
                    <w:rPr>
                      <w:rFonts w:hint="eastAsia"/>
                    </w:rPr>
                    <w:t>m</w:t>
                  </w:r>
                  <w:r>
                    <w:rPr>
                      <w:rFonts w:hint="eastAsia"/>
                      <w:vertAlign w:val="superscript"/>
                    </w:rPr>
                    <w:t>3</w:t>
                  </w:r>
                  <w:r>
                    <w:rPr>
                      <w:rFonts w:hint="eastAsia"/>
                    </w:rPr>
                    <w:t>）</w:t>
                  </w:r>
                </w:p>
              </w:tc>
              <w:tc>
                <w:tcPr>
                  <w:tcW w:w="629" w:type="dxa"/>
                  <w:noWrap w:val="0"/>
                  <w:vAlign w:val="center"/>
                </w:tcPr>
                <w:p>
                  <w:pPr>
                    <w:jc w:val="center"/>
                  </w:pPr>
                  <w:r>
                    <w:rPr>
                      <w:rFonts w:hint="eastAsia"/>
                    </w:rPr>
                    <w:t>1座</w:t>
                  </w:r>
                </w:p>
              </w:tc>
              <w:tc>
                <w:tcPr>
                  <w:tcW w:w="800" w:type="dxa"/>
                  <w:noWrap w:val="0"/>
                  <w:vAlign w:val="center"/>
                </w:tcPr>
                <w:p>
                  <w:pPr>
                    <w:jc w:val="center"/>
                    <w:rPr>
                      <w:rFonts w:hint="default"/>
                      <w:lang w:val="en-US" w:eastAsia="zh-CN"/>
                    </w:rPr>
                  </w:pPr>
                  <w:r>
                    <w:rPr>
                      <w:rFonts w:hint="eastAsia"/>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rPr>
                      <w:rFonts w:hint="default"/>
                      <w:lang w:val="en-US" w:eastAsia="zh-CN"/>
                    </w:rPr>
                  </w:pPr>
                  <w:r>
                    <w:rPr>
                      <w:rFonts w:hint="eastAsia"/>
                      <w:lang w:val="en-US" w:eastAsia="zh-CN"/>
                    </w:rPr>
                    <w:t>初期雨水收集池</w:t>
                  </w:r>
                </w:p>
              </w:tc>
              <w:tc>
                <w:tcPr>
                  <w:tcW w:w="4407" w:type="dxa"/>
                  <w:noWrap w:val="0"/>
                  <w:vAlign w:val="center"/>
                </w:tcPr>
                <w:p>
                  <w:pPr>
                    <w:jc w:val="center"/>
                    <w:rPr>
                      <w:rFonts w:hint="eastAsia"/>
                      <w:lang w:eastAsia="zh-CN"/>
                    </w:rPr>
                  </w:pPr>
                  <w:r>
                    <w:rPr>
                      <w:rFonts w:hint="eastAsia"/>
                    </w:rPr>
                    <w:t>雨水管网</w:t>
                  </w:r>
                  <w:r>
                    <w:rPr>
                      <w:rFonts w:hint="eastAsia"/>
                      <w:lang w:eastAsia="zh-CN"/>
                    </w:rPr>
                    <w:t>、车间导流槽</w:t>
                  </w:r>
                  <w:r>
                    <w:rPr>
                      <w:rFonts w:hint="eastAsia"/>
                    </w:rPr>
                    <w:t>及1座初期雨水收集池（</w:t>
                  </w:r>
                  <w:r>
                    <w:rPr>
                      <w:rFonts w:hint="eastAsia"/>
                      <w:lang w:val="en-US" w:eastAsia="zh-CN"/>
                    </w:rPr>
                    <w:t>30</w:t>
                  </w:r>
                  <w:r>
                    <w:t>m</w:t>
                  </w:r>
                  <w:r>
                    <w:rPr>
                      <w:vertAlign w:val="superscript"/>
                    </w:rPr>
                    <w:t>3</w:t>
                  </w:r>
                  <w:r>
                    <w:rPr>
                      <w:rFonts w:hint="eastAsia"/>
                    </w:rPr>
                    <w:t>）</w:t>
                  </w:r>
                </w:p>
              </w:tc>
              <w:tc>
                <w:tcPr>
                  <w:tcW w:w="629" w:type="dxa"/>
                  <w:noWrap w:val="0"/>
                  <w:vAlign w:val="center"/>
                </w:tcPr>
                <w:p>
                  <w:pPr>
                    <w:jc w:val="center"/>
                  </w:pPr>
                  <w:r>
                    <w:t>1座</w:t>
                  </w:r>
                </w:p>
              </w:tc>
              <w:tc>
                <w:tcPr>
                  <w:tcW w:w="800" w:type="dxa"/>
                  <w:noWrap w:val="0"/>
                  <w:vAlign w:val="center"/>
                </w:tcPr>
                <w:p>
                  <w:pPr>
                    <w:jc w:val="center"/>
                    <w:rPr>
                      <w:rFonts w:hint="default"/>
                      <w:lang w:val="en-US" w:eastAsia="zh-CN"/>
                    </w:rPr>
                  </w:pPr>
                  <w:r>
                    <w:rPr>
                      <w:rFonts w:hint="eastAsia"/>
                      <w:lang w:val="en-US" w:eastAsia="zh-CN"/>
                    </w:rPr>
                    <w:t>0.9</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rPr>
                      <w:rFonts w:hint="eastAsia"/>
                    </w:rPr>
                  </w:pPr>
                  <w:r>
                    <w:rPr>
                      <w:rFonts w:hint="eastAsia"/>
                      <w:lang w:eastAsia="zh-CN"/>
                    </w:rPr>
                    <w:t>洗车</w:t>
                  </w:r>
                  <w:r>
                    <w:rPr>
                      <w:rFonts w:hint="eastAsia"/>
                    </w:rPr>
                    <w:t>废水</w:t>
                  </w:r>
                </w:p>
              </w:tc>
              <w:tc>
                <w:tcPr>
                  <w:tcW w:w="4407" w:type="dxa"/>
                  <w:noWrap w:val="0"/>
                  <w:vAlign w:val="center"/>
                </w:tcPr>
                <w:p>
                  <w:pPr>
                    <w:jc w:val="center"/>
                  </w:pPr>
                  <w:r>
                    <w:rPr>
                      <w:rFonts w:hint="eastAsia"/>
                    </w:rPr>
                    <w:t>沉淀池</w:t>
                  </w:r>
                  <w:r>
                    <w:rPr>
                      <w:rFonts w:hint="eastAsia"/>
                      <w:lang w:val="en-US" w:eastAsia="zh-CN"/>
                    </w:rPr>
                    <w:t>40</w:t>
                  </w:r>
                  <w:r>
                    <w:rPr>
                      <w:rFonts w:hint="eastAsia"/>
                    </w:rPr>
                    <w:t>m</w:t>
                  </w:r>
                  <w:r>
                    <w:rPr>
                      <w:rFonts w:hint="eastAsia"/>
                      <w:vertAlign w:val="superscript"/>
                    </w:rPr>
                    <w:t>3</w:t>
                  </w:r>
                </w:p>
              </w:tc>
              <w:tc>
                <w:tcPr>
                  <w:tcW w:w="629" w:type="dxa"/>
                  <w:noWrap w:val="0"/>
                  <w:vAlign w:val="center"/>
                </w:tcPr>
                <w:p>
                  <w:pPr>
                    <w:jc w:val="center"/>
                  </w:pPr>
                  <w:r>
                    <w:t>1座</w:t>
                  </w:r>
                </w:p>
              </w:tc>
              <w:tc>
                <w:tcPr>
                  <w:tcW w:w="800" w:type="dxa"/>
                  <w:noWrap w:val="0"/>
                  <w:vAlign w:val="center"/>
                </w:tcPr>
                <w:p>
                  <w:pPr>
                    <w:jc w:val="center"/>
                    <w:rPr>
                      <w:rFonts w:hint="default"/>
                      <w:lang w:val="en-US" w:eastAsia="zh-CN"/>
                    </w:rPr>
                  </w:pPr>
                  <w:r>
                    <w:rPr>
                      <w:rFonts w:hint="eastAsia"/>
                      <w:lang w:val="en-US" w:eastAsia="zh-CN"/>
                    </w:rPr>
                    <w:t>1.2</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rPr>
                      <w:rFonts w:hint="default"/>
                      <w:lang w:val="en-US" w:eastAsia="zh-CN"/>
                    </w:rPr>
                  </w:pPr>
                  <w:r>
                    <w:rPr>
                      <w:rFonts w:hint="eastAsia"/>
                      <w:lang w:val="en-US" w:eastAsia="zh-CN"/>
                    </w:rPr>
                    <w:t>生产废水</w:t>
                  </w:r>
                </w:p>
              </w:tc>
              <w:tc>
                <w:tcPr>
                  <w:tcW w:w="4407" w:type="dxa"/>
                  <w:noWrap w:val="0"/>
                  <w:vAlign w:val="center"/>
                </w:tcPr>
                <w:p>
                  <w:pPr>
                    <w:jc w:val="center"/>
                    <w:rPr>
                      <w:rFonts w:hint="default"/>
                      <w:lang w:val="en-US" w:eastAsia="zh-CN"/>
                    </w:rPr>
                  </w:pPr>
                  <w:r>
                    <w:rPr>
                      <w:rFonts w:hint="eastAsia"/>
                      <w:lang w:val="en-US" w:eastAsia="zh-CN"/>
                    </w:rPr>
                    <w:t>3座清水池（702</w:t>
                  </w:r>
                  <w:r>
                    <w:t>m</w:t>
                  </w:r>
                  <w:r>
                    <w:rPr>
                      <w:vertAlign w:val="superscript"/>
                    </w:rPr>
                    <w:t>3</w:t>
                  </w:r>
                  <w:r>
                    <w:rPr>
                      <w:rFonts w:hint="eastAsia"/>
                      <w:lang w:val="en-US" w:eastAsia="zh-CN"/>
                    </w:rPr>
                    <w:t>），一座污水暂存池（32.4</w:t>
                  </w:r>
                  <w:r>
                    <w:t>m</w:t>
                  </w:r>
                  <w:r>
                    <w:rPr>
                      <w:vertAlign w:val="superscript"/>
                    </w:rPr>
                    <w:t>3</w:t>
                  </w:r>
                  <w:r>
                    <w:rPr>
                      <w:rFonts w:hint="eastAsia"/>
                      <w:lang w:val="en-US" w:eastAsia="zh-CN"/>
                    </w:rPr>
                    <w:t>）、1个沉淀罐（500</w:t>
                  </w:r>
                  <w:r>
                    <w:t>m</w:t>
                  </w:r>
                  <w:r>
                    <w:rPr>
                      <w:vertAlign w:val="superscript"/>
                    </w:rPr>
                    <w:t>3</w:t>
                  </w:r>
                  <w:r>
                    <w:rPr>
                      <w:rFonts w:hint="eastAsia"/>
                      <w:lang w:val="en-US" w:eastAsia="zh-CN"/>
                    </w:rPr>
                    <w:t>）、1台压滤机</w:t>
                  </w:r>
                </w:p>
              </w:tc>
              <w:tc>
                <w:tcPr>
                  <w:tcW w:w="629" w:type="dxa"/>
                  <w:noWrap w:val="0"/>
                  <w:vAlign w:val="center"/>
                </w:tcPr>
                <w:p>
                  <w:pPr>
                    <w:jc w:val="center"/>
                    <w:rPr>
                      <w:rFonts w:hint="eastAsia"/>
                      <w:lang w:val="en-US" w:eastAsia="zh-CN"/>
                    </w:rPr>
                  </w:pPr>
                  <w:r>
                    <w:rPr>
                      <w:rFonts w:hint="eastAsia"/>
                      <w:lang w:val="en-US" w:eastAsia="zh-CN"/>
                    </w:rPr>
                    <w:t>/</w:t>
                  </w:r>
                </w:p>
              </w:tc>
              <w:tc>
                <w:tcPr>
                  <w:tcW w:w="800" w:type="dxa"/>
                  <w:noWrap w:val="0"/>
                  <w:vAlign w:val="center"/>
                </w:tcPr>
                <w:p>
                  <w:pPr>
                    <w:jc w:val="center"/>
                    <w:rPr>
                      <w:rFonts w:hint="default"/>
                      <w:lang w:val="en-US" w:eastAsia="zh-CN"/>
                    </w:rPr>
                  </w:pPr>
                  <w:r>
                    <w:rPr>
                      <w:rFonts w:hint="eastAsia"/>
                      <w:lang w:val="en-US" w:eastAsia="zh-CN"/>
                    </w:rPr>
                    <w:t>45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continue"/>
                  <w:noWrap w:val="0"/>
                  <w:vAlign w:val="center"/>
                </w:tcPr>
                <w:p>
                  <w:pPr>
                    <w:jc w:val="center"/>
                  </w:pPr>
                </w:p>
              </w:tc>
              <w:tc>
                <w:tcPr>
                  <w:tcW w:w="600" w:type="dxa"/>
                  <w:noWrap w:val="0"/>
                  <w:vAlign w:val="center"/>
                </w:tcPr>
                <w:p>
                  <w:pPr>
                    <w:jc w:val="center"/>
                  </w:pPr>
                  <w:r>
                    <w:t>噪声</w:t>
                  </w:r>
                </w:p>
              </w:tc>
              <w:tc>
                <w:tcPr>
                  <w:tcW w:w="1845" w:type="dxa"/>
                  <w:noWrap w:val="0"/>
                  <w:vAlign w:val="center"/>
                </w:tcPr>
                <w:p>
                  <w:pPr>
                    <w:jc w:val="center"/>
                  </w:pPr>
                  <w:r>
                    <w:t>设备噪声</w:t>
                  </w:r>
                </w:p>
              </w:tc>
              <w:tc>
                <w:tcPr>
                  <w:tcW w:w="4407" w:type="dxa"/>
                  <w:noWrap w:val="0"/>
                  <w:vAlign w:val="center"/>
                </w:tcPr>
                <w:p>
                  <w:pPr>
                    <w:jc w:val="center"/>
                  </w:pPr>
                  <w:r>
                    <w:t xml:space="preserve">设备隔声、减振，风机加装消声装置 </w:t>
                  </w:r>
                </w:p>
              </w:tc>
              <w:tc>
                <w:tcPr>
                  <w:tcW w:w="629" w:type="dxa"/>
                  <w:noWrap w:val="0"/>
                  <w:vAlign w:val="center"/>
                </w:tcPr>
                <w:p>
                  <w:pPr>
                    <w:jc w:val="center"/>
                  </w:pPr>
                  <w:r>
                    <w:t>/</w:t>
                  </w:r>
                </w:p>
              </w:tc>
              <w:tc>
                <w:tcPr>
                  <w:tcW w:w="800" w:type="dxa"/>
                  <w:noWrap w:val="0"/>
                  <w:vAlign w:val="center"/>
                </w:tcPr>
                <w:p>
                  <w:pPr>
                    <w:jc w:val="center"/>
                    <w:rPr>
                      <w:rFonts w:hint="default"/>
                      <w:lang w:val="en-US" w:eastAsia="zh-CN"/>
                    </w:rPr>
                  </w:pPr>
                  <w:r>
                    <w:rPr>
                      <w:rFonts w:hint="eastAsia"/>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continue"/>
                  <w:noWrap w:val="0"/>
                  <w:vAlign w:val="center"/>
                </w:tcPr>
                <w:p>
                  <w:pPr>
                    <w:jc w:val="center"/>
                  </w:pPr>
                </w:p>
              </w:tc>
              <w:tc>
                <w:tcPr>
                  <w:tcW w:w="600" w:type="dxa"/>
                  <w:vMerge w:val="restart"/>
                  <w:noWrap w:val="0"/>
                  <w:vAlign w:val="center"/>
                </w:tcPr>
                <w:p>
                  <w:pPr>
                    <w:jc w:val="center"/>
                  </w:pPr>
                  <w:r>
                    <w:t>固废</w:t>
                  </w:r>
                </w:p>
              </w:tc>
              <w:tc>
                <w:tcPr>
                  <w:tcW w:w="1845" w:type="dxa"/>
                  <w:noWrap w:val="0"/>
                  <w:vAlign w:val="center"/>
                </w:tcPr>
                <w:p>
                  <w:pPr>
                    <w:jc w:val="center"/>
                  </w:pPr>
                  <w:r>
                    <w:rPr>
                      <w:rFonts w:hint="eastAsia"/>
                    </w:rPr>
                    <w:t>生活垃圾</w:t>
                  </w:r>
                </w:p>
              </w:tc>
              <w:tc>
                <w:tcPr>
                  <w:tcW w:w="4407" w:type="dxa"/>
                  <w:noWrap w:val="0"/>
                  <w:vAlign w:val="center"/>
                </w:tcPr>
                <w:p>
                  <w:pPr>
                    <w:jc w:val="center"/>
                  </w:pPr>
                  <w:r>
                    <w:t>垃圾箱</w:t>
                  </w:r>
                </w:p>
              </w:tc>
              <w:tc>
                <w:tcPr>
                  <w:tcW w:w="629" w:type="dxa"/>
                  <w:noWrap w:val="0"/>
                  <w:vAlign w:val="center"/>
                </w:tcPr>
                <w:p>
                  <w:pPr>
                    <w:jc w:val="center"/>
                    <w:rPr>
                      <w:rFonts w:hint="eastAsia"/>
                      <w:lang w:eastAsia="zh-CN"/>
                    </w:rPr>
                  </w:pPr>
                  <w:r>
                    <w:rPr>
                      <w:rFonts w:hint="eastAsia"/>
                      <w:lang w:val="en-US" w:eastAsia="zh-CN"/>
                    </w:rPr>
                    <w:t>4个</w:t>
                  </w:r>
                </w:p>
              </w:tc>
              <w:tc>
                <w:tcPr>
                  <w:tcW w:w="800" w:type="dxa"/>
                  <w:noWrap w:val="0"/>
                  <w:vAlign w:val="center"/>
                </w:tcPr>
                <w:p>
                  <w:pPr>
                    <w:jc w:val="center"/>
                    <w:rPr>
                      <w:rFonts w:hint="default"/>
                      <w:lang w:val="en-US" w:eastAsia="zh-CN"/>
                    </w:rPr>
                  </w:pPr>
                  <w:r>
                    <w:rPr>
                      <w:rFonts w:hint="eastAsia"/>
                      <w:lang w:val="en-US" w:eastAsia="zh-CN"/>
                    </w:rPr>
                    <w:t>0.15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rPr>
                      <w:rFonts w:hint="default"/>
                      <w:b/>
                      <w:bCs/>
                      <w:u w:val="single"/>
                      <w:lang w:val="en-US" w:eastAsia="zh-CN"/>
                    </w:rPr>
                  </w:pPr>
                  <w:r>
                    <w:rPr>
                      <w:rFonts w:hint="eastAsia"/>
                      <w:b/>
                      <w:bCs/>
                      <w:u w:val="single"/>
                      <w:lang w:val="en-US" w:eastAsia="zh-CN"/>
                    </w:rPr>
                    <w:t>污泥存放区</w:t>
                  </w:r>
                </w:p>
              </w:tc>
              <w:tc>
                <w:tcPr>
                  <w:tcW w:w="4407" w:type="dxa"/>
                  <w:noWrap w:val="0"/>
                  <w:vAlign w:val="center"/>
                </w:tcPr>
                <w:p>
                  <w:pPr>
                    <w:jc w:val="center"/>
                    <w:rPr>
                      <w:rFonts w:hint="eastAsia" w:eastAsia="宋体"/>
                      <w:b/>
                      <w:bCs/>
                      <w:u w:val="single"/>
                      <w:vertAlign w:val="baseline"/>
                      <w:lang w:eastAsia="zh-CN"/>
                    </w:rPr>
                  </w:pPr>
                  <w:r>
                    <w:rPr>
                      <w:rFonts w:hint="eastAsia"/>
                      <w:b/>
                      <w:bCs/>
                      <w:u w:val="single"/>
                    </w:rPr>
                    <w:t>一座</w:t>
                  </w:r>
                  <w:r>
                    <w:rPr>
                      <w:rFonts w:hint="eastAsia"/>
                      <w:b/>
                      <w:bCs/>
                      <w:u w:val="single"/>
                      <w:lang w:val="en-US" w:eastAsia="zh-CN"/>
                    </w:rPr>
                    <w:t>900</w:t>
                  </w:r>
                  <w:r>
                    <w:rPr>
                      <w:rFonts w:hint="eastAsia"/>
                      <w:b/>
                      <w:bCs/>
                      <w:u w:val="single"/>
                    </w:rPr>
                    <w:t>m</w:t>
                  </w:r>
                  <w:r>
                    <w:rPr>
                      <w:rFonts w:hint="eastAsia"/>
                      <w:b/>
                      <w:bCs/>
                      <w:u w:val="single"/>
                      <w:vertAlign w:val="superscript"/>
                    </w:rPr>
                    <w:t>2</w:t>
                  </w:r>
                  <w:r>
                    <w:rPr>
                      <w:rFonts w:hint="eastAsia"/>
                      <w:b/>
                      <w:bCs/>
                      <w:u w:val="single"/>
                      <w:vertAlign w:val="baseline"/>
                      <w:lang w:eastAsia="zh-CN"/>
                    </w:rPr>
                    <w:t>污泥堆场，设置防雨顶棚，地面硬化防腐防渗，堆场四周设置高围堰。</w:t>
                  </w:r>
                </w:p>
              </w:tc>
              <w:tc>
                <w:tcPr>
                  <w:tcW w:w="629" w:type="dxa"/>
                  <w:noWrap w:val="0"/>
                  <w:vAlign w:val="center"/>
                </w:tcPr>
                <w:p>
                  <w:pPr>
                    <w:jc w:val="center"/>
                    <w:rPr>
                      <w:rFonts w:hint="default"/>
                      <w:lang w:val="en-US" w:eastAsia="zh-CN"/>
                    </w:rPr>
                  </w:pPr>
                  <w:r>
                    <w:rPr>
                      <w:rFonts w:hint="eastAsia"/>
                      <w:lang w:val="en-US" w:eastAsia="zh-CN"/>
                    </w:rPr>
                    <w:t>1座</w:t>
                  </w:r>
                </w:p>
              </w:tc>
              <w:tc>
                <w:tcPr>
                  <w:tcW w:w="800" w:type="dxa"/>
                  <w:noWrap w:val="0"/>
                  <w:vAlign w:val="center"/>
                </w:tcPr>
                <w:p>
                  <w:pPr>
                    <w:jc w:val="center"/>
                    <w:rPr>
                      <w:rFonts w:hint="default"/>
                      <w:lang w:val="en-US" w:eastAsia="zh-CN"/>
                    </w:rPr>
                  </w:pPr>
                  <w:r>
                    <w:rPr>
                      <w:rFonts w:hint="eastAsia"/>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rPr>
                      <w:rFonts w:hint="eastAsia"/>
                      <w:lang w:val="en-US" w:eastAsia="zh-CN"/>
                    </w:rPr>
                  </w:pPr>
                  <w:r>
                    <w:rPr>
                      <w:rFonts w:hint="eastAsia"/>
                      <w:lang w:val="en-US" w:eastAsia="zh-CN"/>
                    </w:rPr>
                    <w:t>废铁渣</w:t>
                  </w:r>
                </w:p>
              </w:tc>
              <w:tc>
                <w:tcPr>
                  <w:tcW w:w="4407" w:type="dxa"/>
                  <w:noWrap w:val="0"/>
                  <w:vAlign w:val="center"/>
                </w:tcPr>
                <w:p>
                  <w:pPr>
                    <w:jc w:val="center"/>
                    <w:rPr>
                      <w:rFonts w:hint="eastAsia"/>
                      <w:lang w:eastAsia="zh-CN"/>
                    </w:rPr>
                  </w:pPr>
                  <w:r>
                    <w:rPr>
                      <w:rFonts w:hint="eastAsia"/>
                      <w:lang w:eastAsia="zh-CN"/>
                    </w:rPr>
                    <w:t>临时堆存在生产车间暂存，集中外售</w:t>
                  </w:r>
                </w:p>
              </w:tc>
              <w:tc>
                <w:tcPr>
                  <w:tcW w:w="629" w:type="dxa"/>
                  <w:noWrap w:val="0"/>
                  <w:vAlign w:val="center"/>
                </w:tcPr>
                <w:p>
                  <w:pPr>
                    <w:jc w:val="center"/>
                    <w:rPr>
                      <w:rFonts w:hint="default"/>
                      <w:lang w:val="en-US" w:eastAsia="zh-CN"/>
                    </w:rPr>
                  </w:pPr>
                  <w:r>
                    <w:rPr>
                      <w:rFonts w:hint="eastAsia"/>
                      <w:lang w:val="en-US" w:eastAsia="zh-CN"/>
                    </w:rPr>
                    <w:t>/</w:t>
                  </w:r>
                </w:p>
              </w:tc>
              <w:tc>
                <w:tcPr>
                  <w:tcW w:w="800" w:type="dxa"/>
                  <w:noWrap w:val="0"/>
                  <w:vAlign w:val="center"/>
                </w:tcPr>
                <w:p>
                  <w:pPr>
                    <w:jc w:val="center"/>
                    <w:rPr>
                      <w:rFonts w:hint="default"/>
                      <w:lang w:val="en-US" w:eastAsia="zh-CN"/>
                    </w:rPr>
                  </w:pP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69" w:hRule="atLeast"/>
                <w:jc w:val="center"/>
              </w:trPr>
              <w:tc>
                <w:tcPr>
                  <w:tcW w:w="675" w:type="dxa"/>
                  <w:vMerge w:val="continue"/>
                  <w:noWrap w:val="0"/>
                  <w:vAlign w:val="center"/>
                </w:tcPr>
                <w:p>
                  <w:pPr>
                    <w:jc w:val="center"/>
                  </w:pPr>
                </w:p>
              </w:tc>
              <w:tc>
                <w:tcPr>
                  <w:tcW w:w="600" w:type="dxa"/>
                  <w:noWrap w:val="0"/>
                  <w:vAlign w:val="center"/>
                </w:tcPr>
                <w:p>
                  <w:pPr>
                    <w:jc w:val="center"/>
                    <w:rPr>
                      <w:rFonts w:hint="eastAsia"/>
                      <w:lang w:val="en-US" w:eastAsia="zh-CN"/>
                    </w:rPr>
                  </w:pPr>
                  <w:r>
                    <w:rPr>
                      <w:rFonts w:hint="eastAsia"/>
                      <w:lang w:val="en-US" w:eastAsia="zh-CN"/>
                    </w:rPr>
                    <w:t>危废</w:t>
                  </w:r>
                </w:p>
              </w:tc>
              <w:tc>
                <w:tcPr>
                  <w:tcW w:w="1845" w:type="dxa"/>
                  <w:noWrap w:val="0"/>
                  <w:vAlign w:val="center"/>
                </w:tcPr>
                <w:p>
                  <w:pPr>
                    <w:jc w:val="center"/>
                    <w:rPr>
                      <w:rFonts w:hint="default"/>
                      <w:lang w:val="en-US" w:eastAsia="zh-CN"/>
                    </w:rPr>
                  </w:pPr>
                  <w:r>
                    <w:rPr>
                      <w:rFonts w:hint="eastAsia"/>
                      <w:lang w:val="en-US" w:eastAsia="zh-CN"/>
                    </w:rPr>
                    <w:t>危废暂存间</w:t>
                  </w:r>
                </w:p>
              </w:tc>
              <w:tc>
                <w:tcPr>
                  <w:tcW w:w="4407" w:type="dxa"/>
                  <w:noWrap w:val="0"/>
                  <w:vAlign w:val="center"/>
                </w:tcPr>
                <w:p>
                  <w:pPr>
                    <w:jc w:val="center"/>
                    <w:rPr>
                      <w:rFonts w:hint="eastAsia"/>
                    </w:rPr>
                  </w:pPr>
                  <w:r>
                    <w:rPr>
                      <w:rFonts w:hint="eastAsia"/>
                    </w:rPr>
                    <w:t>设置</w:t>
                  </w:r>
                  <w:r>
                    <w:rPr>
                      <w:rFonts w:hint="eastAsia"/>
                      <w:lang w:val="en-US" w:eastAsia="zh-CN"/>
                    </w:rPr>
                    <w:t>10</w:t>
                  </w:r>
                  <w:r>
                    <w:rPr>
                      <w:rFonts w:hint="eastAsia"/>
                    </w:rPr>
                    <w:t>m</w:t>
                  </w:r>
                  <w:r>
                    <w:rPr>
                      <w:rFonts w:hint="eastAsia"/>
                      <w:vertAlign w:val="superscript"/>
                    </w:rPr>
                    <w:t>2</w:t>
                  </w:r>
                  <w:r>
                    <w:rPr>
                      <w:rFonts w:hint="eastAsia"/>
                    </w:rPr>
                    <w:t>危废临时</w:t>
                  </w:r>
                  <w:r>
                    <w:t>暂存</w:t>
                  </w:r>
                  <w:r>
                    <w:rPr>
                      <w:rFonts w:hint="eastAsia"/>
                    </w:rPr>
                    <w:t>库一座，</w:t>
                  </w:r>
                  <w:r>
                    <w:t>地面硬化防腐</w:t>
                  </w:r>
                  <w:r>
                    <w:rPr>
                      <w:rFonts w:hint="eastAsia"/>
                    </w:rPr>
                    <w:t>防渗</w:t>
                  </w:r>
                  <w:r>
                    <w:t>，并设置明显的标志不得露天放置</w:t>
                  </w:r>
                  <w:r>
                    <w:rPr>
                      <w:rFonts w:hint="eastAsia"/>
                    </w:rPr>
                    <w:t>，及时</w:t>
                  </w:r>
                  <w:r>
                    <w:t>委托</w:t>
                  </w:r>
                  <w:r>
                    <w:rPr>
                      <w:rFonts w:hint="eastAsia"/>
                    </w:rPr>
                    <w:t>有资质单位</w:t>
                  </w:r>
                  <w:r>
                    <w:t>处理</w:t>
                  </w:r>
                  <w:r>
                    <w:rPr>
                      <w:rFonts w:hint="eastAsia"/>
                    </w:rPr>
                    <w:t>；</w:t>
                  </w:r>
                  <w:r>
                    <w:t>转移处理须严格按照《危险废物转移联单管理办法》执行</w:t>
                  </w:r>
                </w:p>
              </w:tc>
              <w:tc>
                <w:tcPr>
                  <w:tcW w:w="629" w:type="dxa"/>
                  <w:noWrap w:val="0"/>
                  <w:vAlign w:val="center"/>
                </w:tcPr>
                <w:p>
                  <w:pPr>
                    <w:jc w:val="center"/>
                    <w:rPr>
                      <w:rFonts w:hint="default"/>
                      <w:lang w:val="en-US" w:eastAsia="zh-CN"/>
                    </w:rPr>
                  </w:pPr>
                  <w:r>
                    <w:rPr>
                      <w:rFonts w:hint="eastAsia"/>
                      <w:lang w:val="en-US" w:eastAsia="zh-CN"/>
                    </w:rPr>
                    <w:t>1间</w:t>
                  </w:r>
                </w:p>
              </w:tc>
              <w:tc>
                <w:tcPr>
                  <w:tcW w:w="800" w:type="dxa"/>
                  <w:noWrap w:val="0"/>
                  <w:vAlign w:val="center"/>
                </w:tcPr>
                <w:p>
                  <w:pPr>
                    <w:jc w:val="center"/>
                    <w:rPr>
                      <w:rFonts w:hint="default"/>
                      <w:lang w:val="en-US" w:eastAsia="zh-CN"/>
                    </w:rPr>
                  </w:pPr>
                  <w:r>
                    <w:rPr>
                      <w:rFonts w:hint="eastAsia"/>
                      <w:lang w:val="en-US" w:eastAsia="zh-CN"/>
                    </w:rPr>
                    <w:t>3.5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7481" w:type="dxa"/>
                  <w:gridSpan w:val="4"/>
                  <w:noWrap w:val="0"/>
                  <w:vAlign w:val="center"/>
                </w:tcPr>
                <w:p>
                  <w:pPr>
                    <w:jc w:val="center"/>
                  </w:pPr>
                  <w:r>
                    <w:t>合计</w:t>
                  </w:r>
                </w:p>
              </w:tc>
              <w:tc>
                <w:tcPr>
                  <w:tcW w:w="800" w:type="dxa"/>
                  <w:noWrap w:val="0"/>
                  <w:vAlign w:val="center"/>
                </w:tcPr>
                <w:p>
                  <w:pPr>
                    <w:jc w:val="center"/>
                    <w:rPr>
                      <w:rFonts w:hint="default"/>
                      <w:lang w:val="en-US" w:eastAsia="zh-CN"/>
                    </w:rPr>
                  </w:pPr>
                  <w:r>
                    <w:rPr>
                      <w:rFonts w:hint="eastAsia"/>
                      <w:lang w:val="en-US" w:eastAsia="zh-CN"/>
                    </w:rPr>
                    <w:t>146.05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restart"/>
                  <w:noWrap w:val="0"/>
                  <w:vAlign w:val="center"/>
                </w:tcPr>
                <w:p>
                  <w:pPr>
                    <w:jc w:val="center"/>
                    <w:rPr>
                      <w:rFonts w:hint="eastAsia"/>
                    </w:rPr>
                  </w:pPr>
                  <w:r>
                    <w:rPr>
                      <w:rFonts w:hint="eastAsia"/>
                      <w:lang w:eastAsia="zh-CN"/>
                    </w:rPr>
                    <w:t>二期工程施工期</w:t>
                  </w:r>
                </w:p>
              </w:tc>
              <w:tc>
                <w:tcPr>
                  <w:tcW w:w="600" w:type="dxa"/>
                  <w:noWrap w:val="0"/>
                  <w:vAlign w:val="center"/>
                </w:tcPr>
                <w:p>
                  <w:pPr>
                    <w:jc w:val="center"/>
                    <w:rPr>
                      <w:rFonts w:hint="eastAsia"/>
                    </w:rPr>
                  </w:pPr>
                  <w:r>
                    <w:rPr>
                      <w:rFonts w:hint="eastAsia"/>
                      <w:lang w:eastAsia="zh-CN"/>
                    </w:rPr>
                    <w:t>废气</w:t>
                  </w:r>
                </w:p>
              </w:tc>
              <w:tc>
                <w:tcPr>
                  <w:tcW w:w="1845" w:type="dxa"/>
                  <w:noWrap w:val="0"/>
                  <w:vAlign w:val="center"/>
                </w:tcPr>
                <w:p>
                  <w:pPr>
                    <w:jc w:val="center"/>
                  </w:pPr>
                  <w:r>
                    <w:rPr>
                      <w:rFonts w:hint="eastAsia"/>
                      <w:lang w:eastAsia="zh-CN"/>
                    </w:rPr>
                    <w:t>施工扬尘、燃油废气</w:t>
                  </w:r>
                </w:p>
              </w:tc>
              <w:tc>
                <w:tcPr>
                  <w:tcW w:w="4407" w:type="dxa"/>
                  <w:noWrap w:val="0"/>
                  <w:vAlign w:val="center"/>
                </w:tcPr>
                <w:p>
                  <w:pPr>
                    <w:jc w:val="center"/>
                    <w:rPr>
                      <w:rFonts w:hint="eastAsia"/>
                      <w:lang w:eastAsia="zh-CN"/>
                    </w:rPr>
                  </w:pPr>
                  <w:r>
                    <w:rPr>
                      <w:rFonts w:hint="eastAsia"/>
                    </w:rPr>
                    <w:t>施工现场必须全封闭设置围挡墙</w:t>
                  </w:r>
                  <w:r>
                    <w:rPr>
                      <w:rFonts w:hint="eastAsia"/>
                      <w:lang w:eastAsia="zh-CN"/>
                    </w:rPr>
                    <w:t>，</w:t>
                  </w:r>
                  <w:r>
                    <w:rPr>
                      <w:rFonts w:hint="eastAsia"/>
                    </w:rPr>
                    <w:t>物料堆应采取遮盖、洒水</w:t>
                  </w:r>
                  <w:r>
                    <w:rPr>
                      <w:rFonts w:hint="eastAsia"/>
                      <w:lang w:eastAsia="zh-CN"/>
                    </w:rPr>
                    <w:t>，</w:t>
                  </w:r>
                  <w:r>
                    <w:rPr>
                      <w:rFonts w:hint="eastAsia"/>
                    </w:rPr>
                    <w:t>配置冲洗、清扫设备，及时清除散落物料、清洗道路，确保堆场和道路整洁干净</w:t>
                  </w:r>
                  <w:r>
                    <w:rPr>
                      <w:rFonts w:hint="eastAsia"/>
                      <w:lang w:eastAsia="zh-CN"/>
                    </w:rPr>
                    <w:t>，</w:t>
                  </w:r>
                  <w:r>
                    <w:rPr>
                      <w:rFonts w:hint="eastAsia"/>
                    </w:rPr>
                    <w:t>建议缩短</w:t>
                  </w:r>
                  <w:r>
                    <w:rPr>
                      <w:rFonts w:hint="eastAsia"/>
                      <w:lang w:eastAsia="zh-CN"/>
                    </w:rPr>
                    <w:t>施工车辆和机械</w:t>
                  </w:r>
                  <w:r>
                    <w:rPr>
                      <w:rFonts w:hint="eastAsia"/>
                    </w:rPr>
                    <w:t>怠速、减速和加速的时间，增加正常运行时间</w:t>
                  </w:r>
                  <w:r>
                    <w:rPr>
                      <w:rFonts w:hint="eastAsia"/>
                      <w:lang w:eastAsia="zh-CN"/>
                    </w:rPr>
                    <w:t>等。</w:t>
                  </w:r>
                </w:p>
              </w:tc>
              <w:tc>
                <w:tcPr>
                  <w:tcW w:w="629" w:type="dxa"/>
                  <w:noWrap w:val="0"/>
                  <w:vAlign w:val="center"/>
                </w:tcPr>
                <w:p>
                  <w:pPr>
                    <w:jc w:val="center"/>
                    <w:rPr>
                      <w:rFonts w:hint="eastAsia"/>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3.0</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rPr>
                      <w:rFonts w:hint="eastAsia"/>
                    </w:rPr>
                  </w:pPr>
                </w:p>
              </w:tc>
              <w:tc>
                <w:tcPr>
                  <w:tcW w:w="600" w:type="dxa"/>
                  <w:noWrap w:val="0"/>
                  <w:vAlign w:val="center"/>
                </w:tcPr>
                <w:p>
                  <w:pPr>
                    <w:jc w:val="center"/>
                    <w:rPr>
                      <w:rFonts w:hint="eastAsia"/>
                    </w:rPr>
                  </w:pPr>
                  <w:r>
                    <w:rPr>
                      <w:rFonts w:hint="eastAsia"/>
                      <w:lang w:val="en-US" w:eastAsia="zh-CN"/>
                    </w:rPr>
                    <w:t>噪声</w:t>
                  </w:r>
                </w:p>
              </w:tc>
              <w:tc>
                <w:tcPr>
                  <w:tcW w:w="1845" w:type="dxa"/>
                  <w:noWrap w:val="0"/>
                  <w:vAlign w:val="center"/>
                </w:tcPr>
                <w:p>
                  <w:pPr>
                    <w:jc w:val="center"/>
                  </w:pPr>
                  <w:r>
                    <w:rPr>
                      <w:rFonts w:hint="eastAsia"/>
                      <w:lang w:eastAsia="zh-CN"/>
                    </w:rPr>
                    <w:t>机械噪声</w:t>
                  </w:r>
                </w:p>
              </w:tc>
              <w:tc>
                <w:tcPr>
                  <w:tcW w:w="4407" w:type="dxa"/>
                  <w:noWrap w:val="0"/>
                  <w:vAlign w:val="center"/>
                </w:tcPr>
                <w:p>
                  <w:pPr>
                    <w:jc w:val="center"/>
                    <w:rPr>
                      <w:rFonts w:hint="eastAsia"/>
                      <w:lang w:eastAsia="zh-CN"/>
                    </w:rPr>
                  </w:pPr>
                  <w:r>
                    <w:rPr>
                      <w:rFonts w:hint="eastAsia"/>
                    </w:rPr>
                    <w:t>设备</w:t>
                  </w:r>
                  <w:r>
                    <w:rPr>
                      <w:rFonts w:hint="eastAsia"/>
                      <w:lang w:eastAsia="zh-CN"/>
                    </w:rPr>
                    <w:t>隔声</w:t>
                  </w:r>
                  <w:r>
                    <w:rPr>
                      <w:rFonts w:hint="eastAsia"/>
                    </w:rPr>
                    <w:t>减振</w:t>
                  </w:r>
                  <w:r>
                    <w:rPr>
                      <w:rFonts w:hint="eastAsia"/>
                      <w:lang w:eastAsia="zh-CN"/>
                    </w:rPr>
                    <w:t>，距离衰减</w:t>
                  </w:r>
                </w:p>
              </w:tc>
              <w:tc>
                <w:tcPr>
                  <w:tcW w:w="629" w:type="dxa"/>
                  <w:noWrap w:val="0"/>
                  <w:vAlign w:val="center"/>
                </w:tcPr>
                <w:p>
                  <w:pPr>
                    <w:jc w:val="center"/>
                    <w:rPr>
                      <w:rFonts w:hint="eastAsia"/>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0.8</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rPr>
                      <w:rFonts w:hint="eastAsia"/>
                    </w:rPr>
                  </w:pPr>
                </w:p>
              </w:tc>
              <w:tc>
                <w:tcPr>
                  <w:tcW w:w="600" w:type="dxa"/>
                  <w:noWrap w:val="0"/>
                  <w:vAlign w:val="center"/>
                </w:tcPr>
                <w:p>
                  <w:pPr>
                    <w:jc w:val="center"/>
                    <w:rPr>
                      <w:rFonts w:hint="eastAsia"/>
                    </w:rPr>
                  </w:pPr>
                  <w:r>
                    <w:rPr>
                      <w:rFonts w:hint="eastAsia"/>
                      <w:lang w:val="en-US" w:eastAsia="zh-CN"/>
                    </w:rPr>
                    <w:t>固废</w:t>
                  </w:r>
                </w:p>
              </w:tc>
              <w:tc>
                <w:tcPr>
                  <w:tcW w:w="1845" w:type="dxa"/>
                  <w:noWrap w:val="0"/>
                  <w:vAlign w:val="center"/>
                </w:tcPr>
                <w:p>
                  <w:pPr>
                    <w:jc w:val="center"/>
                  </w:pPr>
                  <w:r>
                    <w:rPr>
                      <w:rFonts w:hint="eastAsia"/>
                      <w:lang w:eastAsia="zh-CN"/>
                    </w:rPr>
                    <w:t>建筑垃圾</w:t>
                  </w:r>
                </w:p>
              </w:tc>
              <w:tc>
                <w:tcPr>
                  <w:tcW w:w="4407" w:type="dxa"/>
                  <w:noWrap w:val="0"/>
                  <w:vAlign w:val="center"/>
                </w:tcPr>
                <w:p>
                  <w:pPr>
                    <w:jc w:val="center"/>
                    <w:rPr>
                      <w:rFonts w:hint="eastAsia"/>
                      <w:lang w:eastAsia="zh-CN"/>
                    </w:rPr>
                  </w:pPr>
                  <w:r>
                    <w:rPr>
                      <w:rFonts w:hint="eastAsia"/>
                      <w:lang w:eastAsia="zh-CN"/>
                    </w:rPr>
                    <w:t>无法回用部分收集运往指定的垃圾场</w:t>
                  </w:r>
                </w:p>
              </w:tc>
              <w:tc>
                <w:tcPr>
                  <w:tcW w:w="629" w:type="dxa"/>
                  <w:noWrap w:val="0"/>
                  <w:vAlign w:val="center"/>
                </w:tcPr>
                <w:p>
                  <w:pPr>
                    <w:jc w:val="center"/>
                    <w:rPr>
                      <w:rFonts w:hint="eastAsia"/>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048" w:hRule="atLeast"/>
                <w:jc w:val="center"/>
              </w:trPr>
              <w:tc>
                <w:tcPr>
                  <w:tcW w:w="675" w:type="dxa"/>
                  <w:vMerge w:val="restart"/>
                  <w:noWrap w:val="0"/>
                  <w:vAlign w:val="center"/>
                </w:tcPr>
                <w:p>
                  <w:pPr>
                    <w:jc w:val="center"/>
                    <w:rPr>
                      <w:rFonts w:hint="eastAsia"/>
                    </w:rPr>
                  </w:pPr>
                  <w:r>
                    <w:rPr>
                      <w:rFonts w:hint="eastAsia"/>
                    </w:rPr>
                    <w:t>二期工程</w:t>
                  </w:r>
                </w:p>
              </w:tc>
              <w:tc>
                <w:tcPr>
                  <w:tcW w:w="600" w:type="dxa"/>
                  <w:vMerge w:val="restart"/>
                  <w:noWrap w:val="0"/>
                  <w:vAlign w:val="center"/>
                </w:tcPr>
                <w:p>
                  <w:pPr>
                    <w:jc w:val="center"/>
                    <w:rPr>
                      <w:rFonts w:hint="eastAsia"/>
                    </w:rPr>
                  </w:pPr>
                  <w:r>
                    <w:rPr>
                      <w:rFonts w:hint="eastAsia"/>
                    </w:rPr>
                    <w:t>废气</w:t>
                  </w:r>
                </w:p>
              </w:tc>
              <w:tc>
                <w:tcPr>
                  <w:tcW w:w="1845" w:type="dxa"/>
                  <w:noWrap w:val="0"/>
                  <w:vAlign w:val="center"/>
                </w:tcPr>
                <w:p>
                  <w:pPr>
                    <w:pStyle w:val="12"/>
                    <w:adjustRightInd w:val="0"/>
                    <w:snapToGrid w:val="0"/>
                    <w:jc w:val="center"/>
                    <w:rPr>
                      <w:rFonts w:hint="eastAsia"/>
                      <w:lang w:eastAsia="zh-CN"/>
                    </w:rPr>
                  </w:pPr>
                  <w:r>
                    <w:rPr>
                      <w:rFonts w:hint="eastAsia" w:ascii="宋体" w:hAnsi="宋体" w:eastAsia="宋体" w:cs="宋体"/>
                      <w:b/>
                      <w:bCs w:val="0"/>
                      <w:sz w:val="21"/>
                      <w:szCs w:val="21"/>
                      <w:u w:val="single"/>
                      <w:lang w:val="en-US" w:eastAsia="zh-CN"/>
                    </w:rPr>
                    <w:t>原料、成品装卸</w:t>
                  </w:r>
                </w:p>
              </w:tc>
              <w:tc>
                <w:tcPr>
                  <w:tcW w:w="4407" w:type="dxa"/>
                  <w:noWrap w:val="0"/>
                  <w:vAlign w:val="center"/>
                </w:tcPr>
                <w:p>
                  <w:pPr>
                    <w:jc w:val="center"/>
                    <w:rPr>
                      <w:rFonts w:hint="eastAsia"/>
                    </w:rPr>
                  </w:pPr>
                  <w:r>
                    <w:rPr>
                      <w:rFonts w:hint="eastAsia" w:ascii="宋体" w:hAnsi="宋体" w:eastAsia="宋体" w:cs="宋体"/>
                      <w:b/>
                      <w:bCs w:val="0"/>
                      <w:sz w:val="21"/>
                      <w:szCs w:val="21"/>
                      <w:u w:val="single"/>
                    </w:rPr>
                    <w:t>所有物料进库存放，厂界内无露天堆放物料，通道口安装卷帘门、推拉门等封闭性良好且便于开关的硬质门，并在车间上方设置雾化洒水装置；</w:t>
                  </w:r>
                </w:p>
              </w:tc>
              <w:tc>
                <w:tcPr>
                  <w:tcW w:w="629" w:type="dxa"/>
                  <w:vMerge w:val="restart"/>
                  <w:noWrap w:val="0"/>
                  <w:vAlign w:val="center"/>
                </w:tcPr>
                <w:p>
                  <w:pPr>
                    <w:jc w:val="center"/>
                  </w:pPr>
                  <w:r>
                    <w:rPr>
                      <w:rFonts w:hint="eastAsia"/>
                    </w:rPr>
                    <w:t>1</w:t>
                  </w:r>
                  <w:r>
                    <w:t>套</w:t>
                  </w:r>
                </w:p>
              </w:tc>
              <w:tc>
                <w:tcPr>
                  <w:tcW w:w="800" w:type="dxa"/>
                  <w:vMerge w:val="restart"/>
                  <w:noWrap w:val="0"/>
                  <w:vAlign w:val="center"/>
                </w:tcPr>
                <w:p>
                  <w:pPr>
                    <w:jc w:val="center"/>
                    <w:rPr>
                      <w:rFonts w:hint="default"/>
                      <w:lang w:val="en-US" w:eastAsia="zh-CN"/>
                    </w:rPr>
                  </w:pPr>
                  <w:r>
                    <w:rPr>
                      <w:rFonts w:hint="eastAsia"/>
                      <w:lang w:val="en-US" w:eastAsia="zh-CN"/>
                    </w:rPr>
                    <w:t>30</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048"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pStyle w:val="12"/>
                    <w:adjustRightInd w:val="0"/>
                    <w:snapToGrid w:val="0"/>
                    <w:jc w:val="center"/>
                  </w:pPr>
                  <w:r>
                    <w:rPr>
                      <w:rFonts w:hint="eastAsia" w:ascii="宋体" w:hAnsi="宋体" w:eastAsia="宋体" w:cs="宋体"/>
                      <w:b/>
                      <w:bCs w:val="0"/>
                      <w:sz w:val="21"/>
                      <w:szCs w:val="21"/>
                      <w:u w:val="single"/>
                      <w:lang w:val="en-US" w:eastAsia="zh-CN"/>
                    </w:rPr>
                    <w:t>运输车辆</w:t>
                  </w:r>
                </w:p>
              </w:tc>
              <w:tc>
                <w:tcPr>
                  <w:tcW w:w="4407" w:type="dxa"/>
                  <w:noWrap w:val="0"/>
                  <w:vAlign w:val="center"/>
                </w:tcPr>
                <w:p>
                  <w:pPr>
                    <w:pStyle w:val="29"/>
                    <w:autoSpaceDE/>
                    <w:autoSpaceDN/>
                    <w:snapToGrid w:val="0"/>
                    <w:jc w:val="center"/>
                  </w:pPr>
                  <w:r>
                    <w:rPr>
                      <w:rFonts w:hint="eastAsia" w:ascii="宋体" w:hAnsi="宋体" w:eastAsia="宋体" w:cs="宋体"/>
                      <w:b/>
                      <w:bCs w:val="0"/>
                      <w:iCs/>
                      <w:color w:val="auto"/>
                      <w:sz w:val="21"/>
                      <w:szCs w:val="21"/>
                      <w:u w:val="single"/>
                    </w:rPr>
                    <w:t>厂区车间及道路硬化，每天清扫，厂区大门口设置自动洗车装置。</w:t>
                  </w:r>
                </w:p>
              </w:tc>
              <w:tc>
                <w:tcPr>
                  <w:tcW w:w="629" w:type="dxa"/>
                  <w:vMerge w:val="continue"/>
                  <w:noWrap w:val="0"/>
                  <w:vAlign w:val="center"/>
                </w:tcPr>
                <w:p>
                  <w:pPr>
                    <w:jc w:val="center"/>
                  </w:pPr>
                </w:p>
              </w:tc>
              <w:tc>
                <w:tcPr>
                  <w:tcW w:w="800" w:type="dxa"/>
                  <w:vMerge w:val="continue"/>
                  <w:noWrap w:val="0"/>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1048"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pStyle w:val="30"/>
                    <w:spacing w:line="360" w:lineRule="exact"/>
                    <w:jc w:val="center"/>
                  </w:pPr>
                  <w:r>
                    <w:rPr>
                      <w:rFonts w:hint="eastAsia" w:ascii="宋体" w:hAnsi="宋体" w:eastAsia="宋体" w:cs="宋体"/>
                      <w:b/>
                      <w:bCs w:val="0"/>
                      <w:sz w:val="21"/>
                      <w:szCs w:val="21"/>
                      <w:u w:val="single"/>
                    </w:rPr>
                    <w:t>给料</w:t>
                  </w:r>
                  <w:r>
                    <w:rPr>
                      <w:rFonts w:hint="eastAsia" w:ascii="宋体" w:hAnsi="宋体" w:cs="宋体"/>
                      <w:b/>
                      <w:bCs w:val="0"/>
                      <w:sz w:val="21"/>
                      <w:szCs w:val="21"/>
                      <w:u w:val="single"/>
                      <w:lang w:eastAsia="zh-CN"/>
                    </w:rPr>
                    <w:t>设备</w:t>
                  </w:r>
                </w:p>
              </w:tc>
              <w:tc>
                <w:tcPr>
                  <w:tcW w:w="4407" w:type="dxa"/>
                  <w:noWrap w:val="0"/>
                  <w:vAlign w:val="center"/>
                </w:tcPr>
                <w:p>
                  <w:pPr>
                    <w:pStyle w:val="30"/>
                    <w:spacing w:line="360" w:lineRule="exact"/>
                  </w:pPr>
                  <w:r>
                    <w:rPr>
                      <w:rFonts w:hint="eastAsia" w:ascii="宋体" w:hAnsi="宋体" w:eastAsia="宋体" w:cs="宋体"/>
                      <w:b/>
                      <w:bCs w:val="0"/>
                      <w:sz w:val="21"/>
                      <w:szCs w:val="21"/>
                      <w:u w:val="single"/>
                    </w:rPr>
                    <w:t>全部生产设备位于车间内，给料机进料口上方配备集尘罩（收集效率90%）</w:t>
                  </w:r>
                  <w:r>
                    <w:rPr>
                      <w:rFonts w:hint="eastAsia" w:ascii="宋体" w:hAnsi="宋体" w:cs="宋体"/>
                      <w:b/>
                      <w:bCs w:val="0"/>
                      <w:sz w:val="21"/>
                      <w:szCs w:val="21"/>
                      <w:u w:val="single"/>
                      <w:lang w:eastAsia="zh-CN"/>
                    </w:rPr>
                    <w:t>，</w:t>
                  </w:r>
                  <w:r>
                    <w:rPr>
                      <w:rFonts w:hint="eastAsia" w:ascii="宋体" w:hAnsi="宋体" w:eastAsia="宋体" w:cs="宋体"/>
                      <w:b/>
                      <w:bCs w:val="0"/>
                      <w:sz w:val="21"/>
                      <w:szCs w:val="21"/>
                      <w:u w:val="single"/>
                    </w:rPr>
                    <w:t>产尘抽吸至1套袋式除尘器处理，处理后的废气通过1根15m高排气筒排放</w:t>
                  </w:r>
                </w:p>
              </w:tc>
              <w:tc>
                <w:tcPr>
                  <w:tcW w:w="629" w:type="dxa"/>
                  <w:vMerge w:val="continue"/>
                  <w:noWrap w:val="0"/>
                  <w:vAlign w:val="center"/>
                </w:tcPr>
                <w:p>
                  <w:pPr>
                    <w:jc w:val="center"/>
                  </w:pPr>
                </w:p>
              </w:tc>
              <w:tc>
                <w:tcPr>
                  <w:tcW w:w="800" w:type="dxa"/>
                  <w:vMerge w:val="continue"/>
                  <w:noWrap w:val="0"/>
                  <w:vAlign w:val="center"/>
                </w:tcPr>
                <w:p>
                  <w:pPr>
                    <w:jc w:val="cente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rPr>
                      <w:rFonts w:hint="eastAsia"/>
                    </w:rPr>
                  </w:pPr>
                </w:p>
              </w:tc>
              <w:tc>
                <w:tcPr>
                  <w:tcW w:w="600" w:type="dxa"/>
                  <w:vMerge w:val="restart"/>
                  <w:noWrap w:val="0"/>
                  <w:vAlign w:val="center"/>
                </w:tcPr>
                <w:p>
                  <w:pPr>
                    <w:jc w:val="center"/>
                  </w:pPr>
                  <w:r>
                    <w:t>废</w:t>
                  </w:r>
                </w:p>
                <w:p>
                  <w:pPr>
                    <w:jc w:val="center"/>
                    <w:rPr>
                      <w:rFonts w:hint="eastAsia"/>
                    </w:rPr>
                  </w:pPr>
                  <w:r>
                    <w:t>水</w:t>
                  </w:r>
                </w:p>
              </w:tc>
              <w:tc>
                <w:tcPr>
                  <w:tcW w:w="1845" w:type="dxa"/>
                  <w:noWrap w:val="0"/>
                  <w:vAlign w:val="center"/>
                </w:tcPr>
                <w:p>
                  <w:pPr>
                    <w:jc w:val="center"/>
                    <w:rPr>
                      <w:rFonts w:hint="eastAsia"/>
                    </w:rPr>
                  </w:pPr>
                  <w:r>
                    <w:t>生活污水</w:t>
                  </w:r>
                </w:p>
              </w:tc>
              <w:tc>
                <w:tcPr>
                  <w:tcW w:w="4407" w:type="dxa"/>
                  <w:noWrap w:val="0"/>
                  <w:vAlign w:val="center"/>
                </w:tcPr>
                <w:p>
                  <w:pPr>
                    <w:jc w:val="center"/>
                  </w:pPr>
                  <w:r>
                    <w:rPr>
                      <w:rFonts w:hint="eastAsia"/>
                      <w:lang w:val="en-US" w:eastAsia="zh-CN"/>
                    </w:rPr>
                    <w:t>依托一期2个污水储蓄罐</w:t>
                  </w:r>
                  <w:r>
                    <w:rPr>
                      <w:rFonts w:hint="eastAsia"/>
                    </w:rPr>
                    <w:t>（</w:t>
                  </w:r>
                  <w:r>
                    <w:rPr>
                      <w:rFonts w:hint="eastAsia"/>
                      <w:lang w:val="en-US" w:eastAsia="zh-CN"/>
                    </w:rPr>
                    <w:t>6</w:t>
                  </w:r>
                  <w:r>
                    <w:rPr>
                      <w:rFonts w:hint="eastAsia"/>
                    </w:rPr>
                    <w:t>m</w:t>
                  </w:r>
                  <w:r>
                    <w:rPr>
                      <w:rFonts w:hint="eastAsia"/>
                      <w:vertAlign w:val="superscript"/>
                    </w:rPr>
                    <w:t>3</w:t>
                  </w:r>
                  <w:r>
                    <w:rPr>
                      <w:rFonts w:hint="eastAsia"/>
                    </w:rPr>
                    <w:t>）</w:t>
                  </w:r>
                </w:p>
              </w:tc>
              <w:tc>
                <w:tcPr>
                  <w:tcW w:w="629" w:type="dxa"/>
                  <w:noWrap w:val="0"/>
                  <w:vAlign w:val="center"/>
                </w:tcPr>
                <w:p>
                  <w:pPr>
                    <w:jc w:val="center"/>
                    <w:rPr>
                      <w:rFonts w:hint="eastAsia"/>
                      <w:lang w:val="en-US" w:eastAsia="zh-CN"/>
                    </w:rPr>
                  </w:pPr>
                  <w:r>
                    <w:rPr>
                      <w:rFonts w:hint="eastAsia"/>
                      <w:lang w:val="en-US" w:eastAsia="zh-CN"/>
                    </w:rPr>
                    <w:t>/</w:t>
                  </w:r>
                </w:p>
              </w:tc>
              <w:tc>
                <w:tcPr>
                  <w:tcW w:w="800" w:type="dxa"/>
                  <w:noWrap w:val="0"/>
                  <w:vAlign w:val="center"/>
                </w:tcPr>
                <w:p>
                  <w:pPr>
                    <w:jc w:val="center"/>
                    <w:rPr>
                      <w:rFonts w:hint="default"/>
                      <w:lang w:val="en-US" w:eastAsia="zh-CN"/>
                    </w:rPr>
                  </w:pP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rPr>
                      <w:rFonts w:hint="eastAsia"/>
                    </w:rPr>
                  </w:pPr>
                </w:p>
              </w:tc>
              <w:tc>
                <w:tcPr>
                  <w:tcW w:w="600" w:type="dxa"/>
                  <w:vMerge w:val="continue"/>
                  <w:noWrap w:val="0"/>
                  <w:vAlign w:val="center"/>
                </w:tcPr>
                <w:p>
                  <w:pPr>
                    <w:jc w:val="center"/>
                    <w:rPr>
                      <w:rFonts w:hint="eastAsia"/>
                    </w:rPr>
                  </w:pPr>
                </w:p>
              </w:tc>
              <w:tc>
                <w:tcPr>
                  <w:tcW w:w="1845" w:type="dxa"/>
                  <w:noWrap w:val="0"/>
                  <w:vAlign w:val="center"/>
                </w:tcPr>
                <w:p>
                  <w:pPr>
                    <w:jc w:val="center"/>
                    <w:rPr>
                      <w:rFonts w:hint="eastAsia"/>
                      <w:lang w:eastAsia="zh-CN"/>
                    </w:rPr>
                  </w:pPr>
                  <w:r>
                    <w:rPr>
                      <w:rFonts w:hint="eastAsia"/>
                      <w:lang w:val="en-US" w:eastAsia="zh-CN"/>
                    </w:rPr>
                    <w:t>初期雨水收集池</w:t>
                  </w:r>
                </w:p>
              </w:tc>
              <w:tc>
                <w:tcPr>
                  <w:tcW w:w="4407" w:type="dxa"/>
                  <w:noWrap w:val="0"/>
                  <w:vAlign w:val="center"/>
                </w:tcPr>
                <w:p>
                  <w:pPr>
                    <w:jc w:val="center"/>
                  </w:pPr>
                  <w:r>
                    <w:rPr>
                      <w:rFonts w:hint="eastAsia"/>
                      <w:lang w:val="en-US" w:eastAsia="zh-CN"/>
                    </w:rPr>
                    <w:t>依托一期</w:t>
                  </w:r>
                  <w:r>
                    <w:rPr>
                      <w:rFonts w:hint="eastAsia"/>
                    </w:rPr>
                    <w:t>雨水管网</w:t>
                  </w:r>
                  <w:r>
                    <w:rPr>
                      <w:rFonts w:hint="eastAsia"/>
                      <w:lang w:eastAsia="zh-CN"/>
                    </w:rPr>
                    <w:t>、车间导流槽</w:t>
                  </w:r>
                  <w:r>
                    <w:rPr>
                      <w:rFonts w:hint="eastAsia"/>
                    </w:rPr>
                    <w:t>及1座初期雨水收集池</w:t>
                  </w:r>
                  <w:r>
                    <w:rPr>
                      <w:rFonts w:hint="eastAsia"/>
                      <w:b/>
                      <w:bCs/>
                    </w:rPr>
                    <w:t>（</w:t>
                  </w:r>
                  <w:r>
                    <w:rPr>
                      <w:rFonts w:hint="eastAsia"/>
                      <w:b/>
                      <w:bCs/>
                      <w:lang w:val="en-US" w:eastAsia="zh-CN"/>
                    </w:rPr>
                    <w:t>30</w:t>
                  </w:r>
                  <w:r>
                    <w:rPr>
                      <w:b/>
                      <w:bCs/>
                    </w:rPr>
                    <w:t>m</w:t>
                  </w:r>
                  <w:r>
                    <w:rPr>
                      <w:b/>
                      <w:bCs/>
                      <w:vertAlign w:val="superscript"/>
                    </w:rPr>
                    <w:t>3</w:t>
                  </w:r>
                  <w:r>
                    <w:rPr>
                      <w:rFonts w:hint="eastAsia"/>
                      <w:b/>
                      <w:bCs/>
                    </w:rPr>
                    <w:t>）</w:t>
                  </w:r>
                </w:p>
              </w:tc>
              <w:tc>
                <w:tcPr>
                  <w:tcW w:w="629" w:type="dxa"/>
                  <w:noWrap w:val="0"/>
                  <w:vAlign w:val="center"/>
                </w:tcPr>
                <w:p>
                  <w:pPr>
                    <w:jc w:val="center"/>
                    <w:rPr>
                      <w:rFonts w:hint="eastAsia"/>
                    </w:rPr>
                  </w:pPr>
                  <w:r>
                    <w:rPr>
                      <w:rFonts w:hint="eastAsia"/>
                      <w:lang w:val="en-US" w:eastAsia="zh-CN"/>
                    </w:rPr>
                    <w:t>/</w:t>
                  </w:r>
                </w:p>
              </w:tc>
              <w:tc>
                <w:tcPr>
                  <w:tcW w:w="800" w:type="dxa"/>
                  <w:noWrap w:val="0"/>
                  <w:vAlign w:val="center"/>
                </w:tcPr>
                <w:p>
                  <w:pPr>
                    <w:jc w:val="center"/>
                    <w:rPr>
                      <w:rFonts w:hint="default"/>
                      <w:lang w:val="en-US" w:eastAsia="zh-CN"/>
                    </w:rPr>
                  </w:pP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rPr>
                      <w:rFonts w:hint="eastAsia"/>
                    </w:rPr>
                  </w:pPr>
                </w:p>
              </w:tc>
              <w:tc>
                <w:tcPr>
                  <w:tcW w:w="600" w:type="dxa"/>
                  <w:vMerge w:val="continue"/>
                  <w:noWrap w:val="0"/>
                  <w:vAlign w:val="center"/>
                </w:tcPr>
                <w:p>
                  <w:pPr>
                    <w:jc w:val="center"/>
                    <w:rPr>
                      <w:rFonts w:hint="eastAsia"/>
                    </w:rPr>
                  </w:pPr>
                </w:p>
              </w:tc>
              <w:tc>
                <w:tcPr>
                  <w:tcW w:w="1845" w:type="dxa"/>
                  <w:noWrap w:val="0"/>
                  <w:vAlign w:val="center"/>
                </w:tcPr>
                <w:p>
                  <w:pPr>
                    <w:jc w:val="center"/>
                    <w:rPr>
                      <w:rFonts w:hint="eastAsia"/>
                    </w:rPr>
                  </w:pPr>
                  <w:r>
                    <w:rPr>
                      <w:rFonts w:hint="eastAsia"/>
                      <w:lang w:eastAsia="zh-CN"/>
                    </w:rPr>
                    <w:t>洗车</w:t>
                  </w:r>
                  <w:r>
                    <w:rPr>
                      <w:rFonts w:hint="eastAsia"/>
                    </w:rPr>
                    <w:t>废水</w:t>
                  </w:r>
                </w:p>
              </w:tc>
              <w:tc>
                <w:tcPr>
                  <w:tcW w:w="4407" w:type="dxa"/>
                  <w:noWrap w:val="0"/>
                  <w:vAlign w:val="center"/>
                </w:tcPr>
                <w:p>
                  <w:pPr>
                    <w:jc w:val="center"/>
                  </w:pPr>
                  <w:r>
                    <w:rPr>
                      <w:rFonts w:hint="eastAsia"/>
                      <w:lang w:val="en-US" w:eastAsia="zh-CN"/>
                    </w:rPr>
                    <w:t>依托一期</w:t>
                  </w:r>
                  <w:r>
                    <w:rPr>
                      <w:rFonts w:hint="eastAsia"/>
                    </w:rPr>
                    <w:t>沉淀池</w:t>
                  </w:r>
                  <w:r>
                    <w:rPr>
                      <w:rFonts w:hint="eastAsia"/>
                      <w:lang w:val="en-US" w:eastAsia="zh-CN"/>
                    </w:rPr>
                    <w:t>40</w:t>
                  </w:r>
                  <w:r>
                    <w:rPr>
                      <w:rFonts w:hint="eastAsia"/>
                    </w:rPr>
                    <w:t>m</w:t>
                  </w:r>
                  <w:r>
                    <w:rPr>
                      <w:rFonts w:hint="eastAsia"/>
                      <w:vertAlign w:val="superscript"/>
                    </w:rPr>
                    <w:t>3</w:t>
                  </w:r>
                </w:p>
              </w:tc>
              <w:tc>
                <w:tcPr>
                  <w:tcW w:w="629" w:type="dxa"/>
                  <w:noWrap w:val="0"/>
                  <w:vAlign w:val="center"/>
                </w:tcPr>
                <w:p>
                  <w:pPr>
                    <w:jc w:val="center"/>
                    <w:rPr>
                      <w:rFonts w:hint="eastAsia"/>
                      <w:lang w:val="en-US" w:eastAsia="zh-CN"/>
                    </w:rPr>
                  </w:pPr>
                  <w:r>
                    <w:rPr>
                      <w:rFonts w:hint="eastAsia"/>
                      <w:lang w:val="en-US" w:eastAsia="zh-CN"/>
                    </w:rPr>
                    <w:t>/</w:t>
                  </w:r>
                </w:p>
              </w:tc>
              <w:tc>
                <w:tcPr>
                  <w:tcW w:w="800" w:type="dxa"/>
                  <w:noWrap w:val="0"/>
                  <w:vAlign w:val="center"/>
                </w:tcPr>
                <w:p>
                  <w:pPr>
                    <w:jc w:val="center"/>
                    <w:rPr>
                      <w:rFonts w:hint="default"/>
                      <w:lang w:val="en-US" w:eastAsia="zh-CN"/>
                    </w:rPr>
                  </w:pP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rPr>
                      <w:rFonts w:hint="eastAsia"/>
                    </w:rPr>
                  </w:pPr>
                </w:p>
              </w:tc>
              <w:tc>
                <w:tcPr>
                  <w:tcW w:w="600" w:type="dxa"/>
                  <w:vMerge w:val="continue"/>
                  <w:noWrap w:val="0"/>
                  <w:vAlign w:val="center"/>
                </w:tcPr>
                <w:p>
                  <w:pPr>
                    <w:jc w:val="center"/>
                    <w:rPr>
                      <w:rFonts w:hint="eastAsia"/>
                    </w:rPr>
                  </w:pPr>
                </w:p>
              </w:tc>
              <w:tc>
                <w:tcPr>
                  <w:tcW w:w="1845" w:type="dxa"/>
                  <w:noWrap w:val="0"/>
                  <w:vAlign w:val="center"/>
                </w:tcPr>
                <w:p>
                  <w:pPr>
                    <w:jc w:val="center"/>
                    <w:rPr>
                      <w:rFonts w:hint="eastAsia"/>
                      <w:lang w:eastAsia="zh-CN"/>
                    </w:rPr>
                  </w:pPr>
                  <w:r>
                    <w:rPr>
                      <w:rFonts w:hint="eastAsia"/>
                      <w:lang w:val="en-US" w:eastAsia="zh-CN"/>
                    </w:rPr>
                    <w:t>生产废水</w:t>
                  </w:r>
                </w:p>
              </w:tc>
              <w:tc>
                <w:tcPr>
                  <w:tcW w:w="4407" w:type="dxa"/>
                  <w:noWrap w:val="0"/>
                  <w:vAlign w:val="center"/>
                </w:tcPr>
                <w:p>
                  <w:pPr>
                    <w:jc w:val="center"/>
                    <w:rPr>
                      <w:rFonts w:hint="eastAsia"/>
                      <w:lang w:eastAsia="zh-CN"/>
                    </w:rPr>
                  </w:pPr>
                  <w:r>
                    <w:rPr>
                      <w:rFonts w:hint="eastAsia"/>
                      <w:lang w:val="en-US" w:eastAsia="zh-CN"/>
                    </w:rPr>
                    <w:t>依托一期3座清水池（702</w:t>
                  </w:r>
                  <w:r>
                    <w:t>m</w:t>
                  </w:r>
                  <w:r>
                    <w:rPr>
                      <w:vertAlign w:val="superscript"/>
                    </w:rPr>
                    <w:t>3</w:t>
                  </w:r>
                  <w:r>
                    <w:rPr>
                      <w:rFonts w:hint="eastAsia"/>
                      <w:lang w:val="en-US" w:eastAsia="zh-CN"/>
                    </w:rPr>
                    <w:t>），一座污水暂存池（32.4</w:t>
                  </w:r>
                  <w:r>
                    <w:t>m</w:t>
                  </w:r>
                  <w:r>
                    <w:rPr>
                      <w:vertAlign w:val="superscript"/>
                    </w:rPr>
                    <w:t>3</w:t>
                  </w:r>
                  <w:r>
                    <w:rPr>
                      <w:rFonts w:hint="eastAsia"/>
                      <w:lang w:val="en-US" w:eastAsia="zh-CN"/>
                    </w:rPr>
                    <w:t>）、1个沉淀罐（500</w:t>
                  </w:r>
                  <w:r>
                    <w:t>m</w:t>
                  </w:r>
                  <w:r>
                    <w:rPr>
                      <w:vertAlign w:val="superscript"/>
                    </w:rPr>
                    <w:t>3</w:t>
                  </w:r>
                  <w:r>
                    <w:rPr>
                      <w:rFonts w:hint="eastAsia"/>
                      <w:lang w:val="en-US" w:eastAsia="zh-CN"/>
                    </w:rPr>
                    <w:t>）、1台压滤机</w:t>
                  </w:r>
                </w:p>
              </w:tc>
              <w:tc>
                <w:tcPr>
                  <w:tcW w:w="629" w:type="dxa"/>
                  <w:noWrap w:val="0"/>
                  <w:vAlign w:val="center"/>
                </w:tcPr>
                <w:p>
                  <w:pPr>
                    <w:jc w:val="center"/>
                    <w:rPr>
                      <w:rFonts w:hint="eastAsia"/>
                      <w:lang w:val="en-US" w:eastAsia="zh-CN"/>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noWrap w:val="0"/>
                  <w:vAlign w:val="center"/>
                </w:tcPr>
                <w:p>
                  <w:pPr>
                    <w:jc w:val="center"/>
                    <w:rPr>
                      <w:rFonts w:hint="eastAsia"/>
                    </w:rPr>
                  </w:pPr>
                  <w:r>
                    <w:rPr>
                      <w:rFonts w:hint="eastAsia"/>
                    </w:rPr>
                    <w:t>噪声</w:t>
                  </w:r>
                </w:p>
              </w:tc>
              <w:tc>
                <w:tcPr>
                  <w:tcW w:w="1845" w:type="dxa"/>
                  <w:noWrap w:val="0"/>
                  <w:vAlign w:val="center"/>
                </w:tcPr>
                <w:p>
                  <w:pPr>
                    <w:jc w:val="center"/>
                  </w:pPr>
                  <w:r>
                    <w:t>设备噪声</w:t>
                  </w:r>
                </w:p>
              </w:tc>
              <w:tc>
                <w:tcPr>
                  <w:tcW w:w="4407" w:type="dxa"/>
                  <w:noWrap w:val="0"/>
                  <w:vAlign w:val="center"/>
                </w:tcPr>
                <w:p>
                  <w:pPr>
                    <w:jc w:val="center"/>
                  </w:pPr>
                  <w:r>
                    <w:t xml:space="preserve">设备隔声、减振，风机加装消声装置 </w:t>
                  </w:r>
                </w:p>
              </w:tc>
              <w:tc>
                <w:tcPr>
                  <w:tcW w:w="629" w:type="dxa"/>
                  <w:noWrap w:val="0"/>
                  <w:vAlign w:val="center"/>
                </w:tcPr>
                <w:p>
                  <w:pPr>
                    <w:jc w:val="center"/>
                  </w:pPr>
                  <w:r>
                    <w:t>/</w:t>
                  </w:r>
                </w:p>
              </w:tc>
              <w:tc>
                <w:tcPr>
                  <w:tcW w:w="800" w:type="dxa"/>
                  <w:noWrap w:val="0"/>
                  <w:vAlign w:val="center"/>
                </w:tcPr>
                <w:p>
                  <w:pPr>
                    <w:jc w:val="center"/>
                    <w:rPr>
                      <w:rFonts w:hint="default"/>
                      <w:lang w:val="en-US" w:eastAsia="zh-CN"/>
                    </w:rPr>
                  </w:pPr>
                  <w:r>
                    <w:rPr>
                      <w:rFonts w:hint="eastAsia"/>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vMerge w:val="restart"/>
                  <w:noWrap w:val="0"/>
                  <w:vAlign w:val="center"/>
                </w:tcPr>
                <w:p>
                  <w:pPr>
                    <w:jc w:val="center"/>
                    <w:rPr>
                      <w:rFonts w:hint="eastAsia"/>
                    </w:rPr>
                  </w:pPr>
                  <w:r>
                    <w:t>固废</w:t>
                  </w:r>
                </w:p>
              </w:tc>
              <w:tc>
                <w:tcPr>
                  <w:tcW w:w="1845" w:type="dxa"/>
                  <w:noWrap w:val="0"/>
                  <w:vAlign w:val="center"/>
                </w:tcPr>
                <w:p>
                  <w:pPr>
                    <w:jc w:val="center"/>
                  </w:pPr>
                  <w:r>
                    <w:rPr>
                      <w:rFonts w:hint="eastAsia"/>
                    </w:rPr>
                    <w:t>生活垃圾</w:t>
                  </w:r>
                </w:p>
              </w:tc>
              <w:tc>
                <w:tcPr>
                  <w:tcW w:w="4407" w:type="dxa"/>
                  <w:noWrap w:val="0"/>
                  <w:vAlign w:val="center"/>
                </w:tcPr>
                <w:p>
                  <w:pPr>
                    <w:jc w:val="center"/>
                  </w:pPr>
                  <w:r>
                    <w:t>垃圾箱</w:t>
                  </w:r>
                </w:p>
              </w:tc>
              <w:tc>
                <w:tcPr>
                  <w:tcW w:w="629" w:type="dxa"/>
                  <w:noWrap w:val="0"/>
                  <w:vAlign w:val="center"/>
                </w:tcPr>
                <w:p>
                  <w:pPr>
                    <w:jc w:val="center"/>
                    <w:rPr>
                      <w:rFonts w:hint="eastAsia"/>
                      <w:lang w:val="en-US" w:eastAsia="zh-CN"/>
                    </w:rPr>
                  </w:pPr>
                  <w:r>
                    <w:rPr>
                      <w:rFonts w:hint="eastAsia"/>
                      <w:lang w:val="en-US" w:eastAsia="zh-CN"/>
                    </w:rPr>
                    <w:t>2个</w:t>
                  </w:r>
                </w:p>
              </w:tc>
              <w:tc>
                <w:tcPr>
                  <w:tcW w:w="800" w:type="dxa"/>
                  <w:noWrap w:val="0"/>
                  <w:vAlign w:val="center"/>
                </w:tcPr>
                <w:p>
                  <w:pPr>
                    <w:jc w:val="center"/>
                    <w:rPr>
                      <w:rFonts w:hint="default"/>
                      <w:lang w:val="en-US" w:eastAsia="zh-CN"/>
                    </w:rPr>
                  </w:pPr>
                  <w:r>
                    <w:rPr>
                      <w:rFonts w:hint="eastAsia"/>
                      <w:lang w:val="en-US" w:eastAsia="zh-CN"/>
                    </w:rPr>
                    <w:t>0.1</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rPr>
                      <w:rFonts w:hint="eastAsia"/>
                      <w:b/>
                      <w:bCs/>
                      <w:u w:val="single"/>
                    </w:rPr>
                  </w:pPr>
                  <w:r>
                    <w:rPr>
                      <w:rFonts w:hint="eastAsia"/>
                      <w:b/>
                      <w:bCs/>
                      <w:u w:val="single"/>
                      <w:lang w:val="en-US" w:eastAsia="zh-CN"/>
                    </w:rPr>
                    <w:t>污泥存放区</w:t>
                  </w:r>
                </w:p>
              </w:tc>
              <w:tc>
                <w:tcPr>
                  <w:tcW w:w="4407" w:type="dxa"/>
                  <w:noWrap w:val="0"/>
                  <w:vAlign w:val="center"/>
                </w:tcPr>
                <w:p>
                  <w:pPr>
                    <w:jc w:val="center"/>
                    <w:rPr>
                      <w:b/>
                      <w:bCs/>
                      <w:u w:val="single"/>
                    </w:rPr>
                  </w:pPr>
                  <w:r>
                    <w:rPr>
                      <w:rFonts w:hint="eastAsia"/>
                      <w:b/>
                      <w:bCs/>
                      <w:u w:val="single"/>
                      <w:lang w:eastAsia="zh-CN"/>
                    </w:rPr>
                    <w:t>依托一期</w:t>
                  </w:r>
                  <w:r>
                    <w:rPr>
                      <w:rFonts w:hint="eastAsia"/>
                      <w:b/>
                      <w:bCs/>
                      <w:u w:val="single"/>
                    </w:rPr>
                    <w:t>一座</w:t>
                  </w:r>
                  <w:r>
                    <w:rPr>
                      <w:rFonts w:hint="eastAsia"/>
                      <w:b/>
                      <w:bCs/>
                      <w:u w:val="single"/>
                      <w:lang w:val="en-US" w:eastAsia="zh-CN"/>
                    </w:rPr>
                    <w:t>900</w:t>
                  </w:r>
                  <w:r>
                    <w:rPr>
                      <w:rFonts w:hint="eastAsia"/>
                      <w:b/>
                      <w:bCs/>
                      <w:u w:val="single"/>
                    </w:rPr>
                    <w:t>m</w:t>
                  </w:r>
                  <w:r>
                    <w:rPr>
                      <w:rFonts w:hint="eastAsia"/>
                      <w:b/>
                      <w:bCs/>
                      <w:u w:val="single"/>
                      <w:vertAlign w:val="superscript"/>
                    </w:rPr>
                    <w:t>2</w:t>
                  </w:r>
                  <w:r>
                    <w:rPr>
                      <w:rFonts w:hint="eastAsia"/>
                      <w:b/>
                      <w:bCs/>
                      <w:u w:val="single"/>
                      <w:vertAlign w:val="baseline"/>
                      <w:lang w:eastAsia="zh-CN"/>
                    </w:rPr>
                    <w:t>污泥堆场，设置防雨顶棚，地面硬化防腐防渗，堆场四周设置高围堰。</w:t>
                  </w:r>
                </w:p>
              </w:tc>
              <w:tc>
                <w:tcPr>
                  <w:tcW w:w="629" w:type="dxa"/>
                  <w:noWrap w:val="0"/>
                  <w:vAlign w:val="center"/>
                </w:tcPr>
                <w:p>
                  <w:pPr>
                    <w:jc w:val="center"/>
                    <w:rPr>
                      <w:rFonts w:hint="default"/>
                      <w:lang w:val="en-US" w:eastAsia="zh-CN"/>
                    </w:rPr>
                  </w:pPr>
                  <w:r>
                    <w:rPr>
                      <w:rFonts w:hint="eastAsia"/>
                      <w:lang w:val="en-US" w:eastAsia="zh-CN"/>
                    </w:rPr>
                    <w:t>/</w:t>
                  </w:r>
                </w:p>
              </w:tc>
              <w:tc>
                <w:tcPr>
                  <w:tcW w:w="800" w:type="dxa"/>
                  <w:noWrap w:val="0"/>
                  <w:vAlign w:val="center"/>
                </w:tcPr>
                <w:p>
                  <w:pPr>
                    <w:jc w:val="center"/>
                    <w:rPr>
                      <w:rFonts w:hint="default"/>
                      <w:lang w:val="en-US" w:eastAsia="zh-CN"/>
                    </w:rPr>
                  </w:pP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rPr>
                      <w:rFonts w:hint="eastAsia"/>
                      <w:lang w:val="en-US" w:eastAsia="zh-CN"/>
                    </w:rPr>
                  </w:pPr>
                  <w:r>
                    <w:rPr>
                      <w:rFonts w:hint="eastAsia"/>
                      <w:lang w:val="en-US" w:eastAsia="zh-CN"/>
                    </w:rPr>
                    <w:t>废钢球、废铁渣</w:t>
                  </w:r>
                </w:p>
              </w:tc>
              <w:tc>
                <w:tcPr>
                  <w:tcW w:w="4407" w:type="dxa"/>
                  <w:noWrap w:val="0"/>
                  <w:vAlign w:val="center"/>
                </w:tcPr>
                <w:p>
                  <w:pPr>
                    <w:jc w:val="center"/>
                    <w:rPr>
                      <w:rFonts w:hint="eastAsia"/>
                      <w:lang w:val="en-US" w:eastAsia="zh-CN"/>
                    </w:rPr>
                  </w:pPr>
                  <w:r>
                    <w:rPr>
                      <w:rFonts w:hint="eastAsia"/>
                      <w:lang w:eastAsia="zh-CN"/>
                    </w:rPr>
                    <w:t>临时堆存在生产车间暂存，集中外售</w:t>
                  </w:r>
                </w:p>
              </w:tc>
              <w:tc>
                <w:tcPr>
                  <w:tcW w:w="629" w:type="dxa"/>
                  <w:noWrap w:val="0"/>
                  <w:vAlign w:val="center"/>
                </w:tcPr>
                <w:p>
                  <w:pPr>
                    <w:jc w:val="center"/>
                    <w:rPr>
                      <w:rFonts w:hint="eastAsia"/>
                      <w:lang w:val="en-US" w:eastAsia="zh-CN"/>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noWrap w:val="0"/>
                  <w:vAlign w:val="center"/>
                </w:tcPr>
                <w:p>
                  <w:pPr>
                    <w:jc w:val="center"/>
                  </w:pPr>
                  <w:r>
                    <w:rPr>
                      <w:rFonts w:hint="eastAsia"/>
                      <w:lang w:val="en-US" w:eastAsia="zh-CN"/>
                    </w:rPr>
                    <w:t>危废</w:t>
                  </w:r>
                </w:p>
              </w:tc>
              <w:tc>
                <w:tcPr>
                  <w:tcW w:w="1845" w:type="dxa"/>
                  <w:noWrap w:val="0"/>
                  <w:vAlign w:val="center"/>
                </w:tcPr>
                <w:p>
                  <w:pPr>
                    <w:jc w:val="center"/>
                    <w:rPr>
                      <w:rFonts w:hint="eastAsia"/>
                    </w:rPr>
                  </w:pPr>
                  <w:r>
                    <w:rPr>
                      <w:rFonts w:hint="eastAsia"/>
                      <w:lang w:val="en-US" w:eastAsia="zh-CN"/>
                    </w:rPr>
                    <w:t>危废暂存间</w:t>
                  </w:r>
                </w:p>
              </w:tc>
              <w:tc>
                <w:tcPr>
                  <w:tcW w:w="4407" w:type="dxa"/>
                  <w:noWrap w:val="0"/>
                  <w:vAlign w:val="center"/>
                </w:tcPr>
                <w:p>
                  <w:pPr>
                    <w:jc w:val="center"/>
                    <w:rPr>
                      <w:rFonts w:hint="eastAsia"/>
                      <w:lang w:eastAsia="zh-CN"/>
                    </w:rPr>
                  </w:pPr>
                  <w:r>
                    <w:rPr>
                      <w:rFonts w:hint="eastAsia"/>
                      <w:lang w:val="en-US" w:eastAsia="zh-CN"/>
                    </w:rPr>
                    <w:t>依托一期10</w:t>
                  </w:r>
                  <w:r>
                    <w:rPr>
                      <w:rFonts w:hint="eastAsia"/>
                    </w:rPr>
                    <w:t>m</w:t>
                  </w:r>
                  <w:r>
                    <w:rPr>
                      <w:rFonts w:hint="eastAsia"/>
                      <w:vertAlign w:val="superscript"/>
                    </w:rPr>
                    <w:t>2</w:t>
                  </w:r>
                  <w:r>
                    <w:rPr>
                      <w:rFonts w:hint="eastAsia"/>
                    </w:rPr>
                    <w:t>危废临时</w:t>
                  </w:r>
                  <w:r>
                    <w:t>暂存</w:t>
                  </w:r>
                  <w:r>
                    <w:rPr>
                      <w:rFonts w:hint="eastAsia"/>
                    </w:rPr>
                    <w:t>库</w:t>
                  </w:r>
                </w:p>
              </w:tc>
              <w:tc>
                <w:tcPr>
                  <w:tcW w:w="629" w:type="dxa"/>
                  <w:noWrap w:val="0"/>
                  <w:vAlign w:val="center"/>
                </w:tcPr>
                <w:p>
                  <w:pPr>
                    <w:jc w:val="center"/>
                    <w:rPr>
                      <w:rFonts w:hint="default"/>
                      <w:lang w:val="en-US" w:eastAsia="zh-CN"/>
                    </w:rPr>
                  </w:pPr>
                  <w:r>
                    <w:rPr>
                      <w:rFonts w:hint="eastAsia"/>
                      <w:lang w:val="en-US" w:eastAsia="zh-CN"/>
                    </w:rPr>
                    <w:t>/</w:t>
                  </w:r>
                </w:p>
              </w:tc>
              <w:tc>
                <w:tcPr>
                  <w:tcW w:w="800" w:type="dxa"/>
                  <w:noWrap w:val="0"/>
                  <w:vAlign w:val="center"/>
                </w:tcPr>
                <w:p>
                  <w:pPr>
                    <w:jc w:val="center"/>
                    <w:rPr>
                      <w:rFonts w:hint="default"/>
                      <w:lang w:val="en-US" w:eastAsia="zh-CN"/>
                    </w:rPr>
                  </w:pP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7481" w:type="dxa"/>
                  <w:gridSpan w:val="4"/>
                  <w:noWrap w:val="0"/>
                  <w:vAlign w:val="center"/>
                </w:tcPr>
                <w:p>
                  <w:pPr>
                    <w:jc w:val="center"/>
                    <w:rPr>
                      <w:rFonts w:hint="eastAsia"/>
                    </w:rPr>
                  </w:pPr>
                  <w:r>
                    <w:rPr>
                      <w:rFonts w:hint="eastAsia"/>
                    </w:rPr>
                    <w:t>合计</w:t>
                  </w:r>
                </w:p>
              </w:tc>
              <w:tc>
                <w:tcPr>
                  <w:tcW w:w="800" w:type="dxa"/>
                  <w:noWrap w:val="0"/>
                  <w:vAlign w:val="center"/>
                </w:tcPr>
                <w:p>
                  <w:pPr>
                    <w:jc w:val="center"/>
                    <w:rPr>
                      <w:rFonts w:hint="default"/>
                      <w:lang w:val="en-US" w:eastAsia="zh-CN"/>
                    </w:rPr>
                  </w:pPr>
                  <w:r>
                    <w:rPr>
                      <w:rFonts w:hint="eastAsia"/>
                      <w:lang w:val="en-US" w:eastAsia="zh-CN"/>
                    </w:rPr>
                    <w:t>36.4</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restart"/>
                  <w:noWrap w:val="0"/>
                  <w:vAlign w:val="center"/>
                </w:tcPr>
                <w:p>
                  <w:pPr>
                    <w:jc w:val="center"/>
                    <w:rPr>
                      <w:rFonts w:hint="eastAsia"/>
                    </w:rPr>
                  </w:pPr>
                  <w:r>
                    <w:rPr>
                      <w:rFonts w:hint="eastAsia"/>
                    </w:rPr>
                    <w:t>全厂建成后</w:t>
                  </w:r>
                  <w:r>
                    <w:rPr>
                      <w:rFonts w:hint="eastAsia"/>
                      <w:lang w:eastAsia="zh-CN"/>
                    </w:rPr>
                    <w:t>施工期</w:t>
                  </w:r>
                </w:p>
              </w:tc>
              <w:tc>
                <w:tcPr>
                  <w:tcW w:w="600" w:type="dxa"/>
                  <w:noWrap w:val="0"/>
                  <w:vAlign w:val="center"/>
                </w:tcPr>
                <w:p>
                  <w:pPr>
                    <w:jc w:val="center"/>
                  </w:pPr>
                  <w:r>
                    <w:rPr>
                      <w:rFonts w:hint="eastAsia"/>
                      <w:lang w:eastAsia="zh-CN"/>
                    </w:rPr>
                    <w:t>废气</w:t>
                  </w:r>
                </w:p>
              </w:tc>
              <w:tc>
                <w:tcPr>
                  <w:tcW w:w="1845" w:type="dxa"/>
                  <w:noWrap w:val="0"/>
                  <w:vAlign w:val="center"/>
                </w:tcPr>
                <w:p>
                  <w:pPr>
                    <w:jc w:val="center"/>
                  </w:pPr>
                  <w:r>
                    <w:rPr>
                      <w:rFonts w:hint="eastAsia"/>
                      <w:lang w:eastAsia="zh-CN"/>
                    </w:rPr>
                    <w:t>施工扬尘、燃油废气</w:t>
                  </w:r>
                </w:p>
              </w:tc>
              <w:tc>
                <w:tcPr>
                  <w:tcW w:w="4407" w:type="dxa"/>
                  <w:noWrap w:val="0"/>
                  <w:vAlign w:val="center"/>
                </w:tcPr>
                <w:p>
                  <w:pPr>
                    <w:jc w:val="center"/>
                    <w:rPr>
                      <w:rFonts w:hint="eastAsia"/>
                    </w:rPr>
                  </w:pPr>
                  <w:r>
                    <w:rPr>
                      <w:rFonts w:hint="eastAsia"/>
                    </w:rPr>
                    <w:t>施工（包括拆迁施工）现场必须全封闭设置围挡墙</w:t>
                  </w:r>
                  <w:r>
                    <w:rPr>
                      <w:rFonts w:hint="eastAsia"/>
                      <w:lang w:eastAsia="zh-CN"/>
                    </w:rPr>
                    <w:t>，</w:t>
                  </w:r>
                  <w:r>
                    <w:rPr>
                      <w:rFonts w:hint="eastAsia"/>
                    </w:rPr>
                    <w:t>物料堆应采取遮盖、洒水</w:t>
                  </w:r>
                  <w:r>
                    <w:rPr>
                      <w:rFonts w:hint="eastAsia"/>
                      <w:lang w:eastAsia="zh-CN"/>
                    </w:rPr>
                    <w:t>，</w:t>
                  </w:r>
                  <w:r>
                    <w:rPr>
                      <w:rFonts w:hint="eastAsia"/>
                    </w:rPr>
                    <w:t>配置冲洗、清扫设备，及时清除散落物料、清洗道路，确保堆场和道路整洁干净</w:t>
                  </w:r>
                  <w:r>
                    <w:rPr>
                      <w:rFonts w:hint="eastAsia"/>
                      <w:lang w:eastAsia="zh-CN"/>
                    </w:rPr>
                    <w:t>，</w:t>
                  </w:r>
                  <w:r>
                    <w:rPr>
                      <w:rFonts w:hint="eastAsia"/>
                    </w:rPr>
                    <w:t>建议缩短</w:t>
                  </w:r>
                  <w:r>
                    <w:rPr>
                      <w:rFonts w:hint="eastAsia"/>
                      <w:lang w:eastAsia="zh-CN"/>
                    </w:rPr>
                    <w:t>施工车辆和机械</w:t>
                  </w:r>
                  <w:r>
                    <w:rPr>
                      <w:rFonts w:hint="eastAsia"/>
                    </w:rPr>
                    <w:t>怠速、减速和加速的时间，增加正常运行时间</w:t>
                  </w:r>
                  <w:r>
                    <w:rPr>
                      <w:rFonts w:hint="eastAsia"/>
                      <w:lang w:eastAsia="zh-CN"/>
                    </w:rPr>
                    <w:t>等。</w:t>
                  </w:r>
                </w:p>
              </w:tc>
              <w:tc>
                <w:tcPr>
                  <w:tcW w:w="629" w:type="dxa"/>
                  <w:noWrap w:val="0"/>
                  <w:vAlign w:val="center"/>
                </w:tcPr>
                <w:p>
                  <w:pPr>
                    <w:jc w:val="center"/>
                    <w:rPr>
                      <w:rFonts w:hint="eastAsia"/>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8.0</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rPr>
                      <w:rFonts w:hint="eastAsia"/>
                    </w:rPr>
                  </w:pPr>
                </w:p>
              </w:tc>
              <w:tc>
                <w:tcPr>
                  <w:tcW w:w="600" w:type="dxa"/>
                  <w:noWrap w:val="0"/>
                  <w:vAlign w:val="center"/>
                </w:tcPr>
                <w:p>
                  <w:pPr>
                    <w:jc w:val="center"/>
                  </w:pPr>
                  <w:r>
                    <w:rPr>
                      <w:rFonts w:hint="eastAsia"/>
                      <w:lang w:eastAsia="zh-CN"/>
                    </w:rPr>
                    <w:t>废水</w:t>
                  </w:r>
                </w:p>
              </w:tc>
              <w:tc>
                <w:tcPr>
                  <w:tcW w:w="1845" w:type="dxa"/>
                  <w:noWrap w:val="0"/>
                  <w:vAlign w:val="center"/>
                </w:tcPr>
                <w:p>
                  <w:pPr>
                    <w:jc w:val="center"/>
                  </w:pPr>
                  <w:r>
                    <w:rPr>
                      <w:rFonts w:hint="eastAsia"/>
                    </w:rPr>
                    <w:t>冲洗、养护废水和生活污水</w:t>
                  </w:r>
                </w:p>
              </w:tc>
              <w:tc>
                <w:tcPr>
                  <w:tcW w:w="4407" w:type="dxa"/>
                  <w:noWrap w:val="0"/>
                  <w:vAlign w:val="center"/>
                </w:tcPr>
                <w:p>
                  <w:pPr>
                    <w:jc w:val="center"/>
                    <w:rPr>
                      <w:rFonts w:hint="eastAsia"/>
                    </w:rPr>
                  </w:pPr>
                  <w:r>
                    <w:rPr>
                      <w:rFonts w:hint="eastAsia"/>
                    </w:rPr>
                    <w:t>冲洗、养护废水</w:t>
                  </w:r>
                  <w:r>
                    <w:rPr>
                      <w:rFonts w:hint="eastAsia"/>
                      <w:lang w:eastAsia="zh-CN"/>
                    </w:rPr>
                    <w:t>设置临时沉淀池处理回用，生活污水依托现有化粪池处理后用作农肥。</w:t>
                  </w:r>
                </w:p>
              </w:tc>
              <w:tc>
                <w:tcPr>
                  <w:tcW w:w="629" w:type="dxa"/>
                  <w:noWrap w:val="0"/>
                  <w:vAlign w:val="center"/>
                </w:tcPr>
                <w:p>
                  <w:pPr>
                    <w:jc w:val="center"/>
                    <w:rPr>
                      <w:rFonts w:hint="eastAsia"/>
                    </w:rPr>
                  </w:pPr>
                  <w:r>
                    <w:rPr>
                      <w:rFonts w:hint="eastAsia"/>
                      <w:lang w:val="en-US" w:eastAsia="zh-CN"/>
                    </w:rPr>
                    <w:t>/</w:t>
                  </w:r>
                </w:p>
              </w:tc>
              <w:tc>
                <w:tcPr>
                  <w:tcW w:w="800" w:type="dxa"/>
                  <w:noWrap w:val="0"/>
                  <w:vAlign w:val="center"/>
                </w:tcPr>
                <w:p>
                  <w:pPr>
                    <w:jc w:val="center"/>
                    <w:rPr>
                      <w:rFonts w:hint="default"/>
                      <w:lang w:val="en-US" w:eastAsia="zh-CN"/>
                    </w:rPr>
                  </w:pPr>
                  <w:r>
                    <w:rPr>
                      <w:rFonts w:hint="eastAsia"/>
                      <w:lang w:val="en-US" w:eastAsia="zh-CN"/>
                    </w:rPr>
                    <w:t>1.0</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rPr>
                      <w:rFonts w:hint="eastAsia"/>
                    </w:rPr>
                  </w:pPr>
                </w:p>
              </w:tc>
              <w:tc>
                <w:tcPr>
                  <w:tcW w:w="600" w:type="dxa"/>
                  <w:noWrap w:val="0"/>
                  <w:vAlign w:val="center"/>
                </w:tcPr>
                <w:p>
                  <w:pPr>
                    <w:jc w:val="center"/>
                  </w:pPr>
                  <w:r>
                    <w:rPr>
                      <w:rFonts w:hint="eastAsia"/>
                      <w:lang w:val="en-US" w:eastAsia="zh-CN"/>
                    </w:rPr>
                    <w:t>噪声</w:t>
                  </w:r>
                </w:p>
              </w:tc>
              <w:tc>
                <w:tcPr>
                  <w:tcW w:w="1845" w:type="dxa"/>
                  <w:noWrap w:val="0"/>
                  <w:vAlign w:val="center"/>
                </w:tcPr>
                <w:p>
                  <w:pPr>
                    <w:jc w:val="center"/>
                  </w:pPr>
                  <w:r>
                    <w:rPr>
                      <w:rFonts w:hint="eastAsia"/>
                      <w:lang w:eastAsia="zh-CN"/>
                    </w:rPr>
                    <w:t>机械噪声</w:t>
                  </w:r>
                </w:p>
              </w:tc>
              <w:tc>
                <w:tcPr>
                  <w:tcW w:w="4407" w:type="dxa"/>
                  <w:noWrap w:val="0"/>
                  <w:vAlign w:val="center"/>
                </w:tcPr>
                <w:p>
                  <w:pPr>
                    <w:jc w:val="center"/>
                    <w:rPr>
                      <w:rFonts w:hint="eastAsia"/>
                    </w:rPr>
                  </w:pPr>
                  <w:r>
                    <w:rPr>
                      <w:rFonts w:hint="eastAsia"/>
                    </w:rPr>
                    <w:t>设备</w:t>
                  </w:r>
                  <w:r>
                    <w:rPr>
                      <w:rFonts w:hint="eastAsia"/>
                      <w:lang w:eastAsia="zh-CN"/>
                    </w:rPr>
                    <w:t>隔声</w:t>
                  </w:r>
                  <w:r>
                    <w:rPr>
                      <w:rFonts w:hint="eastAsia"/>
                    </w:rPr>
                    <w:t>减振</w:t>
                  </w:r>
                  <w:r>
                    <w:rPr>
                      <w:rFonts w:hint="eastAsia"/>
                      <w:lang w:eastAsia="zh-CN"/>
                    </w:rPr>
                    <w:t>，距离衰减</w:t>
                  </w:r>
                </w:p>
              </w:tc>
              <w:tc>
                <w:tcPr>
                  <w:tcW w:w="629" w:type="dxa"/>
                  <w:noWrap w:val="0"/>
                  <w:vAlign w:val="center"/>
                </w:tcPr>
                <w:p>
                  <w:pPr>
                    <w:jc w:val="center"/>
                    <w:rPr>
                      <w:rFonts w:hint="eastAsia"/>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2.6</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rPr>
                      <w:rFonts w:hint="eastAsia"/>
                    </w:rPr>
                  </w:pPr>
                </w:p>
              </w:tc>
              <w:tc>
                <w:tcPr>
                  <w:tcW w:w="600" w:type="dxa"/>
                  <w:noWrap w:val="0"/>
                  <w:vAlign w:val="center"/>
                </w:tcPr>
                <w:p>
                  <w:pPr>
                    <w:jc w:val="center"/>
                  </w:pPr>
                  <w:r>
                    <w:rPr>
                      <w:rFonts w:hint="eastAsia"/>
                      <w:lang w:val="en-US" w:eastAsia="zh-CN"/>
                    </w:rPr>
                    <w:t>固废</w:t>
                  </w:r>
                </w:p>
              </w:tc>
              <w:tc>
                <w:tcPr>
                  <w:tcW w:w="1845" w:type="dxa"/>
                  <w:noWrap w:val="0"/>
                  <w:vAlign w:val="center"/>
                </w:tcPr>
                <w:p>
                  <w:pPr>
                    <w:jc w:val="center"/>
                  </w:pPr>
                  <w:r>
                    <w:rPr>
                      <w:rFonts w:hint="eastAsia"/>
                      <w:lang w:eastAsia="zh-CN"/>
                    </w:rPr>
                    <w:t>建筑垃圾</w:t>
                  </w:r>
                </w:p>
              </w:tc>
              <w:tc>
                <w:tcPr>
                  <w:tcW w:w="4407" w:type="dxa"/>
                  <w:noWrap w:val="0"/>
                  <w:vAlign w:val="center"/>
                </w:tcPr>
                <w:p>
                  <w:pPr>
                    <w:jc w:val="center"/>
                    <w:rPr>
                      <w:rFonts w:hint="eastAsia"/>
                    </w:rPr>
                  </w:pPr>
                  <w:r>
                    <w:rPr>
                      <w:rFonts w:hint="eastAsia"/>
                      <w:lang w:eastAsia="zh-CN"/>
                    </w:rPr>
                    <w:t>无法回用部分收集运往指定的垃圾场</w:t>
                  </w:r>
                </w:p>
              </w:tc>
              <w:tc>
                <w:tcPr>
                  <w:tcW w:w="629" w:type="dxa"/>
                  <w:noWrap w:val="0"/>
                  <w:vAlign w:val="center"/>
                </w:tcPr>
                <w:p>
                  <w:pPr>
                    <w:jc w:val="center"/>
                    <w:rPr>
                      <w:rFonts w:hint="eastAsia"/>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2.0</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04" w:hRule="atLeast"/>
                <w:jc w:val="center"/>
              </w:trPr>
              <w:tc>
                <w:tcPr>
                  <w:tcW w:w="675" w:type="dxa"/>
                  <w:vMerge w:val="restart"/>
                  <w:noWrap w:val="0"/>
                  <w:vAlign w:val="center"/>
                </w:tcPr>
                <w:p>
                  <w:pPr>
                    <w:jc w:val="center"/>
                    <w:rPr>
                      <w:rFonts w:hint="eastAsia"/>
                    </w:rPr>
                  </w:pPr>
                  <w:r>
                    <w:rPr>
                      <w:rFonts w:hint="eastAsia"/>
                    </w:rPr>
                    <w:t>全厂建成后</w:t>
                  </w:r>
                </w:p>
              </w:tc>
              <w:tc>
                <w:tcPr>
                  <w:tcW w:w="600" w:type="dxa"/>
                  <w:vMerge w:val="restart"/>
                  <w:noWrap w:val="0"/>
                  <w:vAlign w:val="center"/>
                </w:tcPr>
                <w:p>
                  <w:pPr>
                    <w:jc w:val="center"/>
                  </w:pPr>
                  <w:r>
                    <w:t>废</w:t>
                  </w:r>
                </w:p>
                <w:p>
                  <w:pPr>
                    <w:jc w:val="center"/>
                  </w:pPr>
                  <w:r>
                    <w:t>气</w:t>
                  </w:r>
                </w:p>
              </w:tc>
              <w:tc>
                <w:tcPr>
                  <w:tcW w:w="1845" w:type="dxa"/>
                  <w:tcBorders>
                    <w:bottom w:val="single" w:color="auto" w:sz="4" w:space="0"/>
                  </w:tcBorders>
                  <w:noWrap w:val="0"/>
                  <w:vAlign w:val="center"/>
                </w:tcPr>
                <w:p>
                  <w:pPr>
                    <w:pStyle w:val="12"/>
                    <w:adjustRightInd w:val="0"/>
                    <w:snapToGrid w:val="0"/>
                    <w:jc w:val="center"/>
                    <w:rPr>
                      <w:rFonts w:hint="eastAsia"/>
                      <w:lang w:eastAsia="zh-CN"/>
                    </w:rPr>
                  </w:pPr>
                  <w:r>
                    <w:rPr>
                      <w:rFonts w:hint="eastAsia" w:ascii="宋体" w:hAnsi="宋体" w:eastAsia="宋体" w:cs="宋体"/>
                      <w:b/>
                      <w:bCs w:val="0"/>
                      <w:sz w:val="21"/>
                      <w:szCs w:val="21"/>
                      <w:u w:val="single"/>
                      <w:lang w:val="en-US" w:eastAsia="zh-CN"/>
                    </w:rPr>
                    <w:t>原料、成品装卸</w:t>
                  </w:r>
                </w:p>
              </w:tc>
              <w:tc>
                <w:tcPr>
                  <w:tcW w:w="4407" w:type="dxa"/>
                  <w:noWrap w:val="0"/>
                  <w:vAlign w:val="center"/>
                </w:tcPr>
                <w:p>
                  <w:pPr>
                    <w:jc w:val="center"/>
                  </w:pPr>
                  <w:r>
                    <w:rPr>
                      <w:rFonts w:hint="eastAsia" w:ascii="宋体" w:hAnsi="宋体" w:eastAsia="宋体" w:cs="宋体"/>
                      <w:b/>
                      <w:bCs w:val="0"/>
                      <w:sz w:val="21"/>
                      <w:szCs w:val="21"/>
                      <w:u w:val="single"/>
                    </w:rPr>
                    <w:t>所有物料进库存放，厂界内无露天堆放物料，通道口安装卷帘门、推拉门等封闭性良好且便于开关的硬质门，并在车间上方设置雾化洒水装置；</w:t>
                  </w:r>
                </w:p>
              </w:tc>
              <w:tc>
                <w:tcPr>
                  <w:tcW w:w="629" w:type="dxa"/>
                  <w:vMerge w:val="restart"/>
                  <w:noWrap w:val="0"/>
                  <w:vAlign w:val="center"/>
                </w:tcPr>
                <w:p>
                  <w:pPr>
                    <w:jc w:val="center"/>
                    <w:rPr>
                      <w:rFonts w:hint="eastAsia"/>
                    </w:rPr>
                  </w:pPr>
                  <w:r>
                    <w:rPr>
                      <w:rFonts w:hint="eastAsia"/>
                    </w:rPr>
                    <w:t>/</w:t>
                  </w:r>
                </w:p>
              </w:tc>
              <w:tc>
                <w:tcPr>
                  <w:tcW w:w="800" w:type="dxa"/>
                  <w:vMerge w:val="restart"/>
                  <w:noWrap w:val="0"/>
                  <w:vAlign w:val="center"/>
                </w:tcPr>
                <w:p>
                  <w:pPr>
                    <w:jc w:val="center"/>
                    <w:rPr>
                      <w:rFonts w:hint="default"/>
                      <w:lang w:val="en-US"/>
                    </w:rPr>
                  </w:pPr>
                  <w:r>
                    <w:rPr>
                      <w:rFonts w:hint="eastAsia"/>
                      <w:lang w:val="en-US" w:eastAsia="zh-CN"/>
                    </w:rPr>
                    <w:t>105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04"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tcBorders>
                    <w:bottom w:val="single" w:color="auto" w:sz="4" w:space="0"/>
                  </w:tcBorders>
                  <w:noWrap w:val="0"/>
                  <w:vAlign w:val="center"/>
                </w:tcPr>
                <w:p>
                  <w:pPr>
                    <w:pStyle w:val="12"/>
                    <w:adjustRightInd w:val="0"/>
                    <w:snapToGrid w:val="0"/>
                    <w:jc w:val="center"/>
                    <w:rPr>
                      <w:rFonts w:hint="eastAsia"/>
                      <w:lang w:eastAsia="zh-CN"/>
                    </w:rPr>
                  </w:pPr>
                  <w:r>
                    <w:rPr>
                      <w:rFonts w:hint="eastAsia" w:ascii="宋体" w:hAnsi="宋体" w:eastAsia="宋体" w:cs="宋体"/>
                      <w:b/>
                      <w:bCs w:val="0"/>
                      <w:sz w:val="21"/>
                      <w:szCs w:val="21"/>
                      <w:u w:val="single"/>
                      <w:lang w:val="en-US" w:eastAsia="zh-CN"/>
                    </w:rPr>
                    <w:t>运输车辆</w:t>
                  </w:r>
                </w:p>
              </w:tc>
              <w:tc>
                <w:tcPr>
                  <w:tcW w:w="4407" w:type="dxa"/>
                  <w:noWrap w:val="0"/>
                  <w:vAlign w:val="center"/>
                </w:tcPr>
                <w:p>
                  <w:pPr>
                    <w:pStyle w:val="29"/>
                    <w:autoSpaceDE/>
                    <w:autoSpaceDN/>
                    <w:snapToGrid w:val="0"/>
                    <w:jc w:val="center"/>
                    <w:rPr>
                      <w:rFonts w:hint="eastAsia"/>
                      <w:lang w:eastAsia="zh-CN"/>
                    </w:rPr>
                  </w:pPr>
                  <w:r>
                    <w:rPr>
                      <w:rFonts w:hint="eastAsia" w:ascii="宋体" w:hAnsi="宋体" w:eastAsia="宋体" w:cs="宋体"/>
                      <w:b/>
                      <w:bCs w:val="0"/>
                      <w:iCs/>
                      <w:color w:val="auto"/>
                      <w:sz w:val="21"/>
                      <w:szCs w:val="21"/>
                      <w:u w:val="single"/>
                    </w:rPr>
                    <w:t>厂区车间及道路硬化，每天清扫，厂区大门口设置自动洗车装置。</w:t>
                  </w:r>
                </w:p>
              </w:tc>
              <w:tc>
                <w:tcPr>
                  <w:tcW w:w="629" w:type="dxa"/>
                  <w:vMerge w:val="continue"/>
                  <w:noWrap w:val="0"/>
                  <w:vAlign w:val="center"/>
                </w:tcPr>
                <w:p>
                  <w:pPr>
                    <w:jc w:val="center"/>
                    <w:rPr>
                      <w:rFonts w:hint="eastAsia"/>
                      <w:lang w:eastAsia="zh-CN"/>
                    </w:rPr>
                  </w:pPr>
                </w:p>
              </w:tc>
              <w:tc>
                <w:tcPr>
                  <w:tcW w:w="800" w:type="dxa"/>
                  <w:vMerge w:val="continue"/>
                  <w:noWrap w:val="0"/>
                  <w:vAlign w:val="center"/>
                </w:tcPr>
                <w:p>
                  <w:pPr>
                    <w:jc w:val="center"/>
                    <w:rPr>
                      <w:rFonts w:hint="eastAsia"/>
                      <w:lang w:eastAsia="zh-CN"/>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04" w:hRule="atLeast"/>
                <w:jc w:val="center"/>
              </w:trPr>
              <w:tc>
                <w:tcPr>
                  <w:tcW w:w="675" w:type="dxa"/>
                  <w:vMerge w:val="continue"/>
                  <w:noWrap w:val="0"/>
                  <w:vAlign w:val="center"/>
                </w:tcPr>
                <w:p>
                  <w:pPr>
                    <w:jc w:val="center"/>
                    <w:rPr>
                      <w:rFonts w:hint="eastAsia"/>
                      <w:lang w:eastAsia="zh-CN"/>
                    </w:rPr>
                  </w:pPr>
                </w:p>
              </w:tc>
              <w:tc>
                <w:tcPr>
                  <w:tcW w:w="600" w:type="dxa"/>
                  <w:vMerge w:val="continue"/>
                  <w:noWrap w:val="0"/>
                  <w:vAlign w:val="center"/>
                </w:tcPr>
                <w:p>
                  <w:pPr>
                    <w:jc w:val="center"/>
                    <w:rPr>
                      <w:rFonts w:hint="eastAsia"/>
                      <w:lang w:eastAsia="zh-CN"/>
                    </w:rPr>
                  </w:pPr>
                </w:p>
              </w:tc>
              <w:tc>
                <w:tcPr>
                  <w:tcW w:w="1845" w:type="dxa"/>
                  <w:tcBorders>
                    <w:bottom w:val="single" w:color="auto" w:sz="4" w:space="0"/>
                  </w:tcBorders>
                  <w:noWrap w:val="0"/>
                  <w:vAlign w:val="center"/>
                </w:tcPr>
                <w:p>
                  <w:pPr>
                    <w:pStyle w:val="30"/>
                    <w:spacing w:line="360" w:lineRule="exact"/>
                    <w:rPr>
                      <w:rFonts w:hint="eastAsia"/>
                      <w:lang w:eastAsia="zh-CN"/>
                    </w:rPr>
                  </w:pPr>
                  <w:r>
                    <w:rPr>
                      <w:rFonts w:hint="eastAsia" w:ascii="宋体" w:hAnsi="宋体" w:eastAsia="宋体" w:cs="宋体"/>
                      <w:b/>
                      <w:bCs w:val="0"/>
                      <w:sz w:val="21"/>
                      <w:szCs w:val="21"/>
                      <w:u w:val="single"/>
                    </w:rPr>
                    <w:t>给料</w:t>
                  </w:r>
                  <w:r>
                    <w:rPr>
                      <w:rFonts w:hint="eastAsia" w:ascii="宋体" w:hAnsi="宋体" w:cs="宋体"/>
                      <w:b/>
                      <w:bCs w:val="0"/>
                      <w:sz w:val="21"/>
                      <w:szCs w:val="21"/>
                      <w:u w:val="single"/>
                      <w:lang w:eastAsia="zh-CN"/>
                    </w:rPr>
                    <w:t>、鄂破设备</w:t>
                  </w:r>
                </w:p>
              </w:tc>
              <w:tc>
                <w:tcPr>
                  <w:tcW w:w="4407" w:type="dxa"/>
                  <w:noWrap w:val="0"/>
                  <w:vAlign w:val="center"/>
                </w:tcPr>
                <w:p>
                  <w:pPr>
                    <w:pStyle w:val="30"/>
                    <w:spacing w:line="360" w:lineRule="exact"/>
                    <w:rPr>
                      <w:rFonts w:hint="eastAsia"/>
                      <w:lang w:eastAsia="zh-CN"/>
                    </w:rPr>
                  </w:pPr>
                  <w:r>
                    <w:rPr>
                      <w:rFonts w:hint="eastAsia" w:ascii="宋体" w:hAnsi="宋体" w:eastAsia="宋体" w:cs="宋体"/>
                      <w:b/>
                      <w:bCs w:val="0"/>
                      <w:sz w:val="21"/>
                      <w:szCs w:val="21"/>
                      <w:u w:val="single"/>
                    </w:rPr>
                    <w:t>全部生产设备位于车间内，给料机进料口上方配备集尘罩（收集效率90%）；车间内对</w:t>
                  </w:r>
                  <w:r>
                    <w:rPr>
                      <w:rFonts w:hint="eastAsia" w:ascii="宋体" w:hAnsi="宋体" w:cs="宋体"/>
                      <w:b/>
                      <w:bCs w:val="0"/>
                      <w:sz w:val="21"/>
                      <w:szCs w:val="21"/>
                      <w:u w:val="single"/>
                      <w:lang w:eastAsia="zh-CN"/>
                    </w:rPr>
                    <w:t>鄂破机</w:t>
                  </w:r>
                  <w:r>
                    <w:rPr>
                      <w:rFonts w:hint="eastAsia" w:ascii="宋体" w:hAnsi="宋体" w:eastAsia="宋体" w:cs="宋体"/>
                      <w:b/>
                      <w:bCs w:val="0"/>
                      <w:sz w:val="21"/>
                      <w:szCs w:val="21"/>
                      <w:u w:val="single"/>
                    </w:rPr>
                    <w:t>二次封闭并安装集尘管道，</w:t>
                  </w:r>
                  <w:r>
                    <w:rPr>
                      <w:rFonts w:hint="eastAsia" w:ascii="宋体" w:hAnsi="宋体" w:cs="宋体"/>
                      <w:b/>
                      <w:bCs w:val="0"/>
                      <w:sz w:val="21"/>
                      <w:szCs w:val="21"/>
                      <w:u w:val="single"/>
                      <w:lang w:eastAsia="zh-CN"/>
                    </w:rPr>
                    <w:t>上料及鄂破工段</w:t>
                  </w:r>
                  <w:r>
                    <w:rPr>
                      <w:rFonts w:hint="eastAsia" w:ascii="宋体" w:hAnsi="宋体" w:eastAsia="宋体" w:cs="宋体"/>
                      <w:b/>
                      <w:bCs w:val="0"/>
                      <w:sz w:val="21"/>
                      <w:szCs w:val="21"/>
                      <w:u w:val="single"/>
                    </w:rPr>
                    <w:t>物料中转采用密封输送皮带，转运、落料点设置集尘管道，所有产尘抽吸至1套袋式除尘器处理，处理后的废气通过1根15m高排气筒排放</w:t>
                  </w:r>
                </w:p>
              </w:tc>
              <w:tc>
                <w:tcPr>
                  <w:tcW w:w="629" w:type="dxa"/>
                  <w:vMerge w:val="continue"/>
                  <w:noWrap w:val="0"/>
                  <w:vAlign w:val="center"/>
                </w:tcPr>
                <w:p>
                  <w:pPr>
                    <w:jc w:val="center"/>
                    <w:rPr>
                      <w:rFonts w:hint="eastAsia"/>
                      <w:lang w:eastAsia="zh-CN"/>
                    </w:rPr>
                  </w:pPr>
                </w:p>
              </w:tc>
              <w:tc>
                <w:tcPr>
                  <w:tcW w:w="800" w:type="dxa"/>
                  <w:vMerge w:val="continue"/>
                  <w:noWrap w:val="0"/>
                  <w:vAlign w:val="center"/>
                </w:tcPr>
                <w:p>
                  <w:pPr>
                    <w:jc w:val="center"/>
                    <w:rPr>
                      <w:rFonts w:hint="eastAsia"/>
                      <w:lang w:eastAsia="zh-CN"/>
                    </w:rPr>
                  </w:pP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204" w:hRule="atLeast"/>
                <w:jc w:val="center"/>
              </w:trPr>
              <w:tc>
                <w:tcPr>
                  <w:tcW w:w="675" w:type="dxa"/>
                  <w:vMerge w:val="continue"/>
                  <w:noWrap w:val="0"/>
                  <w:vAlign w:val="center"/>
                </w:tcPr>
                <w:p>
                  <w:pPr>
                    <w:jc w:val="center"/>
                    <w:rPr>
                      <w:rFonts w:hint="eastAsia"/>
                      <w:lang w:eastAsia="zh-CN"/>
                    </w:rPr>
                  </w:pPr>
                </w:p>
              </w:tc>
              <w:tc>
                <w:tcPr>
                  <w:tcW w:w="600" w:type="dxa"/>
                  <w:vMerge w:val="continue"/>
                  <w:noWrap w:val="0"/>
                  <w:vAlign w:val="center"/>
                </w:tcPr>
                <w:p>
                  <w:pPr>
                    <w:jc w:val="center"/>
                    <w:rPr>
                      <w:rFonts w:hint="eastAsia"/>
                      <w:lang w:eastAsia="zh-CN"/>
                    </w:rPr>
                  </w:pPr>
                </w:p>
              </w:tc>
              <w:tc>
                <w:tcPr>
                  <w:tcW w:w="1845" w:type="dxa"/>
                  <w:tcBorders>
                    <w:bottom w:val="single" w:color="auto" w:sz="4" w:space="0"/>
                  </w:tcBorders>
                  <w:noWrap w:val="0"/>
                  <w:vAlign w:val="center"/>
                </w:tcPr>
                <w:p>
                  <w:pPr>
                    <w:pStyle w:val="30"/>
                    <w:spacing w:line="360" w:lineRule="exact"/>
                    <w:rPr>
                      <w:rFonts w:hint="eastAsia" w:ascii="宋体" w:hAnsi="宋体" w:eastAsia="宋体" w:cs="宋体"/>
                      <w:b/>
                      <w:bCs w:val="0"/>
                      <w:sz w:val="21"/>
                      <w:szCs w:val="21"/>
                      <w:u w:val="single"/>
                      <w:lang w:eastAsia="zh-CN"/>
                    </w:rPr>
                  </w:pPr>
                  <w:r>
                    <w:rPr>
                      <w:rFonts w:hint="eastAsia" w:ascii="宋体" w:hAnsi="宋体" w:cs="宋体"/>
                      <w:b/>
                      <w:bCs w:val="0"/>
                      <w:sz w:val="21"/>
                      <w:szCs w:val="21"/>
                      <w:u w:val="single"/>
                      <w:lang w:eastAsia="zh-CN"/>
                    </w:rPr>
                    <w:t>食堂油烟废气</w:t>
                  </w:r>
                </w:p>
              </w:tc>
              <w:tc>
                <w:tcPr>
                  <w:tcW w:w="4407" w:type="dxa"/>
                  <w:noWrap w:val="0"/>
                  <w:vAlign w:val="center"/>
                </w:tcPr>
                <w:p>
                  <w:pPr>
                    <w:pStyle w:val="30"/>
                    <w:spacing w:line="360" w:lineRule="exact"/>
                    <w:rPr>
                      <w:rFonts w:hint="eastAsia" w:ascii="宋体" w:hAnsi="宋体" w:eastAsia="宋体" w:cs="宋体"/>
                      <w:b/>
                      <w:bCs w:val="0"/>
                      <w:sz w:val="21"/>
                      <w:szCs w:val="21"/>
                      <w:u w:val="single"/>
                      <w:lang w:eastAsia="zh-CN"/>
                    </w:rPr>
                  </w:pPr>
                  <w:r>
                    <w:rPr>
                      <w:rFonts w:hint="eastAsia" w:ascii="宋体" w:hAnsi="宋体" w:cs="宋体"/>
                      <w:b/>
                      <w:bCs w:val="0"/>
                      <w:sz w:val="21"/>
                      <w:szCs w:val="21"/>
                      <w:u w:val="single"/>
                      <w:lang w:eastAsia="zh-CN"/>
                    </w:rPr>
                    <w:t>设置油烟净化装置</w:t>
                  </w:r>
                  <w:r>
                    <w:rPr>
                      <w:rFonts w:hint="eastAsia" w:eastAsia="宋体"/>
                      <w:b/>
                      <w:bCs w:val="0"/>
                      <w:sz w:val="21"/>
                      <w:szCs w:val="21"/>
                      <w:u w:val="single"/>
                      <w:lang w:eastAsia="zh-CN"/>
                    </w:rPr>
                    <w:t>（风量</w:t>
                  </w:r>
                  <w:r>
                    <w:rPr>
                      <w:rFonts w:hint="eastAsia" w:ascii="Times New Roman" w:eastAsia="宋体"/>
                      <w:b/>
                      <w:bCs w:val="0"/>
                      <w:sz w:val="21"/>
                      <w:szCs w:val="21"/>
                      <w:u w:val="single"/>
                      <w:lang w:val="en-US" w:eastAsia="zh-CN"/>
                    </w:rPr>
                    <w:t>2000</w:t>
                  </w:r>
                  <w:r>
                    <w:rPr>
                      <w:rFonts w:hint="eastAsia" w:ascii="Times New Roman" w:hAnsi="Times New Roman" w:cs="Times New Roman"/>
                      <w:b/>
                      <w:bCs w:val="0"/>
                      <w:sz w:val="21"/>
                      <w:szCs w:val="21"/>
                      <w:u w:val="single"/>
                      <w:lang w:val="en-US" w:eastAsia="zh-CN"/>
                    </w:rPr>
                    <w:t>m</w:t>
                  </w:r>
                  <w:r>
                    <w:rPr>
                      <w:rFonts w:hint="eastAsia" w:ascii="Times New Roman" w:hAnsi="Times New Roman" w:cs="Times New Roman"/>
                      <w:b/>
                      <w:bCs w:val="0"/>
                      <w:sz w:val="21"/>
                      <w:szCs w:val="21"/>
                      <w:u w:val="single"/>
                      <w:vertAlign w:val="superscript"/>
                      <w:lang w:val="en-US" w:eastAsia="zh-CN"/>
                    </w:rPr>
                    <w:t>3</w:t>
                  </w:r>
                  <w:r>
                    <w:rPr>
                      <w:rFonts w:hint="eastAsia" w:ascii="Times New Roman" w:hAnsi="Times New Roman" w:cs="Times New Roman"/>
                      <w:b/>
                      <w:bCs w:val="0"/>
                      <w:sz w:val="21"/>
                      <w:szCs w:val="21"/>
                      <w:u w:val="single"/>
                      <w:lang w:val="en-US" w:eastAsia="zh-CN"/>
                    </w:rPr>
                    <w:t>/h，</w:t>
                  </w:r>
                  <w:r>
                    <w:rPr>
                      <w:rFonts w:hint="eastAsia" w:ascii="Times New Roman" w:hAnsi="Times New Roman" w:cs="宋体"/>
                      <w:b/>
                      <w:bCs w:val="0"/>
                      <w:color w:val="auto"/>
                      <w:sz w:val="21"/>
                      <w:szCs w:val="21"/>
                      <w:u w:val="single"/>
                      <w:lang w:bidi="ar"/>
                    </w:rPr>
                    <w:t>去除效率达到</w:t>
                  </w:r>
                  <w:r>
                    <w:rPr>
                      <w:rFonts w:ascii="Times New Roman" w:hAnsi="Times New Roman" w:cs="Times New Roman"/>
                      <w:b/>
                      <w:bCs w:val="0"/>
                      <w:color w:val="auto"/>
                      <w:sz w:val="21"/>
                      <w:szCs w:val="21"/>
                      <w:u w:val="single"/>
                      <w:lang w:bidi="ar"/>
                    </w:rPr>
                    <w:t>90%</w:t>
                  </w:r>
                  <w:r>
                    <w:rPr>
                      <w:rFonts w:hint="eastAsia" w:eastAsia="宋体"/>
                      <w:b/>
                      <w:bCs w:val="0"/>
                      <w:sz w:val="21"/>
                      <w:szCs w:val="21"/>
                      <w:u w:val="single"/>
                      <w:lang w:eastAsia="zh-CN"/>
                    </w:rPr>
                    <w:t>）</w:t>
                  </w:r>
                </w:p>
              </w:tc>
              <w:tc>
                <w:tcPr>
                  <w:tcW w:w="629" w:type="dxa"/>
                  <w:noWrap w:val="0"/>
                  <w:vAlign w:val="center"/>
                </w:tcPr>
                <w:p>
                  <w:pPr>
                    <w:jc w:val="center"/>
                    <w:rPr>
                      <w:rFonts w:hint="default"/>
                      <w:lang w:val="en-US" w:eastAsia="zh-CN"/>
                    </w:rPr>
                  </w:pPr>
                  <w:r>
                    <w:rPr>
                      <w:rFonts w:hint="eastAsia"/>
                      <w:lang w:val="en-US" w:eastAsia="zh-CN"/>
                    </w:rPr>
                    <w:t>/</w:t>
                  </w:r>
                </w:p>
              </w:tc>
              <w:tc>
                <w:tcPr>
                  <w:tcW w:w="800" w:type="dxa"/>
                  <w:noWrap w:val="0"/>
                  <w:vAlign w:val="center"/>
                </w:tcPr>
                <w:p>
                  <w:pPr>
                    <w:jc w:val="center"/>
                    <w:rPr>
                      <w:rFonts w:hint="default"/>
                      <w:lang w:val="en-US" w:eastAsia="zh-CN"/>
                    </w:rPr>
                  </w:pPr>
                  <w:r>
                    <w:rPr>
                      <w:rFonts w:hint="eastAsia"/>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vMerge w:val="restart"/>
                  <w:noWrap w:val="0"/>
                  <w:vAlign w:val="center"/>
                </w:tcPr>
                <w:p>
                  <w:pPr>
                    <w:jc w:val="center"/>
                  </w:pPr>
                  <w:r>
                    <w:t>废</w:t>
                  </w:r>
                </w:p>
                <w:p>
                  <w:pPr>
                    <w:jc w:val="center"/>
                  </w:pPr>
                  <w:r>
                    <w:t>水</w:t>
                  </w:r>
                </w:p>
              </w:tc>
              <w:tc>
                <w:tcPr>
                  <w:tcW w:w="1845" w:type="dxa"/>
                  <w:noWrap w:val="0"/>
                  <w:vAlign w:val="center"/>
                </w:tcPr>
                <w:p>
                  <w:pPr>
                    <w:jc w:val="center"/>
                  </w:pPr>
                  <w:r>
                    <w:t>生活污水</w:t>
                  </w:r>
                </w:p>
              </w:tc>
              <w:tc>
                <w:tcPr>
                  <w:tcW w:w="4407" w:type="dxa"/>
                  <w:noWrap w:val="0"/>
                  <w:vAlign w:val="center"/>
                </w:tcPr>
                <w:p>
                  <w:pPr>
                    <w:jc w:val="center"/>
                  </w:pPr>
                  <w:r>
                    <w:rPr>
                      <w:rFonts w:hint="eastAsia"/>
                      <w:lang w:val="en-US" w:eastAsia="zh-CN"/>
                    </w:rPr>
                    <w:t>2个污水储蓄罐</w:t>
                  </w:r>
                  <w:r>
                    <w:rPr>
                      <w:rFonts w:hint="eastAsia"/>
                    </w:rPr>
                    <w:t>（</w:t>
                  </w:r>
                  <w:r>
                    <w:rPr>
                      <w:rFonts w:hint="eastAsia"/>
                      <w:lang w:val="en-US" w:eastAsia="zh-CN"/>
                    </w:rPr>
                    <w:t>6</w:t>
                  </w:r>
                  <w:r>
                    <w:rPr>
                      <w:rFonts w:hint="eastAsia"/>
                    </w:rPr>
                    <w:t>m</w:t>
                  </w:r>
                  <w:r>
                    <w:rPr>
                      <w:rFonts w:hint="eastAsia"/>
                      <w:vertAlign w:val="superscript"/>
                    </w:rPr>
                    <w:t>3</w:t>
                  </w:r>
                  <w:r>
                    <w:rPr>
                      <w:rFonts w:hint="eastAsia"/>
                    </w:rPr>
                    <w:t>）</w:t>
                  </w:r>
                </w:p>
              </w:tc>
              <w:tc>
                <w:tcPr>
                  <w:tcW w:w="629" w:type="dxa"/>
                  <w:noWrap w:val="0"/>
                  <w:vAlign w:val="center"/>
                </w:tcPr>
                <w:p>
                  <w:pPr>
                    <w:jc w:val="center"/>
                  </w:pPr>
                  <w:r>
                    <w:rPr>
                      <w:rFonts w:hint="eastAsia"/>
                    </w:rPr>
                    <w:t>1座</w:t>
                  </w:r>
                </w:p>
              </w:tc>
              <w:tc>
                <w:tcPr>
                  <w:tcW w:w="800" w:type="dxa"/>
                  <w:noWrap w:val="0"/>
                  <w:vAlign w:val="center"/>
                </w:tcPr>
                <w:p>
                  <w:pPr>
                    <w:jc w:val="center"/>
                    <w:rPr>
                      <w:rFonts w:hint="eastAsia"/>
                      <w:lang w:eastAsia="zh-CN"/>
                    </w:rPr>
                  </w:pPr>
                  <w:r>
                    <w:rPr>
                      <w:rFonts w:hint="eastAsia"/>
                      <w:lang w:val="en-US" w:eastAsia="zh-CN"/>
                    </w:rPr>
                    <w:t>1.5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rPr>
                      <w:rFonts w:hint="eastAsia"/>
                      <w:lang w:eastAsia="zh-CN"/>
                    </w:rPr>
                  </w:pPr>
                  <w:r>
                    <w:rPr>
                      <w:rFonts w:hint="eastAsia"/>
                      <w:lang w:val="en-US" w:eastAsia="zh-CN"/>
                    </w:rPr>
                    <w:t>初期雨水收集池</w:t>
                  </w:r>
                </w:p>
              </w:tc>
              <w:tc>
                <w:tcPr>
                  <w:tcW w:w="4407" w:type="dxa"/>
                  <w:noWrap w:val="0"/>
                  <w:vAlign w:val="center"/>
                </w:tcPr>
                <w:p>
                  <w:pPr>
                    <w:jc w:val="center"/>
                  </w:pPr>
                  <w:r>
                    <w:rPr>
                      <w:rFonts w:hint="eastAsia"/>
                    </w:rPr>
                    <w:t>雨水管网</w:t>
                  </w:r>
                  <w:r>
                    <w:rPr>
                      <w:rFonts w:hint="eastAsia"/>
                      <w:lang w:eastAsia="zh-CN"/>
                    </w:rPr>
                    <w:t>、车间导流槽</w:t>
                  </w:r>
                  <w:r>
                    <w:rPr>
                      <w:rFonts w:hint="eastAsia"/>
                    </w:rPr>
                    <w:t>及1座初期雨水收集池（</w:t>
                  </w:r>
                  <w:r>
                    <w:rPr>
                      <w:rFonts w:hint="eastAsia"/>
                      <w:lang w:val="en-US" w:eastAsia="zh-CN"/>
                    </w:rPr>
                    <w:t>30</w:t>
                  </w:r>
                  <w:r>
                    <w:t>m</w:t>
                  </w:r>
                  <w:r>
                    <w:rPr>
                      <w:vertAlign w:val="superscript"/>
                    </w:rPr>
                    <w:t>3</w:t>
                  </w:r>
                  <w:r>
                    <w:rPr>
                      <w:rFonts w:hint="eastAsia"/>
                    </w:rPr>
                    <w:t>）</w:t>
                  </w:r>
                </w:p>
              </w:tc>
              <w:tc>
                <w:tcPr>
                  <w:tcW w:w="629" w:type="dxa"/>
                  <w:noWrap w:val="0"/>
                  <w:vAlign w:val="center"/>
                </w:tcPr>
                <w:p>
                  <w:pPr>
                    <w:jc w:val="center"/>
                  </w:pPr>
                  <w:r>
                    <w:t>1座</w:t>
                  </w:r>
                </w:p>
              </w:tc>
              <w:tc>
                <w:tcPr>
                  <w:tcW w:w="800" w:type="dxa"/>
                  <w:noWrap w:val="0"/>
                  <w:vAlign w:val="center"/>
                </w:tcPr>
                <w:p>
                  <w:pPr>
                    <w:jc w:val="center"/>
                    <w:rPr>
                      <w:rFonts w:hint="eastAsia"/>
                      <w:lang w:eastAsia="zh-CN"/>
                    </w:rPr>
                  </w:pPr>
                  <w:r>
                    <w:rPr>
                      <w:rFonts w:hint="eastAsia"/>
                      <w:lang w:val="en-US" w:eastAsia="zh-CN"/>
                    </w:rPr>
                    <w:t>0.9</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pPr>
                  <w:r>
                    <w:rPr>
                      <w:rFonts w:hint="eastAsia"/>
                      <w:lang w:eastAsia="zh-CN"/>
                    </w:rPr>
                    <w:t>洗车</w:t>
                  </w:r>
                  <w:r>
                    <w:rPr>
                      <w:rFonts w:hint="eastAsia"/>
                    </w:rPr>
                    <w:t>废水</w:t>
                  </w:r>
                </w:p>
              </w:tc>
              <w:tc>
                <w:tcPr>
                  <w:tcW w:w="4407" w:type="dxa"/>
                  <w:noWrap w:val="0"/>
                  <w:vAlign w:val="center"/>
                </w:tcPr>
                <w:p>
                  <w:pPr>
                    <w:jc w:val="center"/>
                  </w:pPr>
                  <w:r>
                    <w:rPr>
                      <w:rFonts w:hint="eastAsia"/>
                    </w:rPr>
                    <w:t>沉淀池</w:t>
                  </w:r>
                  <w:r>
                    <w:rPr>
                      <w:rFonts w:hint="eastAsia"/>
                      <w:lang w:val="en-US" w:eastAsia="zh-CN"/>
                    </w:rPr>
                    <w:t>40</w:t>
                  </w:r>
                  <w:r>
                    <w:rPr>
                      <w:rFonts w:hint="eastAsia"/>
                    </w:rPr>
                    <w:t>m</w:t>
                  </w:r>
                  <w:r>
                    <w:rPr>
                      <w:rFonts w:hint="eastAsia"/>
                      <w:vertAlign w:val="superscript"/>
                    </w:rPr>
                    <w:t>3</w:t>
                  </w:r>
                </w:p>
              </w:tc>
              <w:tc>
                <w:tcPr>
                  <w:tcW w:w="629" w:type="dxa"/>
                  <w:noWrap w:val="0"/>
                  <w:vAlign w:val="center"/>
                </w:tcPr>
                <w:p>
                  <w:pPr>
                    <w:jc w:val="center"/>
                  </w:pPr>
                  <w:r>
                    <w:t>1座</w:t>
                  </w:r>
                </w:p>
              </w:tc>
              <w:tc>
                <w:tcPr>
                  <w:tcW w:w="800" w:type="dxa"/>
                  <w:noWrap w:val="0"/>
                  <w:vAlign w:val="center"/>
                </w:tcPr>
                <w:p>
                  <w:pPr>
                    <w:jc w:val="center"/>
                    <w:rPr>
                      <w:rFonts w:hint="default"/>
                      <w:lang w:val="en-US" w:eastAsia="zh-CN"/>
                    </w:rPr>
                  </w:pPr>
                  <w:r>
                    <w:rPr>
                      <w:rFonts w:hint="eastAsia"/>
                      <w:lang w:val="en-US" w:eastAsia="zh-CN"/>
                    </w:rPr>
                    <w:t>1.2</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pPr>
                  <w:r>
                    <w:rPr>
                      <w:rFonts w:hint="eastAsia"/>
                      <w:lang w:val="en-US" w:eastAsia="zh-CN"/>
                    </w:rPr>
                    <w:t>生产废水</w:t>
                  </w:r>
                </w:p>
              </w:tc>
              <w:tc>
                <w:tcPr>
                  <w:tcW w:w="4407" w:type="dxa"/>
                  <w:noWrap w:val="0"/>
                  <w:vAlign w:val="center"/>
                </w:tcPr>
                <w:p>
                  <w:pPr>
                    <w:jc w:val="center"/>
                  </w:pPr>
                  <w:r>
                    <w:rPr>
                      <w:rFonts w:hint="eastAsia"/>
                      <w:lang w:val="en-US" w:eastAsia="zh-CN"/>
                    </w:rPr>
                    <w:t>3座清水池（702</w:t>
                  </w:r>
                  <w:r>
                    <w:t>m</w:t>
                  </w:r>
                  <w:r>
                    <w:rPr>
                      <w:vertAlign w:val="superscript"/>
                    </w:rPr>
                    <w:t>3</w:t>
                  </w:r>
                  <w:r>
                    <w:rPr>
                      <w:rFonts w:hint="eastAsia"/>
                      <w:lang w:val="en-US" w:eastAsia="zh-CN"/>
                    </w:rPr>
                    <w:t>），一座污水暂存池（32.4</w:t>
                  </w:r>
                  <w:r>
                    <w:t>m</w:t>
                  </w:r>
                  <w:r>
                    <w:rPr>
                      <w:vertAlign w:val="superscript"/>
                    </w:rPr>
                    <w:t>3</w:t>
                  </w:r>
                  <w:r>
                    <w:rPr>
                      <w:rFonts w:hint="eastAsia"/>
                      <w:lang w:val="en-US" w:eastAsia="zh-CN"/>
                    </w:rPr>
                    <w:t>）、1个沉淀罐（500</w:t>
                  </w:r>
                  <w:r>
                    <w:t>m</w:t>
                  </w:r>
                  <w:r>
                    <w:rPr>
                      <w:vertAlign w:val="superscript"/>
                    </w:rPr>
                    <w:t>3</w:t>
                  </w:r>
                  <w:r>
                    <w:rPr>
                      <w:rFonts w:hint="eastAsia"/>
                      <w:lang w:val="en-US" w:eastAsia="zh-CN"/>
                    </w:rPr>
                    <w:t>）、1台压滤机</w:t>
                  </w:r>
                </w:p>
              </w:tc>
              <w:tc>
                <w:tcPr>
                  <w:tcW w:w="629" w:type="dxa"/>
                  <w:noWrap w:val="0"/>
                  <w:vAlign w:val="center"/>
                </w:tcPr>
                <w:p>
                  <w:pPr>
                    <w:jc w:val="center"/>
                  </w:pPr>
                  <w:r>
                    <w:rPr>
                      <w:rFonts w:hint="eastAsia"/>
                      <w:lang w:val="en-US" w:eastAsia="zh-CN"/>
                    </w:rPr>
                    <w:t>/</w:t>
                  </w:r>
                </w:p>
              </w:tc>
              <w:tc>
                <w:tcPr>
                  <w:tcW w:w="800" w:type="dxa"/>
                  <w:noWrap w:val="0"/>
                  <w:vAlign w:val="center"/>
                </w:tcPr>
                <w:p>
                  <w:pPr>
                    <w:jc w:val="center"/>
                    <w:rPr>
                      <w:rFonts w:hint="eastAsia"/>
                    </w:rPr>
                  </w:pPr>
                  <w:r>
                    <w:rPr>
                      <w:rFonts w:hint="eastAsia"/>
                      <w:lang w:val="en-US" w:eastAsia="zh-CN"/>
                    </w:rPr>
                    <w:t>45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noWrap w:val="0"/>
                  <w:vAlign w:val="center"/>
                </w:tcPr>
                <w:p>
                  <w:pPr>
                    <w:jc w:val="center"/>
                  </w:pPr>
                  <w:r>
                    <w:t>噪声</w:t>
                  </w:r>
                </w:p>
              </w:tc>
              <w:tc>
                <w:tcPr>
                  <w:tcW w:w="1845" w:type="dxa"/>
                  <w:noWrap w:val="0"/>
                  <w:vAlign w:val="center"/>
                </w:tcPr>
                <w:p>
                  <w:pPr>
                    <w:jc w:val="center"/>
                  </w:pPr>
                  <w:r>
                    <w:t>设备噪声</w:t>
                  </w:r>
                </w:p>
              </w:tc>
              <w:tc>
                <w:tcPr>
                  <w:tcW w:w="4407" w:type="dxa"/>
                  <w:noWrap w:val="0"/>
                  <w:vAlign w:val="center"/>
                </w:tcPr>
                <w:p>
                  <w:pPr>
                    <w:jc w:val="center"/>
                  </w:pPr>
                  <w:r>
                    <w:t xml:space="preserve">设备隔声、减振，风机加装消声装置 </w:t>
                  </w:r>
                </w:p>
              </w:tc>
              <w:tc>
                <w:tcPr>
                  <w:tcW w:w="629" w:type="dxa"/>
                  <w:noWrap w:val="0"/>
                  <w:vAlign w:val="center"/>
                </w:tcPr>
                <w:p>
                  <w:pPr>
                    <w:jc w:val="center"/>
                  </w:pPr>
                  <w:r>
                    <w:t>/</w:t>
                  </w:r>
                </w:p>
              </w:tc>
              <w:tc>
                <w:tcPr>
                  <w:tcW w:w="800" w:type="dxa"/>
                  <w:noWrap w:val="0"/>
                  <w:vAlign w:val="center"/>
                </w:tcPr>
                <w:p>
                  <w:pPr>
                    <w:jc w:val="center"/>
                    <w:rPr>
                      <w:rFonts w:hint="default"/>
                      <w:lang w:val="en-US"/>
                    </w:rPr>
                  </w:pPr>
                  <w:r>
                    <w:rPr>
                      <w:rFonts w:hint="eastAsia"/>
                      <w:lang w:val="en-US" w:eastAsia="zh-CN"/>
                    </w:rPr>
                    <w:t>6.5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vMerge w:val="restart"/>
                  <w:noWrap w:val="0"/>
                  <w:vAlign w:val="center"/>
                </w:tcPr>
                <w:p>
                  <w:pPr>
                    <w:jc w:val="center"/>
                  </w:pPr>
                  <w:r>
                    <w:t>固废</w:t>
                  </w:r>
                </w:p>
              </w:tc>
              <w:tc>
                <w:tcPr>
                  <w:tcW w:w="1845" w:type="dxa"/>
                  <w:noWrap w:val="0"/>
                  <w:vAlign w:val="center"/>
                </w:tcPr>
                <w:p>
                  <w:pPr>
                    <w:jc w:val="center"/>
                  </w:pPr>
                  <w:r>
                    <w:rPr>
                      <w:rFonts w:hint="eastAsia"/>
                    </w:rPr>
                    <w:t>生活垃圾</w:t>
                  </w:r>
                </w:p>
              </w:tc>
              <w:tc>
                <w:tcPr>
                  <w:tcW w:w="4407" w:type="dxa"/>
                  <w:noWrap w:val="0"/>
                  <w:vAlign w:val="center"/>
                </w:tcPr>
                <w:p>
                  <w:pPr>
                    <w:jc w:val="center"/>
                  </w:pPr>
                  <w:r>
                    <w:t>垃圾箱</w:t>
                  </w:r>
                </w:p>
              </w:tc>
              <w:tc>
                <w:tcPr>
                  <w:tcW w:w="629" w:type="dxa"/>
                  <w:noWrap w:val="0"/>
                  <w:vAlign w:val="center"/>
                </w:tcPr>
                <w:p>
                  <w:pPr>
                    <w:jc w:val="center"/>
                  </w:pPr>
                  <w:r>
                    <w:rPr>
                      <w:rFonts w:hint="eastAsia"/>
                      <w:lang w:val="en-US" w:eastAsia="zh-CN"/>
                    </w:rPr>
                    <w:t>6个</w:t>
                  </w:r>
                </w:p>
              </w:tc>
              <w:tc>
                <w:tcPr>
                  <w:tcW w:w="800" w:type="dxa"/>
                  <w:noWrap w:val="0"/>
                  <w:vAlign w:val="center"/>
                </w:tcPr>
                <w:p>
                  <w:pPr>
                    <w:jc w:val="center"/>
                    <w:rPr>
                      <w:rFonts w:hint="default"/>
                      <w:lang w:val="en-US" w:eastAsia="zh-CN"/>
                    </w:rPr>
                  </w:pPr>
                  <w:r>
                    <w:rPr>
                      <w:rFonts w:hint="eastAsia"/>
                      <w:lang w:val="en-US" w:eastAsia="zh-CN"/>
                    </w:rPr>
                    <w:t>0.25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rPr>
                      <w:rFonts w:hint="eastAsia"/>
                    </w:rPr>
                  </w:pPr>
                  <w:r>
                    <w:rPr>
                      <w:rFonts w:hint="eastAsia"/>
                      <w:b/>
                      <w:bCs/>
                      <w:u w:val="single"/>
                      <w:lang w:val="en-US" w:eastAsia="zh-CN"/>
                    </w:rPr>
                    <w:t>污泥存放区</w:t>
                  </w:r>
                </w:p>
              </w:tc>
              <w:tc>
                <w:tcPr>
                  <w:tcW w:w="4407" w:type="dxa"/>
                  <w:noWrap w:val="0"/>
                  <w:vAlign w:val="center"/>
                </w:tcPr>
                <w:p>
                  <w:pPr>
                    <w:jc w:val="center"/>
                  </w:pPr>
                  <w:r>
                    <w:rPr>
                      <w:rFonts w:hint="eastAsia"/>
                      <w:b/>
                      <w:bCs/>
                      <w:u w:val="single"/>
                    </w:rPr>
                    <w:t>一座</w:t>
                  </w:r>
                  <w:r>
                    <w:rPr>
                      <w:rFonts w:hint="eastAsia"/>
                      <w:b/>
                      <w:bCs/>
                      <w:u w:val="single"/>
                      <w:lang w:val="en-US" w:eastAsia="zh-CN"/>
                    </w:rPr>
                    <w:t>900</w:t>
                  </w:r>
                  <w:r>
                    <w:rPr>
                      <w:rFonts w:hint="eastAsia"/>
                      <w:b/>
                      <w:bCs/>
                      <w:u w:val="single"/>
                    </w:rPr>
                    <w:t>m</w:t>
                  </w:r>
                  <w:r>
                    <w:rPr>
                      <w:rFonts w:hint="eastAsia"/>
                      <w:b/>
                      <w:bCs/>
                      <w:u w:val="single"/>
                      <w:vertAlign w:val="superscript"/>
                    </w:rPr>
                    <w:t>2</w:t>
                  </w:r>
                  <w:r>
                    <w:rPr>
                      <w:rFonts w:hint="eastAsia"/>
                      <w:b/>
                      <w:bCs/>
                      <w:u w:val="single"/>
                      <w:vertAlign w:val="baseline"/>
                      <w:lang w:eastAsia="zh-CN"/>
                    </w:rPr>
                    <w:t>污泥堆场，设置防雨顶棚，地面硬化防腐防渗，堆场四周设置高围堰。</w:t>
                  </w:r>
                </w:p>
              </w:tc>
              <w:tc>
                <w:tcPr>
                  <w:tcW w:w="629" w:type="dxa"/>
                  <w:noWrap w:val="0"/>
                  <w:vAlign w:val="center"/>
                </w:tcPr>
                <w:p>
                  <w:pPr>
                    <w:jc w:val="center"/>
                    <w:rPr>
                      <w:rFonts w:hint="eastAsia"/>
                      <w:lang w:val="en-US" w:eastAsia="zh-CN"/>
                    </w:rPr>
                  </w:pPr>
                  <w:r>
                    <w:rPr>
                      <w:rFonts w:hint="eastAsia"/>
                      <w:lang w:val="en-US" w:eastAsia="zh-CN"/>
                    </w:rPr>
                    <w:t>1座</w:t>
                  </w:r>
                </w:p>
              </w:tc>
              <w:tc>
                <w:tcPr>
                  <w:tcW w:w="800" w:type="dxa"/>
                  <w:noWrap w:val="0"/>
                  <w:vAlign w:val="center"/>
                </w:tcPr>
                <w:p>
                  <w:pPr>
                    <w:jc w:val="center"/>
                    <w:rPr>
                      <w:rFonts w:hint="eastAsia"/>
                      <w:lang w:val="en-US" w:eastAsia="zh-CN"/>
                    </w:rPr>
                  </w:pPr>
                  <w:r>
                    <w:rPr>
                      <w:rFonts w:hint="eastAsia"/>
                      <w:lang w:val="en-US" w:eastAsia="zh-CN"/>
                    </w:rPr>
                    <w:t>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vMerge w:val="continue"/>
                  <w:noWrap w:val="0"/>
                  <w:vAlign w:val="center"/>
                </w:tcPr>
                <w:p>
                  <w:pPr>
                    <w:jc w:val="center"/>
                  </w:pPr>
                </w:p>
              </w:tc>
              <w:tc>
                <w:tcPr>
                  <w:tcW w:w="1845" w:type="dxa"/>
                  <w:noWrap w:val="0"/>
                  <w:vAlign w:val="center"/>
                </w:tcPr>
                <w:p>
                  <w:pPr>
                    <w:jc w:val="center"/>
                    <w:rPr>
                      <w:rFonts w:hint="eastAsia"/>
                      <w:lang w:val="en-US" w:eastAsia="zh-CN"/>
                    </w:rPr>
                  </w:pPr>
                  <w:r>
                    <w:rPr>
                      <w:rFonts w:hint="eastAsia"/>
                      <w:lang w:val="en-US" w:eastAsia="zh-CN"/>
                    </w:rPr>
                    <w:t>废钢球、废铁渣</w:t>
                  </w:r>
                </w:p>
              </w:tc>
              <w:tc>
                <w:tcPr>
                  <w:tcW w:w="4407" w:type="dxa"/>
                  <w:noWrap w:val="0"/>
                  <w:vAlign w:val="center"/>
                </w:tcPr>
                <w:p>
                  <w:pPr>
                    <w:jc w:val="center"/>
                    <w:rPr>
                      <w:rFonts w:hint="eastAsia"/>
                    </w:rPr>
                  </w:pPr>
                  <w:r>
                    <w:rPr>
                      <w:rFonts w:hint="eastAsia"/>
                      <w:lang w:eastAsia="zh-CN"/>
                    </w:rPr>
                    <w:t>临时堆存在生产车间暂存，集中外售</w:t>
                  </w:r>
                </w:p>
              </w:tc>
              <w:tc>
                <w:tcPr>
                  <w:tcW w:w="629" w:type="dxa"/>
                  <w:noWrap w:val="0"/>
                  <w:vAlign w:val="center"/>
                </w:tcPr>
                <w:p>
                  <w:pPr>
                    <w:jc w:val="center"/>
                    <w:rPr>
                      <w:rFonts w:hint="eastAsia"/>
                      <w:lang w:val="en-US" w:eastAsia="zh-CN"/>
                    </w:rPr>
                  </w:pPr>
                  <w:r>
                    <w:rPr>
                      <w:rFonts w:hint="eastAsia"/>
                      <w:lang w:val="en-US" w:eastAsia="zh-CN"/>
                    </w:rPr>
                    <w:t>/</w:t>
                  </w:r>
                </w:p>
              </w:tc>
              <w:tc>
                <w:tcPr>
                  <w:tcW w:w="800" w:type="dxa"/>
                  <w:noWrap w:val="0"/>
                  <w:vAlign w:val="center"/>
                </w:tcPr>
                <w:p>
                  <w:pPr>
                    <w:jc w:val="center"/>
                    <w:rPr>
                      <w:rFonts w:hint="eastAsia"/>
                      <w:lang w:val="en-US" w:eastAsia="zh-CN"/>
                    </w:rPr>
                  </w:pP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600" w:type="dxa"/>
                  <w:noWrap w:val="0"/>
                  <w:vAlign w:val="center"/>
                </w:tcPr>
                <w:p>
                  <w:pPr>
                    <w:jc w:val="center"/>
                  </w:pPr>
                  <w:r>
                    <w:rPr>
                      <w:rFonts w:hint="eastAsia"/>
                      <w:lang w:val="en-US" w:eastAsia="zh-CN"/>
                    </w:rPr>
                    <w:t>危废</w:t>
                  </w:r>
                </w:p>
              </w:tc>
              <w:tc>
                <w:tcPr>
                  <w:tcW w:w="1845" w:type="dxa"/>
                  <w:noWrap w:val="0"/>
                  <w:vAlign w:val="center"/>
                </w:tcPr>
                <w:p>
                  <w:pPr>
                    <w:jc w:val="center"/>
                    <w:rPr>
                      <w:rFonts w:hint="eastAsia"/>
                    </w:rPr>
                  </w:pPr>
                  <w:r>
                    <w:rPr>
                      <w:rFonts w:hint="eastAsia"/>
                      <w:lang w:val="en-US" w:eastAsia="zh-CN"/>
                    </w:rPr>
                    <w:t>危废暂存间</w:t>
                  </w:r>
                </w:p>
              </w:tc>
              <w:tc>
                <w:tcPr>
                  <w:tcW w:w="4407" w:type="dxa"/>
                  <w:noWrap w:val="0"/>
                  <w:vAlign w:val="center"/>
                </w:tcPr>
                <w:p>
                  <w:pPr>
                    <w:jc w:val="center"/>
                  </w:pPr>
                  <w:r>
                    <w:rPr>
                      <w:rFonts w:hint="eastAsia"/>
                    </w:rPr>
                    <w:t>设置</w:t>
                  </w:r>
                  <w:r>
                    <w:rPr>
                      <w:rFonts w:hint="eastAsia"/>
                      <w:lang w:val="en-US" w:eastAsia="zh-CN"/>
                    </w:rPr>
                    <w:t>10</w:t>
                  </w:r>
                  <w:r>
                    <w:rPr>
                      <w:rFonts w:hint="eastAsia"/>
                    </w:rPr>
                    <w:t>m</w:t>
                  </w:r>
                  <w:r>
                    <w:rPr>
                      <w:rFonts w:hint="eastAsia"/>
                      <w:vertAlign w:val="superscript"/>
                    </w:rPr>
                    <w:t>2</w:t>
                  </w:r>
                  <w:r>
                    <w:rPr>
                      <w:rFonts w:hint="eastAsia"/>
                    </w:rPr>
                    <w:t>危废临时</w:t>
                  </w:r>
                  <w:r>
                    <w:t>暂存</w:t>
                  </w:r>
                  <w:r>
                    <w:rPr>
                      <w:rFonts w:hint="eastAsia"/>
                    </w:rPr>
                    <w:t>库一座，</w:t>
                  </w:r>
                  <w:r>
                    <w:t>地面硬化防腐</w:t>
                  </w:r>
                  <w:r>
                    <w:rPr>
                      <w:rFonts w:hint="eastAsia"/>
                    </w:rPr>
                    <w:t>防渗</w:t>
                  </w:r>
                  <w:r>
                    <w:t>，并设置明显的标志不得露天放置</w:t>
                  </w:r>
                  <w:r>
                    <w:rPr>
                      <w:rFonts w:hint="eastAsia"/>
                    </w:rPr>
                    <w:t>，及时</w:t>
                  </w:r>
                  <w:r>
                    <w:t>委托</w:t>
                  </w:r>
                  <w:r>
                    <w:rPr>
                      <w:rFonts w:hint="eastAsia"/>
                    </w:rPr>
                    <w:t>有资质单位</w:t>
                  </w:r>
                  <w:r>
                    <w:t>处理</w:t>
                  </w:r>
                  <w:r>
                    <w:rPr>
                      <w:rFonts w:hint="eastAsia"/>
                    </w:rPr>
                    <w:t>；</w:t>
                  </w:r>
                  <w:r>
                    <w:t>转移处理须严格按照《危险废物转移联单管理办法》执行</w:t>
                  </w:r>
                </w:p>
              </w:tc>
              <w:tc>
                <w:tcPr>
                  <w:tcW w:w="629" w:type="dxa"/>
                  <w:noWrap w:val="0"/>
                  <w:vAlign w:val="center"/>
                </w:tcPr>
                <w:p>
                  <w:pPr>
                    <w:jc w:val="center"/>
                    <w:rPr>
                      <w:rFonts w:hint="eastAsia"/>
                      <w:lang w:val="en-US" w:eastAsia="zh-CN"/>
                    </w:rPr>
                  </w:pPr>
                  <w:r>
                    <w:rPr>
                      <w:rFonts w:hint="eastAsia"/>
                      <w:lang w:val="en-US" w:eastAsia="zh-CN"/>
                    </w:rPr>
                    <w:t>1间</w:t>
                  </w:r>
                </w:p>
              </w:tc>
              <w:tc>
                <w:tcPr>
                  <w:tcW w:w="800" w:type="dxa"/>
                  <w:noWrap w:val="0"/>
                  <w:vAlign w:val="center"/>
                </w:tcPr>
                <w:p>
                  <w:pPr>
                    <w:jc w:val="center"/>
                    <w:rPr>
                      <w:rFonts w:hint="default"/>
                      <w:lang w:val="en-US" w:eastAsia="zh-CN"/>
                    </w:rPr>
                  </w:pPr>
                  <w:r>
                    <w:rPr>
                      <w:rFonts w:hint="eastAsia"/>
                      <w:lang w:val="en-US" w:eastAsia="zh-CN"/>
                    </w:rPr>
                    <w:t>3.5</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2445" w:type="dxa"/>
                  <w:gridSpan w:val="2"/>
                  <w:noWrap w:val="0"/>
                  <w:vAlign w:val="center"/>
                </w:tcPr>
                <w:p>
                  <w:pPr>
                    <w:jc w:val="center"/>
                  </w:pPr>
                  <w:r>
                    <w:t>生态</w:t>
                  </w:r>
                </w:p>
              </w:tc>
              <w:tc>
                <w:tcPr>
                  <w:tcW w:w="4407" w:type="dxa"/>
                  <w:noWrap w:val="0"/>
                  <w:vAlign w:val="center"/>
                </w:tcPr>
                <w:p>
                  <w:pPr>
                    <w:jc w:val="center"/>
                  </w:pPr>
                  <w:r>
                    <w:t>加强绿化，植树种草</w:t>
                  </w:r>
                </w:p>
              </w:tc>
              <w:tc>
                <w:tcPr>
                  <w:tcW w:w="629" w:type="dxa"/>
                  <w:noWrap w:val="0"/>
                  <w:vAlign w:val="center"/>
                </w:tcPr>
                <w:p>
                  <w:pPr>
                    <w:jc w:val="center"/>
                  </w:pPr>
                  <w:r>
                    <w:t>/</w:t>
                  </w:r>
                </w:p>
              </w:tc>
              <w:tc>
                <w:tcPr>
                  <w:tcW w:w="800" w:type="dxa"/>
                  <w:noWrap w:val="0"/>
                  <w:vAlign w:val="center"/>
                </w:tcPr>
                <w:p>
                  <w:pPr>
                    <w:jc w:val="center"/>
                    <w:rPr>
                      <w:rFonts w:hint="eastAsia"/>
                    </w:rPr>
                  </w:pPr>
                  <w:r>
                    <w:rPr>
                      <w:rFonts w:hint="eastAsia"/>
                      <w:lang w:val="en-US" w:eastAsia="zh-CN"/>
                    </w:rPr>
                    <w:t>/</w:t>
                  </w:r>
                </w:p>
              </w:tc>
            </w:tr>
            <w:tr>
              <w:tblPrEx>
                <w:tblBorders>
                  <w:top w:val="single" w:color="000000" w:sz="4" w:space="0"/>
                  <w:left w:val="single" w:color="000000" w:sz="4" w:space="0"/>
                  <w:bottom w:val="single" w:color="000000" w:sz="4" w:space="0"/>
                  <w:right w:val="single" w:color="000000" w:sz="4" w:space="0"/>
                  <w:insideH w:val="single" w:color="000000" w:sz="6" w:space="0"/>
                  <w:insideV w:val="single" w:color="000000" w:sz="6" w:space="0"/>
                </w:tblBorders>
                <w:tblCellMar>
                  <w:top w:w="0" w:type="dxa"/>
                  <w:left w:w="108" w:type="dxa"/>
                  <w:bottom w:w="0" w:type="dxa"/>
                  <w:right w:w="108" w:type="dxa"/>
                </w:tblCellMar>
              </w:tblPrEx>
              <w:trPr>
                <w:trHeight w:val="344" w:hRule="atLeast"/>
                <w:jc w:val="center"/>
              </w:trPr>
              <w:tc>
                <w:tcPr>
                  <w:tcW w:w="675" w:type="dxa"/>
                  <w:vMerge w:val="continue"/>
                  <w:noWrap w:val="0"/>
                  <w:vAlign w:val="center"/>
                </w:tcPr>
                <w:p>
                  <w:pPr>
                    <w:jc w:val="center"/>
                  </w:pPr>
                </w:p>
              </w:tc>
              <w:tc>
                <w:tcPr>
                  <w:tcW w:w="7481" w:type="dxa"/>
                  <w:gridSpan w:val="4"/>
                  <w:noWrap w:val="0"/>
                  <w:vAlign w:val="center"/>
                </w:tcPr>
                <w:p>
                  <w:pPr>
                    <w:jc w:val="center"/>
                  </w:pPr>
                  <w:r>
                    <w:t>合计</w:t>
                  </w:r>
                </w:p>
              </w:tc>
              <w:tc>
                <w:tcPr>
                  <w:tcW w:w="800" w:type="dxa"/>
                  <w:noWrap w:val="0"/>
                  <w:vAlign w:val="center"/>
                </w:tcPr>
                <w:p>
                  <w:pPr>
                    <w:jc w:val="center"/>
                    <w:rPr>
                      <w:rFonts w:hint="default"/>
                      <w:lang w:val="en-US" w:eastAsia="zh-CN"/>
                    </w:rPr>
                  </w:pPr>
                  <w:r>
                    <w:rPr>
                      <w:rFonts w:hint="eastAsia"/>
                      <w:lang w:val="en-US" w:eastAsia="zh-CN"/>
                    </w:rPr>
                    <w:t>183.45</w:t>
                  </w:r>
                </w:p>
              </w:tc>
            </w:tr>
          </w:tbl>
          <w:p>
            <w:pPr>
              <w:tabs>
                <w:tab w:val="left" w:pos="638"/>
              </w:tabs>
              <w:ind w:firstLine="1365" w:firstLineChars="650"/>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rPr>
                <w:rFonts w:hint="eastAsia"/>
              </w:rPr>
            </w:pPr>
          </w:p>
          <w:p>
            <w:pPr>
              <w:pStyle w:val="16"/>
              <w:ind w:left="0" w:leftChars="0" w:firstLine="0" w:firstLineChars="0"/>
              <w:rPr>
                <w:rFonts w:hint="eastAsia"/>
              </w:rPr>
            </w:pPr>
          </w:p>
          <w:p>
            <w:pPr>
              <w:tabs>
                <w:tab w:val="left" w:pos="638"/>
              </w:tabs>
              <w:ind w:firstLine="1370" w:firstLineChars="650"/>
              <w:rPr>
                <w:b/>
                <w:bCs/>
                <w:u w:val="single"/>
              </w:rPr>
            </w:pPr>
            <w:r>
              <w:rPr>
                <w:b/>
                <w:bCs/>
                <w:u w:val="single"/>
              </w:rPr>
              <w:t>表</w:t>
            </w:r>
            <w:r>
              <w:rPr>
                <w:rFonts w:hint="eastAsia"/>
                <w:b/>
                <w:bCs/>
                <w:u w:val="single"/>
                <w:lang w:val="en-US" w:eastAsia="zh-CN"/>
              </w:rPr>
              <w:t>50</w:t>
            </w:r>
            <w:r>
              <w:rPr>
                <w:b/>
                <w:bCs/>
                <w:u w:val="single"/>
              </w:rPr>
              <w:t xml:space="preserve">              </w:t>
            </w:r>
            <w:r>
              <w:rPr>
                <w:rFonts w:hint="eastAsia"/>
                <w:b/>
                <w:bCs/>
                <w:u w:val="single"/>
                <w:lang w:eastAsia="zh-CN"/>
              </w:rPr>
              <w:t>项目一期工程</w:t>
            </w:r>
            <w:r>
              <w:rPr>
                <w:b/>
                <w:bCs/>
                <w:u w:val="single"/>
              </w:rPr>
              <w:t>竣工验收一览表</w:t>
            </w:r>
          </w:p>
          <w:tbl>
            <w:tblPr>
              <w:tblStyle w:val="19"/>
              <w:tblW w:w="89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095"/>
              <w:gridCol w:w="2565"/>
              <w:gridCol w:w="2565"/>
              <w:gridCol w:w="19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58" w:type="dxa"/>
                  <w:noWrap w:val="0"/>
                  <w:vAlign w:val="center"/>
                </w:tcPr>
                <w:p>
                  <w:pPr>
                    <w:tabs>
                      <w:tab w:val="left" w:pos="638"/>
                    </w:tabs>
                    <w:jc w:val="center"/>
                  </w:pPr>
                  <w:r>
                    <w:t>污染</w:t>
                  </w:r>
                </w:p>
                <w:p>
                  <w:pPr>
                    <w:tabs>
                      <w:tab w:val="left" w:pos="638"/>
                    </w:tabs>
                    <w:jc w:val="center"/>
                    <w:rPr>
                      <w:rFonts w:hint="eastAsia"/>
                      <w:lang w:eastAsia="zh-CN"/>
                    </w:rPr>
                  </w:pPr>
                  <w:r>
                    <w:rPr>
                      <w:rFonts w:hint="eastAsia"/>
                      <w:lang w:eastAsia="zh-CN"/>
                    </w:rPr>
                    <w:t>类别</w:t>
                  </w:r>
                </w:p>
              </w:tc>
              <w:tc>
                <w:tcPr>
                  <w:tcW w:w="1095" w:type="dxa"/>
                  <w:noWrap w:val="0"/>
                  <w:vAlign w:val="center"/>
                </w:tcPr>
                <w:p>
                  <w:pPr>
                    <w:tabs>
                      <w:tab w:val="left" w:pos="638"/>
                    </w:tabs>
                    <w:jc w:val="center"/>
                    <w:rPr>
                      <w:rFonts w:hint="eastAsia"/>
                      <w:lang w:eastAsia="zh-CN"/>
                    </w:rPr>
                  </w:pPr>
                  <w:r>
                    <w:rPr>
                      <w:rFonts w:hint="eastAsia"/>
                      <w:lang w:eastAsia="zh-CN"/>
                    </w:rPr>
                    <w:t>治理</w:t>
                  </w:r>
                </w:p>
                <w:p>
                  <w:pPr>
                    <w:tabs>
                      <w:tab w:val="left" w:pos="638"/>
                    </w:tabs>
                    <w:jc w:val="center"/>
                    <w:rPr>
                      <w:rFonts w:hint="eastAsia"/>
                      <w:lang w:eastAsia="zh-CN"/>
                    </w:rPr>
                  </w:pPr>
                  <w:r>
                    <w:rPr>
                      <w:rFonts w:hint="eastAsia"/>
                      <w:lang w:eastAsia="zh-CN"/>
                    </w:rPr>
                    <w:t>内容</w:t>
                  </w:r>
                </w:p>
              </w:tc>
              <w:tc>
                <w:tcPr>
                  <w:tcW w:w="2565" w:type="dxa"/>
                  <w:noWrap w:val="0"/>
                  <w:vAlign w:val="center"/>
                </w:tcPr>
                <w:p>
                  <w:pPr>
                    <w:tabs>
                      <w:tab w:val="left" w:pos="638"/>
                    </w:tabs>
                    <w:jc w:val="center"/>
                  </w:pPr>
                  <w:r>
                    <w:t>治理或处理设施</w:t>
                  </w:r>
                </w:p>
              </w:tc>
              <w:tc>
                <w:tcPr>
                  <w:tcW w:w="2565" w:type="dxa"/>
                  <w:noWrap w:val="0"/>
                  <w:vAlign w:val="center"/>
                </w:tcPr>
                <w:p>
                  <w:pPr>
                    <w:tabs>
                      <w:tab w:val="left" w:pos="638"/>
                    </w:tabs>
                    <w:jc w:val="center"/>
                  </w:pPr>
                  <w:r>
                    <w:t>验收内容、数量</w:t>
                  </w:r>
                </w:p>
              </w:tc>
              <w:tc>
                <w:tcPr>
                  <w:tcW w:w="1958" w:type="dxa"/>
                  <w:noWrap w:val="0"/>
                  <w:vAlign w:val="center"/>
                </w:tcPr>
                <w:p>
                  <w:pPr>
                    <w:tabs>
                      <w:tab w:val="left" w:pos="638"/>
                    </w:tabs>
                    <w:jc w:val="center"/>
                  </w:pPr>
                  <w:r>
                    <w:t>效果及标准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3" w:hRule="atLeast"/>
                <w:jc w:val="center"/>
              </w:trPr>
              <w:tc>
                <w:tcPr>
                  <w:tcW w:w="758" w:type="dxa"/>
                  <w:noWrap w:val="0"/>
                  <w:vAlign w:val="center"/>
                </w:tcPr>
                <w:p>
                  <w:pPr>
                    <w:tabs>
                      <w:tab w:val="left" w:pos="638"/>
                    </w:tabs>
                    <w:jc w:val="center"/>
                    <w:rPr>
                      <w:rFonts w:hint="eastAsia"/>
                      <w:lang w:eastAsia="zh-CN"/>
                    </w:rPr>
                  </w:pPr>
                  <w:r>
                    <w:rPr>
                      <w:rFonts w:hint="eastAsia"/>
                      <w:lang w:eastAsia="zh-CN"/>
                    </w:rPr>
                    <w:t>废气</w:t>
                  </w:r>
                </w:p>
              </w:tc>
              <w:tc>
                <w:tcPr>
                  <w:tcW w:w="1095" w:type="dxa"/>
                  <w:noWrap w:val="0"/>
                  <w:vAlign w:val="center"/>
                </w:tcPr>
                <w:p>
                  <w:pPr>
                    <w:tabs>
                      <w:tab w:val="left" w:pos="638"/>
                    </w:tabs>
                    <w:jc w:val="center"/>
                    <w:rPr>
                      <w:rFonts w:hint="eastAsia"/>
                      <w:lang w:eastAsia="zh-CN"/>
                    </w:rPr>
                  </w:pPr>
                  <w:r>
                    <w:rPr>
                      <w:rFonts w:hint="eastAsia"/>
                      <w:lang w:eastAsia="zh-CN"/>
                    </w:rPr>
                    <w:t>无组织、、有组织粉尘</w:t>
                  </w:r>
                </w:p>
              </w:tc>
              <w:tc>
                <w:tcPr>
                  <w:tcW w:w="2565" w:type="dxa"/>
                  <w:noWrap w:val="0"/>
                  <w:vAlign w:val="center"/>
                </w:tcPr>
                <w:p>
                  <w:pPr>
                    <w:snapToGrid w:val="0"/>
                    <w:jc w:val="left"/>
                  </w:pPr>
                  <w:r>
                    <w:rPr>
                      <w:rFonts w:hint="eastAsia"/>
                    </w:rPr>
                    <w:t>①</w:t>
                  </w:r>
                  <w:r>
                    <w:t>给料</w:t>
                  </w:r>
                  <w:r>
                    <w:rPr>
                      <w:rFonts w:hint="eastAsia"/>
                      <w:lang w:eastAsia="zh-CN"/>
                    </w:rPr>
                    <w:t>、破碎</w:t>
                  </w:r>
                  <w:r>
                    <w:t>设备：</w:t>
                  </w:r>
                  <w:r>
                    <w:rPr>
                      <w:rFonts w:hint="eastAsia"/>
                      <w:lang w:eastAsia="zh-CN"/>
                    </w:rPr>
                    <w:t>给</w:t>
                  </w:r>
                  <w:r>
                    <w:t>料口配备封闭集尘罩，</w:t>
                  </w:r>
                  <w:r>
                    <w:rPr>
                      <w:rFonts w:hint="eastAsia"/>
                      <w:lang w:eastAsia="zh-CN"/>
                    </w:rPr>
                    <w:t>颚式破碎机在车间内二次封闭并安装集气设施，</w:t>
                  </w:r>
                  <w:r>
                    <w:t>设封闭集气管道收集废气并引至一套袋式除尘器处理；</w:t>
                  </w:r>
                </w:p>
                <w:p>
                  <w:r>
                    <w:rPr>
                      <w:rFonts w:hint="eastAsia"/>
                    </w:rPr>
                    <w:t>②</w:t>
                  </w:r>
                  <w:r>
                    <w:t>物料输送：车间内</w:t>
                  </w:r>
                  <w:r>
                    <w:rPr>
                      <w:rFonts w:hint="eastAsia"/>
                      <w:lang w:val="en-US" w:eastAsia="zh-CN"/>
                    </w:rPr>
                    <w:t>上料及鄂破</w:t>
                  </w:r>
                  <w:r>
                    <w:t>工段的物料转运采用密封输送皮带，并与生产设备封闭连接，物料转运点、落料点设置封闭集气管道，转运、落料粉尘连入除尘设备进行处理。</w:t>
                  </w:r>
                </w:p>
                <w:p>
                  <w:r>
                    <w:fldChar w:fldCharType="begin"/>
                  </w:r>
                  <w:r>
                    <w:instrText xml:space="preserve"> = 3 \* GB3 </w:instrText>
                  </w:r>
                  <w:r>
                    <w:fldChar w:fldCharType="separate"/>
                  </w:r>
                  <w:r>
                    <w:rPr>
                      <w:rFonts w:hint="eastAsia"/>
                    </w:rPr>
                    <w:t>③</w:t>
                  </w:r>
                  <w:r>
                    <w:fldChar w:fldCharType="end"/>
                  </w:r>
                  <w:r>
                    <w:t>原料、成品装卸：所有物料进库存放，厂界内无露天堆放物料，通道口安装卷帘门、推拉门等封闭性良好且便于开关的硬质门，并在车间上方设置雾化洒水装置。</w:t>
                  </w:r>
                </w:p>
                <w:p>
                  <w:pPr>
                    <w:jc w:val="center"/>
                    <w:rPr>
                      <w:rFonts w:hint="eastAsia" w:eastAsia="宋体"/>
                      <w:lang w:val="en-US" w:eastAsia="zh-CN"/>
                    </w:rPr>
                  </w:pPr>
                  <w:r>
                    <w:rPr>
                      <w:rFonts w:hint="eastAsia"/>
                    </w:rPr>
                    <w:t>④</w:t>
                  </w:r>
                  <w:r>
                    <w:t>车辆运输扬尘：厂区车间及道路硬化，每天清扫，车间门口设置自动洗车装置。</w:t>
                  </w:r>
                </w:p>
              </w:tc>
              <w:tc>
                <w:tcPr>
                  <w:tcW w:w="2565" w:type="dxa"/>
                  <w:noWrap w:val="0"/>
                  <w:vAlign w:val="center"/>
                </w:tcPr>
                <w:p>
                  <w:pPr>
                    <w:snapToGrid w:val="0"/>
                    <w:jc w:val="left"/>
                  </w:pPr>
                  <w:r>
                    <w:rPr>
                      <w:rFonts w:hint="eastAsia"/>
                    </w:rPr>
                    <w:t>①</w:t>
                  </w:r>
                  <w:r>
                    <w:t>给料</w:t>
                  </w:r>
                  <w:r>
                    <w:rPr>
                      <w:rFonts w:hint="eastAsia" w:eastAsia="宋体"/>
                      <w:lang w:eastAsia="zh-CN"/>
                    </w:rPr>
                    <w:t>、破碎</w:t>
                  </w:r>
                  <w:r>
                    <w:t>设备：</w:t>
                  </w:r>
                  <w:r>
                    <w:rPr>
                      <w:rFonts w:hint="eastAsia" w:eastAsia="宋体"/>
                      <w:lang w:eastAsia="zh-CN"/>
                    </w:rPr>
                    <w:t>给</w:t>
                  </w:r>
                  <w:r>
                    <w:t>料口配备封闭集尘罩，</w:t>
                  </w:r>
                  <w:r>
                    <w:rPr>
                      <w:rFonts w:hint="eastAsia" w:eastAsia="宋体"/>
                      <w:lang w:eastAsia="zh-CN"/>
                    </w:rPr>
                    <w:t>颚式破碎机在车间内二次封闭并安装集气设施，</w:t>
                  </w:r>
                  <w:r>
                    <w:t>设封闭集气管道收集废气并引至一套袋式除尘器处理；</w:t>
                  </w:r>
                </w:p>
                <w:p>
                  <w:r>
                    <w:rPr>
                      <w:rFonts w:hint="eastAsia"/>
                    </w:rPr>
                    <w:t>②</w:t>
                  </w:r>
                  <w:r>
                    <w:t>物料输送：车间内</w:t>
                  </w:r>
                  <w:r>
                    <w:rPr>
                      <w:rFonts w:hint="eastAsia" w:ascii="Times New Roman" w:eastAsia="宋体"/>
                      <w:lang w:val="en-US" w:eastAsia="zh-CN"/>
                    </w:rPr>
                    <w:t>上料及鄂破</w:t>
                  </w:r>
                  <w:r>
                    <w:t>工段的物料转运采用密封输送皮带，并与生产设备封闭连接，物料转运点、落料点设置封闭集气管道，转运、落料粉尘连入除尘设备进行处理。</w:t>
                  </w:r>
                </w:p>
                <w:p>
                  <w:r>
                    <w:fldChar w:fldCharType="begin"/>
                  </w:r>
                  <w:r>
                    <w:instrText xml:space="preserve"> = 3 \* GB3 </w:instrText>
                  </w:r>
                  <w:r>
                    <w:fldChar w:fldCharType="separate"/>
                  </w:r>
                  <w:r>
                    <w:rPr>
                      <w:rFonts w:hint="eastAsia"/>
                    </w:rPr>
                    <w:t>③</w:t>
                  </w:r>
                  <w:r>
                    <w:fldChar w:fldCharType="end"/>
                  </w:r>
                  <w:r>
                    <w:t>原料、成品装卸：所有物料进库存放，厂界内无露天堆放物料，通道口安装卷帘门、推拉门等封闭性良好且便于开关的硬质门，并在车间上方设置雾化洒水装置。</w:t>
                  </w:r>
                </w:p>
                <w:p>
                  <w:pPr>
                    <w:jc w:val="center"/>
                  </w:pPr>
                  <w:r>
                    <w:rPr>
                      <w:rFonts w:hint="eastAsia"/>
                    </w:rPr>
                    <w:t>④</w:t>
                  </w:r>
                  <w:r>
                    <w:t>车辆运输扬尘：厂区车间及道路硬化，每天清扫，车间门口设置自动洗车装置。</w:t>
                  </w:r>
                </w:p>
              </w:tc>
              <w:tc>
                <w:tcPr>
                  <w:tcW w:w="1958" w:type="dxa"/>
                  <w:noWrap w:val="0"/>
                  <w:vAlign w:val="center"/>
                </w:tcPr>
                <w:p>
                  <w:pPr>
                    <w:tabs>
                      <w:tab w:val="left" w:pos="638"/>
                    </w:tabs>
                    <w:jc w:val="center"/>
                  </w:pPr>
                  <w:r>
                    <w:rPr>
                      <w:rFonts w:hint="eastAsia"/>
                    </w:rPr>
                    <w:t>《大气污染物综合排放标准》（GB16297—1996）表2中二级排放标准</w:t>
                  </w:r>
                  <w:r>
                    <w:rPr>
                      <w:rFonts w:hint="eastAsia"/>
                      <w:snapToGrid w:val="0"/>
                      <w:kern w:val="0"/>
                      <w:sz w:val="21"/>
                      <w:szCs w:val="21"/>
                    </w:rPr>
                    <w:t>及无组织排放监控浓度</w:t>
                  </w:r>
                  <w:r>
                    <w:rPr>
                      <w:snapToGrid w:val="0"/>
                      <w:kern w:val="0"/>
                      <w:sz w:val="21"/>
                      <w:szCs w:val="21"/>
                    </w:rPr>
                    <w:t>限值要求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58" w:type="dxa"/>
                  <w:vMerge w:val="restart"/>
                  <w:noWrap w:val="0"/>
                  <w:vAlign w:val="center"/>
                </w:tcPr>
                <w:p>
                  <w:pPr>
                    <w:tabs>
                      <w:tab w:val="left" w:pos="638"/>
                    </w:tabs>
                    <w:jc w:val="center"/>
                    <w:rPr>
                      <w:rFonts w:hint="eastAsia"/>
                      <w:lang w:eastAsia="zh-CN"/>
                    </w:rPr>
                  </w:pPr>
                  <w:r>
                    <w:rPr>
                      <w:rFonts w:hint="eastAsia"/>
                      <w:lang w:eastAsia="zh-CN"/>
                    </w:rPr>
                    <w:t>废水</w:t>
                  </w:r>
                </w:p>
              </w:tc>
              <w:tc>
                <w:tcPr>
                  <w:tcW w:w="1095" w:type="dxa"/>
                  <w:noWrap w:val="0"/>
                  <w:vAlign w:val="center"/>
                </w:tcPr>
                <w:p>
                  <w:pPr>
                    <w:tabs>
                      <w:tab w:val="left" w:pos="638"/>
                    </w:tabs>
                    <w:jc w:val="center"/>
                    <w:rPr>
                      <w:rFonts w:hint="eastAsia"/>
                      <w:lang w:eastAsia="zh-CN"/>
                    </w:rPr>
                  </w:pPr>
                  <w:r>
                    <w:rPr>
                      <w:rFonts w:hint="eastAsia"/>
                      <w:lang w:eastAsia="zh-CN"/>
                    </w:rPr>
                    <w:t>生活</w:t>
                  </w:r>
                </w:p>
                <w:p>
                  <w:pPr>
                    <w:tabs>
                      <w:tab w:val="left" w:pos="638"/>
                    </w:tabs>
                    <w:jc w:val="center"/>
                  </w:pPr>
                  <w:r>
                    <w:t>废水</w:t>
                  </w:r>
                </w:p>
              </w:tc>
              <w:tc>
                <w:tcPr>
                  <w:tcW w:w="2565" w:type="dxa"/>
                  <w:noWrap w:val="0"/>
                  <w:vAlign w:val="center"/>
                </w:tcPr>
                <w:p>
                  <w:pPr>
                    <w:tabs>
                      <w:tab w:val="left" w:pos="638"/>
                    </w:tabs>
                    <w:jc w:val="center"/>
                    <w:rPr>
                      <w:rFonts w:hint="eastAsia"/>
                      <w:lang w:eastAsia="zh-CN"/>
                    </w:rPr>
                  </w:pPr>
                  <w:r>
                    <w:rPr>
                      <w:rFonts w:hint="eastAsia"/>
                      <w:lang w:val="en-US" w:eastAsia="zh-CN"/>
                    </w:rPr>
                    <w:t>2个污水储蓄罐</w:t>
                  </w:r>
                  <w:r>
                    <w:rPr>
                      <w:rFonts w:hint="eastAsia"/>
                    </w:rPr>
                    <w:t>（</w:t>
                  </w:r>
                  <w:r>
                    <w:rPr>
                      <w:rFonts w:hint="eastAsia"/>
                      <w:lang w:val="en-US" w:eastAsia="zh-CN"/>
                    </w:rPr>
                    <w:t>6</w:t>
                  </w:r>
                  <w:r>
                    <w:rPr>
                      <w:rFonts w:hint="eastAsia"/>
                    </w:rPr>
                    <w:t>m</w:t>
                  </w:r>
                  <w:r>
                    <w:rPr>
                      <w:rFonts w:hint="eastAsia"/>
                      <w:vertAlign w:val="superscript"/>
                    </w:rPr>
                    <w:t>3</w:t>
                  </w:r>
                  <w:r>
                    <w:rPr>
                      <w:rFonts w:hint="eastAsia"/>
                    </w:rPr>
                    <w:t>）</w:t>
                  </w:r>
                  <w:r>
                    <w:rPr>
                      <w:rFonts w:hint="eastAsia"/>
                      <w:lang w:eastAsia="zh-CN"/>
                    </w:rPr>
                    <w:t>，环卫部门定期清运</w:t>
                  </w:r>
                </w:p>
              </w:tc>
              <w:tc>
                <w:tcPr>
                  <w:tcW w:w="2565" w:type="dxa"/>
                  <w:noWrap w:val="0"/>
                  <w:vAlign w:val="center"/>
                </w:tcPr>
                <w:p>
                  <w:pPr>
                    <w:tabs>
                      <w:tab w:val="left" w:pos="638"/>
                    </w:tabs>
                    <w:jc w:val="center"/>
                    <w:rPr>
                      <w:rFonts w:hint="eastAsia"/>
                      <w:lang w:val="en-US" w:eastAsia="zh-CN"/>
                    </w:rPr>
                  </w:pPr>
                  <w:r>
                    <w:rPr>
                      <w:rFonts w:hint="eastAsia"/>
                      <w:lang w:val="en-US" w:eastAsia="zh-CN"/>
                    </w:rPr>
                    <w:t>2个污水储蓄罐</w:t>
                  </w:r>
                  <w:r>
                    <w:rPr>
                      <w:rFonts w:hint="eastAsia"/>
                    </w:rPr>
                    <w:t>（</w:t>
                  </w:r>
                  <w:r>
                    <w:rPr>
                      <w:rFonts w:hint="eastAsia"/>
                      <w:lang w:val="en-US" w:eastAsia="zh-CN"/>
                    </w:rPr>
                    <w:t>6</w:t>
                  </w:r>
                  <w:r>
                    <w:rPr>
                      <w:rFonts w:hint="eastAsia"/>
                    </w:rPr>
                    <w:t>m</w:t>
                  </w:r>
                  <w:r>
                    <w:rPr>
                      <w:rFonts w:hint="eastAsia"/>
                      <w:vertAlign w:val="superscript"/>
                    </w:rPr>
                    <w:t>3</w:t>
                  </w:r>
                  <w:r>
                    <w:rPr>
                      <w:rFonts w:hint="eastAsia"/>
                    </w:rPr>
                    <w:t>）</w:t>
                  </w:r>
                  <w:r>
                    <w:rPr>
                      <w:rFonts w:hint="eastAsia"/>
                      <w:lang w:eastAsia="zh-CN"/>
                    </w:rPr>
                    <w:t>，环卫部门定期清运</w:t>
                  </w:r>
                </w:p>
              </w:tc>
              <w:tc>
                <w:tcPr>
                  <w:tcW w:w="1958" w:type="dxa"/>
                  <w:noWrap w:val="0"/>
                  <w:vAlign w:val="center"/>
                </w:tcPr>
                <w:p>
                  <w:pPr>
                    <w:tabs>
                      <w:tab w:val="left" w:pos="638"/>
                    </w:tabs>
                    <w:jc w:val="center"/>
                  </w:pPr>
                  <w:r>
                    <w:rPr>
                      <w:rFonts w:hint="eastAsia"/>
                      <w:lang w:eastAsia="zh-CN"/>
                    </w:rPr>
                    <w:t>环卫部门定期清运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58" w:type="dxa"/>
                  <w:vMerge w:val="continue"/>
                  <w:noWrap w:val="0"/>
                  <w:vAlign w:val="center"/>
                </w:tcPr>
                <w:p>
                  <w:pPr>
                    <w:tabs>
                      <w:tab w:val="left" w:pos="638"/>
                    </w:tabs>
                    <w:jc w:val="center"/>
                  </w:pPr>
                </w:p>
              </w:tc>
              <w:tc>
                <w:tcPr>
                  <w:tcW w:w="1095" w:type="dxa"/>
                  <w:noWrap w:val="0"/>
                  <w:vAlign w:val="center"/>
                </w:tcPr>
                <w:p>
                  <w:pPr>
                    <w:tabs>
                      <w:tab w:val="left" w:pos="638"/>
                    </w:tabs>
                    <w:jc w:val="center"/>
                  </w:pPr>
                  <w:r>
                    <w:t>车辆冲洗废水</w:t>
                  </w:r>
                </w:p>
              </w:tc>
              <w:tc>
                <w:tcPr>
                  <w:tcW w:w="2565" w:type="dxa"/>
                  <w:noWrap w:val="0"/>
                  <w:vAlign w:val="center"/>
                </w:tcPr>
                <w:p>
                  <w:pPr>
                    <w:tabs>
                      <w:tab w:val="left" w:pos="638"/>
                    </w:tabs>
                    <w:jc w:val="center"/>
                    <w:rPr>
                      <w:rFonts w:hint="default" w:eastAsia="宋体"/>
                      <w:vertAlign w:val="baseline"/>
                      <w:lang w:val="en-US" w:eastAsia="zh-CN"/>
                    </w:rPr>
                  </w:pPr>
                  <w:r>
                    <w:t>车辆冲洗装置</w:t>
                  </w:r>
                  <w:r>
                    <w:rPr>
                      <w:rFonts w:hint="eastAsia"/>
                      <w:lang w:eastAsia="zh-CN"/>
                    </w:rPr>
                    <w:t>，一座容积</w:t>
                  </w:r>
                  <w:r>
                    <w:rPr>
                      <w:rFonts w:hint="eastAsia"/>
                      <w:lang w:val="en-US" w:eastAsia="zh-CN"/>
                    </w:rPr>
                    <w:t>40m</w:t>
                  </w:r>
                  <w:r>
                    <w:rPr>
                      <w:rFonts w:hint="eastAsia"/>
                      <w:vertAlign w:val="superscript"/>
                      <w:lang w:val="en-US" w:eastAsia="zh-CN"/>
                    </w:rPr>
                    <w:t>3</w:t>
                  </w:r>
                  <w:r>
                    <w:rPr>
                      <w:rFonts w:hint="eastAsia"/>
                      <w:vertAlign w:val="baseline"/>
                      <w:lang w:val="en-US" w:eastAsia="zh-CN"/>
                    </w:rPr>
                    <w:t>的洗车废水沉淀池</w:t>
                  </w:r>
                </w:p>
              </w:tc>
              <w:tc>
                <w:tcPr>
                  <w:tcW w:w="2565" w:type="dxa"/>
                  <w:noWrap w:val="0"/>
                  <w:vAlign w:val="center"/>
                </w:tcPr>
                <w:p>
                  <w:pPr>
                    <w:tabs>
                      <w:tab w:val="left" w:pos="638"/>
                    </w:tabs>
                    <w:jc w:val="center"/>
                  </w:pPr>
                  <w:r>
                    <w:t>车辆冲洗装置</w:t>
                  </w:r>
                  <w:r>
                    <w:rPr>
                      <w:rFonts w:hint="eastAsia" w:eastAsia="宋体"/>
                      <w:lang w:eastAsia="zh-CN"/>
                    </w:rPr>
                    <w:t>，一座容积</w:t>
                  </w:r>
                  <w:r>
                    <w:rPr>
                      <w:rFonts w:hint="eastAsia" w:ascii="Times New Roman" w:eastAsia="宋体"/>
                      <w:lang w:val="en-US" w:eastAsia="zh-CN"/>
                    </w:rPr>
                    <w:t>40m</w:t>
                  </w:r>
                  <w:r>
                    <w:rPr>
                      <w:rFonts w:hint="eastAsia" w:ascii="Times New Roman" w:eastAsia="宋体"/>
                      <w:vertAlign w:val="superscript"/>
                      <w:lang w:val="en-US" w:eastAsia="zh-CN"/>
                    </w:rPr>
                    <w:t>3</w:t>
                  </w:r>
                  <w:r>
                    <w:rPr>
                      <w:rFonts w:hint="eastAsia" w:ascii="Times New Roman" w:eastAsia="宋体"/>
                      <w:vertAlign w:val="baseline"/>
                      <w:lang w:val="en-US" w:eastAsia="zh-CN"/>
                    </w:rPr>
                    <w:t>的洗车废水沉淀池</w:t>
                  </w:r>
                </w:p>
              </w:tc>
              <w:tc>
                <w:tcPr>
                  <w:tcW w:w="1958" w:type="dxa"/>
                  <w:noWrap w:val="0"/>
                  <w:vAlign w:val="center"/>
                </w:tcPr>
                <w:p>
                  <w:pPr>
                    <w:tabs>
                      <w:tab w:val="left" w:pos="638"/>
                    </w:tabs>
                    <w:jc w:val="center"/>
                  </w:pPr>
                  <w:r>
                    <w:t>洗车废水沉淀池沉淀后循环利用，不外排。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58" w:type="dxa"/>
                  <w:vMerge w:val="continue"/>
                  <w:noWrap w:val="0"/>
                  <w:vAlign w:val="center"/>
                </w:tcPr>
                <w:p>
                  <w:pPr>
                    <w:tabs>
                      <w:tab w:val="left" w:pos="638"/>
                    </w:tabs>
                    <w:jc w:val="center"/>
                    <w:rPr>
                      <w:rFonts w:hint="eastAsia"/>
                      <w:lang w:eastAsia="zh-CN"/>
                    </w:rPr>
                  </w:pPr>
                </w:p>
              </w:tc>
              <w:tc>
                <w:tcPr>
                  <w:tcW w:w="1095" w:type="dxa"/>
                  <w:noWrap w:val="0"/>
                  <w:vAlign w:val="center"/>
                </w:tcPr>
                <w:p>
                  <w:pPr>
                    <w:jc w:val="center"/>
                    <w:rPr>
                      <w:rFonts w:hint="eastAsia"/>
                    </w:rPr>
                  </w:pPr>
                  <w:r>
                    <w:rPr>
                      <w:rFonts w:hint="eastAsia"/>
                      <w:lang w:val="en-US" w:eastAsia="zh-CN"/>
                    </w:rPr>
                    <w:t>生产废水</w:t>
                  </w:r>
                </w:p>
              </w:tc>
              <w:tc>
                <w:tcPr>
                  <w:tcW w:w="2565" w:type="dxa"/>
                  <w:noWrap w:val="0"/>
                  <w:vAlign w:val="center"/>
                </w:tcPr>
                <w:p>
                  <w:pPr>
                    <w:jc w:val="center"/>
                    <w:rPr>
                      <w:rFonts w:hint="eastAsia"/>
                    </w:rPr>
                  </w:pPr>
                  <w:r>
                    <w:rPr>
                      <w:rFonts w:hint="eastAsia"/>
                      <w:lang w:val="en-US" w:eastAsia="zh-CN"/>
                    </w:rPr>
                    <w:t>3座清水池（702</w:t>
                  </w:r>
                  <w:r>
                    <w:t>m</w:t>
                  </w:r>
                  <w:r>
                    <w:rPr>
                      <w:vertAlign w:val="superscript"/>
                    </w:rPr>
                    <w:t>3</w:t>
                  </w:r>
                  <w:r>
                    <w:rPr>
                      <w:rFonts w:hint="eastAsia"/>
                      <w:lang w:val="en-US" w:eastAsia="zh-CN"/>
                    </w:rPr>
                    <w:t>），一座污水暂存池（32.4</w:t>
                  </w:r>
                  <w:r>
                    <w:t>m</w:t>
                  </w:r>
                  <w:r>
                    <w:rPr>
                      <w:vertAlign w:val="superscript"/>
                    </w:rPr>
                    <w:t>3</w:t>
                  </w:r>
                  <w:r>
                    <w:rPr>
                      <w:rFonts w:hint="eastAsia"/>
                      <w:lang w:val="en-US" w:eastAsia="zh-CN"/>
                    </w:rPr>
                    <w:t>）、1个沉淀罐（500</w:t>
                  </w:r>
                  <w:r>
                    <w:t>m</w:t>
                  </w:r>
                  <w:r>
                    <w:rPr>
                      <w:vertAlign w:val="superscript"/>
                    </w:rPr>
                    <w:t>3</w:t>
                  </w:r>
                  <w:r>
                    <w:rPr>
                      <w:rFonts w:hint="eastAsia"/>
                      <w:lang w:val="en-US" w:eastAsia="zh-CN"/>
                    </w:rPr>
                    <w:t>）、1台压滤机（设置在压滤车间内，车间三面封闭）</w:t>
                  </w:r>
                </w:p>
              </w:tc>
              <w:tc>
                <w:tcPr>
                  <w:tcW w:w="2565" w:type="dxa"/>
                  <w:noWrap w:val="0"/>
                  <w:vAlign w:val="center"/>
                </w:tcPr>
                <w:p>
                  <w:pPr>
                    <w:jc w:val="center"/>
                    <w:rPr>
                      <w:rFonts w:hint="eastAsia"/>
                      <w:lang w:val="en-US" w:eastAsia="zh-CN"/>
                    </w:rPr>
                  </w:pPr>
                  <w:r>
                    <w:rPr>
                      <w:rFonts w:hint="eastAsia"/>
                      <w:lang w:val="en-US" w:eastAsia="zh-CN"/>
                    </w:rPr>
                    <w:t>3座清水池（702</w:t>
                  </w:r>
                  <w:r>
                    <w:t>m</w:t>
                  </w:r>
                  <w:r>
                    <w:rPr>
                      <w:vertAlign w:val="superscript"/>
                    </w:rPr>
                    <w:t>3</w:t>
                  </w:r>
                  <w:r>
                    <w:rPr>
                      <w:rFonts w:hint="eastAsia"/>
                      <w:lang w:val="en-US" w:eastAsia="zh-CN"/>
                    </w:rPr>
                    <w:t>），一座污水暂存池（32.4</w:t>
                  </w:r>
                  <w:r>
                    <w:t>m</w:t>
                  </w:r>
                  <w:r>
                    <w:rPr>
                      <w:vertAlign w:val="superscript"/>
                    </w:rPr>
                    <w:t>3</w:t>
                  </w:r>
                  <w:r>
                    <w:rPr>
                      <w:rFonts w:hint="eastAsia"/>
                      <w:lang w:val="en-US" w:eastAsia="zh-CN"/>
                    </w:rPr>
                    <w:t>）、1个沉淀罐（500</w:t>
                  </w:r>
                  <w:r>
                    <w:t>m</w:t>
                  </w:r>
                  <w:r>
                    <w:rPr>
                      <w:vertAlign w:val="superscript"/>
                    </w:rPr>
                    <w:t>3</w:t>
                  </w:r>
                  <w:r>
                    <w:rPr>
                      <w:rFonts w:hint="eastAsia"/>
                      <w:lang w:val="en-US" w:eastAsia="zh-CN"/>
                    </w:rPr>
                    <w:t>）、1台压滤机</w:t>
                  </w:r>
                  <w:r>
                    <w:rPr>
                      <w:rFonts w:hint="eastAsia" w:ascii="Times New Roman" w:eastAsia="宋体"/>
                      <w:lang w:val="en-US" w:eastAsia="zh-CN"/>
                    </w:rPr>
                    <w:t>（设置在压滤车间</w:t>
                  </w:r>
                  <w:r>
                    <w:rPr>
                      <w:rFonts w:hint="eastAsia"/>
                      <w:lang w:val="en-US" w:eastAsia="zh-CN"/>
                    </w:rPr>
                    <w:t>内，车间三面封闭</w:t>
                  </w:r>
                  <w:r>
                    <w:rPr>
                      <w:rFonts w:hint="eastAsia" w:ascii="Times New Roman" w:eastAsia="宋体"/>
                      <w:lang w:val="en-US" w:eastAsia="zh-CN"/>
                    </w:rPr>
                    <w:t>）</w:t>
                  </w:r>
                </w:p>
              </w:tc>
              <w:tc>
                <w:tcPr>
                  <w:tcW w:w="1958" w:type="dxa"/>
                  <w:noWrap w:val="0"/>
                  <w:vAlign w:val="center"/>
                </w:tcPr>
                <w:p>
                  <w:pPr>
                    <w:tabs>
                      <w:tab w:val="left" w:pos="638"/>
                    </w:tabs>
                    <w:jc w:val="center"/>
                    <w:rPr>
                      <w:rFonts w:hint="eastAsia"/>
                      <w:lang w:eastAsia="zh-CN"/>
                    </w:rPr>
                  </w:pPr>
                  <w:r>
                    <w:rPr>
                      <w:rFonts w:hint="eastAsia"/>
                      <w:lang w:eastAsia="zh-CN"/>
                    </w:rPr>
                    <w:t>生产废水经沉淀罐处理后回用于生产用水，不外排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58" w:type="dxa"/>
                  <w:vMerge w:val="continue"/>
                  <w:noWrap w:val="0"/>
                  <w:vAlign w:val="center"/>
                </w:tcPr>
                <w:p>
                  <w:pPr>
                    <w:tabs>
                      <w:tab w:val="left" w:pos="638"/>
                    </w:tabs>
                    <w:jc w:val="center"/>
                    <w:rPr>
                      <w:rFonts w:hint="eastAsia"/>
                      <w:lang w:eastAsia="zh-CN"/>
                    </w:rPr>
                  </w:pPr>
                </w:p>
              </w:tc>
              <w:tc>
                <w:tcPr>
                  <w:tcW w:w="1095" w:type="dxa"/>
                  <w:noWrap w:val="0"/>
                  <w:vAlign w:val="center"/>
                </w:tcPr>
                <w:p>
                  <w:pPr>
                    <w:tabs>
                      <w:tab w:val="left" w:pos="638"/>
                    </w:tabs>
                    <w:jc w:val="center"/>
                    <w:rPr>
                      <w:rFonts w:hint="eastAsia"/>
                    </w:rPr>
                  </w:pPr>
                  <w:r>
                    <w:rPr>
                      <w:rFonts w:hint="eastAsia"/>
                    </w:rPr>
                    <w:t>初期雨水</w:t>
                  </w:r>
                  <w:r>
                    <w:rPr>
                      <w:rFonts w:hint="eastAsia"/>
                      <w:lang w:eastAsia="zh-CN"/>
                    </w:rPr>
                    <w:t>收集池</w:t>
                  </w:r>
                </w:p>
              </w:tc>
              <w:tc>
                <w:tcPr>
                  <w:tcW w:w="2565" w:type="dxa"/>
                  <w:noWrap w:val="0"/>
                  <w:vAlign w:val="center"/>
                </w:tcPr>
                <w:p>
                  <w:pPr>
                    <w:tabs>
                      <w:tab w:val="left" w:pos="638"/>
                    </w:tabs>
                    <w:jc w:val="center"/>
                    <w:rPr>
                      <w:rFonts w:hint="eastAsia"/>
                    </w:rPr>
                  </w:pPr>
                  <w:r>
                    <w:rPr>
                      <w:rFonts w:hint="eastAsia"/>
                    </w:rPr>
                    <w:t>雨水管网</w:t>
                  </w:r>
                  <w:r>
                    <w:rPr>
                      <w:rFonts w:hint="eastAsia"/>
                      <w:lang w:eastAsia="zh-CN"/>
                    </w:rPr>
                    <w:t>、车间导流槽</w:t>
                  </w:r>
                  <w:r>
                    <w:rPr>
                      <w:rFonts w:hint="eastAsia"/>
                    </w:rPr>
                    <w:t>及1座初期雨水收集池（</w:t>
                  </w:r>
                  <w:r>
                    <w:rPr>
                      <w:rFonts w:hint="eastAsia"/>
                      <w:lang w:val="en-US" w:eastAsia="zh-CN"/>
                    </w:rPr>
                    <w:t>30</w:t>
                  </w:r>
                  <w:r>
                    <w:t>m</w:t>
                  </w:r>
                  <w:r>
                    <w:rPr>
                      <w:vertAlign w:val="superscript"/>
                    </w:rPr>
                    <w:t>3</w:t>
                  </w:r>
                  <w:r>
                    <w:rPr>
                      <w:rFonts w:hint="eastAsia"/>
                    </w:rPr>
                    <w:t>）</w:t>
                  </w:r>
                </w:p>
              </w:tc>
              <w:tc>
                <w:tcPr>
                  <w:tcW w:w="2565" w:type="dxa"/>
                  <w:noWrap w:val="0"/>
                  <w:vAlign w:val="center"/>
                </w:tcPr>
                <w:p>
                  <w:pPr>
                    <w:tabs>
                      <w:tab w:val="left" w:pos="638"/>
                    </w:tabs>
                    <w:jc w:val="center"/>
                    <w:rPr>
                      <w:rFonts w:hint="eastAsia"/>
                    </w:rPr>
                  </w:pPr>
                  <w:r>
                    <w:rPr>
                      <w:rFonts w:hint="eastAsia"/>
                    </w:rPr>
                    <w:t>雨水管网</w:t>
                  </w:r>
                  <w:r>
                    <w:rPr>
                      <w:rFonts w:hint="eastAsia"/>
                      <w:lang w:eastAsia="zh-CN"/>
                    </w:rPr>
                    <w:t>、车间导流槽</w:t>
                  </w:r>
                  <w:r>
                    <w:rPr>
                      <w:rFonts w:hint="eastAsia"/>
                    </w:rPr>
                    <w:t>及1座初期雨水收集池（</w:t>
                  </w:r>
                  <w:r>
                    <w:rPr>
                      <w:rFonts w:hint="eastAsia"/>
                      <w:lang w:val="en-US" w:eastAsia="zh-CN"/>
                    </w:rPr>
                    <w:t>30</w:t>
                  </w:r>
                  <w:r>
                    <w:t>m</w:t>
                  </w:r>
                  <w:r>
                    <w:rPr>
                      <w:vertAlign w:val="superscript"/>
                    </w:rPr>
                    <w:t>3</w:t>
                  </w:r>
                  <w:r>
                    <w:rPr>
                      <w:rFonts w:hint="eastAsia"/>
                    </w:rPr>
                    <w:t>）</w:t>
                  </w:r>
                </w:p>
              </w:tc>
              <w:tc>
                <w:tcPr>
                  <w:tcW w:w="1958" w:type="dxa"/>
                  <w:noWrap w:val="0"/>
                  <w:vAlign w:val="center"/>
                </w:tcPr>
                <w:p>
                  <w:pPr>
                    <w:tabs>
                      <w:tab w:val="left" w:pos="638"/>
                    </w:tabs>
                    <w:jc w:val="center"/>
                    <w:rPr>
                      <w:rFonts w:hint="eastAsia"/>
                    </w:rPr>
                  </w:pPr>
                  <w:r>
                    <w:rPr>
                      <w:rFonts w:hint="eastAsia"/>
                    </w:rPr>
                    <w:t>收集</w:t>
                  </w:r>
                  <w:r>
                    <w:t>沉淀后</w:t>
                  </w:r>
                  <w:r>
                    <w:rPr>
                      <w:rFonts w:hint="eastAsia"/>
                    </w:rPr>
                    <w:t>回用于</w:t>
                  </w:r>
                  <w:r>
                    <w:rPr>
                      <w:rFonts w:hint="eastAsia"/>
                      <w:lang w:eastAsia="zh-CN"/>
                    </w:rPr>
                    <w:t>厂区洒水</w:t>
                  </w:r>
                  <w: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8" w:type="dxa"/>
                  <w:vMerge w:val="restart"/>
                  <w:noWrap w:val="0"/>
                  <w:vAlign w:val="center"/>
                </w:tcPr>
                <w:p>
                  <w:pPr>
                    <w:tabs>
                      <w:tab w:val="left" w:pos="638"/>
                    </w:tabs>
                    <w:jc w:val="center"/>
                    <w:rPr>
                      <w:rFonts w:hint="eastAsia"/>
                      <w:lang w:eastAsia="zh-CN"/>
                    </w:rPr>
                  </w:pPr>
                  <w:r>
                    <w:rPr>
                      <w:rFonts w:hint="eastAsia"/>
                      <w:lang w:eastAsia="zh-CN"/>
                    </w:rPr>
                    <w:t>固废</w:t>
                  </w:r>
                </w:p>
              </w:tc>
              <w:tc>
                <w:tcPr>
                  <w:tcW w:w="1095" w:type="dxa"/>
                  <w:noWrap w:val="0"/>
                  <w:vAlign w:val="center"/>
                </w:tcPr>
                <w:p>
                  <w:pPr>
                    <w:tabs>
                      <w:tab w:val="left" w:pos="638"/>
                    </w:tabs>
                    <w:jc w:val="center"/>
                  </w:pPr>
                  <w:r>
                    <w:t>生活垃圾</w:t>
                  </w:r>
                </w:p>
              </w:tc>
              <w:tc>
                <w:tcPr>
                  <w:tcW w:w="2565" w:type="dxa"/>
                  <w:noWrap w:val="0"/>
                  <w:vAlign w:val="center"/>
                </w:tcPr>
                <w:p>
                  <w:pPr>
                    <w:tabs>
                      <w:tab w:val="left" w:pos="638"/>
                    </w:tabs>
                    <w:jc w:val="center"/>
                  </w:pPr>
                  <w:r>
                    <w:t>垃圾箱</w:t>
                  </w:r>
                </w:p>
              </w:tc>
              <w:tc>
                <w:tcPr>
                  <w:tcW w:w="2565" w:type="dxa"/>
                  <w:noWrap w:val="0"/>
                  <w:vAlign w:val="center"/>
                </w:tcPr>
                <w:p>
                  <w:pPr>
                    <w:tabs>
                      <w:tab w:val="left" w:pos="638"/>
                    </w:tabs>
                    <w:jc w:val="center"/>
                  </w:pPr>
                  <w:r>
                    <w:t>垃圾箱</w:t>
                  </w:r>
                </w:p>
              </w:tc>
              <w:tc>
                <w:tcPr>
                  <w:tcW w:w="1958" w:type="dxa"/>
                  <w:noWrap w:val="0"/>
                  <w:vAlign w:val="center"/>
                </w:tcPr>
                <w:p>
                  <w:pPr>
                    <w:tabs>
                      <w:tab w:val="left" w:pos="638"/>
                    </w:tabs>
                    <w:jc w:val="center"/>
                  </w:pPr>
                  <w:r>
                    <w:t>处置率100%，送当地垃圾中转站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8" w:type="dxa"/>
                  <w:vMerge w:val="continue"/>
                  <w:noWrap w:val="0"/>
                  <w:vAlign w:val="center"/>
                </w:tcPr>
                <w:p>
                  <w:pPr>
                    <w:tabs>
                      <w:tab w:val="left" w:pos="638"/>
                    </w:tabs>
                    <w:jc w:val="center"/>
                  </w:pPr>
                </w:p>
              </w:tc>
              <w:tc>
                <w:tcPr>
                  <w:tcW w:w="1095" w:type="dxa"/>
                  <w:noWrap w:val="0"/>
                  <w:vAlign w:val="center"/>
                </w:tcPr>
                <w:p>
                  <w:pPr>
                    <w:tabs>
                      <w:tab w:val="left" w:pos="638"/>
                    </w:tabs>
                    <w:jc w:val="center"/>
                    <w:rPr>
                      <w:rFonts w:hint="eastAsia"/>
                      <w:lang w:eastAsia="zh-CN"/>
                    </w:rPr>
                  </w:pPr>
                  <w:r>
                    <w:rPr>
                      <w:rFonts w:hint="eastAsia"/>
                      <w:lang w:eastAsia="zh-CN"/>
                    </w:rPr>
                    <w:t>污泥</w:t>
                  </w:r>
                </w:p>
              </w:tc>
              <w:tc>
                <w:tcPr>
                  <w:tcW w:w="2565" w:type="dxa"/>
                  <w:noWrap w:val="0"/>
                  <w:vAlign w:val="center"/>
                </w:tcPr>
                <w:p>
                  <w:pPr>
                    <w:tabs>
                      <w:tab w:val="left" w:pos="638"/>
                    </w:tabs>
                    <w:jc w:val="center"/>
                    <w:rPr>
                      <w:rFonts w:hint="eastAsia"/>
                      <w:lang w:eastAsia="zh-CN"/>
                    </w:rPr>
                  </w:pPr>
                  <w:r>
                    <w:rPr>
                      <w:rFonts w:hint="eastAsia"/>
                      <w:b/>
                      <w:bCs/>
                      <w:u w:val="single"/>
                    </w:rPr>
                    <w:t>一座</w:t>
                  </w:r>
                  <w:r>
                    <w:rPr>
                      <w:rFonts w:hint="eastAsia" w:ascii="Times New Roman" w:eastAsia="宋体"/>
                      <w:b/>
                      <w:bCs/>
                      <w:u w:val="single"/>
                      <w:lang w:val="en-US" w:eastAsia="zh-CN"/>
                    </w:rPr>
                    <w:t>900</w:t>
                  </w:r>
                  <w:r>
                    <w:rPr>
                      <w:rFonts w:hint="eastAsia"/>
                      <w:b/>
                      <w:bCs/>
                      <w:u w:val="single"/>
                    </w:rPr>
                    <w:t>m</w:t>
                  </w:r>
                  <w:r>
                    <w:rPr>
                      <w:rFonts w:hint="eastAsia"/>
                      <w:b/>
                      <w:bCs/>
                      <w:u w:val="single"/>
                      <w:vertAlign w:val="superscript"/>
                    </w:rPr>
                    <w:t>2</w:t>
                  </w:r>
                  <w:r>
                    <w:rPr>
                      <w:rFonts w:hint="eastAsia" w:eastAsia="宋体"/>
                      <w:b/>
                      <w:bCs/>
                      <w:u w:val="single"/>
                      <w:vertAlign w:val="baseline"/>
                      <w:lang w:eastAsia="zh-CN"/>
                    </w:rPr>
                    <w:t>污泥堆场，设置防雨顶棚，地面硬化防腐防渗，堆场四周设置高围堰。</w:t>
                  </w:r>
                </w:p>
              </w:tc>
              <w:tc>
                <w:tcPr>
                  <w:tcW w:w="2565" w:type="dxa"/>
                  <w:noWrap w:val="0"/>
                  <w:vAlign w:val="center"/>
                </w:tcPr>
                <w:p>
                  <w:pPr>
                    <w:tabs>
                      <w:tab w:val="left" w:pos="638"/>
                    </w:tabs>
                    <w:jc w:val="center"/>
                  </w:pPr>
                  <w:r>
                    <w:rPr>
                      <w:rFonts w:hint="eastAsia"/>
                      <w:b/>
                      <w:bCs/>
                      <w:u w:val="single"/>
                    </w:rPr>
                    <w:t>一座</w:t>
                  </w:r>
                  <w:r>
                    <w:rPr>
                      <w:rFonts w:hint="eastAsia" w:ascii="Times New Roman" w:eastAsia="宋体"/>
                      <w:b/>
                      <w:bCs/>
                      <w:u w:val="single"/>
                      <w:lang w:val="en-US" w:eastAsia="zh-CN"/>
                    </w:rPr>
                    <w:t>900</w:t>
                  </w:r>
                  <w:r>
                    <w:rPr>
                      <w:rFonts w:hint="eastAsia"/>
                      <w:b/>
                      <w:bCs/>
                      <w:u w:val="single"/>
                    </w:rPr>
                    <w:t>m</w:t>
                  </w:r>
                  <w:r>
                    <w:rPr>
                      <w:rFonts w:hint="eastAsia"/>
                      <w:b/>
                      <w:bCs/>
                      <w:u w:val="single"/>
                      <w:vertAlign w:val="superscript"/>
                    </w:rPr>
                    <w:t>2</w:t>
                  </w:r>
                  <w:r>
                    <w:rPr>
                      <w:rFonts w:hint="eastAsia" w:eastAsia="宋体"/>
                      <w:b/>
                      <w:bCs/>
                      <w:u w:val="single"/>
                      <w:vertAlign w:val="baseline"/>
                      <w:lang w:eastAsia="zh-CN"/>
                    </w:rPr>
                    <w:t>污泥堆场，设置防雨顶棚，地面硬化防腐防渗，堆场四周设置高围堰。</w:t>
                  </w:r>
                </w:p>
              </w:tc>
              <w:tc>
                <w:tcPr>
                  <w:tcW w:w="1958" w:type="dxa"/>
                  <w:noWrap w:val="0"/>
                  <w:vAlign w:val="center"/>
                </w:tcPr>
                <w:p>
                  <w:pPr>
                    <w:tabs>
                      <w:tab w:val="left" w:pos="638"/>
                    </w:tabs>
                    <w:jc w:val="center"/>
                  </w:pPr>
                  <w:r>
                    <w:rPr>
                      <w:rFonts w:hint="eastAsia"/>
                      <w:lang w:eastAsia="zh-CN"/>
                    </w:rPr>
                    <w:t>污泥</w:t>
                  </w:r>
                  <w:r>
                    <w:rPr>
                      <w:rFonts w:hint="eastAsia"/>
                    </w:rPr>
                    <w:t>收集后，外售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58" w:type="dxa"/>
                  <w:vMerge w:val="continue"/>
                  <w:noWrap w:val="0"/>
                  <w:vAlign w:val="center"/>
                </w:tcPr>
                <w:p>
                  <w:pPr>
                    <w:tabs>
                      <w:tab w:val="left" w:pos="638"/>
                    </w:tabs>
                    <w:jc w:val="center"/>
                  </w:pPr>
                </w:p>
              </w:tc>
              <w:tc>
                <w:tcPr>
                  <w:tcW w:w="1095" w:type="dxa"/>
                  <w:noWrap w:val="0"/>
                  <w:vAlign w:val="center"/>
                </w:tcPr>
                <w:p>
                  <w:pPr>
                    <w:jc w:val="center"/>
                    <w:rPr>
                      <w:rFonts w:hint="eastAsia"/>
                      <w:lang w:eastAsia="zh-CN"/>
                    </w:rPr>
                  </w:pPr>
                  <w:r>
                    <w:rPr>
                      <w:rFonts w:hint="eastAsia"/>
                      <w:lang w:val="en-US" w:eastAsia="zh-CN"/>
                    </w:rPr>
                    <w:t>废铁渣</w:t>
                  </w:r>
                </w:p>
              </w:tc>
              <w:tc>
                <w:tcPr>
                  <w:tcW w:w="2565" w:type="dxa"/>
                  <w:noWrap w:val="0"/>
                  <w:vAlign w:val="center"/>
                </w:tcPr>
                <w:p>
                  <w:pPr>
                    <w:jc w:val="center"/>
                    <w:rPr>
                      <w:rFonts w:hint="eastAsia"/>
                      <w:lang w:eastAsia="zh-CN"/>
                    </w:rPr>
                  </w:pPr>
                  <w:r>
                    <w:rPr>
                      <w:rFonts w:hint="eastAsia"/>
                      <w:lang w:eastAsia="zh-CN"/>
                    </w:rPr>
                    <w:t>临时堆存在生产车间暂存，集中外售</w:t>
                  </w:r>
                </w:p>
              </w:tc>
              <w:tc>
                <w:tcPr>
                  <w:tcW w:w="2565" w:type="dxa"/>
                  <w:noWrap w:val="0"/>
                  <w:vAlign w:val="center"/>
                </w:tcPr>
                <w:p>
                  <w:pPr>
                    <w:jc w:val="center"/>
                    <w:rPr>
                      <w:rFonts w:hint="eastAsia"/>
                    </w:rPr>
                  </w:pPr>
                  <w:r>
                    <w:rPr>
                      <w:rFonts w:hint="eastAsia"/>
                      <w:lang w:eastAsia="zh-CN"/>
                    </w:rPr>
                    <w:t>临时堆存在生产车间暂存，集中外售</w:t>
                  </w:r>
                </w:p>
              </w:tc>
              <w:tc>
                <w:tcPr>
                  <w:tcW w:w="1958" w:type="dxa"/>
                  <w:noWrap w:val="0"/>
                  <w:vAlign w:val="center"/>
                </w:tcPr>
                <w:p>
                  <w:pPr>
                    <w:tabs>
                      <w:tab w:val="left" w:pos="638"/>
                    </w:tabs>
                    <w:jc w:val="center"/>
                    <w:rPr>
                      <w:rFonts w:hint="eastAsia"/>
                      <w:lang w:eastAsia="zh-CN"/>
                    </w:rPr>
                  </w:pPr>
                  <w:r>
                    <w:rPr>
                      <w:rFonts w:hint="eastAsia"/>
                      <w:lang w:eastAsia="zh-CN"/>
                    </w:rPr>
                    <w:t>收集后集中外售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853" w:type="dxa"/>
                  <w:gridSpan w:val="2"/>
                  <w:noWrap w:val="0"/>
                  <w:vAlign w:val="center"/>
                </w:tcPr>
                <w:p>
                  <w:pPr>
                    <w:jc w:val="center"/>
                    <w:rPr>
                      <w:rFonts w:hint="eastAsia"/>
                    </w:rPr>
                  </w:pPr>
                  <w:r>
                    <w:rPr>
                      <w:rFonts w:hint="eastAsia"/>
                      <w:lang w:val="en-US" w:eastAsia="zh-CN"/>
                    </w:rPr>
                    <w:t>危废</w:t>
                  </w:r>
                </w:p>
              </w:tc>
              <w:tc>
                <w:tcPr>
                  <w:tcW w:w="2565" w:type="dxa"/>
                  <w:noWrap w:val="0"/>
                  <w:vAlign w:val="center"/>
                </w:tcPr>
                <w:p>
                  <w:pPr>
                    <w:jc w:val="center"/>
                    <w:rPr>
                      <w:rFonts w:hint="eastAsia"/>
                    </w:rPr>
                  </w:pPr>
                  <w:r>
                    <w:rPr>
                      <w:rFonts w:hint="eastAsia"/>
                      <w:lang w:val="en-US" w:eastAsia="zh-CN"/>
                    </w:rPr>
                    <w:t>危废暂存间</w:t>
                  </w:r>
                </w:p>
              </w:tc>
              <w:tc>
                <w:tcPr>
                  <w:tcW w:w="2565" w:type="dxa"/>
                  <w:noWrap w:val="0"/>
                  <w:vAlign w:val="center"/>
                </w:tcPr>
                <w:p>
                  <w:pPr>
                    <w:jc w:val="center"/>
                    <w:rPr>
                      <w:rFonts w:hint="eastAsia"/>
                    </w:rPr>
                  </w:pPr>
                  <w:r>
                    <w:rPr>
                      <w:rFonts w:hint="eastAsia"/>
                    </w:rPr>
                    <w:t>设置</w:t>
                  </w:r>
                  <w:r>
                    <w:rPr>
                      <w:rFonts w:hint="eastAsia"/>
                      <w:lang w:val="en-US" w:eastAsia="zh-CN"/>
                    </w:rPr>
                    <w:t>10</w:t>
                  </w:r>
                  <w:r>
                    <w:rPr>
                      <w:rFonts w:hint="eastAsia"/>
                    </w:rPr>
                    <w:t>m</w:t>
                  </w:r>
                  <w:r>
                    <w:rPr>
                      <w:rFonts w:hint="eastAsia"/>
                      <w:vertAlign w:val="superscript"/>
                    </w:rPr>
                    <w:t>2</w:t>
                  </w:r>
                  <w:r>
                    <w:rPr>
                      <w:rFonts w:hint="eastAsia"/>
                    </w:rPr>
                    <w:t>危废临时</w:t>
                  </w:r>
                  <w:r>
                    <w:t>暂存</w:t>
                  </w:r>
                  <w:r>
                    <w:rPr>
                      <w:rFonts w:hint="eastAsia"/>
                    </w:rPr>
                    <w:t>库一座，</w:t>
                  </w:r>
                  <w:r>
                    <w:t>地面硬化防腐</w:t>
                  </w:r>
                  <w:r>
                    <w:rPr>
                      <w:rFonts w:hint="eastAsia"/>
                    </w:rPr>
                    <w:t>防渗</w:t>
                  </w:r>
                  <w:r>
                    <w:t>，并设置明显的标志不得露天放置</w:t>
                  </w:r>
                  <w:r>
                    <w:rPr>
                      <w:rFonts w:hint="eastAsia"/>
                    </w:rPr>
                    <w:t>，及时</w:t>
                  </w:r>
                  <w:r>
                    <w:t>委托</w:t>
                  </w:r>
                  <w:r>
                    <w:rPr>
                      <w:rFonts w:hint="eastAsia"/>
                    </w:rPr>
                    <w:t>有资质单位</w:t>
                  </w:r>
                  <w:r>
                    <w:t>处理</w:t>
                  </w:r>
                  <w:r>
                    <w:rPr>
                      <w:rFonts w:hint="eastAsia"/>
                    </w:rPr>
                    <w:t>；</w:t>
                  </w:r>
                  <w:r>
                    <w:t>转移处理须严格按照《危险废物转移联单管理办法》执行</w:t>
                  </w:r>
                </w:p>
              </w:tc>
              <w:tc>
                <w:tcPr>
                  <w:tcW w:w="1958" w:type="dxa"/>
                  <w:noWrap w:val="0"/>
                  <w:vAlign w:val="center"/>
                </w:tcPr>
                <w:p>
                  <w:pPr>
                    <w:tabs>
                      <w:tab w:val="left" w:pos="638"/>
                    </w:tabs>
                    <w:jc w:val="center"/>
                    <w:rPr>
                      <w:rFonts w:hint="eastAsia"/>
                      <w:lang w:eastAsia="zh-CN"/>
                    </w:rPr>
                  </w:pPr>
                  <w:r>
                    <w:rPr>
                      <w:rFonts w:hint="eastAsia"/>
                      <w:lang w:eastAsia="zh-CN"/>
                    </w:rPr>
                    <w:t>交有资质单位处理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58" w:type="dxa"/>
                  <w:noWrap w:val="0"/>
                  <w:vAlign w:val="center"/>
                </w:tcPr>
                <w:p>
                  <w:pPr>
                    <w:tabs>
                      <w:tab w:val="left" w:pos="638"/>
                    </w:tabs>
                    <w:jc w:val="center"/>
                  </w:pPr>
                  <w:r>
                    <w:t>噪声</w:t>
                  </w:r>
                </w:p>
              </w:tc>
              <w:tc>
                <w:tcPr>
                  <w:tcW w:w="1095" w:type="dxa"/>
                  <w:noWrap w:val="0"/>
                  <w:vAlign w:val="center"/>
                </w:tcPr>
                <w:p>
                  <w:pPr>
                    <w:tabs>
                      <w:tab w:val="left" w:pos="638"/>
                    </w:tabs>
                    <w:jc w:val="center"/>
                    <w:rPr>
                      <w:rFonts w:hint="eastAsia"/>
                      <w:lang w:eastAsia="zh-CN"/>
                    </w:rPr>
                  </w:pPr>
                  <w:r>
                    <w:rPr>
                      <w:rFonts w:hint="eastAsia"/>
                      <w:lang w:eastAsia="zh-CN"/>
                    </w:rPr>
                    <w:t>设备噪声</w:t>
                  </w:r>
                </w:p>
              </w:tc>
              <w:tc>
                <w:tcPr>
                  <w:tcW w:w="5130" w:type="dxa"/>
                  <w:gridSpan w:val="2"/>
                  <w:noWrap w:val="0"/>
                  <w:vAlign w:val="center"/>
                </w:tcPr>
                <w:p>
                  <w:pPr>
                    <w:tabs>
                      <w:tab w:val="left" w:pos="638"/>
                    </w:tabs>
                    <w:jc w:val="center"/>
                  </w:pPr>
                  <w:r>
                    <w:rPr>
                      <w:rFonts w:hint="eastAsia"/>
                    </w:rPr>
                    <w:t>①</w:t>
                  </w:r>
                  <w:r>
                    <w:t>引风机基础减震、安装进出口消声器；并置于房间内。</w:t>
                  </w:r>
                  <w:r>
                    <w:rPr>
                      <w:rFonts w:hint="eastAsia"/>
                    </w:rPr>
                    <w:t>②</w:t>
                  </w:r>
                  <w:r>
                    <w:t>生产设备放置于厂房内，基础减震、安装隔声门、隔声窗。</w:t>
                  </w:r>
                </w:p>
              </w:tc>
              <w:tc>
                <w:tcPr>
                  <w:tcW w:w="1958" w:type="dxa"/>
                  <w:noWrap w:val="0"/>
                  <w:vAlign w:val="center"/>
                </w:tcPr>
                <w:p>
                  <w:pPr>
                    <w:tabs>
                      <w:tab w:val="left" w:pos="638"/>
                    </w:tabs>
                    <w:jc w:val="center"/>
                  </w:pPr>
                  <w:r>
                    <w:t>《工业企业厂界环境噪声排放标准》（GB12348-2008）中2类标准</w:t>
                  </w:r>
                </w:p>
              </w:tc>
            </w:tr>
          </w:tbl>
          <w:p>
            <w:pPr>
              <w:rPr>
                <w:rFonts w:hint="eastAsia"/>
              </w:rPr>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p>
          <w:p>
            <w:pPr>
              <w:tabs>
                <w:tab w:val="left" w:pos="638"/>
              </w:tabs>
              <w:ind w:firstLine="1365" w:firstLineChars="650"/>
            </w:pPr>
            <w:r>
              <w:t>表</w:t>
            </w:r>
            <w:r>
              <w:rPr>
                <w:rFonts w:hint="eastAsia"/>
                <w:lang w:val="en-US" w:eastAsia="zh-CN"/>
              </w:rPr>
              <w:t>51</w:t>
            </w:r>
            <w:r>
              <w:t xml:space="preserve">               </w:t>
            </w:r>
            <w:r>
              <w:rPr>
                <w:rFonts w:hint="eastAsia"/>
                <w:lang w:eastAsia="zh-CN"/>
              </w:rPr>
              <w:t>项目二期工程</w:t>
            </w:r>
            <w:r>
              <w:t xml:space="preserve">竣工验收一览表 </w:t>
            </w:r>
          </w:p>
          <w:tbl>
            <w:tblPr>
              <w:tblStyle w:val="19"/>
              <w:tblW w:w="89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5"/>
              <w:gridCol w:w="900"/>
              <w:gridCol w:w="2818"/>
              <w:gridCol w:w="2698"/>
              <w:gridCol w:w="18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15" w:type="dxa"/>
                  <w:noWrap w:val="0"/>
                  <w:vAlign w:val="center"/>
                </w:tcPr>
                <w:p>
                  <w:pPr>
                    <w:tabs>
                      <w:tab w:val="left" w:pos="638"/>
                    </w:tabs>
                    <w:jc w:val="center"/>
                  </w:pPr>
                  <w:r>
                    <w:t>污染</w:t>
                  </w:r>
                </w:p>
                <w:p>
                  <w:pPr>
                    <w:tabs>
                      <w:tab w:val="left" w:pos="638"/>
                    </w:tabs>
                    <w:jc w:val="center"/>
                    <w:rPr>
                      <w:rFonts w:hint="eastAsia"/>
                      <w:lang w:eastAsia="zh-CN"/>
                    </w:rPr>
                  </w:pPr>
                  <w:r>
                    <w:rPr>
                      <w:rFonts w:hint="eastAsia"/>
                      <w:lang w:eastAsia="zh-CN"/>
                    </w:rPr>
                    <w:t>类别</w:t>
                  </w:r>
                </w:p>
              </w:tc>
              <w:tc>
                <w:tcPr>
                  <w:tcW w:w="900" w:type="dxa"/>
                  <w:noWrap w:val="0"/>
                  <w:vAlign w:val="center"/>
                </w:tcPr>
                <w:p>
                  <w:pPr>
                    <w:tabs>
                      <w:tab w:val="left" w:pos="638"/>
                    </w:tabs>
                    <w:jc w:val="center"/>
                    <w:rPr>
                      <w:rFonts w:hint="eastAsia"/>
                      <w:lang w:eastAsia="zh-CN"/>
                    </w:rPr>
                  </w:pPr>
                  <w:r>
                    <w:rPr>
                      <w:rFonts w:hint="eastAsia"/>
                      <w:lang w:eastAsia="zh-CN"/>
                    </w:rPr>
                    <w:t>治理</w:t>
                  </w:r>
                </w:p>
                <w:p>
                  <w:pPr>
                    <w:tabs>
                      <w:tab w:val="left" w:pos="638"/>
                    </w:tabs>
                    <w:jc w:val="center"/>
                    <w:rPr>
                      <w:rFonts w:hint="eastAsia"/>
                      <w:lang w:eastAsia="zh-CN"/>
                    </w:rPr>
                  </w:pPr>
                  <w:r>
                    <w:rPr>
                      <w:rFonts w:hint="eastAsia"/>
                      <w:lang w:eastAsia="zh-CN"/>
                    </w:rPr>
                    <w:t>内容</w:t>
                  </w:r>
                </w:p>
              </w:tc>
              <w:tc>
                <w:tcPr>
                  <w:tcW w:w="2818" w:type="dxa"/>
                  <w:noWrap w:val="0"/>
                  <w:vAlign w:val="center"/>
                </w:tcPr>
                <w:p>
                  <w:pPr>
                    <w:tabs>
                      <w:tab w:val="left" w:pos="638"/>
                    </w:tabs>
                    <w:jc w:val="center"/>
                  </w:pPr>
                  <w:r>
                    <w:t>治理或处理设施</w:t>
                  </w:r>
                </w:p>
              </w:tc>
              <w:tc>
                <w:tcPr>
                  <w:tcW w:w="2698" w:type="dxa"/>
                  <w:noWrap w:val="0"/>
                  <w:vAlign w:val="center"/>
                </w:tcPr>
                <w:p>
                  <w:pPr>
                    <w:tabs>
                      <w:tab w:val="left" w:pos="638"/>
                    </w:tabs>
                    <w:jc w:val="center"/>
                  </w:pPr>
                  <w:r>
                    <w:t>验收内容、数量</w:t>
                  </w:r>
                </w:p>
              </w:tc>
              <w:tc>
                <w:tcPr>
                  <w:tcW w:w="1850" w:type="dxa"/>
                  <w:noWrap w:val="0"/>
                  <w:vAlign w:val="center"/>
                </w:tcPr>
                <w:p>
                  <w:pPr>
                    <w:tabs>
                      <w:tab w:val="left" w:pos="638"/>
                    </w:tabs>
                    <w:jc w:val="center"/>
                  </w:pPr>
                  <w:r>
                    <w:t>效果及标准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88" w:hRule="atLeast"/>
                <w:jc w:val="center"/>
              </w:trPr>
              <w:tc>
                <w:tcPr>
                  <w:tcW w:w="715" w:type="dxa"/>
                  <w:noWrap w:val="0"/>
                  <w:vAlign w:val="center"/>
                </w:tcPr>
                <w:p>
                  <w:pPr>
                    <w:tabs>
                      <w:tab w:val="left" w:pos="638"/>
                    </w:tabs>
                    <w:jc w:val="center"/>
                    <w:rPr>
                      <w:rFonts w:hint="eastAsia"/>
                      <w:lang w:eastAsia="zh-CN"/>
                    </w:rPr>
                  </w:pPr>
                  <w:r>
                    <w:rPr>
                      <w:rFonts w:hint="eastAsia"/>
                      <w:lang w:eastAsia="zh-CN"/>
                    </w:rPr>
                    <w:t>废气</w:t>
                  </w:r>
                </w:p>
              </w:tc>
              <w:tc>
                <w:tcPr>
                  <w:tcW w:w="900" w:type="dxa"/>
                  <w:noWrap w:val="0"/>
                  <w:vAlign w:val="center"/>
                </w:tcPr>
                <w:p>
                  <w:pPr>
                    <w:tabs>
                      <w:tab w:val="left" w:pos="638"/>
                    </w:tabs>
                    <w:jc w:val="center"/>
                    <w:rPr>
                      <w:rFonts w:hint="eastAsia"/>
                      <w:lang w:eastAsia="zh-CN"/>
                    </w:rPr>
                  </w:pPr>
                  <w:r>
                    <w:rPr>
                      <w:rFonts w:hint="eastAsia"/>
                      <w:lang w:eastAsia="zh-CN"/>
                    </w:rPr>
                    <w:t>无组织、有组织粉尘</w:t>
                  </w:r>
                </w:p>
              </w:tc>
              <w:tc>
                <w:tcPr>
                  <w:tcW w:w="2818" w:type="dxa"/>
                  <w:noWrap w:val="0"/>
                  <w:vAlign w:val="center"/>
                </w:tcPr>
                <w:p>
                  <w:pPr>
                    <w:snapToGrid w:val="0"/>
                    <w:jc w:val="left"/>
                    <w:rPr>
                      <w:rFonts w:ascii="Times New Roman" w:hAnsi="Times New Roman" w:cs="Times New Roman"/>
                      <w:b/>
                      <w:bCs/>
                      <w:color w:val="auto"/>
                      <w:szCs w:val="21"/>
                      <w:u w:val="single"/>
                    </w:rPr>
                  </w:pPr>
                  <w:r>
                    <w:rPr>
                      <w:rFonts w:hint="eastAsia" w:ascii="宋体" w:hAnsi="宋体" w:cs="宋体"/>
                      <w:b/>
                      <w:bCs/>
                      <w:color w:val="auto"/>
                      <w:szCs w:val="21"/>
                      <w:u w:val="single"/>
                    </w:rPr>
                    <w:t>①</w:t>
                  </w:r>
                  <w:r>
                    <w:rPr>
                      <w:rFonts w:ascii="Times New Roman" w:hAnsi="Times New Roman" w:cs="Times New Roman"/>
                      <w:b/>
                      <w:bCs/>
                      <w:color w:val="auto"/>
                      <w:szCs w:val="21"/>
                      <w:u w:val="single"/>
                    </w:rPr>
                    <w:t>给料设备：</w:t>
                  </w:r>
                  <w:r>
                    <w:rPr>
                      <w:rFonts w:hint="eastAsia" w:cs="Times New Roman"/>
                      <w:b/>
                      <w:bCs/>
                      <w:color w:val="auto"/>
                      <w:szCs w:val="21"/>
                      <w:u w:val="single"/>
                      <w:lang w:eastAsia="zh-CN"/>
                    </w:rPr>
                    <w:t>给</w:t>
                  </w:r>
                  <w:r>
                    <w:rPr>
                      <w:rFonts w:ascii="Times New Roman" w:hAnsi="Times New Roman" w:cs="Times New Roman"/>
                      <w:b/>
                      <w:bCs/>
                      <w:color w:val="auto"/>
                      <w:szCs w:val="21"/>
                      <w:u w:val="single"/>
                    </w:rPr>
                    <w:t>料口配备集尘罩，设封闭集气管道收集废气并引至一套袋式除尘器处理；</w:t>
                  </w:r>
                </w:p>
                <w:p>
                  <w:pPr>
                    <w:rPr>
                      <w:rFonts w:ascii="Times New Roman" w:hAnsi="Times New Roman" w:cs="Times New Roman"/>
                      <w:bCs/>
                      <w:color w:val="auto"/>
                      <w:szCs w:val="21"/>
                    </w:rPr>
                  </w:pPr>
                  <w:r>
                    <w:rPr>
                      <w:rFonts w:hint="eastAsia" w:ascii="宋体" w:hAnsi="宋体" w:cs="宋体"/>
                      <w:b w:val="0"/>
                      <w:bCs w:val="0"/>
                      <w:color w:val="auto"/>
                      <w:szCs w:val="21"/>
                      <w:u w:val="none"/>
                    </w:rPr>
                    <w:t>②</w:t>
                  </w:r>
                  <w:r>
                    <w:rPr>
                      <w:rFonts w:ascii="Times New Roman" w:hAnsi="Times New Roman" w:cs="Times New Roman"/>
                      <w:bCs/>
                      <w:color w:val="auto"/>
                      <w:szCs w:val="21"/>
                    </w:rPr>
                    <w:t>原料、成品装卸：所有物料进库存放，厂界内无露天堆放物料，通道口安装卷帘门、推拉门等封闭性良好且便于开关的硬质门，并在车间上方设置雾化洒水装置。</w:t>
                  </w:r>
                </w:p>
                <w:p>
                  <w:pPr>
                    <w:jc w:val="center"/>
                  </w:pPr>
                  <w:r>
                    <w:rPr>
                      <w:rFonts w:ascii="Times New Roman" w:hAnsi="Times New Roman" w:cs="Times New Roman"/>
                      <w:bCs/>
                      <w:color w:val="auto"/>
                      <w:szCs w:val="21"/>
                    </w:rPr>
                    <w:fldChar w:fldCharType="begin"/>
                  </w:r>
                  <w:r>
                    <w:rPr>
                      <w:rFonts w:ascii="Times New Roman" w:hAnsi="Times New Roman" w:cs="Times New Roman"/>
                      <w:bCs/>
                      <w:color w:val="auto"/>
                      <w:szCs w:val="21"/>
                    </w:rPr>
                    <w:instrText xml:space="preserve"> = 3 \* GB3 </w:instrText>
                  </w:r>
                  <w:r>
                    <w:rPr>
                      <w:rFonts w:ascii="Times New Roman" w:hAnsi="Times New Roman" w:cs="Times New Roman"/>
                      <w:bCs/>
                      <w:color w:val="auto"/>
                      <w:szCs w:val="21"/>
                    </w:rPr>
                    <w:fldChar w:fldCharType="separate"/>
                  </w:r>
                  <w:r>
                    <w:rPr>
                      <w:rFonts w:hint="eastAsia" w:ascii="宋体" w:hAnsi="宋体" w:cs="宋体"/>
                      <w:bCs/>
                      <w:color w:val="auto"/>
                      <w:szCs w:val="21"/>
                    </w:rPr>
                    <w:t>③</w:t>
                  </w:r>
                  <w:r>
                    <w:rPr>
                      <w:rFonts w:ascii="Times New Roman" w:hAnsi="Times New Roman" w:cs="Times New Roman"/>
                      <w:bCs/>
                      <w:color w:val="auto"/>
                      <w:szCs w:val="21"/>
                    </w:rPr>
                    <w:fldChar w:fldCharType="end"/>
                  </w:r>
                  <w:r>
                    <w:rPr>
                      <w:rFonts w:ascii="Times New Roman" w:hAnsi="Times New Roman" w:cs="Times New Roman"/>
                      <w:bCs/>
                      <w:color w:val="auto"/>
                      <w:szCs w:val="21"/>
                    </w:rPr>
                    <w:t>车辆运输扬尘：厂区车间及道路硬化，每天清扫，车间门口设置自动洗车装置。</w:t>
                  </w:r>
                </w:p>
              </w:tc>
              <w:tc>
                <w:tcPr>
                  <w:tcW w:w="2698" w:type="dxa"/>
                  <w:noWrap w:val="0"/>
                  <w:vAlign w:val="center"/>
                </w:tcPr>
                <w:p>
                  <w:pPr>
                    <w:snapToGrid w:val="0"/>
                    <w:jc w:val="left"/>
                    <w:rPr>
                      <w:rFonts w:ascii="Times New Roman" w:hAnsi="Times New Roman" w:cs="Times New Roman"/>
                      <w:b/>
                      <w:bCs/>
                      <w:color w:val="auto"/>
                      <w:szCs w:val="21"/>
                      <w:u w:val="single"/>
                    </w:rPr>
                  </w:pPr>
                  <w:r>
                    <w:rPr>
                      <w:rFonts w:hint="eastAsia" w:ascii="宋体" w:hAnsi="宋体" w:cs="宋体"/>
                      <w:b/>
                      <w:bCs/>
                      <w:color w:val="auto"/>
                      <w:szCs w:val="21"/>
                      <w:u w:val="single"/>
                    </w:rPr>
                    <w:t>①</w:t>
                  </w:r>
                  <w:r>
                    <w:rPr>
                      <w:rFonts w:ascii="Times New Roman" w:hAnsi="Times New Roman" w:cs="Times New Roman"/>
                      <w:b/>
                      <w:bCs/>
                      <w:color w:val="auto"/>
                      <w:szCs w:val="21"/>
                      <w:u w:val="single"/>
                    </w:rPr>
                    <w:t>给料设备：</w:t>
                  </w:r>
                  <w:r>
                    <w:rPr>
                      <w:rFonts w:hint="eastAsia" w:cs="Times New Roman"/>
                      <w:b/>
                      <w:bCs/>
                      <w:color w:val="auto"/>
                      <w:szCs w:val="21"/>
                      <w:u w:val="single"/>
                      <w:lang w:eastAsia="zh-CN"/>
                    </w:rPr>
                    <w:t>给</w:t>
                  </w:r>
                  <w:r>
                    <w:rPr>
                      <w:rFonts w:ascii="Times New Roman" w:hAnsi="Times New Roman" w:cs="Times New Roman"/>
                      <w:b/>
                      <w:bCs/>
                      <w:color w:val="auto"/>
                      <w:szCs w:val="21"/>
                      <w:u w:val="single"/>
                    </w:rPr>
                    <w:t>料口配备集尘罩，设封闭集气管道收集废气并引至一套袋式除尘器处理；</w:t>
                  </w:r>
                </w:p>
                <w:p>
                  <w:pPr>
                    <w:rPr>
                      <w:rFonts w:ascii="Times New Roman" w:hAnsi="Times New Roman" w:cs="Times New Roman"/>
                      <w:bCs/>
                      <w:color w:val="auto"/>
                      <w:szCs w:val="21"/>
                    </w:rPr>
                  </w:pPr>
                  <w:r>
                    <w:rPr>
                      <w:rFonts w:hint="eastAsia" w:ascii="宋体" w:hAnsi="宋体" w:cs="宋体"/>
                      <w:b w:val="0"/>
                      <w:bCs w:val="0"/>
                      <w:color w:val="auto"/>
                      <w:szCs w:val="21"/>
                      <w:u w:val="none"/>
                    </w:rPr>
                    <w:t>②</w:t>
                  </w:r>
                  <w:r>
                    <w:rPr>
                      <w:rFonts w:ascii="Times New Roman" w:hAnsi="Times New Roman" w:cs="Times New Roman"/>
                      <w:bCs/>
                      <w:color w:val="auto"/>
                      <w:szCs w:val="21"/>
                    </w:rPr>
                    <w:t>原料、成品装卸：所有物料进库存放，厂界内无露天堆放物料，通道口安装卷帘门、推拉门等封闭性良好且便于开关的硬质门，并在车间上方设置雾化洒水装置。</w:t>
                  </w:r>
                </w:p>
                <w:p>
                  <w:pPr>
                    <w:jc w:val="center"/>
                  </w:pPr>
                  <w:r>
                    <w:rPr>
                      <w:rFonts w:ascii="Times New Roman" w:hAnsi="Times New Roman" w:cs="Times New Roman"/>
                      <w:bCs/>
                      <w:color w:val="auto"/>
                      <w:szCs w:val="21"/>
                    </w:rPr>
                    <w:fldChar w:fldCharType="begin"/>
                  </w:r>
                  <w:r>
                    <w:rPr>
                      <w:rFonts w:ascii="Times New Roman" w:hAnsi="Times New Roman" w:cs="Times New Roman"/>
                      <w:bCs/>
                      <w:color w:val="auto"/>
                      <w:szCs w:val="21"/>
                    </w:rPr>
                    <w:instrText xml:space="preserve"> = 3 \* GB3 </w:instrText>
                  </w:r>
                  <w:r>
                    <w:rPr>
                      <w:rFonts w:ascii="Times New Roman" w:hAnsi="Times New Roman" w:cs="Times New Roman"/>
                      <w:bCs/>
                      <w:color w:val="auto"/>
                      <w:szCs w:val="21"/>
                    </w:rPr>
                    <w:fldChar w:fldCharType="separate"/>
                  </w:r>
                  <w:r>
                    <w:rPr>
                      <w:rFonts w:hint="eastAsia" w:ascii="宋体" w:hAnsi="宋体" w:cs="宋体"/>
                      <w:bCs/>
                      <w:color w:val="auto"/>
                      <w:szCs w:val="21"/>
                    </w:rPr>
                    <w:t>③</w:t>
                  </w:r>
                  <w:r>
                    <w:rPr>
                      <w:rFonts w:ascii="Times New Roman" w:hAnsi="Times New Roman" w:cs="Times New Roman"/>
                      <w:bCs/>
                      <w:color w:val="auto"/>
                      <w:szCs w:val="21"/>
                    </w:rPr>
                    <w:fldChar w:fldCharType="end"/>
                  </w:r>
                  <w:r>
                    <w:rPr>
                      <w:rFonts w:ascii="Times New Roman" w:hAnsi="Times New Roman" w:cs="Times New Roman"/>
                      <w:bCs/>
                      <w:color w:val="auto"/>
                      <w:szCs w:val="21"/>
                    </w:rPr>
                    <w:t>车辆运输扬尘：厂区车间及道路硬化，每天清扫，车间门口设置自动洗车装置。</w:t>
                  </w:r>
                </w:p>
              </w:tc>
              <w:tc>
                <w:tcPr>
                  <w:tcW w:w="1850" w:type="dxa"/>
                  <w:noWrap w:val="0"/>
                  <w:vAlign w:val="center"/>
                </w:tcPr>
                <w:p>
                  <w:pPr>
                    <w:tabs>
                      <w:tab w:val="left" w:pos="638"/>
                    </w:tabs>
                    <w:jc w:val="center"/>
                  </w:pPr>
                  <w:r>
                    <w:rPr>
                      <w:rFonts w:hint="eastAsia"/>
                    </w:rPr>
                    <w:t>《大气污染物综合排放标准》（GB16297—1996）表2中二级排放标准</w:t>
                  </w:r>
                  <w:r>
                    <w:rPr>
                      <w:rFonts w:hint="eastAsia"/>
                      <w:snapToGrid w:val="0"/>
                      <w:kern w:val="0"/>
                      <w:sz w:val="21"/>
                      <w:szCs w:val="21"/>
                    </w:rPr>
                    <w:t>及无组织排放监控浓度</w:t>
                  </w:r>
                  <w:r>
                    <w:rPr>
                      <w:snapToGrid w:val="0"/>
                      <w:kern w:val="0"/>
                      <w:sz w:val="21"/>
                      <w:szCs w:val="21"/>
                    </w:rPr>
                    <w:t>限值要求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15" w:type="dxa"/>
                  <w:vMerge w:val="restart"/>
                  <w:noWrap w:val="0"/>
                  <w:vAlign w:val="center"/>
                </w:tcPr>
                <w:p>
                  <w:pPr>
                    <w:tabs>
                      <w:tab w:val="left" w:pos="638"/>
                    </w:tabs>
                    <w:jc w:val="center"/>
                    <w:rPr>
                      <w:rFonts w:hint="eastAsia"/>
                      <w:lang w:eastAsia="zh-CN"/>
                    </w:rPr>
                  </w:pPr>
                  <w:r>
                    <w:rPr>
                      <w:rFonts w:hint="eastAsia"/>
                      <w:lang w:eastAsia="zh-CN"/>
                    </w:rPr>
                    <w:t>废水</w:t>
                  </w:r>
                </w:p>
              </w:tc>
              <w:tc>
                <w:tcPr>
                  <w:tcW w:w="900" w:type="dxa"/>
                  <w:noWrap w:val="0"/>
                  <w:vAlign w:val="center"/>
                </w:tcPr>
                <w:p>
                  <w:pPr>
                    <w:tabs>
                      <w:tab w:val="left" w:pos="638"/>
                    </w:tabs>
                    <w:jc w:val="center"/>
                    <w:rPr>
                      <w:rFonts w:hint="eastAsia"/>
                      <w:lang w:eastAsia="zh-CN"/>
                    </w:rPr>
                  </w:pPr>
                  <w:r>
                    <w:rPr>
                      <w:rFonts w:hint="eastAsia"/>
                      <w:lang w:eastAsia="zh-CN"/>
                    </w:rPr>
                    <w:t>生活</w:t>
                  </w:r>
                </w:p>
                <w:p>
                  <w:pPr>
                    <w:tabs>
                      <w:tab w:val="left" w:pos="638"/>
                    </w:tabs>
                    <w:jc w:val="center"/>
                  </w:pPr>
                  <w:r>
                    <w:t>废水</w:t>
                  </w:r>
                </w:p>
              </w:tc>
              <w:tc>
                <w:tcPr>
                  <w:tcW w:w="2818" w:type="dxa"/>
                  <w:noWrap w:val="0"/>
                  <w:vAlign w:val="center"/>
                </w:tcPr>
                <w:p>
                  <w:pPr>
                    <w:tabs>
                      <w:tab w:val="left" w:pos="638"/>
                    </w:tabs>
                    <w:jc w:val="center"/>
                  </w:pPr>
                  <w:r>
                    <w:rPr>
                      <w:rFonts w:hint="eastAsia"/>
                      <w:lang w:val="en-US" w:eastAsia="zh-CN"/>
                    </w:rPr>
                    <w:t>2个污水储蓄罐</w:t>
                  </w:r>
                  <w:r>
                    <w:rPr>
                      <w:rFonts w:hint="eastAsia"/>
                    </w:rPr>
                    <w:t>（</w:t>
                  </w:r>
                  <w:r>
                    <w:rPr>
                      <w:rFonts w:hint="eastAsia"/>
                      <w:lang w:val="en-US" w:eastAsia="zh-CN"/>
                    </w:rPr>
                    <w:t>6</w:t>
                  </w:r>
                  <w:r>
                    <w:rPr>
                      <w:rFonts w:hint="eastAsia"/>
                    </w:rPr>
                    <w:t>m</w:t>
                  </w:r>
                  <w:r>
                    <w:rPr>
                      <w:rFonts w:hint="eastAsia"/>
                      <w:vertAlign w:val="superscript"/>
                    </w:rPr>
                    <w:t>3</w:t>
                  </w:r>
                  <w:r>
                    <w:rPr>
                      <w:rFonts w:hint="eastAsia"/>
                    </w:rPr>
                    <w:t>）</w:t>
                  </w:r>
                  <w:r>
                    <w:rPr>
                      <w:rFonts w:hint="eastAsia"/>
                      <w:lang w:eastAsia="zh-CN"/>
                    </w:rPr>
                    <w:t>，环卫部门定期清运</w:t>
                  </w:r>
                </w:p>
              </w:tc>
              <w:tc>
                <w:tcPr>
                  <w:tcW w:w="2698" w:type="dxa"/>
                  <w:noWrap w:val="0"/>
                  <w:vAlign w:val="center"/>
                </w:tcPr>
                <w:p>
                  <w:pPr>
                    <w:tabs>
                      <w:tab w:val="left" w:pos="638"/>
                    </w:tabs>
                    <w:jc w:val="center"/>
                  </w:pPr>
                  <w:r>
                    <w:rPr>
                      <w:rFonts w:hint="eastAsia"/>
                      <w:lang w:val="en-US" w:eastAsia="zh-CN"/>
                    </w:rPr>
                    <w:t>依托一期2个污水储蓄罐</w:t>
                  </w:r>
                  <w:r>
                    <w:rPr>
                      <w:rFonts w:hint="eastAsia"/>
                    </w:rPr>
                    <w:t>（</w:t>
                  </w:r>
                  <w:r>
                    <w:rPr>
                      <w:rFonts w:hint="eastAsia"/>
                      <w:lang w:val="en-US" w:eastAsia="zh-CN"/>
                    </w:rPr>
                    <w:t>6</w:t>
                  </w:r>
                  <w:r>
                    <w:rPr>
                      <w:rFonts w:hint="eastAsia"/>
                    </w:rPr>
                    <w:t>m</w:t>
                  </w:r>
                  <w:r>
                    <w:rPr>
                      <w:rFonts w:hint="eastAsia"/>
                      <w:vertAlign w:val="superscript"/>
                    </w:rPr>
                    <w:t>3</w:t>
                  </w:r>
                  <w:r>
                    <w:rPr>
                      <w:rFonts w:hint="eastAsia"/>
                    </w:rPr>
                    <w:t>）</w:t>
                  </w:r>
                  <w:r>
                    <w:rPr>
                      <w:rFonts w:hint="eastAsia"/>
                      <w:lang w:eastAsia="zh-CN"/>
                    </w:rPr>
                    <w:t>，环卫部门定期清运</w:t>
                  </w:r>
                </w:p>
              </w:tc>
              <w:tc>
                <w:tcPr>
                  <w:tcW w:w="1850" w:type="dxa"/>
                  <w:noWrap w:val="0"/>
                  <w:vAlign w:val="center"/>
                </w:tcPr>
                <w:p>
                  <w:pPr>
                    <w:tabs>
                      <w:tab w:val="left" w:pos="638"/>
                    </w:tabs>
                    <w:jc w:val="center"/>
                  </w:pPr>
                  <w:r>
                    <w:rPr>
                      <w:rFonts w:hint="eastAsia"/>
                      <w:lang w:eastAsia="zh-CN"/>
                    </w:rPr>
                    <w:t>环卫部门定期清运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15" w:type="dxa"/>
                  <w:vMerge w:val="continue"/>
                  <w:noWrap w:val="0"/>
                  <w:vAlign w:val="center"/>
                </w:tcPr>
                <w:p>
                  <w:pPr>
                    <w:tabs>
                      <w:tab w:val="left" w:pos="638"/>
                    </w:tabs>
                    <w:jc w:val="center"/>
                  </w:pPr>
                </w:p>
              </w:tc>
              <w:tc>
                <w:tcPr>
                  <w:tcW w:w="900" w:type="dxa"/>
                  <w:noWrap w:val="0"/>
                  <w:vAlign w:val="center"/>
                </w:tcPr>
                <w:p>
                  <w:pPr>
                    <w:tabs>
                      <w:tab w:val="left" w:pos="638"/>
                    </w:tabs>
                    <w:jc w:val="center"/>
                  </w:pPr>
                  <w:r>
                    <w:t>车辆冲洗废水</w:t>
                  </w:r>
                </w:p>
              </w:tc>
              <w:tc>
                <w:tcPr>
                  <w:tcW w:w="2818" w:type="dxa"/>
                  <w:noWrap w:val="0"/>
                  <w:vAlign w:val="center"/>
                </w:tcPr>
                <w:p>
                  <w:pPr>
                    <w:tabs>
                      <w:tab w:val="left" w:pos="638"/>
                    </w:tabs>
                    <w:jc w:val="center"/>
                  </w:pPr>
                  <w:r>
                    <w:t>车辆冲洗装置</w:t>
                  </w:r>
                  <w:r>
                    <w:rPr>
                      <w:rFonts w:hint="eastAsia" w:eastAsia="宋体"/>
                      <w:lang w:eastAsia="zh-CN"/>
                    </w:rPr>
                    <w:t>，一座容积</w:t>
                  </w:r>
                  <w:r>
                    <w:rPr>
                      <w:rFonts w:hint="eastAsia" w:ascii="Times New Roman" w:eastAsia="宋体"/>
                      <w:lang w:val="en-US" w:eastAsia="zh-CN"/>
                    </w:rPr>
                    <w:t>40m</w:t>
                  </w:r>
                  <w:r>
                    <w:rPr>
                      <w:rFonts w:hint="eastAsia" w:ascii="Times New Roman" w:eastAsia="宋体"/>
                      <w:vertAlign w:val="superscript"/>
                      <w:lang w:val="en-US" w:eastAsia="zh-CN"/>
                    </w:rPr>
                    <w:t>3</w:t>
                  </w:r>
                  <w:r>
                    <w:rPr>
                      <w:rFonts w:hint="eastAsia" w:ascii="Times New Roman" w:eastAsia="宋体"/>
                      <w:vertAlign w:val="baseline"/>
                      <w:lang w:val="en-US" w:eastAsia="zh-CN"/>
                    </w:rPr>
                    <w:t>的洗车废水沉淀池</w:t>
                  </w:r>
                </w:p>
              </w:tc>
              <w:tc>
                <w:tcPr>
                  <w:tcW w:w="2698" w:type="dxa"/>
                  <w:noWrap w:val="0"/>
                  <w:vAlign w:val="center"/>
                </w:tcPr>
                <w:p>
                  <w:pPr>
                    <w:tabs>
                      <w:tab w:val="left" w:pos="638"/>
                    </w:tabs>
                    <w:jc w:val="center"/>
                  </w:pPr>
                  <w:r>
                    <w:t>车辆冲洗装置</w:t>
                  </w:r>
                  <w:r>
                    <w:rPr>
                      <w:rFonts w:hint="eastAsia" w:eastAsia="宋体"/>
                      <w:lang w:eastAsia="zh-CN"/>
                    </w:rPr>
                    <w:t>，一座容积</w:t>
                  </w:r>
                  <w:r>
                    <w:rPr>
                      <w:rFonts w:hint="eastAsia" w:ascii="Times New Roman" w:eastAsia="宋体"/>
                      <w:lang w:val="en-US" w:eastAsia="zh-CN"/>
                    </w:rPr>
                    <w:t>40m</w:t>
                  </w:r>
                  <w:r>
                    <w:rPr>
                      <w:rFonts w:hint="eastAsia" w:ascii="Times New Roman" w:eastAsia="宋体"/>
                      <w:vertAlign w:val="superscript"/>
                      <w:lang w:val="en-US" w:eastAsia="zh-CN"/>
                    </w:rPr>
                    <w:t>3</w:t>
                  </w:r>
                  <w:r>
                    <w:rPr>
                      <w:rFonts w:hint="eastAsia" w:ascii="Times New Roman" w:eastAsia="宋体"/>
                      <w:vertAlign w:val="baseline"/>
                      <w:lang w:val="en-US" w:eastAsia="zh-CN"/>
                    </w:rPr>
                    <w:t>的洗车废水沉淀池</w:t>
                  </w:r>
                </w:p>
              </w:tc>
              <w:tc>
                <w:tcPr>
                  <w:tcW w:w="1850" w:type="dxa"/>
                  <w:noWrap w:val="0"/>
                  <w:vAlign w:val="center"/>
                </w:tcPr>
                <w:p>
                  <w:pPr>
                    <w:tabs>
                      <w:tab w:val="left" w:pos="638"/>
                    </w:tabs>
                    <w:jc w:val="center"/>
                  </w:pPr>
                  <w:r>
                    <w:t>洗车废水沉淀池沉淀后循环利用，不外排。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15" w:type="dxa"/>
                  <w:vMerge w:val="continue"/>
                  <w:noWrap w:val="0"/>
                  <w:vAlign w:val="center"/>
                </w:tcPr>
                <w:p>
                  <w:pPr>
                    <w:tabs>
                      <w:tab w:val="left" w:pos="638"/>
                    </w:tabs>
                    <w:jc w:val="center"/>
                    <w:rPr>
                      <w:rFonts w:hint="eastAsia"/>
                      <w:lang w:eastAsia="zh-CN"/>
                    </w:rPr>
                  </w:pPr>
                </w:p>
              </w:tc>
              <w:tc>
                <w:tcPr>
                  <w:tcW w:w="900" w:type="dxa"/>
                  <w:noWrap w:val="0"/>
                  <w:vAlign w:val="center"/>
                </w:tcPr>
                <w:p>
                  <w:pPr>
                    <w:jc w:val="center"/>
                    <w:rPr>
                      <w:rFonts w:hint="eastAsia"/>
                    </w:rPr>
                  </w:pPr>
                  <w:r>
                    <w:rPr>
                      <w:rFonts w:hint="eastAsia"/>
                      <w:lang w:val="en-US" w:eastAsia="zh-CN"/>
                    </w:rPr>
                    <w:t>生产废水</w:t>
                  </w:r>
                </w:p>
              </w:tc>
              <w:tc>
                <w:tcPr>
                  <w:tcW w:w="2818" w:type="dxa"/>
                  <w:noWrap w:val="0"/>
                  <w:vAlign w:val="center"/>
                </w:tcPr>
                <w:p>
                  <w:pPr>
                    <w:jc w:val="center"/>
                    <w:rPr>
                      <w:rFonts w:hint="eastAsia"/>
                    </w:rPr>
                  </w:pPr>
                  <w:r>
                    <w:rPr>
                      <w:rFonts w:hint="eastAsia"/>
                      <w:lang w:val="en-US" w:eastAsia="zh-CN"/>
                    </w:rPr>
                    <w:t>3座清水池（702</w:t>
                  </w:r>
                  <w:r>
                    <w:t>m</w:t>
                  </w:r>
                  <w:r>
                    <w:rPr>
                      <w:vertAlign w:val="superscript"/>
                    </w:rPr>
                    <w:t>3</w:t>
                  </w:r>
                  <w:r>
                    <w:rPr>
                      <w:rFonts w:hint="eastAsia"/>
                      <w:lang w:val="en-US" w:eastAsia="zh-CN"/>
                    </w:rPr>
                    <w:t>），一座污水暂存池（32.4</w:t>
                  </w:r>
                  <w:r>
                    <w:t>m</w:t>
                  </w:r>
                  <w:r>
                    <w:rPr>
                      <w:vertAlign w:val="superscript"/>
                    </w:rPr>
                    <w:t>3</w:t>
                  </w:r>
                  <w:r>
                    <w:rPr>
                      <w:rFonts w:hint="eastAsia"/>
                      <w:lang w:val="en-US" w:eastAsia="zh-CN"/>
                    </w:rPr>
                    <w:t>）、1个沉淀罐（500</w:t>
                  </w:r>
                  <w:r>
                    <w:t>m</w:t>
                  </w:r>
                  <w:r>
                    <w:rPr>
                      <w:vertAlign w:val="superscript"/>
                    </w:rPr>
                    <w:t>3</w:t>
                  </w:r>
                  <w:r>
                    <w:rPr>
                      <w:rFonts w:hint="eastAsia"/>
                      <w:lang w:val="en-US" w:eastAsia="zh-CN"/>
                    </w:rPr>
                    <w:t>）、1台压滤机（设置在压滤车间内，车间三面封闭）</w:t>
                  </w:r>
                </w:p>
              </w:tc>
              <w:tc>
                <w:tcPr>
                  <w:tcW w:w="2698" w:type="dxa"/>
                  <w:noWrap w:val="0"/>
                  <w:vAlign w:val="center"/>
                </w:tcPr>
                <w:p>
                  <w:pPr>
                    <w:jc w:val="center"/>
                    <w:rPr>
                      <w:rFonts w:hint="eastAsia"/>
                    </w:rPr>
                  </w:pPr>
                  <w:r>
                    <w:rPr>
                      <w:rFonts w:hint="eastAsia"/>
                      <w:lang w:val="en-US" w:eastAsia="zh-CN"/>
                    </w:rPr>
                    <w:t>3座清水池（702</w:t>
                  </w:r>
                  <w:r>
                    <w:t>m</w:t>
                  </w:r>
                  <w:r>
                    <w:rPr>
                      <w:vertAlign w:val="superscript"/>
                    </w:rPr>
                    <w:t>3</w:t>
                  </w:r>
                  <w:r>
                    <w:rPr>
                      <w:rFonts w:hint="eastAsia"/>
                      <w:lang w:val="en-US" w:eastAsia="zh-CN"/>
                    </w:rPr>
                    <w:t>），一座污水暂存池（32.4</w:t>
                  </w:r>
                  <w:r>
                    <w:t>m</w:t>
                  </w:r>
                  <w:r>
                    <w:rPr>
                      <w:vertAlign w:val="superscript"/>
                    </w:rPr>
                    <w:t>3</w:t>
                  </w:r>
                  <w:r>
                    <w:rPr>
                      <w:rFonts w:hint="eastAsia"/>
                      <w:lang w:val="en-US" w:eastAsia="zh-CN"/>
                    </w:rPr>
                    <w:t>）、1个沉淀罐（500</w:t>
                  </w:r>
                  <w:r>
                    <w:t>m</w:t>
                  </w:r>
                  <w:r>
                    <w:rPr>
                      <w:vertAlign w:val="superscript"/>
                    </w:rPr>
                    <w:t>3</w:t>
                  </w:r>
                  <w:r>
                    <w:rPr>
                      <w:rFonts w:hint="eastAsia"/>
                      <w:lang w:val="en-US" w:eastAsia="zh-CN"/>
                    </w:rPr>
                    <w:t>）、1台压滤机</w:t>
                  </w:r>
                  <w:r>
                    <w:rPr>
                      <w:rFonts w:hint="eastAsia" w:ascii="Times New Roman" w:eastAsia="宋体"/>
                      <w:lang w:val="en-US" w:eastAsia="zh-CN"/>
                    </w:rPr>
                    <w:t>（设置在压滤车间</w:t>
                  </w:r>
                  <w:r>
                    <w:rPr>
                      <w:rFonts w:hint="eastAsia"/>
                      <w:lang w:val="en-US" w:eastAsia="zh-CN"/>
                    </w:rPr>
                    <w:t>内，车间三面封闭</w:t>
                  </w:r>
                  <w:r>
                    <w:rPr>
                      <w:rFonts w:hint="eastAsia" w:ascii="Times New Roman" w:eastAsia="宋体"/>
                      <w:lang w:val="en-US" w:eastAsia="zh-CN"/>
                    </w:rPr>
                    <w:t>）</w:t>
                  </w:r>
                </w:p>
              </w:tc>
              <w:tc>
                <w:tcPr>
                  <w:tcW w:w="1850" w:type="dxa"/>
                  <w:noWrap w:val="0"/>
                  <w:vAlign w:val="center"/>
                </w:tcPr>
                <w:p>
                  <w:pPr>
                    <w:tabs>
                      <w:tab w:val="left" w:pos="638"/>
                    </w:tabs>
                    <w:jc w:val="center"/>
                    <w:rPr>
                      <w:rFonts w:hint="eastAsia"/>
                    </w:rPr>
                  </w:pPr>
                  <w:r>
                    <w:rPr>
                      <w:rFonts w:hint="eastAsia"/>
                      <w:lang w:eastAsia="zh-CN"/>
                    </w:rPr>
                    <w:t>生产废水经沉淀罐处理后回用于生产用水，不外排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15" w:type="dxa"/>
                  <w:vMerge w:val="continue"/>
                  <w:noWrap w:val="0"/>
                  <w:vAlign w:val="center"/>
                </w:tcPr>
                <w:p>
                  <w:pPr>
                    <w:tabs>
                      <w:tab w:val="left" w:pos="638"/>
                    </w:tabs>
                    <w:jc w:val="center"/>
                    <w:rPr>
                      <w:rFonts w:hint="eastAsia"/>
                      <w:lang w:eastAsia="zh-CN"/>
                    </w:rPr>
                  </w:pPr>
                </w:p>
              </w:tc>
              <w:tc>
                <w:tcPr>
                  <w:tcW w:w="900" w:type="dxa"/>
                  <w:noWrap w:val="0"/>
                  <w:vAlign w:val="center"/>
                </w:tcPr>
                <w:p>
                  <w:pPr>
                    <w:tabs>
                      <w:tab w:val="left" w:pos="638"/>
                    </w:tabs>
                    <w:jc w:val="center"/>
                    <w:rPr>
                      <w:rFonts w:hint="eastAsia"/>
                    </w:rPr>
                  </w:pPr>
                  <w:r>
                    <w:rPr>
                      <w:rFonts w:hint="eastAsia"/>
                    </w:rPr>
                    <w:t>初期雨水</w:t>
                  </w:r>
                  <w:r>
                    <w:rPr>
                      <w:rFonts w:hint="eastAsia"/>
                      <w:lang w:eastAsia="zh-CN"/>
                    </w:rPr>
                    <w:t>收集池</w:t>
                  </w:r>
                </w:p>
              </w:tc>
              <w:tc>
                <w:tcPr>
                  <w:tcW w:w="2818" w:type="dxa"/>
                  <w:noWrap w:val="0"/>
                  <w:vAlign w:val="center"/>
                </w:tcPr>
                <w:p>
                  <w:pPr>
                    <w:tabs>
                      <w:tab w:val="left" w:pos="638"/>
                    </w:tabs>
                    <w:jc w:val="center"/>
                    <w:rPr>
                      <w:rFonts w:hint="eastAsia"/>
                    </w:rPr>
                  </w:pPr>
                  <w:r>
                    <w:rPr>
                      <w:rFonts w:hint="eastAsia"/>
                    </w:rPr>
                    <w:t>雨水管网</w:t>
                  </w:r>
                  <w:r>
                    <w:rPr>
                      <w:rFonts w:hint="eastAsia"/>
                      <w:lang w:eastAsia="zh-CN"/>
                    </w:rPr>
                    <w:t>、车间导流槽</w:t>
                  </w:r>
                  <w:r>
                    <w:rPr>
                      <w:rFonts w:hint="eastAsia"/>
                    </w:rPr>
                    <w:t>及1座初期雨水收集池（</w:t>
                  </w:r>
                  <w:r>
                    <w:rPr>
                      <w:rFonts w:hint="eastAsia"/>
                      <w:lang w:val="en-US" w:eastAsia="zh-CN"/>
                    </w:rPr>
                    <w:t>30</w:t>
                  </w:r>
                  <w:r>
                    <w:t>m</w:t>
                  </w:r>
                  <w:r>
                    <w:rPr>
                      <w:vertAlign w:val="superscript"/>
                    </w:rPr>
                    <w:t>3</w:t>
                  </w:r>
                  <w:r>
                    <w:rPr>
                      <w:rFonts w:hint="eastAsia"/>
                    </w:rPr>
                    <w:t>）</w:t>
                  </w:r>
                </w:p>
              </w:tc>
              <w:tc>
                <w:tcPr>
                  <w:tcW w:w="2698" w:type="dxa"/>
                  <w:noWrap w:val="0"/>
                  <w:vAlign w:val="center"/>
                </w:tcPr>
                <w:p>
                  <w:pPr>
                    <w:tabs>
                      <w:tab w:val="left" w:pos="638"/>
                    </w:tabs>
                    <w:jc w:val="center"/>
                    <w:rPr>
                      <w:rFonts w:hint="eastAsia"/>
                    </w:rPr>
                  </w:pPr>
                  <w:r>
                    <w:rPr>
                      <w:rFonts w:hint="eastAsia"/>
                    </w:rPr>
                    <w:t>雨水管网</w:t>
                  </w:r>
                  <w:r>
                    <w:rPr>
                      <w:rFonts w:hint="eastAsia"/>
                      <w:lang w:eastAsia="zh-CN"/>
                    </w:rPr>
                    <w:t>、车间导流槽</w:t>
                  </w:r>
                  <w:r>
                    <w:rPr>
                      <w:rFonts w:hint="eastAsia"/>
                    </w:rPr>
                    <w:t>及1座初期雨水收集池（</w:t>
                  </w:r>
                  <w:r>
                    <w:rPr>
                      <w:rFonts w:hint="eastAsia"/>
                      <w:lang w:val="en-US" w:eastAsia="zh-CN"/>
                    </w:rPr>
                    <w:t>30</w:t>
                  </w:r>
                  <w:r>
                    <w:t>m</w:t>
                  </w:r>
                  <w:r>
                    <w:rPr>
                      <w:vertAlign w:val="superscript"/>
                    </w:rPr>
                    <w:t>3</w:t>
                  </w:r>
                  <w:r>
                    <w:rPr>
                      <w:rFonts w:hint="eastAsia"/>
                    </w:rPr>
                    <w:t>）</w:t>
                  </w:r>
                </w:p>
              </w:tc>
              <w:tc>
                <w:tcPr>
                  <w:tcW w:w="1850" w:type="dxa"/>
                  <w:noWrap w:val="0"/>
                  <w:vAlign w:val="center"/>
                </w:tcPr>
                <w:p>
                  <w:pPr>
                    <w:tabs>
                      <w:tab w:val="left" w:pos="638"/>
                    </w:tabs>
                    <w:jc w:val="center"/>
                    <w:rPr>
                      <w:rFonts w:hint="eastAsia"/>
                    </w:rPr>
                  </w:pPr>
                  <w:r>
                    <w:rPr>
                      <w:rFonts w:hint="eastAsia"/>
                    </w:rPr>
                    <w:t>收集</w:t>
                  </w:r>
                  <w:r>
                    <w:t>沉淀后</w:t>
                  </w:r>
                  <w:r>
                    <w:rPr>
                      <w:rFonts w:hint="eastAsia"/>
                    </w:rPr>
                    <w:t>回用于</w:t>
                  </w:r>
                  <w:r>
                    <w:rPr>
                      <w:rFonts w:hint="eastAsia"/>
                      <w:lang w:eastAsia="zh-CN"/>
                    </w:rPr>
                    <w:t>厂区洒水</w:t>
                  </w:r>
                  <w:r>
                    <w:t>，不外排。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15" w:type="dxa"/>
                  <w:vMerge w:val="restart"/>
                  <w:noWrap w:val="0"/>
                  <w:vAlign w:val="center"/>
                </w:tcPr>
                <w:p>
                  <w:pPr>
                    <w:tabs>
                      <w:tab w:val="left" w:pos="638"/>
                    </w:tabs>
                    <w:jc w:val="center"/>
                    <w:rPr>
                      <w:rFonts w:hint="eastAsia"/>
                      <w:lang w:eastAsia="zh-CN"/>
                    </w:rPr>
                  </w:pPr>
                  <w:r>
                    <w:rPr>
                      <w:rFonts w:hint="eastAsia"/>
                      <w:lang w:eastAsia="zh-CN"/>
                    </w:rPr>
                    <w:t>固废</w:t>
                  </w:r>
                </w:p>
              </w:tc>
              <w:tc>
                <w:tcPr>
                  <w:tcW w:w="900" w:type="dxa"/>
                  <w:noWrap w:val="0"/>
                  <w:vAlign w:val="center"/>
                </w:tcPr>
                <w:p>
                  <w:pPr>
                    <w:tabs>
                      <w:tab w:val="left" w:pos="638"/>
                    </w:tabs>
                    <w:jc w:val="center"/>
                  </w:pPr>
                  <w:r>
                    <w:t>生活垃圾</w:t>
                  </w:r>
                </w:p>
              </w:tc>
              <w:tc>
                <w:tcPr>
                  <w:tcW w:w="2818" w:type="dxa"/>
                  <w:noWrap w:val="0"/>
                  <w:vAlign w:val="center"/>
                </w:tcPr>
                <w:p>
                  <w:pPr>
                    <w:tabs>
                      <w:tab w:val="left" w:pos="638"/>
                    </w:tabs>
                    <w:jc w:val="center"/>
                  </w:pPr>
                  <w:r>
                    <w:t>垃圾箱</w:t>
                  </w:r>
                </w:p>
              </w:tc>
              <w:tc>
                <w:tcPr>
                  <w:tcW w:w="2698" w:type="dxa"/>
                  <w:noWrap w:val="0"/>
                  <w:vAlign w:val="center"/>
                </w:tcPr>
                <w:p>
                  <w:pPr>
                    <w:tabs>
                      <w:tab w:val="left" w:pos="638"/>
                    </w:tabs>
                    <w:jc w:val="center"/>
                  </w:pPr>
                  <w:r>
                    <w:t>垃圾箱</w:t>
                  </w:r>
                </w:p>
              </w:tc>
              <w:tc>
                <w:tcPr>
                  <w:tcW w:w="1850" w:type="dxa"/>
                  <w:noWrap w:val="0"/>
                  <w:vAlign w:val="center"/>
                </w:tcPr>
                <w:p>
                  <w:pPr>
                    <w:tabs>
                      <w:tab w:val="left" w:pos="638"/>
                    </w:tabs>
                    <w:jc w:val="center"/>
                  </w:pPr>
                  <w:r>
                    <w:t>处置率100%，送当地垃圾中转站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15" w:type="dxa"/>
                  <w:vMerge w:val="continue"/>
                  <w:noWrap w:val="0"/>
                  <w:vAlign w:val="center"/>
                </w:tcPr>
                <w:p>
                  <w:pPr>
                    <w:tabs>
                      <w:tab w:val="left" w:pos="638"/>
                    </w:tabs>
                    <w:jc w:val="center"/>
                  </w:pPr>
                </w:p>
              </w:tc>
              <w:tc>
                <w:tcPr>
                  <w:tcW w:w="900" w:type="dxa"/>
                  <w:noWrap w:val="0"/>
                  <w:vAlign w:val="center"/>
                </w:tcPr>
                <w:p>
                  <w:pPr>
                    <w:tabs>
                      <w:tab w:val="left" w:pos="638"/>
                    </w:tabs>
                    <w:jc w:val="center"/>
                    <w:rPr>
                      <w:rFonts w:hint="eastAsia"/>
                    </w:rPr>
                  </w:pPr>
                  <w:r>
                    <w:rPr>
                      <w:rFonts w:hint="eastAsia"/>
                      <w:lang w:eastAsia="zh-CN"/>
                    </w:rPr>
                    <w:t>污泥</w:t>
                  </w:r>
                </w:p>
              </w:tc>
              <w:tc>
                <w:tcPr>
                  <w:tcW w:w="2818" w:type="dxa"/>
                  <w:noWrap w:val="0"/>
                  <w:vAlign w:val="center"/>
                </w:tcPr>
                <w:p>
                  <w:pPr>
                    <w:tabs>
                      <w:tab w:val="left" w:pos="638"/>
                    </w:tabs>
                    <w:jc w:val="center"/>
                  </w:pPr>
                  <w:r>
                    <w:rPr>
                      <w:rFonts w:hint="eastAsia"/>
                      <w:b/>
                      <w:bCs/>
                      <w:u w:val="single"/>
                    </w:rPr>
                    <w:t>一座</w:t>
                  </w:r>
                  <w:r>
                    <w:rPr>
                      <w:rFonts w:hint="eastAsia" w:ascii="Times New Roman" w:eastAsia="宋体"/>
                      <w:b/>
                      <w:bCs/>
                      <w:u w:val="single"/>
                      <w:lang w:val="en-US" w:eastAsia="zh-CN"/>
                    </w:rPr>
                    <w:t>900</w:t>
                  </w:r>
                  <w:r>
                    <w:rPr>
                      <w:rFonts w:hint="eastAsia"/>
                      <w:b/>
                      <w:bCs/>
                      <w:u w:val="single"/>
                    </w:rPr>
                    <w:t>m</w:t>
                  </w:r>
                  <w:r>
                    <w:rPr>
                      <w:rFonts w:hint="eastAsia"/>
                      <w:b/>
                      <w:bCs/>
                      <w:u w:val="single"/>
                      <w:vertAlign w:val="superscript"/>
                    </w:rPr>
                    <w:t>2</w:t>
                  </w:r>
                  <w:r>
                    <w:rPr>
                      <w:rFonts w:hint="eastAsia" w:eastAsia="宋体"/>
                      <w:b/>
                      <w:bCs/>
                      <w:u w:val="single"/>
                      <w:vertAlign w:val="baseline"/>
                      <w:lang w:eastAsia="zh-CN"/>
                    </w:rPr>
                    <w:t>污泥堆场，设置防雨顶棚，地面硬化防腐防渗，堆场四周设置高围堰。</w:t>
                  </w:r>
                </w:p>
              </w:tc>
              <w:tc>
                <w:tcPr>
                  <w:tcW w:w="2698" w:type="dxa"/>
                  <w:noWrap w:val="0"/>
                  <w:vAlign w:val="center"/>
                </w:tcPr>
                <w:p>
                  <w:pPr>
                    <w:tabs>
                      <w:tab w:val="left" w:pos="638"/>
                    </w:tabs>
                    <w:jc w:val="center"/>
                  </w:pPr>
                  <w:r>
                    <w:rPr>
                      <w:rFonts w:hint="eastAsia"/>
                      <w:b/>
                      <w:bCs/>
                      <w:u w:val="single"/>
                    </w:rPr>
                    <w:t>一座</w:t>
                  </w:r>
                  <w:r>
                    <w:rPr>
                      <w:rFonts w:hint="eastAsia" w:ascii="Times New Roman" w:eastAsia="宋体"/>
                      <w:b/>
                      <w:bCs/>
                      <w:u w:val="single"/>
                      <w:lang w:val="en-US" w:eastAsia="zh-CN"/>
                    </w:rPr>
                    <w:t>900</w:t>
                  </w:r>
                  <w:r>
                    <w:rPr>
                      <w:rFonts w:hint="eastAsia"/>
                      <w:b/>
                      <w:bCs/>
                      <w:u w:val="single"/>
                    </w:rPr>
                    <w:t>m</w:t>
                  </w:r>
                  <w:r>
                    <w:rPr>
                      <w:rFonts w:hint="eastAsia"/>
                      <w:b/>
                      <w:bCs/>
                      <w:u w:val="single"/>
                      <w:vertAlign w:val="superscript"/>
                    </w:rPr>
                    <w:t>2</w:t>
                  </w:r>
                  <w:r>
                    <w:rPr>
                      <w:rFonts w:hint="eastAsia" w:eastAsia="宋体"/>
                      <w:b/>
                      <w:bCs/>
                      <w:u w:val="single"/>
                      <w:vertAlign w:val="baseline"/>
                      <w:lang w:eastAsia="zh-CN"/>
                    </w:rPr>
                    <w:t>污泥堆场，设置防雨顶棚，地面硬化防腐防渗，堆场四周设置高围堰。</w:t>
                  </w:r>
                </w:p>
              </w:tc>
              <w:tc>
                <w:tcPr>
                  <w:tcW w:w="1850" w:type="dxa"/>
                  <w:noWrap w:val="0"/>
                  <w:vAlign w:val="center"/>
                </w:tcPr>
                <w:p>
                  <w:pPr>
                    <w:tabs>
                      <w:tab w:val="left" w:pos="638"/>
                    </w:tabs>
                    <w:jc w:val="center"/>
                  </w:pPr>
                  <w:r>
                    <w:rPr>
                      <w:rFonts w:hint="eastAsia"/>
                      <w:lang w:eastAsia="zh-CN"/>
                    </w:rPr>
                    <w:t>污泥</w:t>
                  </w:r>
                  <w:r>
                    <w:rPr>
                      <w:rFonts w:hint="eastAsia"/>
                    </w:rPr>
                    <w:t>收集后，外售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715" w:type="dxa"/>
                  <w:vMerge w:val="continue"/>
                  <w:noWrap w:val="0"/>
                  <w:vAlign w:val="center"/>
                </w:tcPr>
                <w:p>
                  <w:pPr>
                    <w:tabs>
                      <w:tab w:val="left" w:pos="638"/>
                    </w:tabs>
                    <w:jc w:val="center"/>
                  </w:pPr>
                </w:p>
              </w:tc>
              <w:tc>
                <w:tcPr>
                  <w:tcW w:w="900" w:type="dxa"/>
                  <w:noWrap w:val="0"/>
                  <w:vAlign w:val="center"/>
                </w:tcPr>
                <w:p>
                  <w:pPr>
                    <w:jc w:val="center"/>
                    <w:rPr>
                      <w:rFonts w:hint="eastAsia"/>
                      <w:lang w:eastAsia="zh-CN"/>
                    </w:rPr>
                  </w:pPr>
                  <w:r>
                    <w:rPr>
                      <w:rFonts w:hint="eastAsia"/>
                      <w:lang w:val="en-US" w:eastAsia="zh-CN"/>
                    </w:rPr>
                    <w:t>废钢球废铁渣</w:t>
                  </w:r>
                </w:p>
              </w:tc>
              <w:tc>
                <w:tcPr>
                  <w:tcW w:w="2818" w:type="dxa"/>
                  <w:noWrap w:val="0"/>
                  <w:vAlign w:val="center"/>
                </w:tcPr>
                <w:p>
                  <w:pPr>
                    <w:jc w:val="center"/>
                    <w:rPr>
                      <w:rFonts w:hint="eastAsia"/>
                      <w:lang w:eastAsia="zh-CN"/>
                    </w:rPr>
                  </w:pPr>
                  <w:r>
                    <w:rPr>
                      <w:rFonts w:hint="eastAsia"/>
                      <w:lang w:eastAsia="zh-CN"/>
                    </w:rPr>
                    <w:t>临时堆存在生产车间暂存，集中外售</w:t>
                  </w:r>
                </w:p>
              </w:tc>
              <w:tc>
                <w:tcPr>
                  <w:tcW w:w="2698" w:type="dxa"/>
                  <w:noWrap w:val="0"/>
                  <w:vAlign w:val="center"/>
                </w:tcPr>
                <w:p>
                  <w:pPr>
                    <w:jc w:val="center"/>
                    <w:rPr>
                      <w:rFonts w:hint="eastAsia"/>
                    </w:rPr>
                  </w:pPr>
                  <w:r>
                    <w:rPr>
                      <w:rFonts w:hint="eastAsia"/>
                      <w:lang w:eastAsia="zh-CN"/>
                    </w:rPr>
                    <w:t>临时堆存在生产车间暂存，集中外售</w:t>
                  </w:r>
                </w:p>
              </w:tc>
              <w:tc>
                <w:tcPr>
                  <w:tcW w:w="1850" w:type="dxa"/>
                  <w:noWrap w:val="0"/>
                  <w:vAlign w:val="center"/>
                </w:tcPr>
                <w:p>
                  <w:pPr>
                    <w:tabs>
                      <w:tab w:val="left" w:pos="638"/>
                    </w:tabs>
                    <w:jc w:val="center"/>
                    <w:rPr>
                      <w:rFonts w:hint="eastAsia"/>
                      <w:lang w:eastAsia="zh-CN"/>
                    </w:rPr>
                  </w:pPr>
                  <w:r>
                    <w:rPr>
                      <w:rFonts w:hint="eastAsia"/>
                      <w:lang w:eastAsia="zh-CN"/>
                    </w:rPr>
                    <w:t>收集后集中外售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jc w:val="center"/>
              </w:trPr>
              <w:tc>
                <w:tcPr>
                  <w:tcW w:w="1615" w:type="dxa"/>
                  <w:gridSpan w:val="2"/>
                  <w:noWrap w:val="0"/>
                  <w:vAlign w:val="center"/>
                </w:tcPr>
                <w:p>
                  <w:pPr>
                    <w:jc w:val="center"/>
                    <w:rPr>
                      <w:rFonts w:hint="eastAsia"/>
                    </w:rPr>
                  </w:pPr>
                  <w:r>
                    <w:rPr>
                      <w:rFonts w:hint="eastAsia"/>
                      <w:lang w:val="en-US" w:eastAsia="zh-CN"/>
                    </w:rPr>
                    <w:t>危废</w:t>
                  </w:r>
                </w:p>
              </w:tc>
              <w:tc>
                <w:tcPr>
                  <w:tcW w:w="2818" w:type="dxa"/>
                  <w:noWrap w:val="0"/>
                  <w:vAlign w:val="center"/>
                </w:tcPr>
                <w:p>
                  <w:pPr>
                    <w:jc w:val="center"/>
                    <w:rPr>
                      <w:rFonts w:hint="eastAsia"/>
                    </w:rPr>
                  </w:pPr>
                  <w:r>
                    <w:rPr>
                      <w:rFonts w:hint="eastAsia"/>
                      <w:lang w:val="en-US" w:eastAsia="zh-CN"/>
                    </w:rPr>
                    <w:t>危废暂存间</w:t>
                  </w:r>
                </w:p>
              </w:tc>
              <w:tc>
                <w:tcPr>
                  <w:tcW w:w="2698" w:type="dxa"/>
                  <w:noWrap w:val="0"/>
                  <w:vAlign w:val="center"/>
                </w:tcPr>
                <w:p>
                  <w:pPr>
                    <w:jc w:val="center"/>
                    <w:rPr>
                      <w:rFonts w:hint="eastAsia"/>
                      <w:lang w:eastAsia="zh-CN"/>
                    </w:rPr>
                  </w:pPr>
                  <w:r>
                    <w:rPr>
                      <w:rFonts w:hint="eastAsia"/>
                    </w:rPr>
                    <w:t>设置</w:t>
                  </w:r>
                  <w:r>
                    <w:rPr>
                      <w:rFonts w:hint="eastAsia"/>
                      <w:lang w:val="en-US" w:eastAsia="zh-CN"/>
                    </w:rPr>
                    <w:t>10</w:t>
                  </w:r>
                  <w:r>
                    <w:rPr>
                      <w:rFonts w:hint="eastAsia"/>
                    </w:rPr>
                    <w:t>m</w:t>
                  </w:r>
                  <w:r>
                    <w:rPr>
                      <w:rFonts w:hint="eastAsia"/>
                      <w:vertAlign w:val="superscript"/>
                    </w:rPr>
                    <w:t>2</w:t>
                  </w:r>
                  <w:r>
                    <w:rPr>
                      <w:rFonts w:hint="eastAsia"/>
                    </w:rPr>
                    <w:t>危废临时</w:t>
                  </w:r>
                  <w:r>
                    <w:t>暂存</w:t>
                  </w:r>
                  <w:r>
                    <w:rPr>
                      <w:rFonts w:hint="eastAsia"/>
                    </w:rPr>
                    <w:t>库一座，</w:t>
                  </w:r>
                  <w:r>
                    <w:t>地面硬化防腐</w:t>
                  </w:r>
                  <w:r>
                    <w:rPr>
                      <w:rFonts w:hint="eastAsia"/>
                    </w:rPr>
                    <w:t>防渗</w:t>
                  </w:r>
                  <w:r>
                    <w:t>，并设置明显的标志不得露天放置</w:t>
                  </w:r>
                  <w:r>
                    <w:rPr>
                      <w:rFonts w:hint="eastAsia"/>
                    </w:rPr>
                    <w:t>，及时</w:t>
                  </w:r>
                  <w:r>
                    <w:t>委托</w:t>
                  </w:r>
                  <w:r>
                    <w:rPr>
                      <w:rFonts w:hint="eastAsia"/>
                    </w:rPr>
                    <w:t>有资质单位</w:t>
                  </w:r>
                  <w:r>
                    <w:t>处理</w:t>
                  </w:r>
                  <w:r>
                    <w:rPr>
                      <w:rFonts w:hint="eastAsia"/>
                    </w:rPr>
                    <w:t>；</w:t>
                  </w:r>
                  <w:r>
                    <w:t>转移处理须严格按照《危险废物转移联单管理办法》执行</w:t>
                  </w:r>
                </w:p>
              </w:tc>
              <w:tc>
                <w:tcPr>
                  <w:tcW w:w="1850" w:type="dxa"/>
                  <w:noWrap w:val="0"/>
                  <w:vAlign w:val="center"/>
                </w:tcPr>
                <w:p>
                  <w:pPr>
                    <w:tabs>
                      <w:tab w:val="left" w:pos="638"/>
                    </w:tabs>
                    <w:jc w:val="center"/>
                    <w:rPr>
                      <w:rFonts w:hint="eastAsia"/>
                    </w:rPr>
                  </w:pPr>
                  <w:r>
                    <w:rPr>
                      <w:rFonts w:hint="eastAsia"/>
                      <w:lang w:eastAsia="zh-CN"/>
                    </w:rPr>
                    <w:t>交有资质单位处理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8" w:hRule="atLeast"/>
                <w:jc w:val="center"/>
              </w:trPr>
              <w:tc>
                <w:tcPr>
                  <w:tcW w:w="715" w:type="dxa"/>
                  <w:noWrap w:val="0"/>
                  <w:vAlign w:val="center"/>
                </w:tcPr>
                <w:p>
                  <w:pPr>
                    <w:tabs>
                      <w:tab w:val="left" w:pos="638"/>
                    </w:tabs>
                    <w:jc w:val="center"/>
                  </w:pPr>
                  <w:r>
                    <w:t>噪声</w:t>
                  </w:r>
                </w:p>
              </w:tc>
              <w:tc>
                <w:tcPr>
                  <w:tcW w:w="900" w:type="dxa"/>
                  <w:noWrap w:val="0"/>
                  <w:vAlign w:val="center"/>
                </w:tcPr>
                <w:p>
                  <w:pPr>
                    <w:tabs>
                      <w:tab w:val="left" w:pos="638"/>
                    </w:tabs>
                    <w:jc w:val="center"/>
                    <w:rPr>
                      <w:rFonts w:hint="eastAsia"/>
                      <w:lang w:eastAsia="zh-CN"/>
                    </w:rPr>
                  </w:pPr>
                  <w:r>
                    <w:rPr>
                      <w:rFonts w:hint="eastAsia"/>
                      <w:lang w:eastAsia="zh-CN"/>
                    </w:rPr>
                    <w:t>设备噪声</w:t>
                  </w:r>
                </w:p>
              </w:tc>
              <w:tc>
                <w:tcPr>
                  <w:tcW w:w="5516" w:type="dxa"/>
                  <w:gridSpan w:val="2"/>
                  <w:noWrap w:val="0"/>
                  <w:vAlign w:val="center"/>
                </w:tcPr>
                <w:p>
                  <w:pPr>
                    <w:tabs>
                      <w:tab w:val="left" w:pos="638"/>
                    </w:tabs>
                    <w:jc w:val="center"/>
                  </w:pPr>
                  <w:r>
                    <w:rPr>
                      <w:rFonts w:hint="eastAsia"/>
                    </w:rPr>
                    <w:t>①</w:t>
                  </w:r>
                  <w:r>
                    <w:t>引风机基础减震、安装进出口消声器；并置于房间内。</w:t>
                  </w:r>
                  <w:r>
                    <w:rPr>
                      <w:rFonts w:hint="eastAsia"/>
                    </w:rPr>
                    <w:t>②</w:t>
                  </w:r>
                  <w:r>
                    <w:t>生产设备放置于厂房内，基础减震、安装隔声门、隔声窗。</w:t>
                  </w:r>
                </w:p>
              </w:tc>
              <w:tc>
                <w:tcPr>
                  <w:tcW w:w="1850" w:type="dxa"/>
                  <w:noWrap w:val="0"/>
                  <w:vAlign w:val="center"/>
                </w:tcPr>
                <w:p>
                  <w:pPr>
                    <w:tabs>
                      <w:tab w:val="left" w:pos="638"/>
                    </w:tabs>
                    <w:jc w:val="center"/>
                  </w:pPr>
                  <w:r>
                    <w:t>《工业企业厂界环境噪声排放标准》（GB12348-2008）中2类标准</w:t>
                  </w:r>
                </w:p>
              </w:tc>
            </w:tr>
          </w:tbl>
          <w:p>
            <w:pPr>
              <w:rPr>
                <w:rFonts w:hint="eastAsia"/>
              </w:rPr>
            </w:pPr>
          </w:p>
          <w:p>
            <w:pPr>
              <w:rPr>
                <w:rFonts w:hint="eastAsia"/>
              </w:rPr>
            </w:pPr>
          </w:p>
          <w:p>
            <w:pPr>
              <w:rPr>
                <w:rFonts w:hint="eastAsia"/>
              </w:rPr>
            </w:pPr>
          </w:p>
          <w:p>
            <w:pPr>
              <w:rPr>
                <w:rFonts w:hint="eastAsia"/>
              </w:rPr>
            </w:pPr>
          </w:p>
          <w:p>
            <w:pPr>
              <w:rPr>
                <w:rFonts w:hint="eastAsia"/>
              </w:rPr>
            </w:pPr>
          </w:p>
          <w:p>
            <w:pPr>
              <w:pStyle w:val="16"/>
              <w:ind w:left="0" w:leftChars="0" w:firstLine="0" w:firstLineChars="0"/>
              <w:rPr>
                <w:rFonts w:hint="eastAsia" w:ascii="Times New Roman" w:hAnsi="Times New Roman" w:cs="Times New Roman"/>
                <w:sz w:val="24"/>
              </w:rPr>
            </w:pPr>
          </w:p>
          <w:p>
            <w:pPr>
              <w:pStyle w:val="16"/>
              <w:ind w:left="0" w:leftChars="0" w:firstLine="0" w:firstLineChars="0"/>
              <w:rPr>
                <w:rFonts w:hint="eastAsia" w:ascii="Times New Roman" w:hAnsi="Times New Roman" w:cs="Times New Roman"/>
                <w:sz w:val="24"/>
              </w:rPr>
            </w:pPr>
          </w:p>
          <w:p>
            <w:pPr>
              <w:pStyle w:val="16"/>
              <w:ind w:left="0" w:leftChars="0" w:firstLine="0" w:firstLineChars="0"/>
              <w:rPr>
                <w:rFonts w:hint="eastAsia" w:ascii="Times New Roman" w:hAnsi="Times New Roman" w:cs="Times New Roman"/>
                <w:sz w:val="24"/>
              </w:rPr>
            </w:pPr>
          </w:p>
          <w:p>
            <w:pPr>
              <w:pStyle w:val="16"/>
              <w:ind w:left="0" w:leftChars="0" w:firstLine="0" w:firstLineChars="0"/>
              <w:rPr>
                <w:rFonts w:hint="eastAsia" w:ascii="Times New Roman" w:hAnsi="Times New Roman" w:cs="Times New Roman"/>
                <w:sz w:val="24"/>
              </w:rPr>
            </w:pP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黑体"/>
          <w:b/>
          <w:sz w:val="30"/>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黑体"/>
          <w:b/>
          <w:sz w:val="30"/>
        </w:rPr>
      </w:pPr>
    </w:p>
    <w:p>
      <w:pPr>
        <w:pStyle w:val="16"/>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eastAsia="黑体"/>
          <w:b/>
          <w:sz w:val="30"/>
        </w:rPr>
      </w:pPr>
    </w:p>
    <w:p>
      <w:pPr>
        <w:pStyle w:val="18"/>
        <w:jc w:val="both"/>
      </w:pPr>
      <w:r>
        <w:rPr>
          <w:rFonts w:eastAsia="黑体"/>
          <w:b/>
          <w:sz w:val="30"/>
        </w:rPr>
        <w:t>建设项目拟采取的防治措施及预期治理效果</w:t>
      </w:r>
    </w:p>
    <w:tbl>
      <w:tblPr>
        <w:tblStyle w:val="19"/>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101"/>
        <w:gridCol w:w="1134"/>
        <w:gridCol w:w="6"/>
        <w:gridCol w:w="986"/>
        <w:gridCol w:w="3544"/>
        <w:gridCol w:w="235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40" w:hRule="atLeast"/>
        </w:trPr>
        <w:tc>
          <w:tcPr>
            <w:tcW w:w="1101" w:type="dxa"/>
            <w:tcBorders>
              <w:top w:val="single" w:color="auto" w:sz="6" w:space="0"/>
              <w:left w:val="single" w:color="auto" w:sz="6" w:space="0"/>
              <w:bottom w:val="single" w:color="auto" w:sz="6" w:space="0"/>
              <w:tl2br w:val="single" w:color="auto" w:sz="6" w:space="0"/>
            </w:tcBorders>
            <w:vAlign w:val="center"/>
          </w:tcPr>
          <w:p>
            <w:pPr>
              <w:adjustRightInd w:val="0"/>
              <w:snapToGrid w:val="0"/>
              <w:spacing w:line="312" w:lineRule="auto"/>
              <w:jc w:val="center"/>
              <w:rPr>
                <w:rFonts w:ascii="宋体" w:hAnsi="宋体"/>
                <w:b/>
                <w:snapToGrid w:val="0"/>
                <w:kern w:val="0"/>
                <w:sz w:val="21"/>
                <w:szCs w:val="21"/>
              </w:rPr>
            </w:pPr>
            <w:r>
              <w:rPr>
                <w:rFonts w:ascii="宋体" w:hAnsi="宋体"/>
                <w:b/>
                <w:snapToGrid w:val="0"/>
                <w:kern w:val="0"/>
                <w:sz w:val="21"/>
                <w:szCs w:val="21"/>
              </w:rPr>
              <w:t>内容</w:t>
            </w:r>
          </w:p>
          <w:p>
            <w:pPr>
              <w:adjustRightInd w:val="0"/>
              <w:snapToGrid w:val="0"/>
              <w:spacing w:line="312" w:lineRule="auto"/>
              <w:jc w:val="center"/>
              <w:rPr>
                <w:rFonts w:ascii="宋体" w:hAnsi="宋体"/>
                <w:b/>
                <w:snapToGrid w:val="0"/>
                <w:kern w:val="0"/>
                <w:sz w:val="21"/>
                <w:szCs w:val="21"/>
              </w:rPr>
            </w:pPr>
            <w:r>
              <w:rPr>
                <w:rFonts w:ascii="宋体" w:hAnsi="宋体"/>
                <w:b/>
                <w:snapToGrid w:val="0"/>
                <w:kern w:val="0"/>
                <w:sz w:val="21"/>
                <w:szCs w:val="21"/>
              </w:rPr>
              <w:t>类型</w:t>
            </w:r>
          </w:p>
        </w:tc>
        <w:tc>
          <w:tcPr>
            <w:tcW w:w="1134" w:type="dxa"/>
            <w:tcBorders>
              <w:top w:val="single" w:color="auto" w:sz="6" w:space="0"/>
              <w:bottom w:val="single" w:color="auto" w:sz="6" w:space="0"/>
            </w:tcBorders>
            <w:vAlign w:val="center"/>
          </w:tcPr>
          <w:p>
            <w:pPr>
              <w:adjustRightInd w:val="0"/>
              <w:snapToGrid w:val="0"/>
              <w:spacing w:line="312" w:lineRule="auto"/>
              <w:jc w:val="center"/>
              <w:rPr>
                <w:rFonts w:ascii="宋体" w:hAnsi="宋体"/>
                <w:b/>
                <w:snapToGrid w:val="0"/>
                <w:kern w:val="0"/>
                <w:sz w:val="21"/>
                <w:szCs w:val="21"/>
              </w:rPr>
            </w:pPr>
            <w:r>
              <w:rPr>
                <w:rFonts w:ascii="宋体" w:hAnsi="宋体"/>
                <w:b/>
                <w:snapToGrid w:val="0"/>
                <w:kern w:val="0"/>
                <w:sz w:val="21"/>
                <w:szCs w:val="21"/>
              </w:rPr>
              <w:t>排放源</w:t>
            </w:r>
          </w:p>
        </w:tc>
        <w:tc>
          <w:tcPr>
            <w:tcW w:w="992" w:type="dxa"/>
            <w:gridSpan w:val="2"/>
            <w:tcBorders>
              <w:top w:val="single" w:color="auto" w:sz="6" w:space="0"/>
              <w:bottom w:val="single" w:color="auto" w:sz="6" w:space="0"/>
            </w:tcBorders>
            <w:vAlign w:val="center"/>
          </w:tcPr>
          <w:p>
            <w:pPr>
              <w:adjustRightInd w:val="0"/>
              <w:snapToGrid w:val="0"/>
              <w:spacing w:line="312" w:lineRule="auto"/>
              <w:jc w:val="center"/>
              <w:rPr>
                <w:rFonts w:ascii="宋体" w:hAnsi="宋体"/>
                <w:b/>
                <w:snapToGrid w:val="0"/>
                <w:kern w:val="0"/>
                <w:sz w:val="21"/>
                <w:szCs w:val="21"/>
              </w:rPr>
            </w:pPr>
            <w:r>
              <w:rPr>
                <w:rFonts w:ascii="宋体" w:hAnsi="宋体"/>
                <w:b/>
                <w:snapToGrid w:val="0"/>
                <w:kern w:val="0"/>
                <w:sz w:val="21"/>
                <w:szCs w:val="21"/>
              </w:rPr>
              <w:t>污染物名称</w:t>
            </w:r>
          </w:p>
        </w:tc>
        <w:tc>
          <w:tcPr>
            <w:tcW w:w="3544" w:type="dxa"/>
            <w:tcBorders>
              <w:top w:val="single" w:color="auto" w:sz="6" w:space="0"/>
              <w:bottom w:val="single" w:color="auto" w:sz="6" w:space="0"/>
            </w:tcBorders>
            <w:vAlign w:val="center"/>
          </w:tcPr>
          <w:p>
            <w:pPr>
              <w:adjustRightInd w:val="0"/>
              <w:snapToGrid w:val="0"/>
              <w:spacing w:line="312" w:lineRule="auto"/>
              <w:jc w:val="center"/>
              <w:rPr>
                <w:rFonts w:ascii="宋体" w:hAnsi="宋体"/>
                <w:b/>
                <w:snapToGrid w:val="0"/>
                <w:kern w:val="0"/>
                <w:sz w:val="21"/>
                <w:szCs w:val="21"/>
              </w:rPr>
            </w:pPr>
            <w:r>
              <w:rPr>
                <w:rFonts w:ascii="宋体" w:hAnsi="宋体"/>
                <w:b/>
                <w:snapToGrid w:val="0"/>
                <w:kern w:val="0"/>
                <w:sz w:val="21"/>
                <w:szCs w:val="21"/>
              </w:rPr>
              <w:t>防治措施</w:t>
            </w:r>
          </w:p>
        </w:tc>
        <w:tc>
          <w:tcPr>
            <w:tcW w:w="2353" w:type="dxa"/>
            <w:tcBorders>
              <w:top w:val="single" w:color="auto" w:sz="6" w:space="0"/>
              <w:bottom w:val="single" w:color="auto" w:sz="6" w:space="0"/>
              <w:right w:val="single" w:color="auto" w:sz="6" w:space="0"/>
            </w:tcBorders>
            <w:vAlign w:val="center"/>
          </w:tcPr>
          <w:p>
            <w:pPr>
              <w:adjustRightInd w:val="0"/>
              <w:snapToGrid w:val="0"/>
              <w:spacing w:line="312" w:lineRule="auto"/>
              <w:jc w:val="center"/>
              <w:rPr>
                <w:rFonts w:ascii="宋体" w:hAnsi="宋体"/>
                <w:b/>
                <w:snapToGrid w:val="0"/>
                <w:kern w:val="0"/>
                <w:sz w:val="21"/>
                <w:szCs w:val="21"/>
              </w:rPr>
            </w:pPr>
            <w:r>
              <w:rPr>
                <w:rFonts w:ascii="宋体" w:hAnsi="宋体"/>
                <w:b/>
                <w:snapToGrid w:val="0"/>
                <w:kern w:val="0"/>
                <w:sz w:val="21"/>
                <w:szCs w:val="21"/>
              </w:rPr>
              <w:t>预期治理效果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64" w:hRule="atLeast"/>
        </w:trPr>
        <w:tc>
          <w:tcPr>
            <w:tcW w:w="1101" w:type="dxa"/>
            <w:vMerge w:val="restart"/>
            <w:tcBorders>
              <w:top w:val="single" w:color="auto" w:sz="4" w:space="0"/>
              <w:left w:val="single" w:color="auto" w:sz="6" w:space="0"/>
            </w:tcBorders>
            <w:vAlign w:val="center"/>
          </w:tcPr>
          <w:p>
            <w:pPr>
              <w:adjustRightInd w:val="0"/>
              <w:snapToGrid w:val="0"/>
              <w:spacing w:line="312" w:lineRule="auto"/>
              <w:jc w:val="center"/>
              <w:rPr>
                <w:rFonts w:ascii="宋体" w:hAnsi="宋体"/>
                <w:b/>
                <w:snapToGrid w:val="0"/>
                <w:kern w:val="0"/>
                <w:sz w:val="21"/>
                <w:szCs w:val="21"/>
              </w:rPr>
            </w:pPr>
            <w:r>
              <w:rPr>
                <w:rFonts w:ascii="宋体" w:hAnsi="宋体"/>
                <w:b/>
                <w:snapToGrid w:val="0"/>
                <w:kern w:val="0"/>
                <w:sz w:val="21"/>
                <w:szCs w:val="21"/>
              </w:rPr>
              <w:t>大气污染物</w:t>
            </w:r>
          </w:p>
        </w:tc>
        <w:tc>
          <w:tcPr>
            <w:tcW w:w="1134" w:type="dxa"/>
            <w:tcBorders>
              <w:top w:val="single" w:color="auto" w:sz="4" w:space="0"/>
              <w:bottom w:val="single" w:color="auto" w:sz="6" w:space="0"/>
            </w:tcBorders>
            <w:vAlign w:val="center"/>
          </w:tcPr>
          <w:p>
            <w:pPr>
              <w:adjustRightInd w:val="0"/>
              <w:snapToGrid w:val="0"/>
              <w:spacing w:line="312" w:lineRule="auto"/>
              <w:jc w:val="center"/>
              <w:rPr>
                <w:rFonts w:ascii="宋体" w:hAnsi="宋体"/>
                <w:snapToGrid w:val="0"/>
                <w:kern w:val="0"/>
                <w:sz w:val="21"/>
                <w:szCs w:val="21"/>
              </w:rPr>
            </w:pPr>
            <w:r>
              <w:rPr>
                <w:rFonts w:hint="eastAsia" w:ascii="宋体" w:hAnsi="宋体"/>
                <w:snapToGrid w:val="0"/>
                <w:kern w:val="0"/>
                <w:sz w:val="21"/>
                <w:szCs w:val="21"/>
              </w:rPr>
              <w:t>生产工段</w:t>
            </w:r>
          </w:p>
        </w:tc>
        <w:tc>
          <w:tcPr>
            <w:tcW w:w="992" w:type="dxa"/>
            <w:gridSpan w:val="2"/>
            <w:tcBorders>
              <w:top w:val="single" w:color="auto" w:sz="6" w:space="0"/>
              <w:bottom w:val="single" w:color="auto" w:sz="6" w:space="0"/>
            </w:tcBorders>
            <w:vAlign w:val="center"/>
          </w:tcPr>
          <w:p>
            <w:pPr>
              <w:adjustRightInd w:val="0"/>
              <w:snapToGrid w:val="0"/>
              <w:spacing w:line="312" w:lineRule="auto"/>
              <w:jc w:val="center"/>
              <w:rPr>
                <w:rFonts w:ascii="宋体" w:hAnsi="宋体"/>
                <w:snapToGrid w:val="0"/>
                <w:kern w:val="0"/>
                <w:sz w:val="21"/>
                <w:szCs w:val="21"/>
              </w:rPr>
            </w:pPr>
            <w:r>
              <w:rPr>
                <w:rFonts w:hint="eastAsia" w:ascii="宋体" w:hAnsi="宋体"/>
                <w:snapToGrid w:val="0"/>
                <w:kern w:val="0"/>
                <w:sz w:val="21"/>
                <w:szCs w:val="21"/>
              </w:rPr>
              <w:t>粉尘</w:t>
            </w:r>
          </w:p>
        </w:tc>
        <w:tc>
          <w:tcPr>
            <w:tcW w:w="3544" w:type="dxa"/>
            <w:tcBorders>
              <w:top w:val="single" w:color="auto" w:sz="6" w:space="0"/>
              <w:bottom w:val="single" w:color="auto" w:sz="6" w:space="0"/>
            </w:tcBorders>
            <w:vAlign w:val="center"/>
          </w:tcPr>
          <w:p>
            <w:pPr>
              <w:snapToGrid w:val="0"/>
              <w:jc w:val="left"/>
              <w:rPr>
                <w:rFonts w:ascii="宋体" w:hAnsi="宋体"/>
                <w:snapToGrid w:val="0"/>
                <w:kern w:val="0"/>
                <w:sz w:val="21"/>
                <w:szCs w:val="21"/>
              </w:rPr>
            </w:pPr>
            <w:r>
              <w:rPr>
                <w:rFonts w:ascii="Times New Roman" w:hAnsi="Times New Roman" w:cs="Times New Roman"/>
                <w:color w:val="auto"/>
                <w:szCs w:val="21"/>
              </w:rPr>
              <w:t>给料、</w:t>
            </w:r>
            <w:r>
              <w:rPr>
                <w:rFonts w:hint="eastAsia" w:cs="Times New Roman"/>
                <w:color w:val="auto"/>
                <w:szCs w:val="21"/>
                <w:lang w:eastAsia="zh-CN"/>
              </w:rPr>
              <w:t>鄂破</w:t>
            </w:r>
            <w:r>
              <w:rPr>
                <w:rFonts w:ascii="Times New Roman" w:hAnsi="Times New Roman" w:cs="Times New Roman"/>
                <w:color w:val="auto"/>
                <w:szCs w:val="21"/>
              </w:rPr>
              <w:t>设备：</w:t>
            </w:r>
            <w:r>
              <w:rPr>
                <w:rFonts w:hint="eastAsia" w:cs="Times New Roman"/>
                <w:color w:val="auto"/>
                <w:szCs w:val="21"/>
                <w:lang w:eastAsia="zh-CN"/>
              </w:rPr>
              <w:t>一期</w:t>
            </w:r>
            <w:r>
              <w:rPr>
                <w:rFonts w:ascii="Times New Roman" w:hAnsi="Times New Roman" w:cs="Times New Roman"/>
                <w:bCs/>
                <w:color w:val="auto"/>
                <w:szCs w:val="21"/>
              </w:rPr>
              <w:t>给料口上方配备封闭集尘罩，</w:t>
            </w:r>
            <w:r>
              <w:rPr>
                <w:rFonts w:hint="eastAsia" w:cs="Times New Roman"/>
                <w:color w:val="auto"/>
                <w:szCs w:val="21"/>
                <w:lang w:eastAsia="zh-CN"/>
              </w:rPr>
              <w:t>鄂破</w:t>
            </w:r>
            <w:r>
              <w:rPr>
                <w:rFonts w:ascii="Times New Roman" w:hAnsi="Times New Roman" w:cs="Times New Roman"/>
                <w:color w:val="auto"/>
                <w:szCs w:val="21"/>
              </w:rPr>
              <w:t>设备</w:t>
            </w:r>
            <w:r>
              <w:rPr>
                <w:rFonts w:ascii="Times New Roman" w:hAnsi="Times New Roman" w:cs="Times New Roman"/>
                <w:bCs/>
                <w:color w:val="auto"/>
                <w:szCs w:val="21"/>
              </w:rPr>
              <w:t>在生产车间内二次封闭，设封闭集气管道收集废气并引至一套袋式除尘器处理</w:t>
            </w:r>
            <w:r>
              <w:rPr>
                <w:rFonts w:ascii="Times New Roman" w:hAnsi="Times New Roman" w:cs="Times New Roman"/>
                <w:color w:val="auto"/>
                <w:szCs w:val="21"/>
              </w:rPr>
              <w:t>；</w:t>
            </w:r>
            <w:r>
              <w:rPr>
                <w:rFonts w:hint="eastAsia" w:cs="Times New Roman"/>
                <w:color w:val="auto"/>
                <w:szCs w:val="21"/>
                <w:lang w:eastAsia="zh-CN"/>
              </w:rPr>
              <w:t>二期给料</w:t>
            </w:r>
            <w:r>
              <w:rPr>
                <w:rFonts w:ascii="Times New Roman" w:hAnsi="Times New Roman" w:cs="Times New Roman"/>
                <w:bCs/>
                <w:color w:val="auto"/>
                <w:szCs w:val="21"/>
              </w:rPr>
              <w:t>给料口上方配备封闭集尘罩设封闭集气管道收集废气并引至一套袋式除尘器处理</w:t>
            </w:r>
          </w:p>
        </w:tc>
        <w:tc>
          <w:tcPr>
            <w:tcW w:w="2353" w:type="dxa"/>
            <w:vMerge w:val="restart"/>
            <w:tcBorders>
              <w:top w:val="single" w:color="auto" w:sz="6" w:space="0"/>
              <w:right w:val="single" w:color="auto" w:sz="6" w:space="0"/>
            </w:tcBorders>
            <w:vAlign w:val="center"/>
          </w:tcPr>
          <w:p>
            <w:pPr>
              <w:adjustRightInd w:val="0"/>
              <w:snapToGrid w:val="0"/>
              <w:spacing w:line="312" w:lineRule="auto"/>
              <w:jc w:val="center"/>
              <w:rPr>
                <w:rFonts w:ascii="宋体" w:hAnsi="宋体"/>
                <w:snapToGrid w:val="0"/>
                <w:kern w:val="0"/>
                <w:sz w:val="21"/>
                <w:szCs w:val="21"/>
              </w:rPr>
            </w:pPr>
            <w:r>
              <w:rPr>
                <w:snapToGrid w:val="0"/>
                <w:kern w:val="0"/>
                <w:sz w:val="21"/>
                <w:szCs w:val="21"/>
              </w:rPr>
              <w:t>达到《大气污染物综合排放标准》（GB16297-1996）表2二级标准</w:t>
            </w:r>
            <w:r>
              <w:rPr>
                <w:rFonts w:hint="eastAsia"/>
                <w:snapToGrid w:val="0"/>
                <w:kern w:val="0"/>
                <w:sz w:val="21"/>
                <w:szCs w:val="21"/>
              </w:rPr>
              <w:t>及无组织排放监控浓度</w:t>
            </w:r>
            <w:r>
              <w:rPr>
                <w:snapToGrid w:val="0"/>
                <w:kern w:val="0"/>
                <w:sz w:val="21"/>
                <w:szCs w:val="21"/>
              </w:rPr>
              <w:t>限值要求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101" w:type="dxa"/>
            <w:vMerge w:val="continue"/>
            <w:tcBorders>
              <w:left w:val="single" w:color="auto" w:sz="6" w:space="0"/>
            </w:tcBorders>
            <w:vAlign w:val="center"/>
          </w:tcPr>
          <w:p>
            <w:pPr>
              <w:adjustRightInd w:val="0"/>
              <w:snapToGrid w:val="0"/>
              <w:spacing w:line="312" w:lineRule="auto"/>
              <w:jc w:val="center"/>
              <w:rPr>
                <w:rFonts w:ascii="宋体" w:hAnsi="宋体"/>
                <w:b/>
                <w:snapToGrid w:val="0"/>
                <w:kern w:val="0"/>
                <w:sz w:val="21"/>
                <w:szCs w:val="21"/>
              </w:rPr>
            </w:pPr>
          </w:p>
        </w:tc>
        <w:tc>
          <w:tcPr>
            <w:tcW w:w="1134" w:type="dxa"/>
            <w:tcBorders>
              <w:top w:val="single" w:color="auto" w:sz="6" w:space="0"/>
              <w:bottom w:val="single" w:color="auto" w:sz="6" w:space="0"/>
            </w:tcBorders>
            <w:vAlign w:val="center"/>
          </w:tcPr>
          <w:p>
            <w:pPr>
              <w:adjustRightInd w:val="0"/>
              <w:snapToGrid w:val="0"/>
              <w:spacing w:line="312" w:lineRule="auto"/>
              <w:jc w:val="center"/>
              <w:rPr>
                <w:snapToGrid w:val="0"/>
                <w:kern w:val="0"/>
                <w:sz w:val="21"/>
                <w:szCs w:val="21"/>
              </w:rPr>
            </w:pPr>
            <w:r>
              <w:rPr>
                <w:rFonts w:hint="eastAsia"/>
                <w:snapToGrid w:val="0"/>
                <w:kern w:val="0"/>
                <w:sz w:val="21"/>
                <w:szCs w:val="21"/>
              </w:rPr>
              <w:t>原料堆场</w:t>
            </w:r>
          </w:p>
        </w:tc>
        <w:tc>
          <w:tcPr>
            <w:tcW w:w="992" w:type="dxa"/>
            <w:gridSpan w:val="2"/>
            <w:tcBorders>
              <w:top w:val="single" w:color="auto" w:sz="6" w:space="0"/>
              <w:bottom w:val="single" w:color="auto" w:sz="6" w:space="0"/>
            </w:tcBorders>
            <w:vAlign w:val="center"/>
          </w:tcPr>
          <w:p>
            <w:pPr>
              <w:adjustRightInd w:val="0"/>
              <w:snapToGrid w:val="0"/>
              <w:spacing w:line="312" w:lineRule="auto"/>
              <w:jc w:val="center"/>
              <w:rPr>
                <w:snapToGrid w:val="0"/>
                <w:kern w:val="0"/>
                <w:sz w:val="21"/>
                <w:szCs w:val="21"/>
              </w:rPr>
            </w:pPr>
            <w:r>
              <w:rPr>
                <w:rFonts w:hint="eastAsia"/>
                <w:snapToGrid w:val="0"/>
                <w:kern w:val="0"/>
                <w:sz w:val="21"/>
                <w:szCs w:val="21"/>
              </w:rPr>
              <w:t>粉尘</w:t>
            </w:r>
          </w:p>
        </w:tc>
        <w:tc>
          <w:tcPr>
            <w:tcW w:w="3544" w:type="dxa"/>
            <w:tcBorders>
              <w:top w:val="single" w:color="auto" w:sz="6" w:space="0"/>
              <w:bottom w:val="single" w:color="auto" w:sz="6" w:space="0"/>
            </w:tcBorders>
            <w:vAlign w:val="center"/>
          </w:tcPr>
          <w:p>
            <w:pPr>
              <w:adjustRightInd w:val="0"/>
              <w:snapToGrid w:val="0"/>
              <w:spacing w:line="312" w:lineRule="auto"/>
              <w:jc w:val="center"/>
              <w:rPr>
                <w:snapToGrid w:val="0"/>
                <w:kern w:val="0"/>
                <w:sz w:val="21"/>
                <w:szCs w:val="21"/>
              </w:rPr>
            </w:pPr>
            <w:r>
              <w:rPr>
                <w:rFonts w:hint="eastAsia"/>
                <w:sz w:val="21"/>
                <w:szCs w:val="21"/>
              </w:rPr>
              <w:t>全封闭，洒水抑尘</w:t>
            </w:r>
          </w:p>
        </w:tc>
        <w:tc>
          <w:tcPr>
            <w:tcW w:w="2353" w:type="dxa"/>
            <w:vMerge w:val="continue"/>
            <w:tcBorders>
              <w:right w:val="single" w:color="auto" w:sz="6" w:space="0"/>
            </w:tcBorders>
            <w:vAlign w:val="center"/>
          </w:tcPr>
          <w:p>
            <w:pPr>
              <w:adjustRightInd w:val="0"/>
              <w:snapToGrid w:val="0"/>
              <w:spacing w:line="312" w:lineRule="auto"/>
              <w:jc w:val="center"/>
              <w:rPr>
                <w:snapToGrid w:val="0"/>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79" w:hRule="atLeast"/>
        </w:trPr>
        <w:tc>
          <w:tcPr>
            <w:tcW w:w="1101" w:type="dxa"/>
            <w:vMerge w:val="continue"/>
            <w:tcBorders>
              <w:left w:val="single" w:color="auto" w:sz="6" w:space="0"/>
            </w:tcBorders>
            <w:vAlign w:val="center"/>
          </w:tcPr>
          <w:p>
            <w:pPr>
              <w:adjustRightInd w:val="0"/>
              <w:snapToGrid w:val="0"/>
              <w:spacing w:line="312" w:lineRule="auto"/>
              <w:jc w:val="center"/>
              <w:rPr>
                <w:rFonts w:ascii="宋体" w:hAnsi="宋体"/>
                <w:b/>
                <w:snapToGrid w:val="0"/>
                <w:kern w:val="0"/>
                <w:sz w:val="21"/>
                <w:szCs w:val="21"/>
              </w:rPr>
            </w:pPr>
          </w:p>
        </w:tc>
        <w:tc>
          <w:tcPr>
            <w:tcW w:w="1134" w:type="dxa"/>
            <w:tcBorders>
              <w:top w:val="single" w:color="auto" w:sz="6" w:space="0"/>
            </w:tcBorders>
            <w:vAlign w:val="center"/>
          </w:tcPr>
          <w:p>
            <w:pPr>
              <w:adjustRightInd w:val="0"/>
              <w:snapToGrid w:val="0"/>
              <w:spacing w:line="312" w:lineRule="auto"/>
              <w:jc w:val="center"/>
              <w:rPr>
                <w:snapToGrid w:val="0"/>
                <w:kern w:val="0"/>
                <w:sz w:val="21"/>
                <w:szCs w:val="21"/>
              </w:rPr>
            </w:pPr>
            <w:r>
              <w:rPr>
                <w:rFonts w:hint="eastAsia"/>
                <w:snapToGrid w:val="0"/>
                <w:kern w:val="0"/>
                <w:sz w:val="21"/>
                <w:szCs w:val="21"/>
              </w:rPr>
              <w:t>成品堆场</w:t>
            </w:r>
          </w:p>
        </w:tc>
        <w:tc>
          <w:tcPr>
            <w:tcW w:w="992" w:type="dxa"/>
            <w:gridSpan w:val="2"/>
            <w:tcBorders>
              <w:top w:val="single" w:color="auto" w:sz="6" w:space="0"/>
            </w:tcBorders>
            <w:vAlign w:val="center"/>
          </w:tcPr>
          <w:p>
            <w:pPr>
              <w:adjustRightInd w:val="0"/>
              <w:snapToGrid w:val="0"/>
              <w:spacing w:line="312" w:lineRule="auto"/>
              <w:jc w:val="center"/>
              <w:rPr>
                <w:snapToGrid w:val="0"/>
                <w:kern w:val="0"/>
                <w:sz w:val="21"/>
                <w:szCs w:val="21"/>
              </w:rPr>
            </w:pPr>
            <w:r>
              <w:rPr>
                <w:rFonts w:hint="eastAsia"/>
                <w:snapToGrid w:val="0"/>
                <w:kern w:val="0"/>
                <w:sz w:val="21"/>
                <w:szCs w:val="21"/>
              </w:rPr>
              <w:t>粉尘</w:t>
            </w:r>
          </w:p>
        </w:tc>
        <w:tc>
          <w:tcPr>
            <w:tcW w:w="3544" w:type="dxa"/>
            <w:tcBorders>
              <w:top w:val="single" w:color="auto" w:sz="6" w:space="0"/>
            </w:tcBorders>
            <w:vAlign w:val="center"/>
          </w:tcPr>
          <w:p>
            <w:pPr>
              <w:adjustRightInd w:val="0"/>
              <w:snapToGrid w:val="0"/>
              <w:spacing w:line="312" w:lineRule="auto"/>
              <w:jc w:val="center"/>
              <w:rPr>
                <w:snapToGrid w:val="0"/>
                <w:kern w:val="0"/>
                <w:sz w:val="21"/>
                <w:szCs w:val="21"/>
              </w:rPr>
            </w:pPr>
            <w:r>
              <w:rPr>
                <w:rFonts w:hint="eastAsia"/>
                <w:sz w:val="21"/>
                <w:szCs w:val="21"/>
                <w:lang w:val="en-US" w:eastAsia="zh-CN"/>
              </w:rPr>
              <w:t>全</w:t>
            </w:r>
            <w:r>
              <w:rPr>
                <w:rFonts w:hint="eastAsia"/>
                <w:sz w:val="21"/>
                <w:szCs w:val="21"/>
              </w:rPr>
              <w:t>封闭，洒水抑尘</w:t>
            </w:r>
          </w:p>
        </w:tc>
        <w:tc>
          <w:tcPr>
            <w:tcW w:w="2353" w:type="dxa"/>
            <w:vMerge w:val="continue"/>
            <w:tcBorders>
              <w:right w:val="single" w:color="auto" w:sz="6" w:space="0"/>
            </w:tcBorders>
            <w:vAlign w:val="center"/>
          </w:tcPr>
          <w:p>
            <w:pPr>
              <w:adjustRightInd w:val="0"/>
              <w:snapToGrid w:val="0"/>
              <w:spacing w:line="312" w:lineRule="auto"/>
              <w:jc w:val="center"/>
              <w:rPr>
                <w:b/>
                <w:i/>
                <w:snapToGrid w:val="0"/>
                <w:kern w:val="0"/>
                <w:sz w:val="21"/>
                <w:szCs w:val="21"/>
                <w:u w:val="single"/>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52" w:hRule="atLeast"/>
        </w:trPr>
        <w:tc>
          <w:tcPr>
            <w:tcW w:w="1101" w:type="dxa"/>
            <w:vMerge w:val="continue"/>
            <w:tcBorders>
              <w:left w:val="single" w:color="auto" w:sz="6" w:space="0"/>
              <w:bottom w:val="single" w:color="auto" w:sz="6" w:space="0"/>
            </w:tcBorders>
            <w:vAlign w:val="center"/>
          </w:tcPr>
          <w:p>
            <w:pPr>
              <w:adjustRightInd w:val="0"/>
              <w:snapToGrid w:val="0"/>
              <w:spacing w:line="312" w:lineRule="auto"/>
              <w:jc w:val="center"/>
              <w:rPr>
                <w:rFonts w:ascii="宋体" w:hAnsi="宋体"/>
                <w:b/>
                <w:snapToGrid w:val="0"/>
                <w:kern w:val="0"/>
                <w:sz w:val="21"/>
                <w:szCs w:val="21"/>
              </w:rPr>
            </w:pPr>
          </w:p>
        </w:tc>
        <w:tc>
          <w:tcPr>
            <w:tcW w:w="1134" w:type="dxa"/>
            <w:tcBorders>
              <w:top w:val="single" w:color="auto" w:sz="6" w:space="0"/>
              <w:bottom w:val="single" w:color="auto" w:sz="6" w:space="0"/>
            </w:tcBorders>
            <w:vAlign w:val="center"/>
          </w:tcPr>
          <w:p>
            <w:pPr>
              <w:adjustRightInd w:val="0"/>
              <w:snapToGrid w:val="0"/>
              <w:spacing w:line="312" w:lineRule="auto"/>
              <w:jc w:val="center"/>
              <w:rPr>
                <w:snapToGrid w:val="0"/>
                <w:kern w:val="0"/>
                <w:sz w:val="21"/>
                <w:szCs w:val="21"/>
              </w:rPr>
            </w:pPr>
            <w:r>
              <w:rPr>
                <w:rFonts w:hint="eastAsia"/>
                <w:snapToGrid w:val="0"/>
                <w:kern w:val="0"/>
                <w:sz w:val="21"/>
                <w:szCs w:val="21"/>
              </w:rPr>
              <w:t>运输道路</w:t>
            </w:r>
          </w:p>
        </w:tc>
        <w:tc>
          <w:tcPr>
            <w:tcW w:w="992" w:type="dxa"/>
            <w:gridSpan w:val="2"/>
            <w:tcBorders>
              <w:top w:val="single" w:color="auto" w:sz="6" w:space="0"/>
              <w:bottom w:val="single" w:color="auto" w:sz="6" w:space="0"/>
            </w:tcBorders>
            <w:vAlign w:val="center"/>
          </w:tcPr>
          <w:p>
            <w:pPr>
              <w:adjustRightInd w:val="0"/>
              <w:snapToGrid w:val="0"/>
              <w:spacing w:line="312" w:lineRule="auto"/>
              <w:jc w:val="center"/>
              <w:rPr>
                <w:snapToGrid w:val="0"/>
                <w:kern w:val="0"/>
                <w:sz w:val="21"/>
                <w:szCs w:val="21"/>
              </w:rPr>
            </w:pPr>
            <w:r>
              <w:rPr>
                <w:rFonts w:hint="eastAsia"/>
                <w:snapToGrid w:val="0"/>
                <w:kern w:val="0"/>
                <w:sz w:val="21"/>
                <w:szCs w:val="21"/>
              </w:rPr>
              <w:t>粉尘</w:t>
            </w:r>
          </w:p>
        </w:tc>
        <w:tc>
          <w:tcPr>
            <w:tcW w:w="3544" w:type="dxa"/>
            <w:tcBorders>
              <w:top w:val="single" w:color="auto" w:sz="6" w:space="0"/>
              <w:bottom w:val="single" w:color="auto" w:sz="6" w:space="0"/>
            </w:tcBorders>
            <w:vAlign w:val="center"/>
          </w:tcPr>
          <w:p>
            <w:pPr>
              <w:adjustRightInd w:val="0"/>
              <w:snapToGrid w:val="0"/>
              <w:spacing w:line="312" w:lineRule="auto"/>
              <w:jc w:val="center"/>
              <w:rPr>
                <w:snapToGrid w:val="0"/>
                <w:kern w:val="0"/>
                <w:sz w:val="21"/>
                <w:szCs w:val="21"/>
              </w:rPr>
            </w:pPr>
            <w:r>
              <w:rPr>
                <w:rFonts w:hint="eastAsia"/>
                <w:sz w:val="21"/>
                <w:szCs w:val="21"/>
              </w:rPr>
              <w:t>道路硬化，喷水抑尘，原料遮盖</w:t>
            </w:r>
          </w:p>
        </w:tc>
        <w:tc>
          <w:tcPr>
            <w:tcW w:w="2353" w:type="dxa"/>
            <w:vMerge w:val="continue"/>
            <w:tcBorders>
              <w:bottom w:val="single" w:color="auto" w:sz="6" w:space="0"/>
              <w:right w:val="single" w:color="auto" w:sz="6" w:space="0"/>
            </w:tcBorders>
            <w:vAlign w:val="center"/>
          </w:tcPr>
          <w:p>
            <w:pPr>
              <w:adjustRightInd w:val="0"/>
              <w:snapToGrid w:val="0"/>
              <w:spacing w:line="312" w:lineRule="auto"/>
              <w:jc w:val="center"/>
              <w:rPr>
                <w:snapToGrid w:val="0"/>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92" w:hRule="atLeast"/>
        </w:trPr>
        <w:tc>
          <w:tcPr>
            <w:tcW w:w="1101" w:type="dxa"/>
            <w:vMerge w:val="restart"/>
            <w:tcBorders>
              <w:top w:val="single" w:color="auto" w:sz="6" w:space="0"/>
              <w:left w:val="single" w:color="auto" w:sz="6" w:space="0"/>
            </w:tcBorders>
            <w:vAlign w:val="center"/>
          </w:tcPr>
          <w:p>
            <w:pPr>
              <w:adjustRightInd w:val="0"/>
              <w:snapToGrid w:val="0"/>
              <w:spacing w:line="312" w:lineRule="auto"/>
              <w:jc w:val="center"/>
              <w:rPr>
                <w:rFonts w:ascii="宋体" w:hAnsi="宋体"/>
                <w:b/>
                <w:snapToGrid w:val="0"/>
                <w:kern w:val="0"/>
                <w:sz w:val="21"/>
                <w:szCs w:val="21"/>
              </w:rPr>
            </w:pPr>
            <w:r>
              <w:rPr>
                <w:rFonts w:ascii="宋体" w:hAnsi="宋体"/>
                <w:b/>
                <w:snapToGrid w:val="0"/>
                <w:kern w:val="0"/>
                <w:sz w:val="21"/>
                <w:szCs w:val="21"/>
              </w:rPr>
              <w:t>水污染物</w:t>
            </w:r>
          </w:p>
        </w:tc>
        <w:tc>
          <w:tcPr>
            <w:tcW w:w="1134" w:type="dxa"/>
            <w:tcBorders>
              <w:top w:val="single" w:color="auto" w:sz="6" w:space="0"/>
              <w:bottom w:val="single" w:color="auto" w:sz="6" w:space="0"/>
            </w:tcBorders>
            <w:vAlign w:val="center"/>
          </w:tcPr>
          <w:p>
            <w:pPr>
              <w:adjustRightInd w:val="0"/>
              <w:snapToGrid w:val="0"/>
              <w:spacing w:line="312" w:lineRule="auto"/>
              <w:jc w:val="center"/>
              <w:rPr>
                <w:rFonts w:ascii="宋体" w:hAnsi="宋体"/>
                <w:snapToGrid w:val="0"/>
                <w:kern w:val="0"/>
                <w:sz w:val="21"/>
                <w:szCs w:val="21"/>
              </w:rPr>
            </w:pPr>
            <w:r>
              <w:rPr>
                <w:rFonts w:hint="eastAsia" w:ascii="宋体" w:hAnsi="宋体"/>
                <w:snapToGrid w:val="0"/>
                <w:kern w:val="0"/>
                <w:sz w:val="21"/>
                <w:szCs w:val="21"/>
              </w:rPr>
              <w:t>生产废水</w:t>
            </w:r>
          </w:p>
        </w:tc>
        <w:tc>
          <w:tcPr>
            <w:tcW w:w="992" w:type="dxa"/>
            <w:gridSpan w:val="2"/>
            <w:tcBorders>
              <w:top w:val="single" w:color="auto" w:sz="6" w:space="0"/>
              <w:bottom w:val="single" w:color="auto" w:sz="6" w:space="0"/>
            </w:tcBorders>
            <w:vAlign w:val="center"/>
          </w:tcPr>
          <w:p>
            <w:pPr>
              <w:adjustRightInd w:val="0"/>
              <w:snapToGrid w:val="0"/>
              <w:spacing w:line="312" w:lineRule="auto"/>
              <w:jc w:val="center"/>
              <w:rPr>
                <w:snapToGrid w:val="0"/>
                <w:kern w:val="0"/>
                <w:sz w:val="21"/>
                <w:szCs w:val="21"/>
              </w:rPr>
            </w:pPr>
            <w:r>
              <w:rPr>
                <w:snapToGrid w:val="0"/>
                <w:kern w:val="0"/>
                <w:sz w:val="21"/>
                <w:szCs w:val="21"/>
              </w:rPr>
              <w:t>SS</w:t>
            </w:r>
          </w:p>
        </w:tc>
        <w:tc>
          <w:tcPr>
            <w:tcW w:w="3544" w:type="dxa"/>
            <w:tcBorders>
              <w:top w:val="single" w:color="auto" w:sz="6" w:space="0"/>
              <w:bottom w:val="single" w:color="auto" w:sz="6" w:space="0"/>
            </w:tcBorders>
            <w:vAlign w:val="center"/>
          </w:tcPr>
          <w:p>
            <w:pPr>
              <w:adjustRightInd w:val="0"/>
              <w:snapToGrid w:val="0"/>
              <w:spacing w:line="312" w:lineRule="auto"/>
              <w:jc w:val="center"/>
              <w:rPr>
                <w:snapToGrid w:val="0"/>
                <w:kern w:val="0"/>
                <w:sz w:val="21"/>
                <w:szCs w:val="21"/>
              </w:rPr>
            </w:pPr>
            <w:r>
              <w:rPr>
                <w:rFonts w:hint="eastAsia"/>
                <w:snapToGrid w:val="0"/>
                <w:kern w:val="0"/>
                <w:sz w:val="21"/>
                <w:szCs w:val="21"/>
              </w:rPr>
              <w:t>生产废水经自然沉降+絮凝沉淀处理后回用于生产系统不外排</w:t>
            </w:r>
          </w:p>
        </w:tc>
        <w:tc>
          <w:tcPr>
            <w:tcW w:w="2353" w:type="dxa"/>
            <w:vMerge w:val="restart"/>
            <w:tcBorders>
              <w:top w:val="single" w:color="auto" w:sz="6" w:space="0"/>
              <w:right w:val="single" w:color="auto" w:sz="6" w:space="0"/>
            </w:tcBorders>
            <w:vAlign w:val="center"/>
          </w:tcPr>
          <w:p>
            <w:pPr>
              <w:adjustRightInd w:val="0"/>
              <w:snapToGrid w:val="0"/>
              <w:spacing w:line="312" w:lineRule="auto"/>
              <w:jc w:val="center"/>
              <w:rPr>
                <w:snapToGrid w:val="0"/>
                <w:kern w:val="0"/>
                <w:sz w:val="21"/>
                <w:szCs w:val="21"/>
              </w:rPr>
            </w:pPr>
            <w:r>
              <w:rPr>
                <w:rFonts w:hint="eastAsia"/>
                <w:snapToGrid w:val="0"/>
                <w:kern w:val="0"/>
                <w:sz w:val="21"/>
                <w:szCs w:val="21"/>
              </w:rPr>
              <w:t>无排放，不排入地表水体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7" w:hRule="atLeast"/>
        </w:trPr>
        <w:tc>
          <w:tcPr>
            <w:tcW w:w="1101" w:type="dxa"/>
            <w:vMerge w:val="continue"/>
            <w:tcBorders>
              <w:left w:val="single" w:color="auto" w:sz="6" w:space="0"/>
              <w:bottom w:val="single" w:color="auto" w:sz="6" w:space="0"/>
            </w:tcBorders>
            <w:vAlign w:val="center"/>
          </w:tcPr>
          <w:p>
            <w:pPr>
              <w:adjustRightInd w:val="0"/>
              <w:snapToGrid w:val="0"/>
              <w:spacing w:line="312" w:lineRule="auto"/>
              <w:jc w:val="center"/>
              <w:rPr>
                <w:rFonts w:ascii="宋体" w:hAnsi="宋体"/>
                <w:b/>
                <w:snapToGrid w:val="0"/>
                <w:kern w:val="0"/>
                <w:sz w:val="21"/>
                <w:szCs w:val="21"/>
              </w:rPr>
            </w:pPr>
          </w:p>
        </w:tc>
        <w:tc>
          <w:tcPr>
            <w:tcW w:w="1134" w:type="dxa"/>
            <w:tcBorders>
              <w:top w:val="single" w:color="auto" w:sz="6" w:space="0"/>
              <w:bottom w:val="single" w:color="auto" w:sz="6" w:space="0"/>
            </w:tcBorders>
            <w:vAlign w:val="center"/>
          </w:tcPr>
          <w:p>
            <w:pPr>
              <w:snapToGrid w:val="0"/>
              <w:spacing w:line="312" w:lineRule="auto"/>
              <w:jc w:val="center"/>
              <w:rPr>
                <w:rFonts w:ascii="宋体" w:hAnsi="宋体"/>
                <w:snapToGrid w:val="0"/>
                <w:kern w:val="0"/>
                <w:sz w:val="21"/>
                <w:szCs w:val="21"/>
              </w:rPr>
            </w:pPr>
            <w:r>
              <w:rPr>
                <w:rFonts w:hint="eastAsia" w:ascii="宋体" w:hAnsi="宋体"/>
                <w:snapToGrid w:val="0"/>
                <w:kern w:val="0"/>
                <w:sz w:val="21"/>
                <w:szCs w:val="21"/>
              </w:rPr>
              <w:t>生活污水</w:t>
            </w:r>
          </w:p>
        </w:tc>
        <w:tc>
          <w:tcPr>
            <w:tcW w:w="992" w:type="dxa"/>
            <w:gridSpan w:val="2"/>
            <w:tcBorders>
              <w:top w:val="single" w:color="auto" w:sz="6" w:space="0"/>
              <w:bottom w:val="single" w:color="auto" w:sz="6" w:space="0"/>
            </w:tcBorders>
            <w:vAlign w:val="center"/>
          </w:tcPr>
          <w:p>
            <w:pPr>
              <w:snapToGrid w:val="0"/>
              <w:spacing w:line="312" w:lineRule="auto"/>
              <w:jc w:val="center"/>
              <w:rPr>
                <w:snapToGrid w:val="0"/>
                <w:kern w:val="0"/>
                <w:sz w:val="21"/>
                <w:szCs w:val="21"/>
              </w:rPr>
            </w:pPr>
            <w:r>
              <w:rPr>
                <w:rFonts w:hint="eastAsia"/>
                <w:snapToGrid w:val="0"/>
                <w:kern w:val="0"/>
                <w:sz w:val="21"/>
                <w:szCs w:val="21"/>
              </w:rPr>
              <w:t>COD、SS</w:t>
            </w:r>
          </w:p>
        </w:tc>
        <w:tc>
          <w:tcPr>
            <w:tcW w:w="3544" w:type="dxa"/>
            <w:tcBorders>
              <w:top w:val="single" w:color="auto" w:sz="6" w:space="0"/>
              <w:bottom w:val="single" w:color="auto" w:sz="6" w:space="0"/>
            </w:tcBorders>
            <w:vAlign w:val="center"/>
          </w:tcPr>
          <w:p>
            <w:pPr>
              <w:adjustRightInd w:val="0"/>
              <w:snapToGrid w:val="0"/>
              <w:spacing w:line="312" w:lineRule="auto"/>
              <w:jc w:val="center"/>
              <w:rPr>
                <w:rFonts w:hint="default" w:ascii="宋体" w:hAnsi="宋体" w:eastAsia="宋体"/>
                <w:snapToGrid w:val="0"/>
                <w:kern w:val="0"/>
                <w:sz w:val="21"/>
                <w:szCs w:val="21"/>
                <w:lang w:val="en-US" w:eastAsia="zh-CN"/>
              </w:rPr>
            </w:pPr>
            <w:r>
              <w:rPr>
                <w:rFonts w:hint="eastAsia"/>
                <w:snapToGrid w:val="0"/>
                <w:kern w:val="0"/>
                <w:sz w:val="21"/>
                <w:szCs w:val="21"/>
                <w:lang w:val="en-US" w:eastAsia="zh-CN"/>
              </w:rPr>
              <w:t>化粪池处理后环卫部门定期清运</w:t>
            </w:r>
          </w:p>
        </w:tc>
        <w:tc>
          <w:tcPr>
            <w:tcW w:w="2353" w:type="dxa"/>
            <w:vMerge w:val="continue"/>
            <w:tcBorders>
              <w:bottom w:val="single" w:color="auto" w:sz="6" w:space="0"/>
              <w:right w:val="single" w:color="auto" w:sz="6" w:space="0"/>
            </w:tcBorders>
            <w:vAlign w:val="center"/>
          </w:tcPr>
          <w:p>
            <w:pPr>
              <w:adjustRightInd w:val="0"/>
              <w:snapToGrid w:val="0"/>
              <w:spacing w:line="312" w:lineRule="auto"/>
              <w:jc w:val="center"/>
              <w:rPr>
                <w:rFonts w:ascii="宋体" w:hAnsi="宋体"/>
                <w:snapToGrid w:val="0"/>
                <w:kern w:val="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6" w:hRule="atLeast"/>
        </w:trPr>
        <w:tc>
          <w:tcPr>
            <w:tcW w:w="1101" w:type="dxa"/>
            <w:vMerge w:val="restart"/>
            <w:tcBorders>
              <w:top w:val="single" w:color="auto" w:sz="6" w:space="0"/>
              <w:left w:val="single" w:color="auto" w:sz="6" w:space="0"/>
            </w:tcBorders>
            <w:vAlign w:val="center"/>
          </w:tcPr>
          <w:p>
            <w:pPr>
              <w:adjustRightInd w:val="0"/>
              <w:snapToGrid w:val="0"/>
              <w:spacing w:line="312" w:lineRule="auto"/>
              <w:jc w:val="center"/>
              <w:rPr>
                <w:rFonts w:ascii="宋体" w:hAnsi="宋体"/>
                <w:b/>
                <w:snapToGrid w:val="0"/>
                <w:kern w:val="0"/>
                <w:sz w:val="21"/>
                <w:szCs w:val="21"/>
              </w:rPr>
            </w:pPr>
            <w:r>
              <w:rPr>
                <w:rFonts w:hint="eastAsia" w:ascii="宋体" w:hAnsi="宋体"/>
                <w:b/>
                <w:snapToGrid w:val="0"/>
                <w:kern w:val="0"/>
                <w:sz w:val="21"/>
                <w:szCs w:val="21"/>
              </w:rPr>
              <w:t>固体</w:t>
            </w:r>
          </w:p>
          <w:p>
            <w:pPr>
              <w:adjustRightInd w:val="0"/>
              <w:snapToGrid w:val="0"/>
              <w:spacing w:line="312" w:lineRule="auto"/>
              <w:jc w:val="center"/>
              <w:rPr>
                <w:rFonts w:ascii="宋体" w:hAnsi="宋体"/>
                <w:b/>
                <w:snapToGrid w:val="0"/>
                <w:kern w:val="0"/>
                <w:sz w:val="21"/>
                <w:szCs w:val="21"/>
              </w:rPr>
            </w:pPr>
            <w:r>
              <w:rPr>
                <w:rFonts w:hint="eastAsia" w:ascii="宋体" w:hAnsi="宋体"/>
                <w:b/>
                <w:snapToGrid w:val="0"/>
                <w:kern w:val="0"/>
                <w:sz w:val="21"/>
                <w:szCs w:val="21"/>
              </w:rPr>
              <w:t>废物</w:t>
            </w:r>
          </w:p>
        </w:tc>
        <w:tc>
          <w:tcPr>
            <w:tcW w:w="1140" w:type="dxa"/>
            <w:gridSpan w:val="2"/>
            <w:tcBorders>
              <w:top w:val="single" w:color="auto" w:sz="6" w:space="0"/>
              <w:bottom w:val="single" w:color="auto" w:sz="6" w:space="0"/>
              <w:right w:val="single" w:color="auto" w:sz="4" w:space="0"/>
            </w:tcBorders>
            <w:vAlign w:val="center"/>
          </w:tcPr>
          <w:p>
            <w:pPr>
              <w:pStyle w:val="30"/>
              <w:snapToGrid w:val="0"/>
              <w:spacing w:line="312" w:lineRule="auto"/>
              <w:jc w:val="center"/>
              <w:rPr>
                <w:sz w:val="21"/>
                <w:szCs w:val="21"/>
              </w:rPr>
            </w:pPr>
            <w:r>
              <w:rPr>
                <w:rFonts w:hint="eastAsia"/>
                <w:sz w:val="21"/>
                <w:szCs w:val="21"/>
              </w:rPr>
              <w:t>危险废物</w:t>
            </w:r>
          </w:p>
        </w:tc>
        <w:tc>
          <w:tcPr>
            <w:tcW w:w="986" w:type="dxa"/>
            <w:tcBorders>
              <w:top w:val="single" w:color="auto" w:sz="6" w:space="0"/>
              <w:left w:val="single" w:color="auto" w:sz="4" w:space="0"/>
              <w:bottom w:val="single" w:color="auto" w:sz="6" w:space="0"/>
            </w:tcBorders>
            <w:vAlign w:val="center"/>
          </w:tcPr>
          <w:p>
            <w:pPr>
              <w:pStyle w:val="30"/>
              <w:snapToGrid w:val="0"/>
              <w:spacing w:line="312" w:lineRule="auto"/>
              <w:jc w:val="center"/>
              <w:rPr>
                <w:rFonts w:hint="eastAsia" w:eastAsia="宋体"/>
                <w:sz w:val="21"/>
                <w:szCs w:val="21"/>
                <w:lang w:eastAsia="zh-CN"/>
              </w:rPr>
            </w:pPr>
            <w:r>
              <w:rPr>
                <w:rFonts w:hint="eastAsia"/>
                <w:sz w:val="21"/>
                <w:szCs w:val="21"/>
              </w:rPr>
              <w:t>废</w:t>
            </w:r>
            <w:r>
              <w:rPr>
                <w:rFonts w:hint="eastAsia"/>
                <w:sz w:val="21"/>
                <w:szCs w:val="21"/>
                <w:lang w:eastAsia="zh-CN"/>
              </w:rPr>
              <w:t>润滑油</w:t>
            </w:r>
          </w:p>
        </w:tc>
        <w:tc>
          <w:tcPr>
            <w:tcW w:w="3544" w:type="dxa"/>
            <w:tcBorders>
              <w:top w:val="single" w:color="auto" w:sz="6" w:space="0"/>
              <w:bottom w:val="single" w:color="auto" w:sz="6" w:space="0"/>
            </w:tcBorders>
            <w:vAlign w:val="center"/>
          </w:tcPr>
          <w:p>
            <w:pPr>
              <w:pStyle w:val="30"/>
              <w:snapToGrid w:val="0"/>
              <w:spacing w:line="312" w:lineRule="auto"/>
              <w:jc w:val="center"/>
              <w:rPr>
                <w:sz w:val="21"/>
                <w:szCs w:val="21"/>
              </w:rPr>
            </w:pPr>
            <w:r>
              <w:rPr>
                <w:sz w:val="21"/>
                <w:szCs w:val="21"/>
              </w:rPr>
              <w:t>危废暂存</w:t>
            </w:r>
            <w:r>
              <w:rPr>
                <w:rFonts w:hint="eastAsia"/>
                <w:sz w:val="21"/>
                <w:szCs w:val="21"/>
              </w:rPr>
              <w:t>间</w:t>
            </w:r>
            <w:r>
              <w:rPr>
                <w:sz w:val="21"/>
                <w:szCs w:val="21"/>
              </w:rPr>
              <w:t>临时存放，委托</w:t>
            </w:r>
            <w:r>
              <w:rPr>
                <w:rFonts w:hint="eastAsia"/>
                <w:sz w:val="21"/>
                <w:szCs w:val="21"/>
              </w:rPr>
              <w:t>有危废处理资质单位</w:t>
            </w:r>
            <w:r>
              <w:rPr>
                <w:sz w:val="21"/>
                <w:szCs w:val="21"/>
              </w:rPr>
              <w:t>安全处置。</w:t>
            </w:r>
          </w:p>
        </w:tc>
        <w:tc>
          <w:tcPr>
            <w:tcW w:w="2353" w:type="dxa"/>
            <w:tcBorders>
              <w:top w:val="single" w:color="auto" w:sz="6" w:space="0"/>
              <w:bottom w:val="single" w:color="auto" w:sz="6" w:space="0"/>
              <w:right w:val="single" w:color="auto" w:sz="6" w:space="0"/>
            </w:tcBorders>
            <w:vAlign w:val="center"/>
          </w:tcPr>
          <w:p>
            <w:pPr>
              <w:adjustRightInd w:val="0"/>
              <w:snapToGrid w:val="0"/>
              <w:spacing w:line="312" w:lineRule="auto"/>
              <w:jc w:val="center"/>
              <w:rPr>
                <w:snapToGrid w:val="0"/>
                <w:kern w:val="0"/>
                <w:sz w:val="21"/>
                <w:szCs w:val="21"/>
              </w:rPr>
            </w:pPr>
            <w:r>
              <w:rPr>
                <w:snapToGrid w:val="0"/>
                <w:kern w:val="0"/>
                <w:sz w:val="21"/>
                <w:szCs w:val="21"/>
              </w:rPr>
              <w:t>妥善处理，不造成二次污染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6" w:hRule="atLeast"/>
        </w:trPr>
        <w:tc>
          <w:tcPr>
            <w:tcW w:w="1101" w:type="dxa"/>
            <w:vMerge w:val="continue"/>
            <w:tcBorders>
              <w:top w:val="single" w:color="auto" w:sz="6" w:space="0"/>
              <w:left w:val="single" w:color="auto" w:sz="6" w:space="0"/>
            </w:tcBorders>
            <w:vAlign w:val="center"/>
          </w:tcPr>
          <w:p>
            <w:pPr>
              <w:adjustRightInd w:val="0"/>
              <w:snapToGrid w:val="0"/>
              <w:spacing w:line="312" w:lineRule="auto"/>
              <w:jc w:val="center"/>
              <w:rPr>
                <w:rFonts w:ascii="宋体" w:hAnsi="宋体"/>
                <w:b/>
                <w:snapToGrid w:val="0"/>
                <w:kern w:val="0"/>
                <w:sz w:val="21"/>
                <w:szCs w:val="21"/>
              </w:rPr>
            </w:pPr>
          </w:p>
        </w:tc>
        <w:tc>
          <w:tcPr>
            <w:tcW w:w="1140" w:type="dxa"/>
            <w:gridSpan w:val="2"/>
            <w:tcBorders>
              <w:top w:val="single" w:color="auto" w:sz="6" w:space="0"/>
              <w:bottom w:val="single" w:color="auto" w:sz="6" w:space="0"/>
              <w:right w:val="single" w:color="auto" w:sz="4" w:space="0"/>
            </w:tcBorders>
            <w:vAlign w:val="center"/>
          </w:tcPr>
          <w:p>
            <w:pPr>
              <w:pStyle w:val="30"/>
              <w:snapToGrid w:val="0"/>
              <w:spacing w:line="312" w:lineRule="auto"/>
              <w:jc w:val="center"/>
              <w:rPr>
                <w:sz w:val="21"/>
                <w:szCs w:val="21"/>
              </w:rPr>
            </w:pPr>
            <w:r>
              <w:rPr>
                <w:rFonts w:hint="eastAsia"/>
                <w:sz w:val="21"/>
                <w:szCs w:val="21"/>
              </w:rPr>
              <w:t>一般废物</w:t>
            </w:r>
          </w:p>
        </w:tc>
        <w:tc>
          <w:tcPr>
            <w:tcW w:w="986" w:type="dxa"/>
            <w:tcBorders>
              <w:top w:val="single" w:color="auto" w:sz="6" w:space="0"/>
              <w:left w:val="single" w:color="auto" w:sz="4" w:space="0"/>
              <w:bottom w:val="single" w:color="auto" w:sz="6" w:space="0"/>
            </w:tcBorders>
            <w:vAlign w:val="center"/>
          </w:tcPr>
          <w:p>
            <w:pPr>
              <w:pStyle w:val="30"/>
              <w:snapToGrid w:val="0"/>
              <w:spacing w:line="312" w:lineRule="auto"/>
              <w:jc w:val="center"/>
              <w:rPr>
                <w:rFonts w:hint="eastAsia" w:eastAsia="宋体"/>
                <w:sz w:val="21"/>
                <w:szCs w:val="21"/>
                <w:lang w:eastAsia="zh-CN"/>
              </w:rPr>
            </w:pPr>
            <w:r>
              <w:rPr>
                <w:rFonts w:hint="eastAsia"/>
                <w:sz w:val="21"/>
                <w:szCs w:val="21"/>
              </w:rPr>
              <w:t>污泥、废钢球、铁渣、生活垃圾</w:t>
            </w:r>
            <w:r>
              <w:rPr>
                <w:rFonts w:hint="eastAsia"/>
                <w:sz w:val="21"/>
                <w:szCs w:val="21"/>
                <w:lang w:eastAsia="zh-CN"/>
              </w:rPr>
              <w:t>、除尘器收集粉尘</w:t>
            </w:r>
          </w:p>
        </w:tc>
        <w:tc>
          <w:tcPr>
            <w:tcW w:w="3544" w:type="dxa"/>
            <w:tcBorders>
              <w:top w:val="single" w:color="auto" w:sz="6" w:space="0"/>
              <w:bottom w:val="single" w:color="auto" w:sz="6" w:space="0"/>
            </w:tcBorders>
            <w:vAlign w:val="center"/>
          </w:tcPr>
          <w:p>
            <w:pPr>
              <w:pStyle w:val="30"/>
              <w:snapToGrid w:val="0"/>
              <w:spacing w:line="312" w:lineRule="auto"/>
              <w:jc w:val="center"/>
              <w:rPr>
                <w:sz w:val="21"/>
                <w:szCs w:val="21"/>
                <w:shd w:val="pct10" w:color="auto" w:fill="FFFFFF"/>
              </w:rPr>
            </w:pPr>
            <w:r>
              <w:rPr>
                <w:rFonts w:hint="eastAsia"/>
                <w:sz w:val="21"/>
                <w:szCs w:val="21"/>
              </w:rPr>
              <w:t>污泥规范合理临时堆存，由建材企业综合利用；废钢球、废铁渣外售；生活垃圾定期送往垃圾中转站</w:t>
            </w:r>
            <w:r>
              <w:rPr>
                <w:rFonts w:hint="eastAsia"/>
                <w:sz w:val="21"/>
                <w:szCs w:val="21"/>
                <w:lang w:eastAsia="zh-CN"/>
              </w:rPr>
              <w:t>；除尘器收集粉尘外售</w:t>
            </w:r>
            <w:r>
              <w:rPr>
                <w:rFonts w:hint="eastAsia"/>
                <w:sz w:val="21"/>
                <w:szCs w:val="21"/>
              </w:rPr>
              <w:t>。</w:t>
            </w:r>
          </w:p>
        </w:tc>
        <w:tc>
          <w:tcPr>
            <w:tcW w:w="2353" w:type="dxa"/>
            <w:tcBorders>
              <w:top w:val="single" w:color="auto" w:sz="6" w:space="0"/>
              <w:bottom w:val="single" w:color="auto" w:sz="6" w:space="0"/>
              <w:right w:val="single" w:color="auto" w:sz="6" w:space="0"/>
            </w:tcBorders>
            <w:vAlign w:val="center"/>
          </w:tcPr>
          <w:p>
            <w:pPr>
              <w:pStyle w:val="30"/>
              <w:snapToGrid w:val="0"/>
              <w:spacing w:line="312" w:lineRule="auto"/>
              <w:jc w:val="center"/>
              <w:rPr>
                <w:snapToGrid w:val="0"/>
                <w:kern w:val="0"/>
                <w:sz w:val="21"/>
                <w:szCs w:val="21"/>
                <w:shd w:val="pct10" w:color="auto" w:fill="FFFFFF"/>
              </w:rPr>
            </w:pPr>
            <w:r>
              <w:rPr>
                <w:sz w:val="21"/>
                <w:szCs w:val="21"/>
              </w:rPr>
              <w:t>妥善处理，不造成二次污染</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122" w:hRule="atLeast"/>
        </w:trPr>
        <w:tc>
          <w:tcPr>
            <w:tcW w:w="1101"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312" w:lineRule="auto"/>
              <w:jc w:val="center"/>
              <w:rPr>
                <w:rFonts w:ascii="宋体" w:hAnsi="宋体"/>
                <w:b/>
                <w:snapToGrid w:val="0"/>
                <w:kern w:val="0"/>
                <w:sz w:val="21"/>
                <w:szCs w:val="21"/>
              </w:rPr>
            </w:pPr>
            <w:r>
              <w:rPr>
                <w:rFonts w:ascii="宋体" w:hAnsi="宋体"/>
                <w:b/>
                <w:snapToGrid w:val="0"/>
                <w:kern w:val="0"/>
                <w:sz w:val="21"/>
                <w:szCs w:val="21"/>
              </w:rPr>
              <w:t>噪声</w:t>
            </w:r>
          </w:p>
        </w:tc>
        <w:tc>
          <w:tcPr>
            <w:tcW w:w="8023" w:type="dxa"/>
            <w:gridSpan w:val="5"/>
            <w:tcBorders>
              <w:top w:val="single" w:color="auto" w:sz="6" w:space="0"/>
              <w:left w:val="single" w:color="auto" w:sz="6" w:space="0"/>
              <w:bottom w:val="single" w:color="auto" w:sz="6" w:space="0"/>
              <w:right w:val="single" w:color="auto" w:sz="6" w:space="0"/>
            </w:tcBorders>
            <w:vAlign w:val="center"/>
          </w:tcPr>
          <w:p>
            <w:pPr>
              <w:adjustRightInd w:val="0"/>
              <w:snapToGrid w:val="0"/>
              <w:spacing w:line="312" w:lineRule="auto"/>
              <w:jc w:val="center"/>
              <w:rPr>
                <w:rFonts w:ascii="宋体" w:hAnsi="宋体"/>
                <w:snapToGrid w:val="0"/>
                <w:kern w:val="0"/>
                <w:sz w:val="21"/>
                <w:szCs w:val="21"/>
              </w:rPr>
            </w:pPr>
            <w:r>
              <w:rPr>
                <w:rFonts w:hint="eastAsia"/>
                <w:sz w:val="21"/>
                <w:szCs w:val="21"/>
              </w:rPr>
              <w:t>设备噪声经过减振、隔声、消声等综合治理措施后，项目四周厂界昼间噪声均能满足《工业企业厂界环境噪声排放标准》（GB12348-2008）二级标准限值要求。</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6" w:hRule="atLeast"/>
        </w:trPr>
        <w:tc>
          <w:tcPr>
            <w:tcW w:w="1101" w:type="dxa"/>
            <w:tcBorders>
              <w:top w:val="single" w:color="auto" w:sz="6" w:space="0"/>
              <w:left w:val="single" w:color="auto" w:sz="6" w:space="0"/>
              <w:bottom w:val="single" w:color="auto" w:sz="6" w:space="0"/>
              <w:right w:val="single" w:color="auto" w:sz="6" w:space="0"/>
            </w:tcBorders>
            <w:vAlign w:val="center"/>
          </w:tcPr>
          <w:p>
            <w:pPr>
              <w:adjustRightInd w:val="0"/>
              <w:snapToGrid w:val="0"/>
              <w:spacing w:line="312" w:lineRule="auto"/>
              <w:jc w:val="center"/>
              <w:rPr>
                <w:rFonts w:eastAsia="仿宋_GB2312"/>
                <w:b/>
                <w:snapToGrid w:val="0"/>
                <w:kern w:val="0"/>
                <w:sz w:val="21"/>
                <w:szCs w:val="21"/>
              </w:rPr>
            </w:pPr>
            <w:r>
              <w:rPr>
                <w:rFonts w:ascii="宋体" w:hAnsi="宋体"/>
                <w:b/>
                <w:snapToGrid w:val="0"/>
                <w:kern w:val="0"/>
                <w:sz w:val="21"/>
                <w:szCs w:val="21"/>
              </w:rPr>
              <w:t>其他</w:t>
            </w:r>
          </w:p>
        </w:tc>
        <w:tc>
          <w:tcPr>
            <w:tcW w:w="8023" w:type="dxa"/>
            <w:gridSpan w:val="5"/>
            <w:tcBorders>
              <w:top w:val="single" w:color="auto" w:sz="6" w:space="0"/>
              <w:left w:val="single" w:color="auto" w:sz="6" w:space="0"/>
              <w:bottom w:val="single" w:color="auto" w:sz="6" w:space="0"/>
              <w:right w:val="single" w:color="auto" w:sz="6" w:space="0"/>
            </w:tcBorders>
            <w:vAlign w:val="center"/>
          </w:tcPr>
          <w:p>
            <w:pPr>
              <w:adjustRightInd w:val="0"/>
              <w:snapToGrid w:val="0"/>
              <w:spacing w:line="312" w:lineRule="auto"/>
              <w:jc w:val="center"/>
              <w:rPr>
                <w:rFonts w:ascii="宋体" w:hAnsi="宋体"/>
                <w:snapToGrid w:val="0"/>
                <w:kern w:val="0"/>
                <w:sz w:val="21"/>
                <w:szCs w:val="21"/>
              </w:rPr>
            </w:pPr>
            <w:r>
              <w:rPr>
                <w:rFonts w:hint="eastAsia" w:ascii="宋体" w:hAnsi="宋体"/>
                <w:snapToGrid w:val="0"/>
                <w:kern w:val="0"/>
                <w:sz w:val="21"/>
                <w:szCs w:val="21"/>
              </w:rPr>
              <w:t>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9124" w:type="dxa"/>
            <w:gridSpan w:val="6"/>
            <w:tcBorders>
              <w:top w:val="single" w:color="auto" w:sz="6" w:space="0"/>
              <w:left w:val="single" w:color="auto" w:sz="6" w:space="0"/>
              <w:bottom w:val="single" w:color="auto" w:sz="6" w:space="0"/>
              <w:right w:val="single" w:color="auto" w:sz="6" w:space="0"/>
            </w:tcBorders>
            <w:vAlign w:val="center"/>
          </w:tcPr>
          <w:p>
            <w:pPr>
              <w:widowControl/>
              <w:jc w:val="left"/>
              <w:rPr>
                <w:b/>
                <w:snapToGrid w:val="0"/>
                <w:kern w:val="0"/>
                <w:sz w:val="21"/>
                <w:szCs w:val="21"/>
              </w:rPr>
            </w:pPr>
            <w:r>
              <w:rPr>
                <w:rFonts w:hint="eastAsia"/>
                <w:b/>
                <w:snapToGrid w:val="0"/>
                <w:kern w:val="0"/>
                <w:sz w:val="21"/>
                <w:szCs w:val="21"/>
              </w:rPr>
              <w:t>生态保护措施及预期效果</w:t>
            </w:r>
          </w:p>
          <w:p>
            <w:pPr>
              <w:adjustRightInd w:val="0"/>
              <w:snapToGrid w:val="0"/>
              <w:ind w:firstLine="420" w:firstLineChars="200"/>
              <w:jc w:val="left"/>
              <w:rPr>
                <w:rFonts w:ascii="宋体" w:hAnsi="宋体"/>
                <w:snapToGrid w:val="0"/>
                <w:kern w:val="0"/>
                <w:sz w:val="21"/>
                <w:szCs w:val="21"/>
              </w:rPr>
            </w:pPr>
            <w:r>
              <w:rPr>
                <w:rFonts w:hint="eastAsia" w:ascii="宋体" w:hAnsi="宋体"/>
                <w:sz w:val="21"/>
                <w:szCs w:val="21"/>
              </w:rPr>
              <w:t>本项目所在区域生态系统为</w:t>
            </w:r>
            <w:r>
              <w:rPr>
                <w:rFonts w:hint="eastAsia" w:ascii="宋体" w:hAnsi="宋体"/>
                <w:sz w:val="21"/>
                <w:szCs w:val="21"/>
                <w:lang w:eastAsia="zh-CN"/>
              </w:rPr>
              <w:t>林地和荒地</w:t>
            </w:r>
            <w:r>
              <w:rPr>
                <w:rFonts w:hint="eastAsia" w:ascii="宋体" w:hAnsi="宋体"/>
                <w:sz w:val="21"/>
                <w:szCs w:val="21"/>
              </w:rPr>
              <w:t>，该区域无国家保护的珍稀、濒危动植物物种。本项目</w:t>
            </w:r>
            <w:r>
              <w:rPr>
                <w:rFonts w:hint="eastAsia"/>
                <w:sz w:val="21"/>
                <w:szCs w:val="21"/>
              </w:rPr>
              <w:t>土地现状为未利用荒地</w:t>
            </w:r>
            <w:r>
              <w:rPr>
                <w:rFonts w:hint="eastAsia" w:ascii="宋体" w:hAnsi="宋体"/>
                <w:sz w:val="21"/>
                <w:szCs w:val="21"/>
              </w:rPr>
              <w:t>，</w:t>
            </w:r>
            <w:r>
              <w:rPr>
                <w:rFonts w:hint="eastAsia" w:ascii="宋体" w:hAnsi="宋体"/>
                <w:snapToGrid w:val="0"/>
                <w:kern w:val="0"/>
                <w:sz w:val="21"/>
                <w:szCs w:val="21"/>
              </w:rPr>
              <w:t>对该区域生态环境影响较小。</w:t>
            </w:r>
          </w:p>
          <w:p>
            <w:pPr>
              <w:adjustRightInd w:val="0"/>
              <w:snapToGrid w:val="0"/>
              <w:spacing w:line="312" w:lineRule="auto"/>
              <w:jc w:val="center"/>
              <w:rPr>
                <w:rFonts w:eastAsia="仿宋_GB2312"/>
                <w:snapToGrid w:val="0"/>
                <w:kern w:val="0"/>
                <w:sz w:val="21"/>
                <w:szCs w:val="21"/>
              </w:rPr>
            </w:pPr>
          </w:p>
          <w:p>
            <w:pPr>
              <w:adjustRightInd w:val="0"/>
              <w:snapToGrid w:val="0"/>
              <w:spacing w:line="312" w:lineRule="auto"/>
              <w:jc w:val="center"/>
              <w:rPr>
                <w:rFonts w:eastAsia="仿宋_GB2312"/>
                <w:snapToGrid w:val="0"/>
                <w:kern w:val="0"/>
                <w:sz w:val="21"/>
                <w:szCs w:val="21"/>
              </w:rPr>
            </w:pPr>
          </w:p>
          <w:p>
            <w:pPr>
              <w:adjustRightInd w:val="0"/>
              <w:snapToGrid w:val="0"/>
              <w:spacing w:line="312" w:lineRule="auto"/>
              <w:jc w:val="center"/>
              <w:rPr>
                <w:rFonts w:eastAsia="仿宋_GB2312"/>
                <w:snapToGrid w:val="0"/>
                <w:kern w:val="0"/>
                <w:sz w:val="21"/>
                <w:szCs w:val="21"/>
              </w:rPr>
            </w:pPr>
          </w:p>
          <w:p>
            <w:pPr>
              <w:adjustRightInd w:val="0"/>
              <w:snapToGrid w:val="0"/>
              <w:spacing w:line="312" w:lineRule="auto"/>
              <w:rPr>
                <w:rFonts w:eastAsia="仿宋_GB2312"/>
                <w:snapToGrid w:val="0"/>
                <w:kern w:val="0"/>
                <w:sz w:val="21"/>
                <w:szCs w:val="21"/>
              </w:rPr>
            </w:pPr>
          </w:p>
        </w:tc>
      </w:tr>
    </w:tbl>
    <w:p>
      <w:pPr>
        <w:spacing w:line="360" w:lineRule="auto"/>
        <w:rPr>
          <w:rFonts w:eastAsia="黑体"/>
          <w:b/>
          <w:sz w:val="30"/>
        </w:rPr>
      </w:pPr>
      <w:r>
        <w:rPr>
          <w:sz w:val="28"/>
        </w:rPr>
        <w:br w:type="page"/>
      </w:r>
      <w:r>
        <w:rPr>
          <w:rFonts w:eastAsia="黑体"/>
          <w:b/>
          <w:sz w:val="30"/>
        </w:rPr>
        <w:t>结论与建议</w:t>
      </w:r>
    </w:p>
    <w:tbl>
      <w:tblPr>
        <w:tblStyle w:val="19"/>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28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2317" w:hRule="atLeast"/>
        </w:trPr>
        <w:tc>
          <w:tcPr>
            <w:tcW w:w="9286" w:type="dxa"/>
            <w:noWrap w:val="0"/>
            <w:vAlign w:val="top"/>
          </w:tcPr>
          <w:p>
            <w:pPr>
              <w:keepNext w:val="0"/>
              <w:keepLines w:val="0"/>
              <w:pageBreakBefore w:val="0"/>
              <w:widowControl w:val="0"/>
              <w:kinsoku/>
              <w:wordWrap/>
              <w:overflowPunct/>
              <w:topLinePunct w:val="0"/>
              <w:autoSpaceDE/>
              <w:autoSpaceDN/>
              <w:bidi w:val="0"/>
              <w:spacing w:line="520" w:lineRule="exact"/>
              <w:ind w:firstLine="482" w:firstLineChars="200"/>
              <w:rPr>
                <w:b/>
                <w:bCs/>
                <w:sz w:val="24"/>
                <w:szCs w:val="24"/>
              </w:rPr>
            </w:pPr>
            <w:r>
              <w:rPr>
                <w:b/>
                <w:bCs/>
                <w:sz w:val="24"/>
                <w:szCs w:val="24"/>
              </w:rPr>
              <w:t>1、项目概况</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rPr>
                <w:rFonts w:hint="eastAsia"/>
                <w:sz w:val="24"/>
                <w:szCs w:val="24"/>
                <w:lang w:eastAsia="zh-CN"/>
              </w:rPr>
            </w:pPr>
            <w:r>
              <w:rPr>
                <w:rFonts w:hint="eastAsia"/>
                <w:sz w:val="24"/>
                <w:szCs w:val="24"/>
                <w:lang w:eastAsia="zh-CN"/>
              </w:rPr>
              <w:t>鲁山县鼎尧实业有限公司年处理</w:t>
            </w:r>
            <w:r>
              <w:rPr>
                <w:rFonts w:hint="eastAsia"/>
                <w:sz w:val="24"/>
                <w:szCs w:val="24"/>
                <w:lang w:val="en-US" w:eastAsia="zh-CN"/>
              </w:rPr>
              <w:t>120万吨钾长石原矿项目</w:t>
            </w:r>
            <w:r>
              <w:rPr>
                <w:sz w:val="24"/>
                <w:szCs w:val="24"/>
              </w:rPr>
              <w:t>选址位于</w:t>
            </w:r>
            <w:r>
              <w:rPr>
                <w:rFonts w:hint="eastAsia"/>
                <w:sz w:val="24"/>
                <w:szCs w:val="24"/>
                <w:lang w:eastAsia="zh-CN"/>
              </w:rPr>
              <w:t>平顶山市鲁山县董周乡平安村</w:t>
            </w:r>
            <w:r>
              <w:rPr>
                <w:sz w:val="24"/>
                <w:szCs w:val="24"/>
              </w:rPr>
              <w:t>，项目总投资</w:t>
            </w:r>
            <w:r>
              <w:rPr>
                <w:rFonts w:hint="eastAsia"/>
                <w:sz w:val="24"/>
                <w:szCs w:val="24"/>
                <w:lang w:val="en-US" w:eastAsia="zh-CN"/>
              </w:rPr>
              <w:t>1500</w:t>
            </w:r>
            <w:r>
              <w:rPr>
                <w:sz w:val="24"/>
                <w:szCs w:val="24"/>
              </w:rPr>
              <w:t>万元，总占地面积</w:t>
            </w:r>
            <w:r>
              <w:rPr>
                <w:rFonts w:hint="eastAsia"/>
                <w:sz w:val="24"/>
                <w:szCs w:val="24"/>
                <w:lang w:val="en-US" w:eastAsia="zh-CN"/>
              </w:rPr>
              <w:t>约20亩</w:t>
            </w:r>
            <w:r>
              <w:rPr>
                <w:sz w:val="24"/>
                <w:szCs w:val="24"/>
              </w:rPr>
              <w:t>。</w:t>
            </w:r>
            <w:r>
              <w:rPr>
                <w:rFonts w:hint="eastAsia"/>
                <w:sz w:val="24"/>
                <w:szCs w:val="24"/>
                <w:lang w:eastAsia="zh-CN"/>
              </w:rPr>
              <w:t>项目建设钾长石原矿生产线</w:t>
            </w:r>
            <w:r>
              <w:rPr>
                <w:rFonts w:hint="eastAsia"/>
                <w:sz w:val="24"/>
                <w:szCs w:val="24"/>
                <w:lang w:val="en-US" w:eastAsia="zh-CN"/>
              </w:rPr>
              <w:t>2条，</w:t>
            </w:r>
            <w:r>
              <w:rPr>
                <w:rFonts w:hint="eastAsia"/>
                <w:sz w:val="24"/>
                <w:szCs w:val="24"/>
                <w:lang w:eastAsia="zh-CN"/>
              </w:rPr>
              <w:t>分两期建设，一期、二期各建设一条生产线，其中一期建设</w:t>
            </w:r>
            <w:r>
              <w:rPr>
                <w:rFonts w:hint="default"/>
                <w:sz w:val="24"/>
                <w:szCs w:val="24"/>
                <w:lang w:eastAsia="zh-CN"/>
              </w:rPr>
              <w:t>年</w:t>
            </w:r>
            <w:r>
              <w:rPr>
                <w:rFonts w:hint="eastAsia"/>
                <w:sz w:val="24"/>
                <w:szCs w:val="24"/>
                <w:lang w:eastAsia="zh-CN"/>
              </w:rPr>
              <w:t>处理</w:t>
            </w:r>
            <w:r>
              <w:rPr>
                <w:rFonts w:hint="eastAsia"/>
                <w:sz w:val="24"/>
                <w:szCs w:val="24"/>
                <w:lang w:val="en-US" w:eastAsia="zh-CN"/>
              </w:rPr>
              <w:t>75万吨钾长石原矿项目生产线一条</w:t>
            </w:r>
            <w:r>
              <w:rPr>
                <w:rFonts w:hint="eastAsia"/>
                <w:sz w:val="24"/>
                <w:szCs w:val="24"/>
                <w:lang w:eastAsia="zh-CN"/>
              </w:rPr>
              <w:t>，二期建设年处理</w:t>
            </w:r>
            <w:r>
              <w:rPr>
                <w:rFonts w:hint="eastAsia"/>
                <w:sz w:val="24"/>
                <w:szCs w:val="24"/>
                <w:lang w:val="en-US" w:eastAsia="zh-CN"/>
              </w:rPr>
              <w:t>45万吨钾长石原矿生产线一条</w:t>
            </w:r>
            <w:r>
              <w:rPr>
                <w:rFonts w:hint="eastAsia"/>
                <w:sz w:val="24"/>
                <w:szCs w:val="24"/>
                <w:lang w:eastAsia="zh-CN"/>
              </w:rPr>
              <w:t>。</w:t>
            </w:r>
          </w:p>
          <w:p>
            <w:pPr>
              <w:keepNext w:val="0"/>
              <w:keepLines w:val="0"/>
              <w:pageBreakBefore w:val="0"/>
              <w:widowControl w:val="0"/>
              <w:kinsoku/>
              <w:wordWrap/>
              <w:overflowPunct/>
              <w:topLinePunct w:val="0"/>
              <w:autoSpaceDE/>
              <w:autoSpaceDN/>
              <w:bidi w:val="0"/>
              <w:spacing w:line="520" w:lineRule="exact"/>
              <w:ind w:firstLine="480" w:firstLineChars="200"/>
              <w:textAlignment w:val="baseline"/>
              <w:rPr>
                <w:sz w:val="24"/>
                <w:szCs w:val="24"/>
              </w:rPr>
            </w:pPr>
            <w:r>
              <w:rPr>
                <w:sz w:val="24"/>
                <w:szCs w:val="24"/>
              </w:rPr>
              <w:t>项目建成后可解决当地部分剩余劳动力，同时提高了当地经济发展。</w:t>
            </w:r>
          </w:p>
          <w:p>
            <w:pPr>
              <w:keepNext w:val="0"/>
              <w:keepLines w:val="0"/>
              <w:pageBreakBefore w:val="0"/>
              <w:widowControl w:val="0"/>
              <w:kinsoku/>
              <w:wordWrap/>
              <w:overflowPunct/>
              <w:topLinePunct w:val="0"/>
              <w:autoSpaceDE/>
              <w:autoSpaceDN/>
              <w:bidi w:val="0"/>
              <w:spacing w:line="520" w:lineRule="exact"/>
              <w:ind w:firstLine="482" w:firstLineChars="200"/>
              <w:rPr>
                <w:b/>
                <w:bCs/>
                <w:sz w:val="24"/>
                <w:szCs w:val="24"/>
              </w:rPr>
            </w:pPr>
            <w:r>
              <w:rPr>
                <w:b/>
                <w:bCs/>
                <w:sz w:val="24"/>
                <w:szCs w:val="24"/>
              </w:rPr>
              <w:t>2、选址及产业政策结论</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sz w:val="24"/>
                <w:szCs w:val="24"/>
              </w:rPr>
              <w:t>（1）选址合理性分析</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rPr>
                <w:rFonts w:hint="default"/>
                <w:sz w:val="24"/>
                <w:szCs w:val="24"/>
                <w:lang w:eastAsia="zh-CN"/>
              </w:rPr>
            </w:pPr>
            <w:r>
              <w:rPr>
                <w:sz w:val="24"/>
                <w:szCs w:val="24"/>
              </w:rPr>
              <w:t>本项目位于平顶山市</w:t>
            </w:r>
            <w:r>
              <w:rPr>
                <w:rFonts w:hint="eastAsia"/>
                <w:sz w:val="24"/>
                <w:szCs w:val="24"/>
                <w:lang w:eastAsia="zh-CN"/>
              </w:rPr>
              <w:t>鲁山县董周乡平安村项目备案占地面积约为</w:t>
            </w:r>
            <w:r>
              <w:rPr>
                <w:rFonts w:hint="eastAsia"/>
                <w:sz w:val="24"/>
                <w:szCs w:val="24"/>
                <w:lang w:val="en-US" w:eastAsia="zh-CN"/>
              </w:rPr>
              <w:t>20亩，建筑面积约5000平方米，根据鲁山县国土资源局、鲁山县董周乡所出具的证明文件，项目占地面积约为13300m2，建筑面积约5000平方米，用地性质符合鲁山县土地利用总体规划</w:t>
            </w:r>
            <w:r>
              <w:rPr>
                <w:rFonts w:hint="default"/>
                <w:sz w:val="24"/>
                <w:szCs w:val="24"/>
                <w:lang w:eastAsia="zh-CN"/>
              </w:rPr>
              <w:t>。</w:t>
            </w:r>
          </w:p>
          <w:p>
            <w:pPr>
              <w:keepNext w:val="0"/>
              <w:keepLines w:val="0"/>
              <w:pageBreakBefore w:val="0"/>
              <w:widowControl w:val="0"/>
              <w:kinsoku/>
              <w:wordWrap/>
              <w:overflowPunct/>
              <w:topLinePunct w:val="0"/>
              <w:autoSpaceDE/>
              <w:autoSpaceDN/>
              <w:bidi w:val="0"/>
              <w:spacing w:line="520" w:lineRule="exact"/>
              <w:ind w:firstLine="480" w:firstLineChars="200"/>
              <w:jc w:val="left"/>
              <w:rPr>
                <w:rFonts w:hint="eastAsia"/>
                <w:sz w:val="24"/>
                <w:szCs w:val="24"/>
                <w:lang w:eastAsia="zh-CN"/>
              </w:rPr>
            </w:pPr>
            <w:r>
              <w:rPr>
                <w:sz w:val="24"/>
                <w:szCs w:val="24"/>
              </w:rPr>
              <w:t>根据实地踏勘情况，本项目</w:t>
            </w:r>
            <w:r>
              <w:rPr>
                <w:rFonts w:hint="eastAsia"/>
                <w:sz w:val="24"/>
                <w:szCs w:val="24"/>
                <w:lang w:eastAsia="zh-CN"/>
              </w:rPr>
              <w:t>四周为树林和荒地，项目西北侧有高压线经过，高压线与项目边界最近距离约为</w:t>
            </w:r>
            <w:r>
              <w:rPr>
                <w:rFonts w:hint="eastAsia"/>
                <w:sz w:val="24"/>
                <w:szCs w:val="24"/>
                <w:lang w:val="en-US" w:eastAsia="zh-CN"/>
              </w:rPr>
              <w:t>280米，根据《电力设施保护条例》：第十条（一）架空电力线路保护区：导线边线向外侧水平延伸并垂直于地面所形成的两平行面内的区域，在一般地区各级电压导线的边线延伸距离如下：1-10千伏 10米、35-110千伏 10米、154-330千伏 15米，项目不在架空电力线路保护区</w:t>
            </w:r>
            <w:r>
              <w:rPr>
                <w:sz w:val="24"/>
                <w:szCs w:val="24"/>
              </w:rPr>
              <w:t>。项目周围</w:t>
            </w:r>
            <w:r>
              <w:rPr>
                <w:rFonts w:hint="eastAsia"/>
                <w:sz w:val="24"/>
                <w:szCs w:val="24"/>
                <w:lang w:eastAsia="zh-CN"/>
              </w:rPr>
              <w:t>较近</w:t>
            </w:r>
            <w:r>
              <w:rPr>
                <w:sz w:val="24"/>
                <w:szCs w:val="24"/>
              </w:rPr>
              <w:t>的敏感点</w:t>
            </w:r>
            <w:r>
              <w:rPr>
                <w:rFonts w:hint="eastAsia"/>
                <w:sz w:val="24"/>
                <w:szCs w:val="24"/>
                <w:lang w:eastAsia="zh-CN"/>
              </w:rPr>
              <w:t>为项目东北侧的李家岭散户、西南侧</w:t>
            </w:r>
            <w:r>
              <w:rPr>
                <w:rFonts w:hint="eastAsia"/>
                <w:sz w:val="24"/>
                <w:szCs w:val="24"/>
                <w:lang w:val="en-US" w:eastAsia="zh-CN"/>
              </w:rPr>
              <w:t>455m</w:t>
            </w:r>
            <w:r>
              <w:rPr>
                <w:rFonts w:hint="eastAsia"/>
                <w:sz w:val="24"/>
                <w:szCs w:val="24"/>
                <w:lang w:eastAsia="zh-CN"/>
              </w:rPr>
              <w:t>的范家岭村和东</w:t>
            </w:r>
            <w:r>
              <w:rPr>
                <w:sz w:val="24"/>
                <w:szCs w:val="24"/>
              </w:rPr>
              <w:t>北侧</w:t>
            </w:r>
            <w:r>
              <w:rPr>
                <w:rFonts w:hint="eastAsia"/>
                <w:sz w:val="24"/>
                <w:szCs w:val="24"/>
                <w:lang w:val="en-US" w:eastAsia="zh-CN"/>
              </w:rPr>
              <w:t>470</w:t>
            </w:r>
            <w:r>
              <w:rPr>
                <w:sz w:val="24"/>
                <w:szCs w:val="24"/>
              </w:rPr>
              <w:t>m处的</w:t>
            </w:r>
            <w:r>
              <w:rPr>
                <w:rFonts w:hint="eastAsia"/>
                <w:sz w:val="24"/>
                <w:szCs w:val="24"/>
                <w:lang w:eastAsia="zh-CN"/>
              </w:rPr>
              <w:t>平安</w:t>
            </w:r>
            <w:r>
              <w:rPr>
                <w:sz w:val="24"/>
                <w:szCs w:val="24"/>
              </w:rPr>
              <w:t>村</w:t>
            </w:r>
            <w:r>
              <w:rPr>
                <w:rFonts w:hint="eastAsia"/>
                <w:sz w:val="24"/>
                <w:szCs w:val="24"/>
                <w:lang w:eastAsia="zh-CN"/>
              </w:rPr>
              <w:t>。</w:t>
            </w:r>
          </w:p>
          <w:p>
            <w:pPr>
              <w:keepNext w:val="0"/>
              <w:keepLines w:val="0"/>
              <w:pageBreakBefore w:val="0"/>
              <w:widowControl w:val="0"/>
              <w:kinsoku/>
              <w:wordWrap/>
              <w:overflowPunct/>
              <w:topLinePunct w:val="0"/>
              <w:autoSpaceDE/>
              <w:autoSpaceDN/>
              <w:bidi w:val="0"/>
              <w:spacing w:line="520" w:lineRule="exact"/>
              <w:ind w:firstLine="480" w:firstLineChars="200"/>
              <w:jc w:val="left"/>
              <w:rPr>
                <w:sz w:val="24"/>
                <w:szCs w:val="24"/>
              </w:rPr>
            </w:pPr>
            <w:r>
              <w:rPr>
                <w:rFonts w:hint="eastAsia"/>
                <w:sz w:val="24"/>
                <w:szCs w:val="24"/>
              </w:rPr>
              <w:t>项目主要产生污染物为粉尘、设备噪声</w:t>
            </w:r>
            <w:r>
              <w:rPr>
                <w:rFonts w:hint="eastAsia"/>
                <w:sz w:val="24"/>
                <w:szCs w:val="24"/>
                <w:lang w:eastAsia="zh-CN"/>
              </w:rPr>
              <w:t>、生产废水及</w:t>
            </w:r>
            <w:r>
              <w:rPr>
                <w:rFonts w:hint="eastAsia"/>
                <w:sz w:val="24"/>
                <w:szCs w:val="24"/>
              </w:rPr>
              <w:t>生活废水、生产垃圾和职工生活垃圾等。粉尘经采取措施后可实现达标排放，经预测粉尘在厂址周围附近环境敏感点</w:t>
            </w:r>
            <w:r>
              <w:rPr>
                <w:rFonts w:hint="eastAsia"/>
                <w:sz w:val="24"/>
                <w:szCs w:val="24"/>
                <w:lang w:eastAsia="zh-CN"/>
              </w:rPr>
              <w:t>李家岭散户</w:t>
            </w:r>
            <w:r>
              <w:rPr>
                <w:rFonts w:hint="eastAsia"/>
                <w:sz w:val="24"/>
                <w:szCs w:val="24"/>
              </w:rPr>
              <w:t>落地浓度能满足《环境空气质量标准》（GB3095-2012）二级标准，对其影响较小；设备噪声等经减振、隔声等措施后，厂界噪声能够达标排放，经预测</w:t>
            </w:r>
            <w:r>
              <w:rPr>
                <w:sz w:val="24"/>
                <w:szCs w:val="24"/>
              </w:rPr>
              <w:t>厂区</w:t>
            </w:r>
            <w:r>
              <w:rPr>
                <w:rFonts w:hint="eastAsia"/>
                <w:sz w:val="24"/>
                <w:szCs w:val="24"/>
                <w:lang w:eastAsia="zh-CN"/>
              </w:rPr>
              <w:t>东北侧</w:t>
            </w:r>
            <w:r>
              <w:rPr>
                <w:rFonts w:hint="eastAsia"/>
                <w:sz w:val="24"/>
                <w:szCs w:val="24"/>
                <w:lang w:val="en-US" w:eastAsia="zh-CN"/>
              </w:rPr>
              <w:t>100m的李家岭散户</w:t>
            </w:r>
            <w:r>
              <w:rPr>
                <w:sz w:val="24"/>
                <w:szCs w:val="24"/>
              </w:rPr>
              <w:t>噪声预测值低于《声环境质量标准》（GB3096-2008）2类标准，项目生产不会产生噪声扰民现象</w:t>
            </w:r>
            <w:r>
              <w:rPr>
                <w:rFonts w:hint="eastAsia"/>
                <w:sz w:val="24"/>
                <w:szCs w:val="24"/>
              </w:rPr>
              <w:t>；生产废水经沉淀池沉淀后回用于生产工艺中，生活污水经</w:t>
            </w:r>
            <w:r>
              <w:rPr>
                <w:rFonts w:hint="eastAsia"/>
                <w:sz w:val="24"/>
                <w:szCs w:val="24"/>
                <w:lang w:eastAsia="zh-CN"/>
              </w:rPr>
              <w:t>化粪池处理后环卫部门定期清运</w:t>
            </w:r>
            <w:r>
              <w:rPr>
                <w:rFonts w:hint="eastAsia"/>
                <w:sz w:val="24"/>
                <w:szCs w:val="24"/>
              </w:rPr>
              <w:t>，废水沉淀池、集水池严禁设置排放口，不外排，对</w:t>
            </w:r>
            <w:r>
              <w:rPr>
                <w:rFonts w:hint="eastAsia"/>
                <w:sz w:val="24"/>
                <w:szCs w:val="24"/>
                <w:lang w:eastAsia="zh-CN"/>
              </w:rPr>
              <w:t>附近水体</w:t>
            </w:r>
            <w:r>
              <w:rPr>
                <w:rFonts w:hint="eastAsia"/>
                <w:sz w:val="24"/>
                <w:szCs w:val="24"/>
              </w:rPr>
              <w:t>无明显影响，废水处理措施可行；固体废物能够回收的集中收集后外售，不能回收的送当地城镇垃圾处理厂处理。在各项环保措施得以落实的情况下，各项目污染物均能达标排放，对周边环境影响较小；</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sz w:val="24"/>
                <w:szCs w:val="24"/>
              </w:rPr>
              <w:t>综上，本项目选址合理。</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sz w:val="24"/>
                <w:szCs w:val="24"/>
              </w:rPr>
              <w:t>（2）产业政策符合性分析</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sz w:val="24"/>
                <w:szCs w:val="24"/>
              </w:rPr>
              <w:t>根据《产业结构调整指导目录》（2019年本），本项目不属于淘汰类、限制类和鼓励类，项目属于允许类；项目不在《限制用地项目目录（2012年本）和《禁止用地项目目录（2012年本》的限制、禁止用地项目目录之列，因此本项目的建设符合国家的产业政策。且项目已在</w:t>
            </w:r>
            <w:r>
              <w:rPr>
                <w:rFonts w:hint="eastAsia"/>
                <w:sz w:val="24"/>
                <w:szCs w:val="24"/>
                <w:lang w:eastAsia="zh-CN"/>
              </w:rPr>
              <w:t>鲁山县</w:t>
            </w:r>
            <w:r>
              <w:rPr>
                <w:sz w:val="24"/>
                <w:szCs w:val="24"/>
              </w:rPr>
              <w:t>发展和改革委员会备案（备案见附件2），项目代码为：20</w:t>
            </w:r>
            <w:r>
              <w:rPr>
                <w:rFonts w:hint="eastAsia"/>
                <w:sz w:val="24"/>
                <w:szCs w:val="24"/>
                <w:lang w:val="en-US" w:eastAsia="zh-CN"/>
              </w:rPr>
              <w:t>20</w:t>
            </w:r>
            <w:r>
              <w:rPr>
                <w:sz w:val="24"/>
                <w:szCs w:val="24"/>
              </w:rPr>
              <w:t>-4104</w:t>
            </w:r>
            <w:r>
              <w:rPr>
                <w:rFonts w:hint="eastAsia"/>
                <w:sz w:val="24"/>
                <w:szCs w:val="24"/>
                <w:lang w:val="en-US" w:eastAsia="zh-CN"/>
              </w:rPr>
              <w:t>23</w:t>
            </w:r>
            <w:r>
              <w:rPr>
                <w:sz w:val="24"/>
                <w:szCs w:val="24"/>
              </w:rPr>
              <w:t>-30-03-0</w:t>
            </w:r>
            <w:r>
              <w:rPr>
                <w:rFonts w:hint="eastAsia"/>
                <w:sz w:val="24"/>
                <w:szCs w:val="24"/>
                <w:lang w:val="en-US" w:eastAsia="zh-CN"/>
              </w:rPr>
              <w:t>28834</w:t>
            </w:r>
            <w:r>
              <w:rPr>
                <w:sz w:val="24"/>
                <w:szCs w:val="24"/>
              </w:rPr>
              <w:t>。因此，该项目符合国家现行有关产业政策。</w:t>
            </w:r>
          </w:p>
          <w:p>
            <w:pPr>
              <w:keepNext w:val="0"/>
              <w:keepLines w:val="0"/>
              <w:pageBreakBefore w:val="0"/>
              <w:widowControl w:val="0"/>
              <w:kinsoku/>
              <w:wordWrap/>
              <w:overflowPunct/>
              <w:topLinePunct w:val="0"/>
              <w:autoSpaceDE/>
              <w:autoSpaceDN/>
              <w:bidi w:val="0"/>
              <w:spacing w:line="520" w:lineRule="exact"/>
              <w:ind w:firstLine="482" w:firstLineChars="200"/>
              <w:rPr>
                <w:b/>
                <w:bCs/>
                <w:sz w:val="24"/>
                <w:szCs w:val="24"/>
              </w:rPr>
            </w:pPr>
            <w:r>
              <w:rPr>
                <w:b/>
                <w:bCs/>
                <w:sz w:val="24"/>
                <w:szCs w:val="24"/>
              </w:rPr>
              <w:t>3、项目所在地环境质量现状</w:t>
            </w:r>
          </w:p>
          <w:p>
            <w:pPr>
              <w:keepNext w:val="0"/>
              <w:keepLines w:val="0"/>
              <w:pageBreakBefore w:val="0"/>
              <w:widowControl w:val="0"/>
              <w:kinsoku/>
              <w:wordWrap/>
              <w:overflowPunct/>
              <w:topLinePunct w:val="0"/>
              <w:autoSpaceDE/>
              <w:autoSpaceDN/>
              <w:bidi w:val="0"/>
              <w:spacing w:line="520" w:lineRule="exact"/>
              <w:ind w:firstLine="482"/>
              <w:rPr>
                <w:sz w:val="24"/>
                <w:szCs w:val="24"/>
              </w:rPr>
            </w:pPr>
            <w:r>
              <w:rPr>
                <w:sz w:val="24"/>
                <w:szCs w:val="24"/>
              </w:rPr>
              <w:t>环境空气：评价区各检测因子日均值可满足《环境空气质量标准》（GB3095-2012）二级标准，说明区域环境空气质量较好。</w:t>
            </w:r>
          </w:p>
          <w:p>
            <w:pPr>
              <w:keepNext w:val="0"/>
              <w:keepLines w:val="0"/>
              <w:pageBreakBefore w:val="0"/>
              <w:widowControl w:val="0"/>
              <w:kinsoku/>
              <w:wordWrap/>
              <w:overflowPunct/>
              <w:topLinePunct w:val="0"/>
              <w:autoSpaceDE/>
              <w:autoSpaceDN/>
              <w:bidi w:val="0"/>
              <w:spacing w:line="520" w:lineRule="exact"/>
              <w:ind w:firstLine="482"/>
              <w:rPr>
                <w:sz w:val="24"/>
                <w:szCs w:val="24"/>
              </w:rPr>
            </w:pPr>
            <w:r>
              <w:rPr>
                <w:sz w:val="24"/>
                <w:szCs w:val="24"/>
              </w:rPr>
              <w:t>地表水：评价区地表水质监测因子均满足《地表水环境质量标准》（GB3838-2002）Ⅲ类标准要求。评价区域地表水环境质量现状较好。</w:t>
            </w:r>
          </w:p>
          <w:p>
            <w:pPr>
              <w:keepNext w:val="0"/>
              <w:keepLines w:val="0"/>
              <w:pageBreakBefore w:val="0"/>
              <w:widowControl w:val="0"/>
              <w:kinsoku/>
              <w:wordWrap/>
              <w:overflowPunct/>
              <w:topLinePunct w:val="0"/>
              <w:autoSpaceDE/>
              <w:autoSpaceDN/>
              <w:bidi w:val="0"/>
              <w:spacing w:line="520" w:lineRule="exact"/>
              <w:ind w:firstLine="482"/>
              <w:rPr>
                <w:sz w:val="24"/>
                <w:szCs w:val="24"/>
              </w:rPr>
            </w:pPr>
            <w:r>
              <w:rPr>
                <w:sz w:val="24"/>
                <w:szCs w:val="24"/>
              </w:rPr>
              <w:t>地</w:t>
            </w:r>
            <w:r>
              <w:rPr>
                <w:rFonts w:hint="eastAsia"/>
                <w:sz w:val="24"/>
                <w:szCs w:val="24"/>
                <w:lang w:eastAsia="zh-CN"/>
              </w:rPr>
              <w:t>下</w:t>
            </w:r>
            <w:r>
              <w:rPr>
                <w:sz w:val="24"/>
                <w:szCs w:val="24"/>
              </w:rPr>
              <w:t>水：评价区地</w:t>
            </w:r>
            <w:r>
              <w:rPr>
                <w:rFonts w:hint="eastAsia"/>
                <w:sz w:val="24"/>
                <w:szCs w:val="24"/>
                <w:lang w:eastAsia="zh-CN"/>
              </w:rPr>
              <w:t>下</w:t>
            </w:r>
            <w:r>
              <w:rPr>
                <w:sz w:val="24"/>
                <w:szCs w:val="24"/>
              </w:rPr>
              <w:t>水质监测因子均满足《地表水环境质量标准》（GB3838－2002）表1中的III类标准要求。评价区域地</w:t>
            </w:r>
            <w:r>
              <w:rPr>
                <w:rFonts w:hint="eastAsia"/>
                <w:sz w:val="24"/>
                <w:szCs w:val="24"/>
                <w:lang w:eastAsia="zh-CN"/>
              </w:rPr>
              <w:t>下</w:t>
            </w:r>
            <w:r>
              <w:rPr>
                <w:sz w:val="24"/>
                <w:szCs w:val="24"/>
              </w:rPr>
              <w:t>水环境质量现状较好。</w:t>
            </w:r>
          </w:p>
          <w:p>
            <w:pPr>
              <w:keepNext w:val="0"/>
              <w:keepLines w:val="0"/>
              <w:pageBreakBefore w:val="0"/>
              <w:widowControl w:val="0"/>
              <w:kinsoku/>
              <w:wordWrap/>
              <w:overflowPunct/>
              <w:topLinePunct w:val="0"/>
              <w:autoSpaceDE/>
              <w:autoSpaceDN/>
              <w:bidi w:val="0"/>
              <w:spacing w:line="520" w:lineRule="exact"/>
              <w:ind w:firstLine="482"/>
              <w:rPr>
                <w:sz w:val="24"/>
                <w:szCs w:val="24"/>
              </w:rPr>
            </w:pPr>
            <w:r>
              <w:rPr>
                <w:sz w:val="24"/>
                <w:szCs w:val="24"/>
              </w:rPr>
              <w:t>声环境：评价区内昼</w:t>
            </w:r>
            <w:r>
              <w:rPr>
                <w:rFonts w:hint="eastAsia"/>
                <w:sz w:val="24"/>
                <w:szCs w:val="24"/>
              </w:rPr>
              <w:t>夜</w:t>
            </w:r>
            <w:r>
              <w:rPr>
                <w:sz w:val="24"/>
                <w:szCs w:val="24"/>
              </w:rPr>
              <w:t>间噪声值均能满足《声环境质量标准》中2类的要求。</w:t>
            </w:r>
          </w:p>
          <w:p>
            <w:pPr>
              <w:keepNext w:val="0"/>
              <w:keepLines w:val="0"/>
              <w:pageBreakBefore w:val="0"/>
              <w:widowControl w:val="0"/>
              <w:kinsoku/>
              <w:wordWrap/>
              <w:overflowPunct/>
              <w:topLinePunct w:val="0"/>
              <w:autoSpaceDE/>
              <w:autoSpaceDN/>
              <w:bidi w:val="0"/>
              <w:spacing w:line="520" w:lineRule="exact"/>
              <w:ind w:firstLine="482" w:firstLineChars="200"/>
              <w:rPr>
                <w:b/>
                <w:bCs/>
                <w:sz w:val="24"/>
                <w:szCs w:val="24"/>
              </w:rPr>
            </w:pPr>
            <w:r>
              <w:rPr>
                <w:b/>
                <w:bCs/>
                <w:sz w:val="24"/>
                <w:szCs w:val="24"/>
              </w:rPr>
              <w:t>4、环境影响及污染物防治结论</w:t>
            </w:r>
          </w:p>
          <w:p>
            <w:pPr>
              <w:keepNext w:val="0"/>
              <w:keepLines w:val="0"/>
              <w:pageBreakBefore w:val="0"/>
              <w:widowControl w:val="0"/>
              <w:kinsoku/>
              <w:wordWrap/>
              <w:overflowPunct/>
              <w:topLinePunct w:val="0"/>
              <w:autoSpaceDE/>
              <w:autoSpaceDN/>
              <w:bidi w:val="0"/>
              <w:spacing w:line="520" w:lineRule="exact"/>
              <w:ind w:firstLine="482"/>
              <w:rPr>
                <w:b/>
                <w:bCs/>
                <w:sz w:val="24"/>
                <w:szCs w:val="24"/>
              </w:rPr>
            </w:pPr>
            <w:bookmarkStart w:id="6" w:name="OLE_LINK55"/>
            <w:r>
              <w:rPr>
                <w:rFonts w:hint="eastAsia"/>
                <w:b/>
                <w:bCs/>
                <w:sz w:val="24"/>
                <w:szCs w:val="24"/>
                <w:lang w:val="en-US" w:eastAsia="zh-CN"/>
              </w:rPr>
              <w:t>4.</w:t>
            </w:r>
            <w:r>
              <w:rPr>
                <w:b/>
                <w:bCs/>
                <w:sz w:val="24"/>
                <w:szCs w:val="24"/>
              </w:rPr>
              <w:t>1、大气污染防治措施</w:t>
            </w:r>
          </w:p>
          <w:p>
            <w:pPr>
              <w:keepNext w:val="0"/>
              <w:keepLines w:val="0"/>
              <w:pageBreakBefore w:val="0"/>
              <w:widowControl w:val="0"/>
              <w:kinsoku/>
              <w:wordWrap/>
              <w:overflowPunct/>
              <w:topLinePunct w:val="0"/>
              <w:autoSpaceDE/>
              <w:autoSpaceDN/>
              <w:bidi w:val="0"/>
              <w:spacing w:line="520" w:lineRule="exact"/>
              <w:ind w:firstLine="482"/>
              <w:rPr>
                <w:rFonts w:hint="eastAsia"/>
                <w:sz w:val="24"/>
                <w:szCs w:val="24"/>
                <w:lang w:eastAsia="zh-CN"/>
              </w:rPr>
            </w:pPr>
            <w:r>
              <w:rPr>
                <w:sz w:val="24"/>
                <w:szCs w:val="24"/>
              </w:rPr>
              <w:t>（1）</w:t>
            </w:r>
            <w:r>
              <w:rPr>
                <w:rFonts w:hint="eastAsia"/>
                <w:sz w:val="24"/>
                <w:szCs w:val="24"/>
                <w:lang w:eastAsia="zh-CN"/>
              </w:rPr>
              <w:t>项目一期工程大气</w:t>
            </w:r>
            <w:r>
              <w:rPr>
                <w:sz w:val="24"/>
                <w:szCs w:val="24"/>
              </w:rPr>
              <w:t>污染防治措施</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sz w:val="24"/>
                <w:szCs w:val="24"/>
              </w:rPr>
              <w:t>项目生产工艺采用湿法生产，物料在生产过程中含有大量的水分，</w:t>
            </w:r>
            <w:r>
              <w:rPr>
                <w:rFonts w:hint="eastAsia"/>
                <w:sz w:val="24"/>
                <w:szCs w:val="24"/>
              </w:rPr>
              <w:t>故生产过程中产生的废气较少</w:t>
            </w:r>
            <w:r>
              <w:rPr>
                <w:sz w:val="24"/>
                <w:szCs w:val="24"/>
              </w:rPr>
              <w:t>。项目产生的废气主要是</w:t>
            </w:r>
            <w:r>
              <w:rPr>
                <w:rFonts w:hint="eastAsia"/>
                <w:sz w:val="24"/>
                <w:szCs w:val="24"/>
                <w:lang w:val="en-US" w:eastAsia="zh-CN"/>
              </w:rPr>
              <w:t>原料及成品装卸粉尘</w:t>
            </w:r>
            <w:r>
              <w:rPr>
                <w:rFonts w:hint="eastAsia"/>
                <w:sz w:val="24"/>
                <w:szCs w:val="24"/>
              </w:rPr>
              <w:t>、</w:t>
            </w:r>
            <w:r>
              <w:rPr>
                <w:rFonts w:hint="eastAsia"/>
                <w:sz w:val="24"/>
                <w:szCs w:val="24"/>
                <w:lang w:val="en-US" w:eastAsia="zh-CN"/>
              </w:rPr>
              <w:t>上料鄂破粉尘</w:t>
            </w:r>
            <w:r>
              <w:rPr>
                <w:rFonts w:hint="eastAsia"/>
                <w:sz w:val="24"/>
                <w:szCs w:val="24"/>
              </w:rPr>
              <w:t>、</w:t>
            </w:r>
            <w:r>
              <w:rPr>
                <w:sz w:val="24"/>
                <w:szCs w:val="24"/>
              </w:rPr>
              <w:t>运输原料及成品的车辆产生的道路扬尘。</w:t>
            </w:r>
          </w:p>
          <w:p>
            <w:pPr>
              <w:keepNext w:val="0"/>
              <w:keepLines w:val="0"/>
              <w:pageBreakBefore w:val="0"/>
              <w:widowControl w:val="0"/>
              <w:kinsoku/>
              <w:wordWrap/>
              <w:overflowPunct/>
              <w:topLinePunct w:val="0"/>
              <w:autoSpaceDE/>
              <w:autoSpaceDN/>
              <w:bidi w:val="0"/>
              <w:adjustRightInd w:val="0"/>
              <w:spacing w:line="520" w:lineRule="exact"/>
              <w:ind w:firstLine="480" w:firstLineChars="200"/>
              <w:rPr>
                <w:sz w:val="24"/>
                <w:szCs w:val="24"/>
              </w:rPr>
            </w:pPr>
            <w:r>
              <w:rPr>
                <w:rFonts w:hint="eastAsia"/>
                <w:sz w:val="24"/>
                <w:szCs w:val="24"/>
              </w:rPr>
              <w:t>原料</w:t>
            </w:r>
            <w:r>
              <w:rPr>
                <w:rFonts w:hint="eastAsia"/>
                <w:sz w:val="24"/>
                <w:szCs w:val="24"/>
                <w:lang w:eastAsia="zh-CN"/>
              </w:rPr>
              <w:t>库</w:t>
            </w:r>
            <w:r>
              <w:rPr>
                <w:rFonts w:hint="eastAsia"/>
                <w:sz w:val="24"/>
                <w:szCs w:val="24"/>
              </w:rPr>
              <w:t>采取建设全封闭料场+四周设置洒水喷淋设施，可有效减少原料堆场</w:t>
            </w:r>
            <w:r>
              <w:rPr>
                <w:rFonts w:hint="eastAsia"/>
                <w:sz w:val="24"/>
                <w:szCs w:val="24"/>
                <w:lang w:eastAsia="zh-CN"/>
              </w:rPr>
              <w:t>的</w:t>
            </w:r>
            <w:r>
              <w:rPr>
                <w:rFonts w:hint="eastAsia"/>
                <w:sz w:val="24"/>
                <w:szCs w:val="24"/>
              </w:rPr>
              <w:t>无组织粉尘产生。</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sz w:val="24"/>
                <w:szCs w:val="24"/>
                <w:lang w:val="zh-CN"/>
              </w:rPr>
              <w:t>给料、鄂破设备：给料口上方配备封闭集尘罩，鄂破设备在生产车间内二次封闭，设封闭集气管道收集废气并引至一套袋式除尘器处理，处理后经</w:t>
            </w:r>
            <w:r>
              <w:rPr>
                <w:rFonts w:hint="eastAsia"/>
                <w:sz w:val="24"/>
                <w:szCs w:val="24"/>
                <w:lang w:val="en-US" w:eastAsia="zh-CN"/>
              </w:rPr>
              <w:t>1根15m排气筒排放</w:t>
            </w:r>
            <w:r>
              <w:rPr>
                <w:rFonts w:hint="eastAsia"/>
                <w:sz w:val="24"/>
                <w:szCs w:val="24"/>
                <w:lang w:val="zh-CN"/>
              </w:rPr>
              <w:t>；物料输送、中转：车间给料及鄂破工段工段之间的物料转运采用密封输送皮带，并与生产设备封闭连接，物料转运点、落料点设置封闭集气管道，转运、落料粉尘连入除尘设备进行处理，</w:t>
            </w:r>
            <w:r>
              <w:rPr>
                <w:rFonts w:hint="eastAsia"/>
                <w:sz w:val="24"/>
                <w:szCs w:val="24"/>
              </w:rPr>
              <w:t>生产过程产生的粉尘经</w:t>
            </w:r>
            <w:r>
              <w:rPr>
                <w:rFonts w:hint="eastAsia"/>
                <w:sz w:val="24"/>
                <w:szCs w:val="24"/>
                <w:lang w:eastAsia="zh-CN"/>
              </w:rPr>
              <w:t>以上措施及</w:t>
            </w:r>
            <w:r>
              <w:rPr>
                <w:rFonts w:hint="eastAsia"/>
                <w:sz w:val="24"/>
                <w:szCs w:val="24"/>
              </w:rPr>
              <w:t>车间阻隔后大部分沉降在车间内；</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sz w:val="24"/>
                <w:szCs w:val="24"/>
              </w:rPr>
              <w:t>成品</w:t>
            </w:r>
            <w:r>
              <w:rPr>
                <w:rFonts w:hint="eastAsia"/>
                <w:sz w:val="24"/>
                <w:szCs w:val="24"/>
                <w:lang w:eastAsia="zh-CN"/>
              </w:rPr>
              <w:t>库全封闭</w:t>
            </w:r>
            <w:r>
              <w:rPr>
                <w:rFonts w:hint="eastAsia"/>
                <w:sz w:val="24"/>
                <w:szCs w:val="24"/>
              </w:rPr>
              <w:t>，同时在</w:t>
            </w:r>
            <w:r>
              <w:rPr>
                <w:rFonts w:hint="eastAsia"/>
                <w:sz w:val="24"/>
                <w:szCs w:val="24"/>
                <w:lang w:eastAsia="zh-CN"/>
              </w:rPr>
              <w:t>成品库</w:t>
            </w:r>
            <w:r>
              <w:rPr>
                <w:rFonts w:hint="eastAsia"/>
                <w:sz w:val="24"/>
                <w:szCs w:val="24"/>
              </w:rPr>
              <w:t>四周安装洒水喷头定期洒水，并在每天装车外运产品前洒水湿润待装车的物料，通过采取上述有效措施，产品堆场堆存和装卸粉尘排放量较小。</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sz w:val="24"/>
                <w:szCs w:val="24"/>
              </w:rPr>
              <w:t>本项目对厂内道路进行硬化处理，同时对厂内、外运输道路定期洒水抑尘；</w:t>
            </w:r>
            <w:r>
              <w:rPr>
                <w:sz w:val="24"/>
                <w:szCs w:val="24"/>
              </w:rPr>
              <w:t>对运输的矿石进行遮盖，</w:t>
            </w:r>
            <w:r>
              <w:rPr>
                <w:rFonts w:hint="eastAsia"/>
                <w:sz w:val="24"/>
                <w:szCs w:val="24"/>
              </w:rPr>
              <w:t>途径敏感点时减速慢行，可有效降低运输道路扬尘。</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sz w:val="24"/>
                <w:szCs w:val="24"/>
              </w:rPr>
              <w:t>采取上述措施后</w:t>
            </w:r>
            <w:r>
              <w:rPr>
                <w:sz w:val="24"/>
                <w:szCs w:val="24"/>
              </w:rPr>
              <w:t>，本项目运行后无组织</w:t>
            </w:r>
            <w:r>
              <w:rPr>
                <w:rFonts w:hint="eastAsia"/>
                <w:sz w:val="24"/>
                <w:szCs w:val="24"/>
              </w:rPr>
              <w:t>粉尘</w:t>
            </w:r>
            <w:r>
              <w:rPr>
                <w:sz w:val="24"/>
                <w:szCs w:val="24"/>
              </w:rPr>
              <w:t>在厂界监控点的预测值满足《大气污染物综合排放标准》（GB16297-1996）中限值要求</w:t>
            </w:r>
            <w:r>
              <w:rPr>
                <w:rFonts w:hint="eastAsia"/>
                <w:sz w:val="24"/>
                <w:szCs w:val="24"/>
              </w:rPr>
              <w:t>；周围各环境敏感点TSP能满足《环境空气质量标准》（GB3095-2012）二级标准。</w:t>
            </w:r>
            <w:r>
              <w:rPr>
                <w:sz w:val="24"/>
                <w:szCs w:val="24"/>
              </w:rPr>
              <w:t>项目</w:t>
            </w:r>
            <w:r>
              <w:rPr>
                <w:rFonts w:hint="eastAsia"/>
                <w:sz w:val="24"/>
                <w:szCs w:val="24"/>
              </w:rPr>
              <w:t>建设对</w:t>
            </w:r>
            <w:r>
              <w:rPr>
                <w:sz w:val="24"/>
                <w:szCs w:val="24"/>
              </w:rPr>
              <w:t>区域大气环境</w:t>
            </w:r>
            <w:r>
              <w:rPr>
                <w:rFonts w:hint="eastAsia"/>
                <w:sz w:val="24"/>
                <w:szCs w:val="24"/>
              </w:rPr>
              <w:t>影响不大。</w:t>
            </w:r>
          </w:p>
          <w:p>
            <w:pPr>
              <w:keepNext w:val="0"/>
              <w:keepLines w:val="0"/>
              <w:pageBreakBefore w:val="0"/>
              <w:widowControl w:val="0"/>
              <w:kinsoku/>
              <w:wordWrap/>
              <w:overflowPunct/>
              <w:topLinePunct w:val="0"/>
              <w:autoSpaceDE/>
              <w:autoSpaceDN/>
              <w:bidi w:val="0"/>
              <w:spacing w:line="520" w:lineRule="exact"/>
              <w:ind w:firstLine="482"/>
              <w:rPr>
                <w:rFonts w:hint="eastAsia"/>
                <w:sz w:val="24"/>
                <w:szCs w:val="24"/>
                <w:lang w:eastAsia="zh-CN"/>
              </w:rPr>
            </w:pPr>
            <w:r>
              <w:rPr>
                <w:sz w:val="24"/>
                <w:szCs w:val="24"/>
              </w:rPr>
              <w:t>（</w:t>
            </w:r>
            <w:r>
              <w:rPr>
                <w:rFonts w:hint="eastAsia"/>
                <w:sz w:val="24"/>
                <w:szCs w:val="24"/>
                <w:lang w:val="en-US" w:eastAsia="zh-CN"/>
              </w:rPr>
              <w:t>2</w:t>
            </w:r>
            <w:r>
              <w:rPr>
                <w:sz w:val="24"/>
                <w:szCs w:val="24"/>
              </w:rPr>
              <w:t>）</w:t>
            </w:r>
            <w:r>
              <w:rPr>
                <w:rFonts w:hint="eastAsia"/>
                <w:sz w:val="24"/>
                <w:szCs w:val="24"/>
                <w:lang w:eastAsia="zh-CN"/>
              </w:rPr>
              <w:t>项目二期工程大气</w:t>
            </w:r>
            <w:r>
              <w:rPr>
                <w:sz w:val="24"/>
                <w:szCs w:val="24"/>
              </w:rPr>
              <w:t>污染防治措施</w:t>
            </w:r>
          </w:p>
          <w:bookmarkEnd w:id="6"/>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bookmarkStart w:id="7" w:name="OLE_LINK57"/>
            <w:bookmarkStart w:id="8" w:name="OLE_LINK56"/>
            <w:r>
              <w:rPr>
                <w:sz w:val="24"/>
                <w:szCs w:val="24"/>
              </w:rPr>
              <w:t>项目</w:t>
            </w:r>
            <w:r>
              <w:rPr>
                <w:rFonts w:hint="eastAsia"/>
                <w:sz w:val="24"/>
                <w:szCs w:val="24"/>
                <w:lang w:eastAsia="zh-CN"/>
              </w:rPr>
              <w:t>二期</w:t>
            </w:r>
            <w:r>
              <w:rPr>
                <w:sz w:val="24"/>
                <w:szCs w:val="24"/>
              </w:rPr>
              <w:t>生产工艺</w:t>
            </w:r>
            <w:r>
              <w:rPr>
                <w:rFonts w:hint="eastAsia"/>
                <w:sz w:val="24"/>
                <w:szCs w:val="24"/>
                <w:lang w:eastAsia="zh-CN"/>
              </w:rPr>
              <w:t>同样</w:t>
            </w:r>
            <w:r>
              <w:rPr>
                <w:sz w:val="24"/>
                <w:szCs w:val="24"/>
              </w:rPr>
              <w:t>采用湿法生产，物料在生产过程中含有大量的水分，</w:t>
            </w:r>
            <w:r>
              <w:rPr>
                <w:rFonts w:hint="eastAsia"/>
                <w:sz w:val="24"/>
                <w:szCs w:val="24"/>
              </w:rPr>
              <w:t>故生产过程中产生的废气较少</w:t>
            </w:r>
            <w:r>
              <w:rPr>
                <w:sz w:val="24"/>
                <w:szCs w:val="24"/>
              </w:rPr>
              <w:t>。项目产生的废气主要是</w:t>
            </w:r>
            <w:r>
              <w:rPr>
                <w:rFonts w:hint="eastAsia"/>
                <w:sz w:val="24"/>
                <w:szCs w:val="24"/>
                <w:lang w:val="en-US" w:eastAsia="zh-CN"/>
              </w:rPr>
              <w:t>原料及成品装卸粉尘</w:t>
            </w:r>
            <w:r>
              <w:rPr>
                <w:rFonts w:hint="eastAsia"/>
                <w:sz w:val="24"/>
                <w:szCs w:val="24"/>
              </w:rPr>
              <w:t>、</w:t>
            </w:r>
            <w:r>
              <w:rPr>
                <w:rFonts w:hint="eastAsia"/>
                <w:sz w:val="24"/>
                <w:szCs w:val="24"/>
                <w:lang w:val="en-US" w:eastAsia="zh-CN"/>
              </w:rPr>
              <w:t>上料粉尘</w:t>
            </w:r>
            <w:r>
              <w:rPr>
                <w:rFonts w:hint="eastAsia"/>
                <w:sz w:val="24"/>
                <w:szCs w:val="24"/>
              </w:rPr>
              <w:t>、</w:t>
            </w:r>
            <w:r>
              <w:rPr>
                <w:sz w:val="24"/>
                <w:szCs w:val="24"/>
              </w:rPr>
              <w:t>运输原料及成品的车辆产生的道路扬尘。</w:t>
            </w:r>
          </w:p>
          <w:p>
            <w:pPr>
              <w:keepNext w:val="0"/>
              <w:keepLines w:val="0"/>
              <w:pageBreakBefore w:val="0"/>
              <w:widowControl w:val="0"/>
              <w:kinsoku/>
              <w:wordWrap/>
              <w:overflowPunct/>
              <w:topLinePunct w:val="0"/>
              <w:autoSpaceDE/>
              <w:autoSpaceDN/>
              <w:bidi w:val="0"/>
              <w:adjustRightInd w:val="0"/>
              <w:spacing w:line="520" w:lineRule="exact"/>
              <w:ind w:firstLine="480" w:firstLineChars="200"/>
              <w:rPr>
                <w:sz w:val="24"/>
                <w:szCs w:val="24"/>
              </w:rPr>
            </w:pPr>
            <w:r>
              <w:rPr>
                <w:rFonts w:hint="eastAsia"/>
                <w:sz w:val="24"/>
                <w:szCs w:val="24"/>
              </w:rPr>
              <w:t>原料</w:t>
            </w:r>
            <w:r>
              <w:rPr>
                <w:rFonts w:hint="eastAsia"/>
                <w:sz w:val="24"/>
                <w:szCs w:val="24"/>
                <w:lang w:eastAsia="zh-CN"/>
              </w:rPr>
              <w:t>库依托一期，</w:t>
            </w:r>
            <w:r>
              <w:rPr>
                <w:rFonts w:hint="eastAsia"/>
                <w:sz w:val="24"/>
                <w:szCs w:val="24"/>
              </w:rPr>
              <w:t>采取建设全封闭料场+四周设置洒水喷淋设施，可有效减少原料堆场</w:t>
            </w:r>
            <w:r>
              <w:rPr>
                <w:rFonts w:hint="eastAsia"/>
                <w:sz w:val="24"/>
                <w:szCs w:val="24"/>
                <w:lang w:eastAsia="zh-CN"/>
              </w:rPr>
              <w:t>的</w:t>
            </w:r>
            <w:r>
              <w:rPr>
                <w:rFonts w:hint="eastAsia"/>
                <w:sz w:val="24"/>
                <w:szCs w:val="24"/>
              </w:rPr>
              <w:t>无组织粉尘产生。</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ascii="Times New Roman"/>
                <w:sz w:val="24"/>
                <w:szCs w:val="24"/>
                <w:lang w:val="zh-CN"/>
              </w:rPr>
              <w:t>给料设备：给料口上方配备封闭集尘罩，设封闭集气管道收集废气并引至一套袋式除尘器处理，</w:t>
            </w:r>
            <w:r>
              <w:rPr>
                <w:rFonts w:hint="eastAsia"/>
                <w:sz w:val="24"/>
                <w:szCs w:val="24"/>
              </w:rPr>
              <w:t>生产过程产生的粉尘经</w:t>
            </w:r>
            <w:r>
              <w:rPr>
                <w:rFonts w:hint="eastAsia" w:eastAsia="宋体"/>
                <w:sz w:val="24"/>
                <w:szCs w:val="24"/>
                <w:lang w:eastAsia="zh-CN"/>
              </w:rPr>
              <w:t>以上措施及</w:t>
            </w:r>
            <w:r>
              <w:rPr>
                <w:rFonts w:hint="eastAsia"/>
                <w:sz w:val="24"/>
                <w:szCs w:val="24"/>
              </w:rPr>
              <w:t>车间阻隔后大部分沉降在车间内；</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sz w:val="24"/>
                <w:szCs w:val="24"/>
              </w:rPr>
              <w:t>成品</w:t>
            </w:r>
            <w:r>
              <w:rPr>
                <w:rFonts w:hint="eastAsia"/>
                <w:sz w:val="24"/>
                <w:szCs w:val="24"/>
                <w:lang w:eastAsia="zh-CN"/>
              </w:rPr>
              <w:t>库全封闭</w:t>
            </w:r>
            <w:r>
              <w:rPr>
                <w:rFonts w:hint="eastAsia"/>
                <w:sz w:val="24"/>
                <w:szCs w:val="24"/>
              </w:rPr>
              <w:t>，同时在</w:t>
            </w:r>
            <w:r>
              <w:rPr>
                <w:rFonts w:hint="eastAsia"/>
                <w:sz w:val="24"/>
                <w:szCs w:val="24"/>
                <w:lang w:eastAsia="zh-CN"/>
              </w:rPr>
              <w:t>成品库</w:t>
            </w:r>
            <w:r>
              <w:rPr>
                <w:rFonts w:hint="eastAsia"/>
                <w:sz w:val="24"/>
                <w:szCs w:val="24"/>
              </w:rPr>
              <w:t>四周安装洒水喷头定期洒水，并在每天装车外运产品前洒水湿润待装车的物料，通过采取上述有效措施，产品堆存和装卸粉尘排放量较小。</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sz w:val="24"/>
                <w:szCs w:val="24"/>
              </w:rPr>
              <w:t>本项目对厂内道路进行硬化处理，同时对厂内、外运输道路定期洒水抑尘；</w:t>
            </w:r>
            <w:r>
              <w:rPr>
                <w:sz w:val="24"/>
                <w:szCs w:val="24"/>
              </w:rPr>
              <w:t>对运输的矿石进行遮盖，</w:t>
            </w:r>
            <w:r>
              <w:rPr>
                <w:rFonts w:hint="eastAsia"/>
                <w:sz w:val="24"/>
                <w:szCs w:val="24"/>
              </w:rPr>
              <w:t>途径敏感点时减速慢行，可有效降低运输道路扬尘。</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sz w:val="24"/>
                <w:szCs w:val="24"/>
              </w:rPr>
              <w:t>采取上述措施后</w:t>
            </w:r>
            <w:r>
              <w:rPr>
                <w:sz w:val="24"/>
                <w:szCs w:val="24"/>
              </w:rPr>
              <w:t>，本项目运行后无组织</w:t>
            </w:r>
            <w:r>
              <w:rPr>
                <w:rFonts w:hint="eastAsia"/>
                <w:sz w:val="24"/>
                <w:szCs w:val="24"/>
              </w:rPr>
              <w:t>粉尘</w:t>
            </w:r>
            <w:r>
              <w:rPr>
                <w:sz w:val="24"/>
                <w:szCs w:val="24"/>
              </w:rPr>
              <w:t>在厂界监控点的预测值满足《大气污染物综合排放标准》（GB16297-1996）中限值要求</w:t>
            </w:r>
            <w:r>
              <w:rPr>
                <w:rFonts w:hint="eastAsia"/>
                <w:sz w:val="24"/>
                <w:szCs w:val="24"/>
              </w:rPr>
              <w:t>；周围各环境敏感点TSP能满足《环境空气质量标准》（GB3095-2012）二级标准。</w:t>
            </w:r>
            <w:r>
              <w:rPr>
                <w:sz w:val="24"/>
                <w:szCs w:val="24"/>
              </w:rPr>
              <w:t>项目</w:t>
            </w:r>
            <w:r>
              <w:rPr>
                <w:rFonts w:hint="eastAsia"/>
                <w:sz w:val="24"/>
                <w:szCs w:val="24"/>
              </w:rPr>
              <w:t>建设对</w:t>
            </w:r>
            <w:r>
              <w:rPr>
                <w:sz w:val="24"/>
                <w:szCs w:val="24"/>
              </w:rPr>
              <w:t>区域大气环境</w:t>
            </w:r>
            <w:r>
              <w:rPr>
                <w:rFonts w:hint="eastAsia"/>
                <w:sz w:val="24"/>
                <w:szCs w:val="24"/>
              </w:rPr>
              <w:t>影响不大。</w:t>
            </w:r>
          </w:p>
          <w:p>
            <w:pPr>
              <w:keepNext w:val="0"/>
              <w:keepLines w:val="0"/>
              <w:pageBreakBefore w:val="0"/>
              <w:widowControl w:val="0"/>
              <w:kinsoku/>
              <w:wordWrap/>
              <w:overflowPunct/>
              <w:topLinePunct w:val="0"/>
              <w:autoSpaceDE/>
              <w:autoSpaceDN/>
              <w:bidi w:val="0"/>
              <w:spacing w:line="520" w:lineRule="exact"/>
              <w:ind w:firstLine="482"/>
              <w:rPr>
                <w:rFonts w:hint="eastAsia"/>
                <w:sz w:val="24"/>
                <w:szCs w:val="24"/>
                <w:lang w:eastAsia="zh-CN"/>
              </w:rPr>
            </w:pPr>
            <w:r>
              <w:rPr>
                <w:sz w:val="24"/>
                <w:szCs w:val="24"/>
              </w:rPr>
              <w:t>（</w:t>
            </w:r>
            <w:r>
              <w:rPr>
                <w:rFonts w:hint="eastAsia"/>
                <w:sz w:val="24"/>
                <w:szCs w:val="24"/>
                <w:lang w:val="en-US" w:eastAsia="zh-CN"/>
              </w:rPr>
              <w:t>3</w:t>
            </w:r>
            <w:r>
              <w:rPr>
                <w:sz w:val="24"/>
                <w:szCs w:val="24"/>
              </w:rPr>
              <w:t>）</w:t>
            </w:r>
            <w:r>
              <w:rPr>
                <w:rFonts w:hint="eastAsia"/>
                <w:sz w:val="24"/>
                <w:szCs w:val="24"/>
                <w:lang w:eastAsia="zh-CN"/>
              </w:rPr>
              <w:t>项目全厂建成后大气</w:t>
            </w:r>
            <w:r>
              <w:rPr>
                <w:sz w:val="24"/>
                <w:szCs w:val="24"/>
              </w:rPr>
              <w:t>污染防治措施</w:t>
            </w:r>
          </w:p>
          <w:p>
            <w:pPr>
              <w:keepNext w:val="0"/>
              <w:keepLines w:val="0"/>
              <w:pageBreakBefore w:val="0"/>
              <w:widowControl w:val="0"/>
              <w:kinsoku/>
              <w:wordWrap/>
              <w:overflowPunct/>
              <w:topLinePunct w:val="0"/>
              <w:autoSpaceDE/>
              <w:autoSpaceDN/>
              <w:bidi w:val="0"/>
              <w:spacing w:line="520" w:lineRule="exact"/>
              <w:rPr>
                <w:rFonts w:hint="eastAsia" w:eastAsia="宋体"/>
                <w:sz w:val="24"/>
                <w:szCs w:val="24"/>
                <w:lang w:eastAsia="zh-CN"/>
              </w:rPr>
            </w:pPr>
            <w:r>
              <w:rPr>
                <w:rFonts w:hint="eastAsia"/>
                <w:sz w:val="24"/>
                <w:szCs w:val="24"/>
                <w:lang w:val="en-US" w:eastAsia="zh-CN"/>
              </w:rPr>
              <w:t xml:space="preserve">    </w:t>
            </w:r>
            <w:r>
              <w:rPr>
                <w:rFonts w:hint="eastAsia"/>
                <w:sz w:val="24"/>
                <w:szCs w:val="24"/>
              </w:rPr>
              <w:t>①给料、破碎设备：</w:t>
            </w:r>
            <w:r>
              <w:rPr>
                <w:rFonts w:hint="eastAsia"/>
                <w:sz w:val="24"/>
                <w:szCs w:val="24"/>
                <w:lang w:eastAsia="zh-CN"/>
              </w:rPr>
              <w:t>一期</w:t>
            </w:r>
            <w:r>
              <w:rPr>
                <w:rFonts w:hint="eastAsia"/>
                <w:sz w:val="24"/>
                <w:szCs w:val="24"/>
              </w:rPr>
              <w:t>给料口配备封闭集尘罩，颚式破碎机在车间内二次封闭并安装集气设施，设封闭集气管道收集废气并引至一套袋式除尘器处理；</w:t>
            </w:r>
            <w:r>
              <w:rPr>
                <w:rFonts w:hint="eastAsia" w:cs="Times New Roman"/>
                <w:color w:val="auto"/>
                <w:sz w:val="24"/>
                <w:szCs w:val="24"/>
                <w:lang w:eastAsia="zh-CN"/>
              </w:rPr>
              <w:t>二期给料</w:t>
            </w:r>
            <w:r>
              <w:rPr>
                <w:rFonts w:ascii="Times New Roman" w:hAnsi="Times New Roman" w:cs="Times New Roman"/>
                <w:bCs/>
                <w:color w:val="auto"/>
                <w:sz w:val="24"/>
                <w:szCs w:val="24"/>
              </w:rPr>
              <w:t>给料口上方配备封闭集尘罩设封闭集气管道收集废气并引至一套袋式除尘器处理</w:t>
            </w:r>
            <w:r>
              <w:rPr>
                <w:rFonts w:hint="eastAsia" w:cs="Times New Roman"/>
                <w:bCs/>
                <w:color w:val="auto"/>
                <w:sz w:val="24"/>
                <w:szCs w:val="24"/>
                <w:lang w:eastAsia="zh-CN"/>
              </w:rPr>
              <w:t>。</w:t>
            </w:r>
          </w:p>
          <w:p>
            <w:pPr>
              <w:keepNext w:val="0"/>
              <w:keepLines w:val="0"/>
              <w:pageBreakBefore w:val="0"/>
              <w:widowControl w:val="0"/>
              <w:kinsoku/>
              <w:wordWrap/>
              <w:overflowPunct/>
              <w:topLinePunct w:val="0"/>
              <w:autoSpaceDE/>
              <w:autoSpaceDN/>
              <w:bidi w:val="0"/>
              <w:spacing w:line="520" w:lineRule="exact"/>
              <w:rPr>
                <w:rFonts w:hint="eastAsia"/>
                <w:sz w:val="24"/>
                <w:szCs w:val="24"/>
              </w:rPr>
            </w:pPr>
            <w:r>
              <w:rPr>
                <w:rFonts w:hint="eastAsia"/>
                <w:sz w:val="24"/>
                <w:szCs w:val="24"/>
                <w:lang w:val="en-US" w:eastAsia="zh-CN"/>
              </w:rPr>
              <w:t xml:space="preserve">    </w:t>
            </w:r>
            <w:r>
              <w:rPr>
                <w:rFonts w:hint="eastAsia"/>
                <w:sz w:val="24"/>
                <w:szCs w:val="24"/>
              </w:rPr>
              <w:t>②物料输送：</w:t>
            </w:r>
            <w:r>
              <w:rPr>
                <w:rFonts w:hint="eastAsia"/>
                <w:sz w:val="24"/>
                <w:szCs w:val="24"/>
                <w:lang w:eastAsia="zh-CN"/>
              </w:rPr>
              <w:t>一期</w:t>
            </w:r>
            <w:r>
              <w:rPr>
                <w:rFonts w:hint="eastAsia"/>
                <w:sz w:val="24"/>
                <w:szCs w:val="24"/>
              </w:rPr>
              <w:t>车间内上料及鄂破工段的物料转运采用密封输送皮带，并与生产设备封闭连接，物料转运点、落料点设置封闭集气管道，转运、落料粉尘连入除尘设备进行处理。</w:t>
            </w:r>
          </w:p>
          <w:p>
            <w:pPr>
              <w:keepNext w:val="0"/>
              <w:keepLines w:val="0"/>
              <w:pageBreakBefore w:val="0"/>
              <w:widowControl w:val="0"/>
              <w:kinsoku/>
              <w:wordWrap/>
              <w:overflowPunct/>
              <w:topLinePunct w:val="0"/>
              <w:autoSpaceDE/>
              <w:autoSpaceDN/>
              <w:bidi w:val="0"/>
              <w:spacing w:line="520" w:lineRule="exact"/>
              <w:rPr>
                <w:rFonts w:hint="eastAsia"/>
                <w:sz w:val="24"/>
                <w:szCs w:val="24"/>
              </w:rPr>
            </w:pPr>
            <w:r>
              <w:rPr>
                <w:rFonts w:hint="eastAsia"/>
                <w:sz w:val="24"/>
                <w:szCs w:val="24"/>
                <w:lang w:val="en-US" w:eastAsia="zh-CN"/>
              </w:rPr>
              <w:t xml:space="preserve">    </w:t>
            </w:r>
            <w:r>
              <w:rPr>
                <w:rFonts w:hint="eastAsia"/>
                <w:sz w:val="24"/>
                <w:szCs w:val="24"/>
              </w:rPr>
              <w:t>③原料、成品装卸：所有物料进库存放，厂界内无露天堆放物料，通道口安装卷帘门、推拉门等封闭性良好且便于开关的硬质门，并在车间上方设置雾化洒水装置。</w:t>
            </w:r>
          </w:p>
          <w:p>
            <w:pPr>
              <w:keepNext w:val="0"/>
              <w:keepLines w:val="0"/>
              <w:pageBreakBefore w:val="0"/>
              <w:widowControl w:val="0"/>
              <w:kinsoku/>
              <w:wordWrap/>
              <w:overflowPunct/>
              <w:topLinePunct w:val="0"/>
              <w:autoSpaceDE/>
              <w:autoSpaceDN/>
              <w:bidi w:val="0"/>
              <w:spacing w:line="520" w:lineRule="exact"/>
              <w:rPr>
                <w:sz w:val="24"/>
                <w:szCs w:val="24"/>
              </w:rPr>
            </w:pPr>
            <w:r>
              <w:rPr>
                <w:rFonts w:hint="eastAsia"/>
                <w:sz w:val="24"/>
                <w:szCs w:val="24"/>
                <w:lang w:val="en-US" w:eastAsia="zh-CN"/>
              </w:rPr>
              <w:t xml:space="preserve">    </w:t>
            </w:r>
            <w:r>
              <w:rPr>
                <w:rFonts w:hint="eastAsia"/>
                <w:sz w:val="24"/>
                <w:szCs w:val="24"/>
              </w:rPr>
              <w:t>④车辆运输扬尘：厂区车间及道路硬化，每天清扫，车间门口设置自动洗车装置。</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sz w:val="24"/>
                <w:szCs w:val="24"/>
              </w:rPr>
              <w:t>采取上述措施后</w:t>
            </w:r>
            <w:r>
              <w:rPr>
                <w:sz w:val="24"/>
                <w:szCs w:val="24"/>
              </w:rPr>
              <w:t>，本项目运行后无组织</w:t>
            </w:r>
            <w:r>
              <w:rPr>
                <w:rFonts w:hint="eastAsia"/>
                <w:sz w:val="24"/>
                <w:szCs w:val="24"/>
              </w:rPr>
              <w:t>粉尘</w:t>
            </w:r>
            <w:r>
              <w:rPr>
                <w:sz w:val="24"/>
                <w:szCs w:val="24"/>
              </w:rPr>
              <w:t>在厂界监控点的预测值满足《大气污染物综合排放标准》（GB16297-1996）中限值要求</w:t>
            </w:r>
            <w:r>
              <w:rPr>
                <w:rFonts w:hint="eastAsia"/>
                <w:sz w:val="24"/>
                <w:szCs w:val="24"/>
              </w:rPr>
              <w:t>；周围各环境敏感点TSP能满足《环境空气质量标准》（GB3095-2012）二级标准。</w:t>
            </w:r>
            <w:r>
              <w:rPr>
                <w:sz w:val="24"/>
                <w:szCs w:val="24"/>
              </w:rPr>
              <w:t>项目</w:t>
            </w:r>
            <w:r>
              <w:rPr>
                <w:rFonts w:hint="eastAsia"/>
                <w:sz w:val="24"/>
                <w:szCs w:val="24"/>
              </w:rPr>
              <w:t>建设对</w:t>
            </w:r>
            <w:r>
              <w:rPr>
                <w:sz w:val="24"/>
                <w:szCs w:val="24"/>
              </w:rPr>
              <w:t>区域大气环境</w:t>
            </w:r>
            <w:r>
              <w:rPr>
                <w:rFonts w:hint="eastAsia"/>
                <w:sz w:val="24"/>
                <w:szCs w:val="24"/>
              </w:rPr>
              <w:t>影响不大。</w:t>
            </w:r>
          </w:p>
          <w:p>
            <w:pPr>
              <w:keepNext w:val="0"/>
              <w:keepLines w:val="0"/>
              <w:pageBreakBefore w:val="0"/>
              <w:widowControl w:val="0"/>
              <w:numPr>
                <w:ilvl w:val="0"/>
                <w:numId w:val="0"/>
              </w:numPr>
              <w:kinsoku/>
              <w:wordWrap/>
              <w:overflowPunct/>
              <w:topLinePunct w:val="0"/>
              <w:autoSpaceDE/>
              <w:autoSpaceDN/>
              <w:bidi w:val="0"/>
              <w:spacing w:line="520" w:lineRule="exact"/>
              <w:ind w:firstLine="482" w:firstLineChars="200"/>
              <w:rPr>
                <w:b/>
                <w:bCs/>
                <w:sz w:val="24"/>
                <w:szCs w:val="24"/>
              </w:rPr>
            </w:pPr>
            <w:r>
              <w:rPr>
                <w:rFonts w:hint="eastAsia"/>
                <w:b/>
                <w:bCs/>
                <w:sz w:val="24"/>
                <w:szCs w:val="24"/>
                <w:lang w:val="en-US" w:eastAsia="zh-CN"/>
              </w:rPr>
              <w:t>4.2、</w:t>
            </w:r>
            <w:r>
              <w:rPr>
                <w:b/>
                <w:bCs/>
                <w:sz w:val="24"/>
                <w:szCs w:val="24"/>
              </w:rPr>
              <w:t>水环境污染防治措施</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sz w:val="24"/>
                <w:szCs w:val="24"/>
                <w:lang w:val="en-US" w:eastAsia="zh-CN"/>
              </w:rPr>
              <w:t>（1）</w:t>
            </w:r>
            <w:r>
              <w:rPr>
                <w:rFonts w:hint="eastAsia"/>
                <w:sz w:val="24"/>
                <w:szCs w:val="24"/>
                <w:lang w:eastAsia="zh-CN"/>
              </w:rPr>
              <w:t>项目一期工程</w:t>
            </w:r>
            <w:r>
              <w:rPr>
                <w:sz w:val="24"/>
                <w:szCs w:val="24"/>
              </w:rPr>
              <w:t>水环境影响分析</w:t>
            </w:r>
          </w:p>
          <w:p>
            <w:pPr>
              <w:keepNext w:val="0"/>
              <w:keepLines w:val="0"/>
              <w:pageBreakBefore w:val="0"/>
              <w:widowControl w:val="0"/>
              <w:kinsoku/>
              <w:wordWrap/>
              <w:overflowPunct/>
              <w:topLinePunct w:val="0"/>
              <w:autoSpaceDE/>
              <w:autoSpaceDN/>
              <w:bidi w:val="0"/>
              <w:spacing w:line="520" w:lineRule="exact"/>
              <w:ind w:firstLine="482"/>
              <w:rPr>
                <w:rFonts w:hint="eastAsia"/>
                <w:sz w:val="24"/>
                <w:szCs w:val="24"/>
                <w:lang w:eastAsia="zh-CN"/>
              </w:rPr>
            </w:pPr>
            <w:r>
              <w:rPr>
                <w:sz w:val="24"/>
                <w:szCs w:val="24"/>
              </w:rPr>
              <w:t>生活污水经化粪池处理后</w:t>
            </w:r>
            <w:r>
              <w:rPr>
                <w:rFonts w:hint="eastAsia"/>
                <w:sz w:val="24"/>
                <w:szCs w:val="24"/>
                <w:lang w:eastAsia="zh-CN"/>
              </w:rPr>
              <w:t>环卫部门定期清运，对环境影响较小</w:t>
            </w:r>
            <w:r>
              <w:rPr>
                <w:sz w:val="24"/>
                <w:szCs w:val="24"/>
              </w:rPr>
              <w:t>；车辆冲洗废水经沉淀池沉淀后，循环利用不外排</w:t>
            </w:r>
            <w:r>
              <w:rPr>
                <w:rFonts w:hint="eastAsia"/>
                <w:sz w:val="24"/>
                <w:szCs w:val="24"/>
              </w:rPr>
              <w:t>；</w:t>
            </w:r>
            <w:r>
              <w:rPr>
                <w:rFonts w:hint="eastAsia"/>
                <w:sz w:val="24"/>
                <w:szCs w:val="24"/>
                <w:lang w:eastAsia="zh-CN"/>
              </w:rPr>
              <w:t>生产</w:t>
            </w:r>
            <w:r>
              <w:rPr>
                <w:rFonts w:hint="eastAsia"/>
                <w:sz w:val="24"/>
                <w:szCs w:val="24"/>
              </w:rPr>
              <w:t>废水经沉淀</w:t>
            </w:r>
            <w:r>
              <w:rPr>
                <w:rFonts w:hint="eastAsia"/>
                <w:sz w:val="24"/>
                <w:szCs w:val="24"/>
                <w:lang w:eastAsia="zh-CN"/>
              </w:rPr>
              <w:t>罐</w:t>
            </w:r>
            <w:r>
              <w:rPr>
                <w:rFonts w:hint="eastAsia"/>
                <w:sz w:val="24"/>
                <w:szCs w:val="24"/>
              </w:rPr>
              <w:t>沉淀后，回用于生产，</w:t>
            </w:r>
            <w:r>
              <w:rPr>
                <w:rFonts w:hint="eastAsia"/>
                <w:sz w:val="24"/>
                <w:szCs w:val="24"/>
                <w:lang w:eastAsia="zh-CN"/>
              </w:rPr>
              <w:t>资源化利用不外排，对环境影响较小。</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sz w:val="24"/>
                <w:szCs w:val="24"/>
                <w:lang w:val="en-US" w:eastAsia="zh-CN"/>
              </w:rPr>
              <w:t>（2）</w:t>
            </w:r>
            <w:r>
              <w:rPr>
                <w:rFonts w:hint="eastAsia"/>
                <w:sz w:val="24"/>
                <w:szCs w:val="24"/>
                <w:lang w:eastAsia="zh-CN"/>
              </w:rPr>
              <w:t>项目二期工程</w:t>
            </w:r>
            <w:r>
              <w:rPr>
                <w:sz w:val="24"/>
                <w:szCs w:val="24"/>
              </w:rPr>
              <w:t>水环境影响分析</w:t>
            </w:r>
          </w:p>
          <w:p>
            <w:pPr>
              <w:keepNext w:val="0"/>
              <w:keepLines w:val="0"/>
              <w:pageBreakBefore w:val="0"/>
              <w:widowControl w:val="0"/>
              <w:kinsoku/>
              <w:wordWrap/>
              <w:overflowPunct/>
              <w:topLinePunct w:val="0"/>
              <w:autoSpaceDE/>
              <w:autoSpaceDN/>
              <w:bidi w:val="0"/>
              <w:spacing w:line="520" w:lineRule="exact"/>
              <w:ind w:firstLine="482"/>
              <w:rPr>
                <w:rFonts w:hint="eastAsia"/>
                <w:sz w:val="24"/>
                <w:szCs w:val="24"/>
                <w:lang w:eastAsia="zh-CN"/>
              </w:rPr>
            </w:pPr>
            <w:r>
              <w:rPr>
                <w:sz w:val="24"/>
                <w:szCs w:val="24"/>
              </w:rPr>
              <w:t>生活污水</w:t>
            </w:r>
            <w:r>
              <w:rPr>
                <w:rFonts w:hint="eastAsia"/>
                <w:sz w:val="24"/>
                <w:szCs w:val="24"/>
                <w:lang w:eastAsia="zh-CN"/>
              </w:rPr>
              <w:t>依托一期建设的</w:t>
            </w:r>
            <w:r>
              <w:rPr>
                <w:sz w:val="24"/>
                <w:szCs w:val="24"/>
              </w:rPr>
              <w:t>化粪池处理后</w:t>
            </w:r>
            <w:r>
              <w:rPr>
                <w:rFonts w:hint="eastAsia"/>
                <w:sz w:val="24"/>
                <w:szCs w:val="24"/>
                <w:lang w:eastAsia="zh-CN"/>
              </w:rPr>
              <w:t>环卫部门定期清运，对环境影响较小</w:t>
            </w:r>
            <w:r>
              <w:rPr>
                <w:sz w:val="24"/>
                <w:szCs w:val="24"/>
              </w:rPr>
              <w:t>；车辆冲洗废水</w:t>
            </w:r>
            <w:r>
              <w:rPr>
                <w:rFonts w:hint="eastAsia"/>
                <w:sz w:val="24"/>
                <w:szCs w:val="24"/>
                <w:lang w:eastAsia="zh-CN"/>
              </w:rPr>
              <w:t>依托一期建设的</w:t>
            </w:r>
            <w:r>
              <w:rPr>
                <w:sz w:val="24"/>
                <w:szCs w:val="24"/>
              </w:rPr>
              <w:t>沉淀池沉淀后，循环利用不外排</w:t>
            </w:r>
            <w:r>
              <w:rPr>
                <w:rFonts w:hint="eastAsia"/>
                <w:sz w:val="24"/>
                <w:szCs w:val="24"/>
              </w:rPr>
              <w:t>；</w:t>
            </w:r>
            <w:r>
              <w:rPr>
                <w:rFonts w:hint="eastAsia"/>
                <w:sz w:val="24"/>
                <w:szCs w:val="24"/>
                <w:lang w:eastAsia="zh-CN"/>
              </w:rPr>
              <w:t>生产废水依托一期</w:t>
            </w:r>
            <w:r>
              <w:rPr>
                <w:rFonts w:hint="eastAsia"/>
                <w:sz w:val="24"/>
                <w:szCs w:val="24"/>
              </w:rPr>
              <w:t>经沉淀</w:t>
            </w:r>
            <w:r>
              <w:rPr>
                <w:rFonts w:hint="eastAsia"/>
                <w:sz w:val="24"/>
                <w:szCs w:val="24"/>
                <w:lang w:eastAsia="zh-CN"/>
              </w:rPr>
              <w:t>罐</w:t>
            </w:r>
            <w:r>
              <w:rPr>
                <w:rFonts w:hint="eastAsia"/>
                <w:sz w:val="24"/>
                <w:szCs w:val="24"/>
              </w:rPr>
              <w:t>沉淀后，回用于生产，</w:t>
            </w:r>
            <w:r>
              <w:rPr>
                <w:rFonts w:hint="eastAsia"/>
                <w:sz w:val="24"/>
                <w:szCs w:val="24"/>
                <w:lang w:eastAsia="zh-CN"/>
              </w:rPr>
              <w:t>资源化利用不外排，对环境影响较小。</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rFonts w:hint="eastAsia"/>
                <w:sz w:val="24"/>
                <w:szCs w:val="24"/>
                <w:lang w:val="en-US" w:eastAsia="zh-CN"/>
              </w:rPr>
              <w:t>（3）</w:t>
            </w:r>
            <w:r>
              <w:rPr>
                <w:rFonts w:hint="eastAsia"/>
                <w:sz w:val="24"/>
                <w:szCs w:val="24"/>
                <w:lang w:eastAsia="zh-CN"/>
              </w:rPr>
              <w:t>项目全厂建成后</w:t>
            </w:r>
            <w:r>
              <w:rPr>
                <w:sz w:val="24"/>
                <w:szCs w:val="24"/>
              </w:rPr>
              <w:t>水环境影响分析</w:t>
            </w:r>
          </w:p>
          <w:p>
            <w:pPr>
              <w:keepNext w:val="0"/>
              <w:keepLines w:val="0"/>
              <w:pageBreakBefore w:val="0"/>
              <w:widowControl w:val="0"/>
              <w:kinsoku/>
              <w:wordWrap/>
              <w:overflowPunct/>
              <w:topLinePunct w:val="0"/>
              <w:autoSpaceDE/>
              <w:autoSpaceDN/>
              <w:bidi w:val="0"/>
              <w:spacing w:line="520" w:lineRule="exact"/>
              <w:ind w:firstLine="482"/>
              <w:rPr>
                <w:rFonts w:hint="eastAsia"/>
                <w:sz w:val="24"/>
                <w:szCs w:val="24"/>
                <w:lang w:eastAsia="zh-CN"/>
              </w:rPr>
            </w:pPr>
            <w:r>
              <w:rPr>
                <w:sz w:val="24"/>
                <w:szCs w:val="24"/>
              </w:rPr>
              <w:t>生活污水经化粪池处理后</w:t>
            </w:r>
            <w:r>
              <w:rPr>
                <w:rFonts w:hint="eastAsia"/>
                <w:sz w:val="24"/>
                <w:szCs w:val="24"/>
                <w:lang w:eastAsia="zh-CN"/>
              </w:rPr>
              <w:t>环卫部门定期清运，对环境影响较小</w:t>
            </w:r>
            <w:r>
              <w:rPr>
                <w:sz w:val="24"/>
                <w:szCs w:val="24"/>
              </w:rPr>
              <w:t>；车辆冲洗废水经沉淀池沉淀后，循环利用不外排</w:t>
            </w:r>
            <w:r>
              <w:rPr>
                <w:rFonts w:hint="eastAsia"/>
                <w:sz w:val="24"/>
                <w:szCs w:val="24"/>
              </w:rPr>
              <w:t>；</w:t>
            </w:r>
            <w:r>
              <w:rPr>
                <w:rFonts w:hint="eastAsia"/>
                <w:sz w:val="24"/>
                <w:szCs w:val="24"/>
                <w:lang w:eastAsia="zh-CN"/>
              </w:rPr>
              <w:t>生产</w:t>
            </w:r>
            <w:r>
              <w:rPr>
                <w:rFonts w:hint="eastAsia"/>
                <w:sz w:val="24"/>
                <w:szCs w:val="24"/>
              </w:rPr>
              <w:t>废水经沉淀</w:t>
            </w:r>
            <w:r>
              <w:rPr>
                <w:rFonts w:hint="eastAsia"/>
                <w:sz w:val="24"/>
                <w:szCs w:val="24"/>
                <w:lang w:eastAsia="zh-CN"/>
              </w:rPr>
              <w:t>罐</w:t>
            </w:r>
            <w:r>
              <w:rPr>
                <w:rFonts w:hint="eastAsia"/>
                <w:sz w:val="24"/>
                <w:szCs w:val="24"/>
              </w:rPr>
              <w:t>沉淀后，回用于生产，</w:t>
            </w:r>
            <w:r>
              <w:rPr>
                <w:rFonts w:hint="eastAsia"/>
                <w:sz w:val="24"/>
                <w:szCs w:val="24"/>
                <w:lang w:eastAsia="zh-CN"/>
              </w:rPr>
              <w:t>资源化利用不外排，对环境影响较小。</w:t>
            </w:r>
          </w:p>
          <w:p>
            <w:pPr>
              <w:keepNext w:val="0"/>
              <w:keepLines w:val="0"/>
              <w:pageBreakBefore w:val="0"/>
              <w:widowControl w:val="0"/>
              <w:kinsoku/>
              <w:wordWrap/>
              <w:overflowPunct/>
              <w:topLinePunct w:val="0"/>
              <w:autoSpaceDE/>
              <w:autoSpaceDN/>
              <w:bidi w:val="0"/>
              <w:spacing w:line="520" w:lineRule="exact"/>
              <w:ind w:firstLine="482"/>
              <w:rPr>
                <w:b/>
                <w:bCs/>
                <w:sz w:val="24"/>
                <w:szCs w:val="24"/>
              </w:rPr>
            </w:pPr>
            <w:r>
              <w:rPr>
                <w:rFonts w:hint="eastAsia"/>
                <w:b/>
                <w:bCs/>
                <w:sz w:val="24"/>
                <w:szCs w:val="24"/>
                <w:lang w:val="en-US" w:eastAsia="zh-CN"/>
              </w:rPr>
              <w:t>4.</w:t>
            </w:r>
            <w:r>
              <w:rPr>
                <w:rFonts w:hint="eastAsia"/>
                <w:b/>
                <w:bCs/>
                <w:sz w:val="24"/>
                <w:szCs w:val="24"/>
              </w:rPr>
              <w:t>3、</w:t>
            </w:r>
            <w:r>
              <w:rPr>
                <w:b/>
                <w:bCs/>
                <w:sz w:val="24"/>
                <w:szCs w:val="24"/>
              </w:rPr>
              <w:t>噪声污染防治措施</w:t>
            </w:r>
          </w:p>
          <w:bookmarkEnd w:id="7"/>
          <w:p>
            <w:pPr>
              <w:keepNext w:val="0"/>
              <w:keepLines w:val="0"/>
              <w:pageBreakBefore w:val="0"/>
              <w:widowControl w:val="0"/>
              <w:kinsoku/>
              <w:wordWrap/>
              <w:overflowPunct/>
              <w:topLinePunct w:val="0"/>
              <w:bidi w:val="0"/>
              <w:spacing w:line="520" w:lineRule="exact"/>
              <w:ind w:firstLine="480" w:firstLineChars="200"/>
              <w:rPr>
                <w:sz w:val="24"/>
                <w:szCs w:val="24"/>
              </w:rPr>
            </w:pPr>
            <w:bookmarkStart w:id="9" w:name="OLE_LINK58"/>
            <w:r>
              <w:rPr>
                <w:rFonts w:hint="eastAsia"/>
                <w:sz w:val="24"/>
                <w:szCs w:val="24"/>
              </w:rPr>
              <w:t>本项目</w:t>
            </w:r>
            <w:r>
              <w:rPr>
                <w:sz w:val="24"/>
                <w:szCs w:val="24"/>
              </w:rPr>
              <w:t>首先选择低噪声设备，优化厂区平面布置，各噪声源通过采取置于室内，基础减振，安装消声装置等措施，经预测，</w:t>
            </w:r>
            <w:r>
              <w:rPr>
                <w:rFonts w:hint="eastAsia"/>
                <w:sz w:val="24"/>
                <w:szCs w:val="24"/>
              </w:rPr>
              <w:t>各厂界昼间</w:t>
            </w:r>
            <w:r>
              <w:rPr>
                <w:sz w:val="24"/>
                <w:szCs w:val="24"/>
              </w:rPr>
              <w:t>噪声贡献值能满足《工业企业厂界环境噪声排放标准》（GB12348-2008）2类昼夜间标准要求</w:t>
            </w:r>
            <w:r>
              <w:rPr>
                <w:rFonts w:hint="eastAsia"/>
                <w:sz w:val="24"/>
                <w:szCs w:val="24"/>
              </w:rPr>
              <w:t>。</w:t>
            </w:r>
          </w:p>
          <w:p>
            <w:pPr>
              <w:keepNext w:val="0"/>
              <w:keepLines w:val="0"/>
              <w:pageBreakBefore w:val="0"/>
              <w:widowControl w:val="0"/>
              <w:kinsoku/>
              <w:wordWrap/>
              <w:overflowPunct/>
              <w:topLinePunct w:val="0"/>
              <w:bidi w:val="0"/>
              <w:spacing w:line="520" w:lineRule="exact"/>
              <w:ind w:firstLine="480" w:firstLineChars="200"/>
              <w:jc w:val="left"/>
              <w:rPr>
                <w:sz w:val="24"/>
                <w:szCs w:val="24"/>
              </w:rPr>
            </w:pPr>
            <w:r>
              <w:rPr>
                <w:rFonts w:hint="eastAsia"/>
                <w:sz w:val="24"/>
                <w:szCs w:val="24"/>
              </w:rPr>
              <w:t>噪声经过减振降噪措施并通过距离衰减后，项目厂址周围各敏感点均能满足</w:t>
            </w:r>
            <w:r>
              <w:rPr>
                <w:sz w:val="24"/>
                <w:szCs w:val="24"/>
              </w:rPr>
              <w:t>《声环境质量标准》（GB3096-2008）</w:t>
            </w:r>
            <w:r>
              <w:rPr>
                <w:rFonts w:hint="eastAsia"/>
                <w:sz w:val="24"/>
                <w:szCs w:val="24"/>
                <w:lang w:val="en-US" w:eastAsia="zh-CN"/>
              </w:rPr>
              <w:t>2</w:t>
            </w:r>
            <w:r>
              <w:rPr>
                <w:sz w:val="24"/>
                <w:szCs w:val="24"/>
              </w:rPr>
              <w:t>类标准，项目生产不会产生噪声扰民现象。</w:t>
            </w:r>
          </w:p>
          <w:p>
            <w:pPr>
              <w:keepNext w:val="0"/>
              <w:keepLines w:val="0"/>
              <w:pageBreakBefore w:val="0"/>
              <w:widowControl w:val="0"/>
              <w:numPr>
                <w:ilvl w:val="0"/>
                <w:numId w:val="0"/>
              </w:numPr>
              <w:kinsoku/>
              <w:wordWrap/>
              <w:overflowPunct/>
              <w:topLinePunct w:val="0"/>
              <w:autoSpaceDE/>
              <w:autoSpaceDN/>
              <w:bidi w:val="0"/>
              <w:spacing w:line="520" w:lineRule="exact"/>
              <w:ind w:firstLine="482" w:firstLineChars="200"/>
              <w:rPr>
                <w:b/>
                <w:bCs/>
                <w:sz w:val="24"/>
                <w:szCs w:val="24"/>
              </w:rPr>
            </w:pPr>
            <w:r>
              <w:rPr>
                <w:rFonts w:hint="eastAsia"/>
                <w:b/>
                <w:bCs/>
                <w:sz w:val="24"/>
                <w:szCs w:val="24"/>
                <w:lang w:val="en-US" w:eastAsia="zh-CN"/>
              </w:rPr>
              <w:t>4.4、</w:t>
            </w:r>
            <w:r>
              <w:rPr>
                <w:b/>
                <w:bCs/>
                <w:sz w:val="24"/>
                <w:szCs w:val="24"/>
              </w:rPr>
              <w:t>固体废弃物污染防治措施</w:t>
            </w:r>
          </w:p>
          <w:p>
            <w:pPr>
              <w:keepNext w:val="0"/>
              <w:keepLines w:val="0"/>
              <w:pageBreakBefore w:val="0"/>
              <w:widowControl w:val="0"/>
              <w:numPr>
                <w:ilvl w:val="0"/>
                <w:numId w:val="0"/>
              </w:numPr>
              <w:kinsoku/>
              <w:wordWrap/>
              <w:overflowPunct/>
              <w:topLinePunct w:val="0"/>
              <w:autoSpaceDE/>
              <w:autoSpaceDN/>
              <w:bidi w:val="0"/>
              <w:spacing w:line="520" w:lineRule="exact"/>
              <w:ind w:firstLine="480" w:firstLineChars="200"/>
              <w:rPr>
                <w:sz w:val="24"/>
                <w:szCs w:val="24"/>
              </w:rPr>
            </w:pPr>
            <w:r>
              <w:rPr>
                <w:rFonts w:hint="eastAsia"/>
                <w:sz w:val="24"/>
                <w:szCs w:val="24"/>
                <w:lang w:val="en-US" w:eastAsia="zh-CN"/>
              </w:rPr>
              <w:t>（1）</w:t>
            </w:r>
            <w:r>
              <w:rPr>
                <w:rFonts w:hint="eastAsia"/>
                <w:sz w:val="24"/>
                <w:szCs w:val="24"/>
                <w:lang w:eastAsia="zh-CN"/>
              </w:rPr>
              <w:t>项目一期工程</w:t>
            </w:r>
            <w:r>
              <w:rPr>
                <w:sz w:val="24"/>
                <w:szCs w:val="24"/>
              </w:rPr>
              <w:t>固体废弃物污染防治措施</w:t>
            </w:r>
          </w:p>
          <w:p>
            <w:pPr>
              <w:keepNext w:val="0"/>
              <w:keepLines w:val="0"/>
              <w:pageBreakBefore w:val="0"/>
              <w:widowControl w:val="0"/>
              <w:kinsoku/>
              <w:wordWrap/>
              <w:overflowPunct/>
              <w:topLinePunct w:val="0"/>
              <w:bidi w:val="0"/>
              <w:adjustRightInd w:val="0"/>
              <w:spacing w:line="520" w:lineRule="exact"/>
              <w:ind w:firstLine="480"/>
              <w:rPr>
                <w:sz w:val="24"/>
                <w:szCs w:val="24"/>
              </w:rPr>
            </w:pPr>
            <w:r>
              <w:rPr>
                <w:rFonts w:hint="eastAsia"/>
                <w:sz w:val="24"/>
                <w:szCs w:val="24"/>
              </w:rPr>
              <w:t>本项目沉淀池产生的污泥经压滤脱水干化，在厂内污泥</w:t>
            </w:r>
            <w:r>
              <w:rPr>
                <w:rFonts w:hint="eastAsia"/>
                <w:sz w:val="24"/>
                <w:szCs w:val="24"/>
                <w:lang w:eastAsia="zh-CN"/>
              </w:rPr>
              <w:t>存放区（设置防雨顶棚，地面硬化防腐防渗，堆场四周设置高围堰）堆存</w:t>
            </w:r>
            <w:r>
              <w:rPr>
                <w:rFonts w:hint="eastAsia"/>
                <w:sz w:val="24"/>
                <w:szCs w:val="24"/>
              </w:rPr>
              <w:t>后，由附近建材企业定期拉走，作为建材原料综合利用；废废铁渣集中外售至废旧物资回收公司；生活垃圾送往垃圾中转站由环卫部门统一处理；</w:t>
            </w:r>
            <w:r>
              <w:rPr>
                <w:rFonts w:hint="eastAsia"/>
                <w:sz w:val="24"/>
                <w:szCs w:val="24"/>
                <w:lang w:eastAsia="zh-CN"/>
              </w:rPr>
              <w:t>除尘器收集粉尘集中外售；</w:t>
            </w:r>
            <w:r>
              <w:rPr>
                <w:rFonts w:hint="eastAsia"/>
                <w:sz w:val="24"/>
                <w:szCs w:val="24"/>
              </w:rPr>
              <w:t>本项目危险废物</w:t>
            </w:r>
            <w:r>
              <w:rPr>
                <w:sz w:val="24"/>
                <w:szCs w:val="24"/>
              </w:rPr>
              <w:t>主要为机械设备产生的废</w:t>
            </w:r>
            <w:r>
              <w:rPr>
                <w:rFonts w:hint="eastAsia"/>
                <w:sz w:val="24"/>
                <w:szCs w:val="24"/>
              </w:rPr>
              <w:t>润滑</w:t>
            </w:r>
            <w:r>
              <w:rPr>
                <w:sz w:val="24"/>
                <w:szCs w:val="24"/>
              </w:rPr>
              <w:t>油</w:t>
            </w:r>
            <w:r>
              <w:rPr>
                <w:rFonts w:hint="eastAsia"/>
                <w:sz w:val="24"/>
                <w:szCs w:val="24"/>
              </w:rPr>
              <w:t>，</w:t>
            </w:r>
            <w:r>
              <w:rPr>
                <w:sz w:val="24"/>
                <w:szCs w:val="24"/>
              </w:rPr>
              <w:t>危险废物在厂区内</w:t>
            </w:r>
            <w:r>
              <w:rPr>
                <w:rFonts w:hint="eastAsia"/>
                <w:sz w:val="24"/>
                <w:szCs w:val="24"/>
              </w:rPr>
              <w:t>设一座</w:t>
            </w:r>
            <w:r>
              <w:rPr>
                <w:rFonts w:hint="eastAsia"/>
                <w:sz w:val="24"/>
                <w:szCs w:val="24"/>
                <w:lang w:val="en-US" w:eastAsia="zh-CN"/>
              </w:rPr>
              <w:t>10</w:t>
            </w:r>
            <w:r>
              <w:rPr>
                <w:rFonts w:hint="eastAsia"/>
                <w:sz w:val="24"/>
                <w:szCs w:val="24"/>
              </w:rPr>
              <w:t>m</w:t>
            </w:r>
            <w:r>
              <w:rPr>
                <w:rFonts w:hint="eastAsia"/>
                <w:sz w:val="24"/>
                <w:szCs w:val="24"/>
                <w:vertAlign w:val="superscript"/>
              </w:rPr>
              <w:t>2</w:t>
            </w:r>
            <w:r>
              <w:rPr>
                <w:sz w:val="24"/>
                <w:szCs w:val="24"/>
              </w:rPr>
              <w:t>危险废物</w:t>
            </w:r>
            <w:r>
              <w:rPr>
                <w:rFonts w:hint="eastAsia"/>
                <w:sz w:val="24"/>
                <w:szCs w:val="24"/>
              </w:rPr>
              <w:t>暂存间</w:t>
            </w:r>
            <w:r>
              <w:rPr>
                <w:sz w:val="24"/>
                <w:szCs w:val="24"/>
              </w:rPr>
              <w:t>临时贮存</w:t>
            </w:r>
            <w:r>
              <w:rPr>
                <w:rFonts w:hint="eastAsia"/>
                <w:sz w:val="24"/>
                <w:szCs w:val="24"/>
              </w:rPr>
              <w:t>，并定期全部交由具有危险废物处置资质单位安全处置。</w:t>
            </w:r>
          </w:p>
          <w:p>
            <w:pPr>
              <w:keepNext w:val="0"/>
              <w:keepLines w:val="0"/>
              <w:pageBreakBefore w:val="0"/>
              <w:widowControl w:val="0"/>
              <w:kinsoku/>
              <w:wordWrap/>
              <w:overflowPunct/>
              <w:topLinePunct w:val="0"/>
              <w:bidi w:val="0"/>
              <w:spacing w:line="520" w:lineRule="exact"/>
              <w:ind w:left="824" w:leftChars="171" w:hanging="465" w:hangingChars="194"/>
              <w:rPr>
                <w:sz w:val="24"/>
                <w:szCs w:val="24"/>
              </w:rPr>
            </w:pPr>
            <w:r>
              <w:rPr>
                <w:rFonts w:hint="eastAsia"/>
                <w:sz w:val="24"/>
                <w:szCs w:val="24"/>
              </w:rPr>
              <w:t>企业在落实本环评提出的各项措施的情况下，固废对周围环境造成影响较小。</w:t>
            </w:r>
          </w:p>
          <w:p>
            <w:pPr>
              <w:keepNext w:val="0"/>
              <w:keepLines w:val="0"/>
              <w:pageBreakBefore w:val="0"/>
              <w:widowControl w:val="0"/>
              <w:numPr>
                <w:ilvl w:val="0"/>
                <w:numId w:val="4"/>
              </w:numPr>
              <w:kinsoku/>
              <w:wordWrap/>
              <w:overflowPunct/>
              <w:topLinePunct w:val="0"/>
              <w:autoSpaceDE/>
              <w:autoSpaceDN/>
              <w:bidi w:val="0"/>
              <w:spacing w:line="520" w:lineRule="exact"/>
              <w:ind w:firstLine="480" w:firstLineChars="200"/>
              <w:rPr>
                <w:sz w:val="24"/>
                <w:szCs w:val="24"/>
              </w:rPr>
            </w:pPr>
            <w:r>
              <w:rPr>
                <w:rFonts w:hint="eastAsia"/>
                <w:sz w:val="24"/>
                <w:szCs w:val="24"/>
                <w:lang w:eastAsia="zh-CN"/>
              </w:rPr>
              <w:t>项目二期工程</w:t>
            </w:r>
            <w:r>
              <w:rPr>
                <w:sz w:val="24"/>
                <w:szCs w:val="24"/>
              </w:rPr>
              <w:t>固体废弃物污染防治措施</w:t>
            </w:r>
          </w:p>
          <w:p>
            <w:pPr>
              <w:keepNext w:val="0"/>
              <w:keepLines w:val="0"/>
              <w:pageBreakBefore w:val="0"/>
              <w:widowControl w:val="0"/>
              <w:kinsoku/>
              <w:wordWrap/>
              <w:overflowPunct/>
              <w:topLinePunct w:val="0"/>
              <w:bidi w:val="0"/>
              <w:adjustRightInd w:val="0"/>
              <w:spacing w:line="520" w:lineRule="exact"/>
              <w:ind w:firstLine="480"/>
              <w:rPr>
                <w:sz w:val="24"/>
                <w:szCs w:val="24"/>
              </w:rPr>
            </w:pPr>
            <w:r>
              <w:rPr>
                <w:rFonts w:hint="eastAsia"/>
                <w:sz w:val="24"/>
                <w:szCs w:val="24"/>
              </w:rPr>
              <w:t>本项目沉淀池产生的污泥经压滤脱水干化，在厂内污泥</w:t>
            </w:r>
            <w:r>
              <w:rPr>
                <w:rFonts w:hint="eastAsia"/>
                <w:sz w:val="24"/>
                <w:szCs w:val="24"/>
                <w:lang w:eastAsia="zh-CN"/>
              </w:rPr>
              <w:t>存放区</w:t>
            </w:r>
            <w:r>
              <w:rPr>
                <w:rFonts w:hint="eastAsia"/>
                <w:sz w:val="24"/>
                <w:szCs w:val="24"/>
              </w:rPr>
              <w:t>堆存后，由附近建材企业定期拉走，作为建材原料综合利用；</w:t>
            </w:r>
            <w:r>
              <w:rPr>
                <w:rFonts w:hint="eastAsia"/>
                <w:sz w:val="24"/>
                <w:szCs w:val="24"/>
                <w:lang w:eastAsia="zh-CN"/>
              </w:rPr>
              <w:t>废钢球、</w:t>
            </w:r>
            <w:r>
              <w:rPr>
                <w:rFonts w:hint="eastAsia"/>
                <w:sz w:val="24"/>
                <w:szCs w:val="24"/>
              </w:rPr>
              <w:t>废废铁渣集中外售至废旧物资回收公司；生活垃圾送往垃圾中转站由环卫部门统一处理；</w:t>
            </w:r>
            <w:r>
              <w:rPr>
                <w:rFonts w:hint="eastAsia" w:eastAsia="宋体"/>
                <w:sz w:val="24"/>
                <w:szCs w:val="24"/>
                <w:lang w:eastAsia="zh-CN"/>
              </w:rPr>
              <w:t>除尘器收集粉尘集中外售；</w:t>
            </w:r>
            <w:r>
              <w:rPr>
                <w:rFonts w:hint="eastAsia"/>
                <w:sz w:val="24"/>
                <w:szCs w:val="24"/>
              </w:rPr>
              <w:t>本项目危险废物</w:t>
            </w:r>
            <w:r>
              <w:rPr>
                <w:sz w:val="24"/>
                <w:szCs w:val="24"/>
              </w:rPr>
              <w:t>主要为机械设备产生的废</w:t>
            </w:r>
            <w:r>
              <w:rPr>
                <w:rFonts w:hint="eastAsia"/>
                <w:sz w:val="24"/>
                <w:szCs w:val="24"/>
              </w:rPr>
              <w:t>润滑</w:t>
            </w:r>
            <w:r>
              <w:rPr>
                <w:sz w:val="24"/>
                <w:szCs w:val="24"/>
              </w:rPr>
              <w:t>油</w:t>
            </w:r>
            <w:r>
              <w:rPr>
                <w:rFonts w:hint="eastAsia"/>
                <w:sz w:val="24"/>
                <w:szCs w:val="24"/>
              </w:rPr>
              <w:t>，</w:t>
            </w:r>
            <w:r>
              <w:rPr>
                <w:sz w:val="24"/>
                <w:szCs w:val="24"/>
              </w:rPr>
              <w:t>危险废物</w:t>
            </w:r>
            <w:r>
              <w:rPr>
                <w:rFonts w:hint="eastAsia"/>
                <w:sz w:val="24"/>
                <w:szCs w:val="24"/>
                <w:lang w:eastAsia="zh-CN"/>
              </w:rPr>
              <w:t>依托一期在</w:t>
            </w:r>
            <w:r>
              <w:rPr>
                <w:sz w:val="24"/>
                <w:szCs w:val="24"/>
              </w:rPr>
              <w:t>厂区内</w:t>
            </w:r>
            <w:r>
              <w:rPr>
                <w:rFonts w:hint="eastAsia"/>
                <w:sz w:val="24"/>
                <w:szCs w:val="24"/>
              </w:rPr>
              <w:t>设</w:t>
            </w:r>
            <w:r>
              <w:rPr>
                <w:rFonts w:hint="eastAsia"/>
                <w:sz w:val="24"/>
                <w:szCs w:val="24"/>
                <w:lang w:eastAsia="zh-CN"/>
              </w:rPr>
              <w:t>置的</w:t>
            </w:r>
            <w:r>
              <w:rPr>
                <w:rFonts w:hint="eastAsia"/>
                <w:sz w:val="24"/>
                <w:szCs w:val="24"/>
              </w:rPr>
              <w:t>一座</w:t>
            </w:r>
            <w:r>
              <w:rPr>
                <w:rFonts w:hint="eastAsia"/>
                <w:sz w:val="24"/>
                <w:szCs w:val="24"/>
                <w:lang w:val="en-US" w:eastAsia="zh-CN"/>
              </w:rPr>
              <w:t>10</w:t>
            </w:r>
            <w:r>
              <w:rPr>
                <w:rFonts w:hint="eastAsia"/>
                <w:sz w:val="24"/>
                <w:szCs w:val="24"/>
              </w:rPr>
              <w:t>m</w:t>
            </w:r>
            <w:r>
              <w:rPr>
                <w:rFonts w:hint="eastAsia"/>
                <w:sz w:val="24"/>
                <w:szCs w:val="24"/>
                <w:vertAlign w:val="superscript"/>
              </w:rPr>
              <w:t>2</w:t>
            </w:r>
            <w:r>
              <w:rPr>
                <w:sz w:val="24"/>
                <w:szCs w:val="24"/>
              </w:rPr>
              <w:t>危险废物</w:t>
            </w:r>
            <w:r>
              <w:rPr>
                <w:rFonts w:hint="eastAsia"/>
                <w:sz w:val="24"/>
                <w:szCs w:val="24"/>
              </w:rPr>
              <w:t>暂存间</w:t>
            </w:r>
            <w:r>
              <w:rPr>
                <w:sz w:val="24"/>
                <w:szCs w:val="24"/>
              </w:rPr>
              <w:t>临时贮存</w:t>
            </w:r>
            <w:r>
              <w:rPr>
                <w:rFonts w:hint="eastAsia"/>
                <w:sz w:val="24"/>
                <w:szCs w:val="24"/>
              </w:rPr>
              <w:t>，并定期全部交由具有危险废物处置资质单位安全处置。</w:t>
            </w:r>
          </w:p>
          <w:p>
            <w:pPr>
              <w:keepNext w:val="0"/>
              <w:keepLines w:val="0"/>
              <w:pageBreakBefore w:val="0"/>
              <w:widowControl w:val="0"/>
              <w:kinsoku/>
              <w:wordWrap/>
              <w:overflowPunct/>
              <w:topLinePunct w:val="0"/>
              <w:bidi w:val="0"/>
              <w:spacing w:line="520" w:lineRule="exact"/>
              <w:ind w:left="824" w:leftChars="171" w:hanging="465" w:hangingChars="194"/>
              <w:rPr>
                <w:sz w:val="24"/>
                <w:szCs w:val="24"/>
              </w:rPr>
            </w:pPr>
            <w:r>
              <w:rPr>
                <w:rFonts w:hint="eastAsia"/>
                <w:sz w:val="24"/>
                <w:szCs w:val="24"/>
              </w:rPr>
              <w:t>企业在落实本环评提出的各项措施的情况下，固废对周围环境造成影响较小。</w:t>
            </w:r>
          </w:p>
          <w:p>
            <w:pPr>
              <w:keepNext w:val="0"/>
              <w:keepLines w:val="0"/>
              <w:pageBreakBefore w:val="0"/>
              <w:widowControl w:val="0"/>
              <w:numPr>
                <w:ilvl w:val="0"/>
                <w:numId w:val="0"/>
              </w:numPr>
              <w:kinsoku/>
              <w:wordWrap/>
              <w:overflowPunct/>
              <w:topLinePunct w:val="0"/>
              <w:autoSpaceDE/>
              <w:autoSpaceDN/>
              <w:bidi w:val="0"/>
              <w:spacing w:line="520" w:lineRule="exact"/>
              <w:ind w:firstLine="480" w:firstLineChars="200"/>
              <w:rPr>
                <w:sz w:val="24"/>
                <w:szCs w:val="24"/>
              </w:rPr>
            </w:pPr>
            <w:r>
              <w:rPr>
                <w:rFonts w:hint="eastAsia"/>
                <w:sz w:val="24"/>
                <w:szCs w:val="24"/>
                <w:lang w:val="en-US" w:eastAsia="zh-CN"/>
              </w:rPr>
              <w:t>（3）</w:t>
            </w:r>
            <w:r>
              <w:rPr>
                <w:rFonts w:hint="eastAsia"/>
                <w:sz w:val="24"/>
                <w:szCs w:val="24"/>
                <w:lang w:eastAsia="zh-CN"/>
              </w:rPr>
              <w:t>项目全厂建成后</w:t>
            </w:r>
            <w:r>
              <w:rPr>
                <w:sz w:val="24"/>
                <w:szCs w:val="24"/>
              </w:rPr>
              <w:t>固体废弃物污染防治措施</w:t>
            </w:r>
          </w:p>
          <w:bookmarkEnd w:id="8"/>
          <w:bookmarkEnd w:id="9"/>
          <w:p>
            <w:pPr>
              <w:keepNext w:val="0"/>
              <w:keepLines w:val="0"/>
              <w:pageBreakBefore w:val="0"/>
              <w:widowControl w:val="0"/>
              <w:kinsoku/>
              <w:wordWrap/>
              <w:overflowPunct/>
              <w:topLinePunct w:val="0"/>
              <w:bidi w:val="0"/>
              <w:adjustRightInd w:val="0"/>
              <w:spacing w:line="520" w:lineRule="exact"/>
              <w:ind w:firstLine="480"/>
              <w:rPr>
                <w:sz w:val="24"/>
                <w:szCs w:val="24"/>
              </w:rPr>
            </w:pPr>
            <w:r>
              <w:rPr>
                <w:rFonts w:hint="eastAsia"/>
                <w:sz w:val="24"/>
                <w:szCs w:val="24"/>
              </w:rPr>
              <w:t>本项目沉淀池产生的污泥经压滤脱水干化，在厂内污泥</w:t>
            </w:r>
            <w:r>
              <w:rPr>
                <w:rFonts w:hint="eastAsia" w:eastAsia="宋体"/>
                <w:sz w:val="24"/>
                <w:szCs w:val="24"/>
                <w:lang w:eastAsia="zh-CN"/>
              </w:rPr>
              <w:t>存放区（设置防雨顶棚，地面硬化防腐防渗，堆场四周设置高围堰）堆存</w:t>
            </w:r>
            <w:r>
              <w:rPr>
                <w:rFonts w:hint="eastAsia"/>
                <w:sz w:val="24"/>
                <w:szCs w:val="24"/>
              </w:rPr>
              <w:t>后，由附近建材企业定期拉走，作为建材原料综合利用；废废铁渣集中外售至废旧物资回收公司；生活垃圾送往垃圾中转站由环卫部门统一处理；</w:t>
            </w:r>
            <w:r>
              <w:rPr>
                <w:rFonts w:hint="eastAsia" w:eastAsia="宋体"/>
                <w:sz w:val="24"/>
                <w:szCs w:val="24"/>
                <w:lang w:eastAsia="zh-CN"/>
              </w:rPr>
              <w:t>除尘器收集粉尘集中外售；</w:t>
            </w:r>
            <w:r>
              <w:rPr>
                <w:rFonts w:hint="eastAsia"/>
                <w:sz w:val="24"/>
                <w:szCs w:val="24"/>
              </w:rPr>
              <w:t>本项目危险废物</w:t>
            </w:r>
            <w:r>
              <w:rPr>
                <w:sz w:val="24"/>
                <w:szCs w:val="24"/>
              </w:rPr>
              <w:t>主要为机械设备产生的废</w:t>
            </w:r>
            <w:r>
              <w:rPr>
                <w:rFonts w:hint="eastAsia"/>
                <w:sz w:val="24"/>
                <w:szCs w:val="24"/>
              </w:rPr>
              <w:t>润滑</w:t>
            </w:r>
            <w:r>
              <w:rPr>
                <w:sz w:val="24"/>
                <w:szCs w:val="24"/>
              </w:rPr>
              <w:t>油</w:t>
            </w:r>
            <w:r>
              <w:rPr>
                <w:rFonts w:hint="eastAsia"/>
                <w:sz w:val="24"/>
                <w:szCs w:val="24"/>
              </w:rPr>
              <w:t>，</w:t>
            </w:r>
            <w:r>
              <w:rPr>
                <w:sz w:val="24"/>
                <w:szCs w:val="24"/>
              </w:rPr>
              <w:t>危险废物在厂区内</w:t>
            </w:r>
            <w:r>
              <w:rPr>
                <w:rFonts w:hint="eastAsia"/>
                <w:sz w:val="24"/>
                <w:szCs w:val="24"/>
              </w:rPr>
              <w:t>设一座</w:t>
            </w:r>
            <w:r>
              <w:rPr>
                <w:rFonts w:hint="eastAsia" w:ascii="Times New Roman" w:eastAsia="宋体"/>
                <w:sz w:val="24"/>
                <w:szCs w:val="24"/>
                <w:lang w:val="en-US" w:eastAsia="zh-CN"/>
              </w:rPr>
              <w:t>10</w:t>
            </w:r>
            <w:r>
              <w:rPr>
                <w:rFonts w:hint="eastAsia"/>
                <w:sz w:val="24"/>
                <w:szCs w:val="24"/>
              </w:rPr>
              <w:t>m</w:t>
            </w:r>
            <w:r>
              <w:rPr>
                <w:rFonts w:hint="eastAsia"/>
                <w:sz w:val="24"/>
                <w:szCs w:val="24"/>
                <w:vertAlign w:val="superscript"/>
              </w:rPr>
              <w:t>2</w:t>
            </w:r>
            <w:r>
              <w:rPr>
                <w:sz w:val="24"/>
                <w:szCs w:val="24"/>
              </w:rPr>
              <w:t>危险废物</w:t>
            </w:r>
            <w:r>
              <w:rPr>
                <w:rFonts w:hint="eastAsia"/>
                <w:sz w:val="24"/>
                <w:szCs w:val="24"/>
              </w:rPr>
              <w:t>暂存间</w:t>
            </w:r>
            <w:r>
              <w:rPr>
                <w:sz w:val="24"/>
                <w:szCs w:val="24"/>
              </w:rPr>
              <w:t>临时贮存</w:t>
            </w:r>
            <w:r>
              <w:rPr>
                <w:rFonts w:hint="eastAsia"/>
                <w:sz w:val="24"/>
                <w:szCs w:val="24"/>
              </w:rPr>
              <w:t>，并定期全部交由具有危险废物处置资质单位安全处置。</w:t>
            </w:r>
          </w:p>
          <w:p>
            <w:pPr>
              <w:keepNext w:val="0"/>
              <w:keepLines w:val="0"/>
              <w:pageBreakBefore w:val="0"/>
              <w:widowControl w:val="0"/>
              <w:kinsoku/>
              <w:wordWrap/>
              <w:overflowPunct/>
              <w:topLinePunct w:val="0"/>
              <w:autoSpaceDE/>
              <w:autoSpaceDN/>
              <w:bidi w:val="0"/>
              <w:spacing w:line="520" w:lineRule="exact"/>
              <w:ind w:firstLine="480" w:firstLineChars="200"/>
              <w:rPr>
                <w:rFonts w:hint="eastAsia"/>
                <w:sz w:val="24"/>
                <w:szCs w:val="24"/>
              </w:rPr>
            </w:pPr>
            <w:r>
              <w:rPr>
                <w:rFonts w:hint="eastAsia"/>
                <w:sz w:val="24"/>
                <w:szCs w:val="24"/>
              </w:rPr>
              <w:t>企业在落实本环评提出的各项措施的情况下，固废对周围环境造成影响较小。</w:t>
            </w:r>
          </w:p>
          <w:p>
            <w:pPr>
              <w:pStyle w:val="16"/>
              <w:keepNext w:val="0"/>
              <w:keepLines w:val="0"/>
              <w:pageBreakBefore w:val="0"/>
              <w:widowControl w:val="0"/>
              <w:kinsoku/>
              <w:wordWrap/>
              <w:overflowPunct/>
              <w:topLinePunct w:val="0"/>
              <w:bidi w:val="0"/>
              <w:spacing w:line="520" w:lineRule="exact"/>
              <w:rPr>
                <w:rFonts w:hint="eastAsia"/>
                <w:b/>
                <w:bCs/>
                <w:sz w:val="24"/>
                <w:szCs w:val="24"/>
                <w:lang w:val="en-US" w:eastAsia="zh-CN"/>
              </w:rPr>
            </w:pPr>
            <w:r>
              <w:rPr>
                <w:rFonts w:hint="eastAsia"/>
                <w:b/>
                <w:bCs/>
                <w:sz w:val="24"/>
                <w:szCs w:val="24"/>
                <w:lang w:val="en-US" w:eastAsia="zh-CN"/>
              </w:rPr>
              <w:t>5、清洁生产</w:t>
            </w:r>
          </w:p>
          <w:p>
            <w:pPr>
              <w:keepNext w:val="0"/>
              <w:keepLines w:val="0"/>
              <w:pageBreakBefore w:val="0"/>
              <w:widowControl w:val="0"/>
              <w:kinsoku/>
              <w:wordWrap/>
              <w:overflowPunct/>
              <w:topLinePunct w:val="0"/>
              <w:autoSpaceDE w:val="0"/>
              <w:autoSpaceDN w:val="0"/>
              <w:bidi w:val="0"/>
              <w:adjustRightInd w:val="0"/>
              <w:spacing w:line="520" w:lineRule="exact"/>
              <w:ind w:firstLine="480" w:firstLineChars="200"/>
              <w:rPr>
                <w:rFonts w:hint="eastAsia"/>
                <w:sz w:val="24"/>
                <w:szCs w:val="24"/>
                <w:lang w:val="en-US" w:eastAsia="zh-CN"/>
              </w:rPr>
            </w:pPr>
            <w:r>
              <w:rPr>
                <w:sz w:val="24"/>
                <w:szCs w:val="24"/>
              </w:rPr>
              <w:t>本项目生产过程中使用无毒、低毒的</w:t>
            </w:r>
            <w:r>
              <w:rPr>
                <w:rFonts w:hint="eastAsia"/>
                <w:sz w:val="24"/>
                <w:szCs w:val="24"/>
              </w:rPr>
              <w:t>原材料</w:t>
            </w:r>
            <w:r>
              <w:rPr>
                <w:sz w:val="24"/>
                <w:szCs w:val="24"/>
              </w:rPr>
              <w:t>，</w:t>
            </w:r>
            <w:r>
              <w:rPr>
                <w:rFonts w:hint="eastAsia"/>
                <w:sz w:val="24"/>
                <w:szCs w:val="24"/>
              </w:rPr>
              <w:t>生产设备均</w:t>
            </w:r>
            <w:r>
              <w:rPr>
                <w:sz w:val="24"/>
                <w:szCs w:val="24"/>
              </w:rPr>
              <w:t>采用</w:t>
            </w:r>
            <w:r>
              <w:rPr>
                <w:rFonts w:hint="eastAsia"/>
                <w:sz w:val="24"/>
                <w:szCs w:val="24"/>
              </w:rPr>
              <w:t>电能</w:t>
            </w:r>
            <w:r>
              <w:rPr>
                <w:sz w:val="24"/>
                <w:szCs w:val="24"/>
              </w:rPr>
              <w:t>，生产工艺与装备</w:t>
            </w:r>
            <w:r>
              <w:rPr>
                <w:rFonts w:hint="eastAsia"/>
                <w:sz w:val="24"/>
                <w:szCs w:val="24"/>
              </w:rPr>
              <w:t>符合国家要求，</w:t>
            </w:r>
            <w:r>
              <w:rPr>
                <w:sz w:val="24"/>
                <w:szCs w:val="24"/>
              </w:rPr>
              <w:t>并对排放的各类污染物采取了成熟、有效的污染防治措施，最大限度地减少了污染物的排放量，工业固废得到合理安全处置；只要加强营运后日常生产管理，保证各项环保设施稳定高效运行，工程能够满足清洁生产的要求。</w:t>
            </w:r>
          </w:p>
          <w:p>
            <w:pPr>
              <w:keepNext w:val="0"/>
              <w:keepLines w:val="0"/>
              <w:pageBreakBefore w:val="0"/>
              <w:widowControl w:val="0"/>
              <w:kinsoku/>
              <w:wordWrap/>
              <w:overflowPunct/>
              <w:topLinePunct w:val="0"/>
              <w:autoSpaceDE/>
              <w:autoSpaceDN/>
              <w:bidi w:val="0"/>
              <w:spacing w:line="520" w:lineRule="exact"/>
              <w:ind w:firstLine="482" w:firstLineChars="200"/>
              <w:rPr>
                <w:b/>
                <w:bCs/>
                <w:sz w:val="24"/>
                <w:szCs w:val="24"/>
              </w:rPr>
            </w:pPr>
            <w:r>
              <w:rPr>
                <w:b/>
                <w:bCs/>
                <w:sz w:val="24"/>
                <w:szCs w:val="24"/>
              </w:rPr>
              <w:t>6、总量控制结论</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r>
              <w:rPr>
                <w:sz w:val="24"/>
                <w:szCs w:val="24"/>
              </w:rPr>
              <w:t>根据工程分析，本项目无SO2、NO2产生。本项目污水主要是生活污水，废水经过化粪池处理后</w:t>
            </w:r>
            <w:r>
              <w:rPr>
                <w:rFonts w:hint="eastAsia"/>
                <w:sz w:val="24"/>
                <w:szCs w:val="24"/>
                <w:lang w:eastAsia="zh-CN"/>
              </w:rPr>
              <w:t>环卫部门定期清运</w:t>
            </w:r>
            <w:r>
              <w:rPr>
                <w:sz w:val="24"/>
                <w:szCs w:val="24"/>
              </w:rPr>
              <w:t>。</w:t>
            </w:r>
            <w:r>
              <w:rPr>
                <w:rFonts w:hint="eastAsia"/>
                <w:sz w:val="24"/>
                <w:szCs w:val="24"/>
              </w:rPr>
              <w:t>洗车废水经沉淀池沉淀后循环使用，不外排；</w:t>
            </w:r>
            <w:r>
              <w:rPr>
                <w:rFonts w:hint="eastAsia"/>
                <w:sz w:val="24"/>
                <w:szCs w:val="24"/>
                <w:lang w:eastAsia="zh-CN"/>
              </w:rPr>
              <w:t>生产废水</w:t>
            </w:r>
            <w:r>
              <w:rPr>
                <w:rFonts w:hint="eastAsia"/>
                <w:sz w:val="24"/>
                <w:szCs w:val="24"/>
              </w:rPr>
              <w:t>经沉淀池沉淀后，回用于生产不外排。</w:t>
            </w:r>
            <w:r>
              <w:rPr>
                <w:sz w:val="24"/>
                <w:szCs w:val="24"/>
              </w:rPr>
              <w:t>因此本项目不设总量控制指标。</w:t>
            </w:r>
          </w:p>
          <w:p>
            <w:pPr>
              <w:keepNext w:val="0"/>
              <w:keepLines w:val="0"/>
              <w:pageBreakBefore w:val="0"/>
              <w:widowControl w:val="0"/>
              <w:kinsoku/>
              <w:wordWrap/>
              <w:overflowPunct/>
              <w:topLinePunct w:val="0"/>
              <w:autoSpaceDE/>
              <w:autoSpaceDN/>
              <w:bidi w:val="0"/>
              <w:spacing w:line="520" w:lineRule="exact"/>
              <w:ind w:firstLine="482" w:firstLineChars="200"/>
              <w:rPr>
                <w:b/>
                <w:bCs/>
                <w:sz w:val="24"/>
                <w:szCs w:val="24"/>
              </w:rPr>
            </w:pPr>
            <w:r>
              <w:rPr>
                <w:b/>
                <w:bCs/>
                <w:sz w:val="24"/>
                <w:szCs w:val="24"/>
              </w:rPr>
              <w:t>7、评价建议</w:t>
            </w:r>
          </w:p>
          <w:p>
            <w:pPr>
              <w:keepNext w:val="0"/>
              <w:keepLines w:val="0"/>
              <w:pageBreakBefore w:val="0"/>
              <w:widowControl w:val="0"/>
              <w:kinsoku/>
              <w:wordWrap/>
              <w:overflowPunct/>
              <w:topLinePunct w:val="0"/>
              <w:autoSpaceDE/>
              <w:autoSpaceDN/>
              <w:bidi w:val="0"/>
              <w:spacing w:line="520" w:lineRule="exact"/>
              <w:rPr>
                <w:sz w:val="24"/>
                <w:szCs w:val="24"/>
              </w:rPr>
            </w:pPr>
            <w:r>
              <w:rPr>
                <w:sz w:val="24"/>
                <w:szCs w:val="24"/>
              </w:rPr>
              <w:t xml:space="preserve">  （1）加强企业内部管理，建立健全各项环境保护规章制度，有专人负责厂区环境保护工作，确保各项污染治理设施长期稳定可靠运行，确保废气、废水、噪声、固废等污染物与污染因子达标排放。</w:t>
            </w:r>
          </w:p>
          <w:p>
            <w:pPr>
              <w:keepNext w:val="0"/>
              <w:keepLines w:val="0"/>
              <w:pageBreakBefore w:val="0"/>
              <w:widowControl w:val="0"/>
              <w:kinsoku/>
              <w:wordWrap/>
              <w:overflowPunct/>
              <w:topLinePunct w:val="0"/>
              <w:autoSpaceDE/>
              <w:autoSpaceDN/>
              <w:bidi w:val="0"/>
              <w:spacing w:line="520" w:lineRule="exact"/>
              <w:ind w:firstLine="240" w:firstLineChars="100"/>
              <w:rPr>
                <w:sz w:val="24"/>
                <w:szCs w:val="24"/>
              </w:rPr>
            </w:pPr>
            <w:r>
              <w:rPr>
                <w:sz w:val="24"/>
                <w:szCs w:val="24"/>
              </w:rPr>
              <w:t>（2）切实做好废水的循环利用工作，确保废水全部有效利用，不外排。</w:t>
            </w:r>
          </w:p>
          <w:p>
            <w:pPr>
              <w:keepNext w:val="0"/>
              <w:keepLines w:val="0"/>
              <w:pageBreakBefore w:val="0"/>
              <w:widowControl w:val="0"/>
              <w:kinsoku/>
              <w:wordWrap/>
              <w:overflowPunct/>
              <w:topLinePunct w:val="0"/>
              <w:autoSpaceDE/>
              <w:autoSpaceDN/>
              <w:bidi w:val="0"/>
              <w:spacing w:line="520" w:lineRule="exact"/>
              <w:ind w:firstLine="240" w:firstLineChars="100"/>
              <w:rPr>
                <w:sz w:val="24"/>
                <w:szCs w:val="24"/>
              </w:rPr>
            </w:pPr>
            <w:r>
              <w:rPr>
                <w:sz w:val="24"/>
                <w:szCs w:val="24"/>
              </w:rPr>
              <w:t>（3）厂区加强硬化，产品及固废要规范存放。产品均堆放在厂房内，严禁乱堆乱放。</w:t>
            </w:r>
          </w:p>
          <w:p>
            <w:pPr>
              <w:keepNext w:val="0"/>
              <w:keepLines w:val="0"/>
              <w:pageBreakBefore w:val="0"/>
              <w:widowControl w:val="0"/>
              <w:kinsoku/>
              <w:wordWrap/>
              <w:overflowPunct/>
              <w:topLinePunct w:val="0"/>
              <w:autoSpaceDE/>
              <w:autoSpaceDN/>
              <w:bidi w:val="0"/>
              <w:spacing w:line="520" w:lineRule="exact"/>
              <w:ind w:firstLine="240" w:firstLineChars="100"/>
              <w:rPr>
                <w:sz w:val="24"/>
                <w:szCs w:val="24"/>
              </w:rPr>
            </w:pPr>
            <w:r>
              <w:rPr>
                <w:sz w:val="24"/>
                <w:szCs w:val="24"/>
              </w:rPr>
              <w:t>（4）加强厂区绿化，</w:t>
            </w:r>
            <w:r>
              <w:rPr>
                <w:rFonts w:hint="eastAsia"/>
                <w:sz w:val="24"/>
                <w:szCs w:val="24"/>
                <w:lang w:eastAsia="zh-CN"/>
              </w:rPr>
              <w:t>保护</w:t>
            </w:r>
            <w:r>
              <w:rPr>
                <w:sz w:val="24"/>
                <w:szCs w:val="24"/>
              </w:rPr>
              <w:t>厂界周围</w:t>
            </w:r>
            <w:r>
              <w:rPr>
                <w:rFonts w:hint="eastAsia"/>
                <w:sz w:val="24"/>
                <w:szCs w:val="24"/>
                <w:lang w:eastAsia="zh-CN"/>
              </w:rPr>
              <w:t>林地</w:t>
            </w:r>
            <w:r>
              <w:rPr>
                <w:sz w:val="24"/>
                <w:szCs w:val="24"/>
              </w:rPr>
              <w:t>。</w:t>
            </w:r>
          </w:p>
          <w:p>
            <w:pPr>
              <w:keepNext w:val="0"/>
              <w:keepLines w:val="0"/>
              <w:pageBreakBefore w:val="0"/>
              <w:widowControl w:val="0"/>
              <w:kinsoku/>
              <w:wordWrap/>
              <w:overflowPunct/>
              <w:topLinePunct w:val="0"/>
              <w:autoSpaceDE/>
              <w:autoSpaceDN/>
              <w:bidi w:val="0"/>
              <w:spacing w:line="520" w:lineRule="exact"/>
              <w:ind w:firstLine="240" w:firstLineChars="100"/>
              <w:rPr>
                <w:sz w:val="24"/>
                <w:szCs w:val="24"/>
              </w:rPr>
            </w:pPr>
            <w:r>
              <w:rPr>
                <w:sz w:val="24"/>
                <w:szCs w:val="24"/>
              </w:rPr>
              <w:t>（5）对高噪设备采取传动润滑，基础减震等措施，定期维护保养。</w:t>
            </w:r>
          </w:p>
          <w:p>
            <w:pPr>
              <w:keepNext w:val="0"/>
              <w:keepLines w:val="0"/>
              <w:pageBreakBefore w:val="0"/>
              <w:widowControl w:val="0"/>
              <w:kinsoku/>
              <w:wordWrap/>
              <w:overflowPunct/>
              <w:topLinePunct w:val="0"/>
              <w:autoSpaceDE/>
              <w:autoSpaceDN/>
              <w:bidi w:val="0"/>
              <w:spacing w:line="520" w:lineRule="exact"/>
              <w:ind w:firstLine="240" w:firstLineChars="100"/>
              <w:rPr>
                <w:sz w:val="24"/>
                <w:szCs w:val="24"/>
              </w:rPr>
            </w:pPr>
            <w:r>
              <w:rPr>
                <w:sz w:val="24"/>
                <w:szCs w:val="24"/>
              </w:rPr>
              <w:t>（6）厂房内要定期洒水抑尘。</w:t>
            </w:r>
          </w:p>
          <w:p>
            <w:pPr>
              <w:keepNext w:val="0"/>
              <w:keepLines w:val="0"/>
              <w:pageBreakBefore w:val="0"/>
              <w:widowControl w:val="0"/>
              <w:kinsoku/>
              <w:wordWrap/>
              <w:overflowPunct/>
              <w:topLinePunct w:val="0"/>
              <w:autoSpaceDE/>
              <w:autoSpaceDN/>
              <w:bidi w:val="0"/>
              <w:spacing w:line="520" w:lineRule="exact"/>
              <w:ind w:firstLine="482" w:firstLineChars="200"/>
              <w:rPr>
                <w:b/>
                <w:bCs/>
                <w:sz w:val="24"/>
                <w:szCs w:val="24"/>
              </w:rPr>
            </w:pPr>
            <w:r>
              <w:rPr>
                <w:b/>
                <w:bCs/>
                <w:sz w:val="24"/>
                <w:szCs w:val="24"/>
              </w:rPr>
              <w:t>8、环评总结论</w:t>
            </w:r>
          </w:p>
          <w:p>
            <w:pPr>
              <w:keepNext w:val="0"/>
              <w:keepLines w:val="0"/>
              <w:pageBreakBefore w:val="0"/>
              <w:widowControl w:val="0"/>
              <w:kinsoku/>
              <w:wordWrap/>
              <w:overflowPunct/>
              <w:topLinePunct w:val="0"/>
              <w:autoSpaceDE/>
              <w:autoSpaceDN/>
              <w:bidi w:val="0"/>
              <w:spacing w:line="520" w:lineRule="exact"/>
              <w:ind w:firstLine="480" w:firstLineChars="200"/>
              <w:rPr>
                <w:sz w:val="24"/>
                <w:szCs w:val="24"/>
              </w:rPr>
            </w:pPr>
            <w:bookmarkStart w:id="10" w:name="OLE_LINK61"/>
            <w:r>
              <w:rPr>
                <w:rFonts w:hint="eastAsia"/>
                <w:sz w:val="24"/>
                <w:szCs w:val="24"/>
                <w:lang w:eastAsia="zh-CN"/>
              </w:rPr>
              <w:t>鲁山县鼎尧实业有限公司年处理</w:t>
            </w:r>
            <w:r>
              <w:rPr>
                <w:rFonts w:hint="eastAsia"/>
                <w:sz w:val="24"/>
                <w:szCs w:val="24"/>
                <w:lang w:val="en-US" w:eastAsia="zh-CN"/>
              </w:rPr>
              <w:t>120万吨钾长石原矿项目</w:t>
            </w:r>
            <w:r>
              <w:rPr>
                <w:sz w:val="24"/>
                <w:szCs w:val="24"/>
              </w:rPr>
              <w:t>，符合当前的产业政策，项目选址合理，建设内容可行。通过对本工程所在地的环境现状调查、污染分析、环境影响分析可知，只要项目在营运过程中充分落实本环评提出的各项污染防治对策，认真做好“三同时”及日常环保管理工作，从环保角度出发，本工程建设可行。</w:t>
            </w:r>
            <w:bookmarkEnd w:id="10"/>
          </w:p>
          <w:p>
            <w:pPr>
              <w:spacing w:line="520" w:lineRule="exact"/>
              <w:rPr>
                <w:rFonts w:hint="eastAsia"/>
                <w:sz w:val="24"/>
                <w:szCs w:val="24"/>
              </w:rPr>
            </w:pPr>
          </w:p>
          <w:p>
            <w:pPr>
              <w:spacing w:line="520" w:lineRule="exact"/>
              <w:rPr>
                <w:rFonts w:hint="eastAsia"/>
                <w:sz w:val="24"/>
                <w:szCs w:val="24"/>
              </w:rPr>
            </w:pPr>
          </w:p>
          <w:p>
            <w:pPr>
              <w:spacing w:line="520" w:lineRule="exact"/>
              <w:rPr>
                <w:rFonts w:hint="eastAsia"/>
                <w:sz w:val="24"/>
                <w:szCs w:val="24"/>
              </w:rPr>
            </w:pPr>
          </w:p>
          <w:p>
            <w:pPr>
              <w:spacing w:line="520" w:lineRule="exact"/>
              <w:rPr>
                <w:rFonts w:hint="eastAsia"/>
                <w:sz w:val="24"/>
                <w:szCs w:val="24"/>
              </w:rPr>
            </w:pPr>
          </w:p>
          <w:p>
            <w:pPr>
              <w:spacing w:line="520" w:lineRule="exact"/>
              <w:rPr>
                <w:rFonts w:hint="eastAsia"/>
                <w:sz w:val="24"/>
                <w:szCs w:val="24"/>
              </w:rPr>
            </w:pPr>
          </w:p>
          <w:p>
            <w:pPr>
              <w:spacing w:line="520" w:lineRule="exact"/>
              <w:rPr>
                <w:rFonts w:hint="eastAsia"/>
                <w:sz w:val="24"/>
                <w:szCs w:val="24"/>
              </w:rPr>
            </w:pPr>
          </w:p>
          <w:p>
            <w:pPr>
              <w:spacing w:line="520" w:lineRule="exact"/>
              <w:rPr>
                <w:rFonts w:hint="eastAsia"/>
                <w:sz w:val="24"/>
                <w:szCs w:val="24"/>
              </w:rPr>
            </w:pPr>
          </w:p>
          <w:p>
            <w:pPr>
              <w:spacing w:line="520" w:lineRule="exact"/>
              <w:rPr>
                <w:rFonts w:hint="eastAsia"/>
                <w:sz w:val="24"/>
                <w:szCs w:val="24"/>
              </w:rPr>
            </w:pPr>
          </w:p>
          <w:p>
            <w:pPr>
              <w:spacing w:line="520" w:lineRule="exact"/>
              <w:rPr>
                <w:rFonts w:hint="eastAsia"/>
                <w:sz w:val="24"/>
                <w:szCs w:val="24"/>
              </w:rPr>
            </w:pPr>
          </w:p>
          <w:p>
            <w:pPr>
              <w:pStyle w:val="16"/>
              <w:rPr>
                <w:rFonts w:hint="eastAsia"/>
                <w:sz w:val="24"/>
                <w:szCs w:val="24"/>
              </w:rPr>
            </w:pPr>
          </w:p>
          <w:p>
            <w:pPr>
              <w:pStyle w:val="16"/>
              <w:rPr>
                <w:rFonts w:hint="eastAsia"/>
                <w:sz w:val="24"/>
                <w:szCs w:val="24"/>
              </w:rPr>
            </w:pPr>
          </w:p>
          <w:p>
            <w:pPr>
              <w:pStyle w:val="16"/>
              <w:rPr>
                <w:rFonts w:hint="eastAsia"/>
                <w:sz w:val="24"/>
                <w:szCs w:val="24"/>
              </w:rPr>
            </w:pPr>
          </w:p>
          <w:p>
            <w:pPr>
              <w:pStyle w:val="16"/>
              <w:rPr>
                <w:rFonts w:hint="eastAsia"/>
                <w:sz w:val="24"/>
                <w:szCs w:val="24"/>
              </w:rPr>
            </w:pPr>
          </w:p>
          <w:p>
            <w:pPr>
              <w:pStyle w:val="16"/>
              <w:rPr>
                <w:rFonts w:hint="eastAsia"/>
                <w:sz w:val="24"/>
                <w:szCs w:val="24"/>
              </w:rPr>
            </w:pPr>
          </w:p>
          <w:p>
            <w:pPr>
              <w:pStyle w:val="16"/>
              <w:rPr>
                <w:rFonts w:hint="eastAsia"/>
                <w:sz w:val="24"/>
                <w:szCs w:val="24"/>
              </w:rPr>
            </w:pPr>
          </w:p>
          <w:p>
            <w:pPr>
              <w:pStyle w:val="16"/>
              <w:rPr>
                <w:rFonts w:hint="eastAsia"/>
                <w:sz w:val="24"/>
                <w:szCs w:val="24"/>
              </w:rPr>
            </w:pPr>
          </w:p>
          <w:p>
            <w:pPr>
              <w:pStyle w:val="16"/>
              <w:rPr>
                <w:rFonts w:hint="eastAsia"/>
                <w:sz w:val="24"/>
                <w:szCs w:val="24"/>
              </w:rPr>
            </w:pPr>
          </w:p>
          <w:p>
            <w:pPr>
              <w:pStyle w:val="16"/>
              <w:rPr>
                <w:rFonts w:hint="eastAsia"/>
                <w:sz w:val="24"/>
                <w:szCs w:val="24"/>
              </w:rPr>
            </w:pPr>
          </w:p>
          <w:p>
            <w:pPr>
              <w:pStyle w:val="16"/>
              <w:rPr>
                <w:rFonts w:hint="eastAsia"/>
                <w:sz w:val="24"/>
                <w:szCs w:val="24"/>
              </w:rPr>
            </w:pPr>
          </w:p>
          <w:p>
            <w:pPr>
              <w:spacing w:line="520" w:lineRule="exact"/>
              <w:rPr>
                <w:sz w:val="24"/>
                <w:szCs w:val="24"/>
              </w:rPr>
            </w:pPr>
          </w:p>
          <w:p>
            <w:pPr>
              <w:pStyle w:val="16"/>
              <w:rPr>
                <w:sz w:val="24"/>
                <w:szCs w:val="24"/>
              </w:rPr>
            </w:pPr>
          </w:p>
          <w:p>
            <w:pPr>
              <w:pStyle w:val="16"/>
              <w:rPr>
                <w:sz w:val="24"/>
                <w:szCs w:val="24"/>
              </w:rPr>
            </w:pPr>
          </w:p>
          <w:p>
            <w:pPr>
              <w:pStyle w:val="16"/>
              <w:rPr>
                <w:sz w:val="24"/>
                <w:szCs w:val="24"/>
              </w:rPr>
            </w:pPr>
          </w:p>
          <w:p>
            <w:pPr>
              <w:pStyle w:val="16"/>
              <w:rPr>
                <w:sz w:val="24"/>
                <w:szCs w:val="24"/>
              </w:rPr>
            </w:pPr>
          </w:p>
          <w:p>
            <w:pPr>
              <w:pStyle w:val="16"/>
              <w:rPr>
                <w:sz w:val="24"/>
                <w:szCs w:val="24"/>
              </w:rPr>
            </w:pPr>
          </w:p>
          <w:p>
            <w:pPr>
              <w:pStyle w:val="16"/>
              <w:rPr>
                <w:sz w:val="24"/>
                <w:szCs w:val="24"/>
              </w:rPr>
            </w:pPr>
          </w:p>
          <w:p>
            <w:pPr>
              <w:pStyle w:val="16"/>
              <w:rPr>
                <w:sz w:val="24"/>
                <w:szCs w:val="24"/>
              </w:rPr>
            </w:pPr>
          </w:p>
          <w:p>
            <w:pPr>
              <w:pStyle w:val="16"/>
              <w:rPr>
                <w:sz w:val="24"/>
                <w:szCs w:val="24"/>
              </w:rPr>
            </w:pPr>
          </w:p>
          <w:p>
            <w:pPr>
              <w:pStyle w:val="16"/>
              <w:rPr>
                <w:sz w:val="24"/>
                <w:szCs w:val="24"/>
              </w:rPr>
            </w:pPr>
          </w:p>
          <w:p>
            <w:pPr>
              <w:pStyle w:val="16"/>
              <w:rPr>
                <w:sz w:val="24"/>
                <w:szCs w:val="24"/>
              </w:rPr>
            </w:pPr>
          </w:p>
        </w:tc>
      </w:tr>
    </w:tbl>
    <w:p>
      <w:pPr>
        <w:rPr>
          <w:sz w:val="10"/>
          <w:szCs w:val="10"/>
        </w:rPr>
      </w:pPr>
    </w:p>
    <w:p>
      <w:pPr>
        <w:pStyle w:val="16"/>
        <w:ind w:left="0" w:leftChars="0" w:firstLine="0" w:firstLineChars="0"/>
        <w:rPr>
          <w:sz w:val="10"/>
          <w:szCs w:val="10"/>
        </w:rPr>
      </w:pPr>
    </w:p>
    <w:p>
      <w:pPr>
        <w:pStyle w:val="16"/>
        <w:rPr>
          <w:sz w:val="10"/>
          <w:szCs w:val="10"/>
        </w:rPr>
      </w:pP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63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639" w:type="dxa"/>
            <w:noWrap w:val="0"/>
            <w:vAlign w:val="top"/>
          </w:tcPr>
          <w:p>
            <w:pPr>
              <w:spacing w:line="440" w:lineRule="exact"/>
              <w:rPr>
                <w:b/>
                <w:color w:val="000000"/>
                <w:sz w:val="28"/>
                <w:szCs w:val="28"/>
              </w:rPr>
            </w:pPr>
            <w:r>
              <w:rPr>
                <w:b/>
                <w:color w:val="000000"/>
                <w:sz w:val="28"/>
                <w:szCs w:val="28"/>
              </w:rPr>
              <w:t>预审意见：</w:t>
            </w: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rFonts w:hint="eastAsia"/>
                <w:color w:val="000000"/>
              </w:rPr>
            </w:pPr>
            <w:r>
              <w:rPr>
                <w:rFonts w:hint="eastAsia"/>
                <w:color w:val="000000"/>
              </w:rPr>
              <w:t xml:space="preserve">  </w:t>
            </w:r>
          </w:p>
          <w:p>
            <w:pPr>
              <w:spacing w:line="440" w:lineRule="exact"/>
              <w:rPr>
                <w:color w:val="000000"/>
              </w:rPr>
            </w:pPr>
          </w:p>
          <w:p>
            <w:pPr>
              <w:spacing w:line="440" w:lineRule="exact"/>
              <w:rPr>
                <w:color w:val="000000"/>
              </w:rPr>
            </w:pPr>
          </w:p>
          <w:p>
            <w:pPr>
              <w:spacing w:line="440" w:lineRule="exact"/>
              <w:rPr>
                <w:color w:val="000000"/>
              </w:rPr>
            </w:pPr>
            <w:r>
              <w:rPr>
                <w:color w:val="000000"/>
              </w:rPr>
              <w:t>　　　　　　　　　　　　　　　　　　</w:t>
            </w:r>
          </w:p>
          <w:p>
            <w:pPr>
              <w:spacing w:line="440" w:lineRule="exact"/>
              <w:rPr>
                <w:color w:val="000000"/>
              </w:rPr>
            </w:pPr>
          </w:p>
          <w:p>
            <w:pPr>
              <w:spacing w:line="440" w:lineRule="exact"/>
              <w:rPr>
                <w:color w:val="000000"/>
              </w:rPr>
            </w:pPr>
          </w:p>
          <w:p>
            <w:pPr>
              <w:spacing w:line="440" w:lineRule="exact"/>
              <w:rPr>
                <w:color w:val="000000"/>
              </w:rPr>
            </w:pPr>
          </w:p>
          <w:p>
            <w:pPr>
              <w:rPr>
                <w:b/>
                <w:sz w:val="28"/>
                <w:szCs w:val="28"/>
              </w:rPr>
            </w:pPr>
            <w:r>
              <w:rPr>
                <w:rFonts w:hint="eastAsia"/>
                <w:b/>
                <w:sz w:val="28"/>
                <w:szCs w:val="28"/>
              </w:rPr>
              <w:t>经办人：                                  公 章：</w:t>
            </w:r>
          </w:p>
          <w:p>
            <w:pPr>
              <w:spacing w:line="440" w:lineRule="exact"/>
              <w:ind w:firstLine="2811" w:firstLineChars="1000"/>
              <w:rPr>
                <w:color w:val="000000"/>
              </w:rPr>
            </w:pPr>
            <w:r>
              <w:rPr>
                <w:rFonts w:hint="eastAsia"/>
                <w:b/>
                <w:sz w:val="28"/>
                <w:szCs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639" w:type="dxa"/>
            <w:noWrap w:val="0"/>
            <w:vAlign w:val="top"/>
          </w:tcPr>
          <w:p>
            <w:pPr>
              <w:rPr>
                <w:b/>
                <w:sz w:val="28"/>
                <w:szCs w:val="28"/>
              </w:rPr>
            </w:pPr>
            <w:r>
              <w:rPr>
                <w:rFonts w:hint="eastAsia"/>
                <w:b/>
                <w:sz w:val="28"/>
                <w:szCs w:val="28"/>
              </w:rPr>
              <w:t>下一级环境保护行政主管部门审查意见：</w:t>
            </w:r>
          </w:p>
          <w:p>
            <w:pPr>
              <w:rPr>
                <w:b/>
                <w:sz w:val="28"/>
                <w:szCs w:val="28"/>
              </w:rPr>
            </w:pPr>
          </w:p>
          <w:p>
            <w:pPr>
              <w:rPr>
                <w:b/>
                <w:sz w:val="28"/>
                <w:szCs w:val="28"/>
              </w:rPr>
            </w:pPr>
          </w:p>
          <w:p>
            <w:pPr>
              <w:rPr>
                <w:b/>
                <w:sz w:val="28"/>
                <w:szCs w:val="28"/>
              </w:rPr>
            </w:pPr>
          </w:p>
          <w:p>
            <w:pPr>
              <w:rPr>
                <w:b/>
                <w:sz w:val="28"/>
                <w:szCs w:val="28"/>
              </w:rPr>
            </w:pPr>
          </w:p>
          <w:p>
            <w:pPr>
              <w:rPr>
                <w:rFonts w:hint="eastAsia"/>
                <w:b/>
                <w:sz w:val="28"/>
                <w:szCs w:val="28"/>
              </w:rPr>
            </w:pPr>
          </w:p>
          <w:p>
            <w:pPr>
              <w:rPr>
                <w:b/>
                <w:sz w:val="28"/>
                <w:szCs w:val="28"/>
              </w:rPr>
            </w:pPr>
          </w:p>
          <w:p>
            <w:pPr>
              <w:rPr>
                <w:b/>
                <w:sz w:val="28"/>
                <w:szCs w:val="28"/>
              </w:rPr>
            </w:pPr>
          </w:p>
          <w:p>
            <w:pPr>
              <w:rPr>
                <w:b/>
                <w:sz w:val="28"/>
                <w:szCs w:val="28"/>
              </w:rPr>
            </w:pPr>
          </w:p>
          <w:p>
            <w:pPr>
              <w:rPr>
                <w:b/>
                <w:sz w:val="28"/>
                <w:szCs w:val="28"/>
              </w:rPr>
            </w:pPr>
            <w:r>
              <w:rPr>
                <w:rFonts w:hint="eastAsia"/>
                <w:b/>
                <w:sz w:val="28"/>
                <w:szCs w:val="28"/>
              </w:rPr>
              <w:t>经办人：                                  公 章：</w:t>
            </w:r>
          </w:p>
          <w:p>
            <w:pPr>
              <w:spacing w:line="440" w:lineRule="exact"/>
              <w:rPr>
                <w:color w:val="000000"/>
              </w:rPr>
            </w:pPr>
            <w:r>
              <w:rPr>
                <w:rFonts w:hint="eastAsia"/>
                <w:b/>
                <w:sz w:val="28"/>
                <w:szCs w:val="28"/>
              </w:rPr>
              <w:t xml:space="preserve">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9639" w:type="dxa"/>
            <w:noWrap w:val="0"/>
            <w:vAlign w:val="top"/>
          </w:tcPr>
          <w:p>
            <w:pPr>
              <w:spacing w:line="440" w:lineRule="exact"/>
              <w:rPr>
                <w:b/>
                <w:color w:val="000000"/>
                <w:sz w:val="28"/>
                <w:szCs w:val="28"/>
              </w:rPr>
            </w:pPr>
            <w:r>
              <w:rPr>
                <w:b/>
                <w:color w:val="000000"/>
                <w:sz w:val="28"/>
                <w:szCs w:val="28"/>
              </w:rPr>
              <w:t>审批意见：</w:t>
            </w: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r>
              <w:rPr>
                <w:color w:val="000000"/>
              </w:rPr>
              <w:t>　　　　　　　　　　　　　　　　　　　　　　　</w:t>
            </w:r>
          </w:p>
          <w:p>
            <w:pPr>
              <w:spacing w:line="440" w:lineRule="exact"/>
              <w:rPr>
                <w:color w:val="000000"/>
              </w:rPr>
            </w:pPr>
          </w:p>
          <w:p>
            <w:pPr>
              <w:spacing w:line="440" w:lineRule="exact"/>
              <w:rPr>
                <w:color w:val="000000"/>
              </w:rPr>
            </w:pPr>
          </w:p>
          <w:p>
            <w:pPr>
              <w:spacing w:line="440" w:lineRule="exact"/>
              <w:rPr>
                <w:color w:val="000000"/>
              </w:rPr>
            </w:pPr>
          </w:p>
          <w:p>
            <w:pPr>
              <w:spacing w:line="440" w:lineRule="exact"/>
              <w:rPr>
                <w:color w:val="000000"/>
              </w:rPr>
            </w:pPr>
          </w:p>
          <w:p>
            <w:pPr>
              <w:spacing w:line="440" w:lineRule="exact"/>
              <w:ind w:firstLine="4935" w:firstLineChars="2350"/>
              <w:rPr>
                <w:rFonts w:hint="eastAsia"/>
                <w:color w:val="000000"/>
              </w:rPr>
            </w:pPr>
          </w:p>
          <w:p>
            <w:pPr>
              <w:spacing w:line="440" w:lineRule="exact"/>
              <w:ind w:firstLine="4935" w:firstLineChars="2350"/>
              <w:rPr>
                <w:rFonts w:hint="eastAsia"/>
                <w:color w:val="000000"/>
              </w:rPr>
            </w:pPr>
          </w:p>
          <w:p>
            <w:pPr>
              <w:spacing w:line="440" w:lineRule="exact"/>
              <w:ind w:firstLine="6606" w:firstLineChars="2350"/>
              <w:rPr>
                <w:rFonts w:hint="eastAsia"/>
                <w:b/>
                <w:color w:val="000000"/>
                <w:sz w:val="28"/>
                <w:szCs w:val="28"/>
              </w:rPr>
            </w:pPr>
          </w:p>
          <w:p>
            <w:pPr>
              <w:spacing w:line="440" w:lineRule="exact"/>
              <w:rPr>
                <w:b/>
                <w:color w:val="000000"/>
                <w:sz w:val="28"/>
                <w:szCs w:val="28"/>
              </w:rPr>
            </w:pPr>
            <w:r>
              <w:rPr>
                <w:b/>
                <w:color w:val="000000"/>
                <w:sz w:val="28"/>
                <w:szCs w:val="28"/>
              </w:rPr>
              <w:t>经办人：</w:t>
            </w:r>
            <w:r>
              <w:rPr>
                <w:rFonts w:hint="eastAsia"/>
                <w:b/>
                <w:color w:val="000000"/>
                <w:sz w:val="28"/>
                <w:szCs w:val="28"/>
              </w:rPr>
              <w:t xml:space="preserve">                                      </w:t>
            </w:r>
            <w:r>
              <w:rPr>
                <w:b/>
                <w:color w:val="000000"/>
                <w:sz w:val="28"/>
                <w:szCs w:val="28"/>
              </w:rPr>
              <w:t>公　章</w:t>
            </w:r>
            <w:r>
              <w:rPr>
                <w:rFonts w:hint="eastAsia"/>
                <w:b/>
                <w:color w:val="000000"/>
                <w:sz w:val="28"/>
                <w:szCs w:val="28"/>
              </w:rPr>
              <w:t>：</w:t>
            </w:r>
          </w:p>
          <w:p>
            <w:pPr>
              <w:spacing w:line="440" w:lineRule="exact"/>
              <w:rPr>
                <w:rFonts w:hint="eastAsia"/>
                <w:b/>
                <w:color w:val="000000"/>
                <w:sz w:val="28"/>
                <w:szCs w:val="28"/>
              </w:rPr>
            </w:pPr>
          </w:p>
          <w:p>
            <w:pPr>
              <w:spacing w:line="440" w:lineRule="exact"/>
              <w:rPr>
                <w:rFonts w:hint="eastAsia"/>
                <w:b/>
                <w:color w:val="000000"/>
                <w:sz w:val="28"/>
                <w:szCs w:val="28"/>
              </w:rPr>
            </w:pPr>
            <w:r>
              <w:rPr>
                <w:b/>
                <w:color w:val="000000"/>
                <w:sz w:val="28"/>
                <w:szCs w:val="28"/>
              </w:rPr>
              <w:t>　　　　　　　　　　　　　　　　</w:t>
            </w:r>
            <w:r>
              <w:rPr>
                <w:rFonts w:hint="eastAsia"/>
                <w:b/>
                <w:color w:val="000000"/>
                <w:sz w:val="28"/>
                <w:szCs w:val="28"/>
              </w:rPr>
              <w:t xml:space="preserve">            </w:t>
            </w:r>
            <w:r>
              <w:rPr>
                <w:b/>
                <w:color w:val="000000"/>
                <w:sz w:val="28"/>
                <w:szCs w:val="28"/>
              </w:rPr>
              <w:t>年　　月　　日</w:t>
            </w:r>
          </w:p>
          <w:p>
            <w:pPr>
              <w:spacing w:line="440" w:lineRule="exact"/>
              <w:rPr>
                <w:color w:val="000000"/>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3593" w:hRule="atLeast"/>
          <w:jc w:val="center"/>
        </w:trPr>
        <w:tc>
          <w:tcPr>
            <w:tcW w:w="9639" w:type="dxa"/>
            <w:noWrap w:val="0"/>
            <w:vAlign w:val="top"/>
          </w:tcPr>
          <w:p>
            <w:pPr>
              <w:spacing w:line="360" w:lineRule="auto"/>
              <w:ind w:firstLine="562"/>
              <w:jc w:val="center"/>
              <w:rPr>
                <w:sz w:val="24"/>
              </w:rPr>
            </w:pPr>
            <w:r>
              <w:rPr>
                <w:sz w:val="24"/>
              </w:rPr>
              <w:t>注释</w:t>
            </w:r>
          </w:p>
          <w:p>
            <w:pPr>
              <w:spacing w:line="360" w:lineRule="auto"/>
              <w:ind w:firstLine="562"/>
              <w:jc w:val="left"/>
              <w:rPr>
                <w:sz w:val="24"/>
              </w:rPr>
            </w:pPr>
            <w:r>
              <w:rPr>
                <w:rFonts w:hint="eastAsia"/>
                <w:sz w:val="24"/>
              </w:rPr>
              <w:t>一、</w:t>
            </w:r>
            <w:r>
              <w:rPr>
                <w:sz w:val="24"/>
              </w:rPr>
              <w:t>本报告表应附以下附图、附件：</w:t>
            </w:r>
          </w:p>
          <w:p>
            <w:pPr>
              <w:spacing w:line="360" w:lineRule="auto"/>
              <w:ind w:firstLine="562"/>
              <w:jc w:val="left"/>
              <w:rPr>
                <w:sz w:val="24"/>
              </w:rPr>
            </w:pPr>
            <w:r>
              <w:rPr>
                <w:sz w:val="24"/>
              </w:rPr>
              <w:t>附图</w:t>
            </w:r>
            <w:r>
              <w:rPr>
                <w:rFonts w:hint="eastAsia"/>
                <w:sz w:val="24"/>
              </w:rPr>
              <w:t xml:space="preserve">一 </w:t>
            </w:r>
            <w:r>
              <w:rPr>
                <w:sz w:val="24"/>
              </w:rPr>
              <w:t>项目地理位置图</w:t>
            </w:r>
          </w:p>
          <w:p>
            <w:pPr>
              <w:spacing w:line="360" w:lineRule="auto"/>
              <w:ind w:firstLine="562"/>
              <w:jc w:val="left"/>
              <w:rPr>
                <w:sz w:val="24"/>
              </w:rPr>
            </w:pPr>
            <w:r>
              <w:rPr>
                <w:sz w:val="24"/>
              </w:rPr>
              <w:t>附图</w:t>
            </w:r>
            <w:r>
              <w:rPr>
                <w:rFonts w:hint="eastAsia"/>
                <w:sz w:val="24"/>
              </w:rPr>
              <w:t>二 项目周围环境卫星示意图</w:t>
            </w:r>
          </w:p>
          <w:p>
            <w:pPr>
              <w:spacing w:line="360" w:lineRule="auto"/>
              <w:ind w:firstLine="562"/>
              <w:jc w:val="left"/>
              <w:rPr>
                <w:rFonts w:hint="eastAsia"/>
                <w:sz w:val="24"/>
              </w:rPr>
            </w:pPr>
            <w:r>
              <w:rPr>
                <w:sz w:val="24"/>
              </w:rPr>
              <w:t>附图</w:t>
            </w:r>
            <w:r>
              <w:rPr>
                <w:rFonts w:hint="eastAsia"/>
                <w:sz w:val="24"/>
              </w:rPr>
              <w:t>三 项目</w:t>
            </w:r>
            <w:r>
              <w:rPr>
                <w:rFonts w:hint="eastAsia"/>
                <w:sz w:val="24"/>
                <w:lang w:eastAsia="zh-CN"/>
              </w:rPr>
              <w:t>一期</w:t>
            </w:r>
            <w:r>
              <w:rPr>
                <w:rFonts w:hint="eastAsia"/>
                <w:sz w:val="24"/>
              </w:rPr>
              <w:t>平面</w:t>
            </w:r>
            <w:r>
              <w:rPr>
                <w:rFonts w:hint="eastAsia"/>
                <w:sz w:val="24"/>
                <w:lang w:eastAsia="zh-CN"/>
              </w:rPr>
              <w:t>布局</w:t>
            </w:r>
            <w:r>
              <w:rPr>
                <w:rFonts w:hint="eastAsia"/>
                <w:sz w:val="24"/>
              </w:rPr>
              <w:t>图</w:t>
            </w:r>
          </w:p>
          <w:p>
            <w:pPr>
              <w:spacing w:line="360" w:lineRule="auto"/>
              <w:ind w:firstLine="562"/>
              <w:jc w:val="left"/>
              <w:rPr>
                <w:rFonts w:hint="eastAsia"/>
                <w:sz w:val="24"/>
              </w:rPr>
            </w:pPr>
            <w:r>
              <w:rPr>
                <w:sz w:val="24"/>
              </w:rPr>
              <w:t>附图</w:t>
            </w:r>
            <w:r>
              <w:rPr>
                <w:rFonts w:hint="eastAsia"/>
                <w:sz w:val="24"/>
                <w:lang w:eastAsia="zh-CN"/>
              </w:rPr>
              <w:t>四</w:t>
            </w:r>
            <w:r>
              <w:rPr>
                <w:rFonts w:hint="eastAsia"/>
                <w:sz w:val="24"/>
              </w:rPr>
              <w:t xml:space="preserve"> 项目</w:t>
            </w:r>
            <w:r>
              <w:rPr>
                <w:rFonts w:hint="eastAsia" w:eastAsia="宋体"/>
                <w:sz w:val="24"/>
                <w:lang w:eastAsia="zh-CN"/>
              </w:rPr>
              <w:t>一期</w:t>
            </w:r>
            <w:r>
              <w:rPr>
                <w:rFonts w:hint="eastAsia"/>
                <w:sz w:val="24"/>
                <w:lang w:eastAsia="zh-CN"/>
              </w:rPr>
              <w:t>车间设备摆放</w:t>
            </w:r>
            <w:r>
              <w:rPr>
                <w:rFonts w:hint="eastAsia"/>
                <w:sz w:val="24"/>
              </w:rPr>
              <w:t>图</w:t>
            </w:r>
          </w:p>
          <w:p>
            <w:pPr>
              <w:spacing w:line="360" w:lineRule="auto"/>
              <w:ind w:firstLine="562"/>
              <w:jc w:val="left"/>
              <w:rPr>
                <w:rFonts w:hint="eastAsia"/>
                <w:sz w:val="24"/>
              </w:rPr>
            </w:pPr>
            <w:r>
              <w:rPr>
                <w:sz w:val="24"/>
              </w:rPr>
              <w:t>附图</w:t>
            </w:r>
            <w:r>
              <w:rPr>
                <w:rFonts w:hint="eastAsia"/>
                <w:sz w:val="24"/>
                <w:lang w:eastAsia="zh-CN"/>
              </w:rPr>
              <w:t>五</w:t>
            </w:r>
            <w:r>
              <w:rPr>
                <w:rFonts w:hint="eastAsia"/>
                <w:sz w:val="24"/>
              </w:rPr>
              <w:t xml:space="preserve"> 项目</w:t>
            </w:r>
            <w:r>
              <w:rPr>
                <w:rFonts w:hint="eastAsia"/>
                <w:sz w:val="24"/>
                <w:lang w:eastAsia="zh-CN"/>
              </w:rPr>
              <w:t>二</w:t>
            </w:r>
            <w:r>
              <w:rPr>
                <w:rFonts w:hint="eastAsia" w:eastAsia="宋体"/>
                <w:sz w:val="24"/>
                <w:lang w:eastAsia="zh-CN"/>
              </w:rPr>
              <w:t>期</w:t>
            </w:r>
            <w:r>
              <w:rPr>
                <w:rFonts w:hint="eastAsia"/>
                <w:sz w:val="24"/>
              </w:rPr>
              <w:t>平面</w:t>
            </w:r>
            <w:r>
              <w:rPr>
                <w:rFonts w:hint="eastAsia" w:eastAsia="宋体"/>
                <w:sz w:val="24"/>
                <w:lang w:eastAsia="zh-CN"/>
              </w:rPr>
              <w:t>布局</w:t>
            </w:r>
            <w:r>
              <w:rPr>
                <w:rFonts w:hint="eastAsia"/>
                <w:sz w:val="24"/>
              </w:rPr>
              <w:t>图</w:t>
            </w:r>
          </w:p>
          <w:p>
            <w:pPr>
              <w:spacing w:line="360" w:lineRule="auto"/>
              <w:ind w:firstLine="562"/>
              <w:jc w:val="left"/>
            </w:pPr>
            <w:r>
              <w:rPr>
                <w:sz w:val="24"/>
              </w:rPr>
              <w:t>附图</w:t>
            </w:r>
            <w:r>
              <w:rPr>
                <w:rFonts w:hint="eastAsia"/>
                <w:sz w:val="24"/>
                <w:lang w:eastAsia="zh-CN"/>
              </w:rPr>
              <w:t>六</w:t>
            </w:r>
            <w:r>
              <w:rPr>
                <w:rFonts w:hint="eastAsia"/>
                <w:sz w:val="24"/>
              </w:rPr>
              <w:t xml:space="preserve"> 项目</w:t>
            </w:r>
            <w:r>
              <w:rPr>
                <w:rFonts w:hint="eastAsia"/>
                <w:sz w:val="24"/>
                <w:lang w:eastAsia="zh-CN"/>
              </w:rPr>
              <w:t>二</w:t>
            </w:r>
            <w:r>
              <w:rPr>
                <w:rFonts w:hint="eastAsia" w:eastAsia="宋体"/>
                <w:sz w:val="24"/>
                <w:lang w:eastAsia="zh-CN"/>
              </w:rPr>
              <w:t>期</w:t>
            </w:r>
            <w:r>
              <w:rPr>
                <w:rFonts w:hint="eastAsia"/>
                <w:sz w:val="24"/>
                <w:lang w:eastAsia="zh-CN"/>
              </w:rPr>
              <w:t>车间设备摆放</w:t>
            </w:r>
            <w:r>
              <w:rPr>
                <w:rFonts w:hint="eastAsia"/>
                <w:sz w:val="24"/>
              </w:rPr>
              <w:t>图</w:t>
            </w:r>
          </w:p>
          <w:p>
            <w:pPr>
              <w:spacing w:line="360" w:lineRule="auto"/>
              <w:ind w:firstLine="562"/>
              <w:jc w:val="left"/>
              <w:rPr>
                <w:sz w:val="24"/>
              </w:rPr>
            </w:pPr>
            <w:r>
              <w:rPr>
                <w:sz w:val="24"/>
              </w:rPr>
              <w:t>附图</w:t>
            </w:r>
            <w:r>
              <w:rPr>
                <w:rFonts w:hint="eastAsia"/>
                <w:sz w:val="24"/>
                <w:lang w:eastAsia="zh-CN"/>
              </w:rPr>
              <w:t>七</w:t>
            </w:r>
            <w:r>
              <w:rPr>
                <w:rFonts w:hint="eastAsia"/>
                <w:sz w:val="24"/>
                <w:lang w:val="en-US" w:eastAsia="zh-CN"/>
              </w:rPr>
              <w:t xml:space="preserve"> </w:t>
            </w:r>
            <w:r>
              <w:rPr>
                <w:sz w:val="24"/>
              </w:rPr>
              <w:t>项目</w:t>
            </w:r>
            <w:r>
              <w:rPr>
                <w:rFonts w:hint="eastAsia"/>
                <w:sz w:val="24"/>
              </w:rPr>
              <w:t>厂界四周</w:t>
            </w:r>
            <w:r>
              <w:rPr>
                <w:sz w:val="24"/>
              </w:rPr>
              <w:t>现状照片</w:t>
            </w:r>
          </w:p>
          <w:p>
            <w:pPr>
              <w:spacing w:line="360" w:lineRule="auto"/>
              <w:ind w:firstLine="562"/>
              <w:jc w:val="left"/>
              <w:rPr>
                <w:rFonts w:hint="eastAsia"/>
                <w:sz w:val="24"/>
              </w:rPr>
            </w:pPr>
          </w:p>
          <w:p>
            <w:pPr>
              <w:spacing w:line="360" w:lineRule="auto"/>
              <w:ind w:firstLine="562"/>
              <w:jc w:val="left"/>
              <w:rPr>
                <w:sz w:val="24"/>
              </w:rPr>
            </w:pPr>
            <w:r>
              <w:rPr>
                <w:sz w:val="24"/>
              </w:rPr>
              <w:t>附件1 委托书</w:t>
            </w:r>
          </w:p>
          <w:p>
            <w:pPr>
              <w:spacing w:line="360" w:lineRule="auto"/>
              <w:ind w:firstLine="562"/>
              <w:jc w:val="left"/>
              <w:rPr>
                <w:sz w:val="24"/>
              </w:rPr>
            </w:pPr>
            <w:r>
              <w:rPr>
                <w:rFonts w:hint="eastAsia"/>
                <w:sz w:val="24"/>
              </w:rPr>
              <w:t>附件2 备案证明</w:t>
            </w:r>
          </w:p>
          <w:p>
            <w:pPr>
              <w:spacing w:line="360" w:lineRule="auto"/>
              <w:ind w:firstLine="562"/>
              <w:jc w:val="left"/>
              <w:rPr>
                <w:rFonts w:hint="eastAsia"/>
                <w:sz w:val="24"/>
                <w:lang w:eastAsia="zh-CN"/>
              </w:rPr>
            </w:pPr>
            <w:r>
              <w:rPr>
                <w:rFonts w:hint="eastAsia"/>
                <w:sz w:val="24"/>
              </w:rPr>
              <w:t>附件</w:t>
            </w:r>
            <w:r>
              <w:rPr>
                <w:rFonts w:hint="eastAsia"/>
                <w:sz w:val="24"/>
                <w:lang w:val="en-US" w:eastAsia="zh-CN"/>
              </w:rPr>
              <w:t>3</w:t>
            </w:r>
            <w:r>
              <w:rPr>
                <w:rFonts w:hint="eastAsia"/>
                <w:sz w:val="24"/>
                <w:lang w:eastAsia="zh-CN"/>
              </w:rPr>
              <w:t>土地相关证明</w:t>
            </w:r>
          </w:p>
          <w:p>
            <w:pPr>
              <w:spacing w:line="360" w:lineRule="auto"/>
              <w:ind w:firstLine="562"/>
              <w:jc w:val="left"/>
              <w:rPr>
                <w:rFonts w:hint="eastAsia"/>
                <w:sz w:val="24"/>
                <w:lang w:eastAsia="zh-CN"/>
              </w:rPr>
            </w:pPr>
            <w:r>
              <w:rPr>
                <w:rFonts w:hint="eastAsia"/>
                <w:sz w:val="24"/>
              </w:rPr>
              <w:t>附件</w:t>
            </w:r>
            <w:r>
              <w:rPr>
                <w:rFonts w:hint="eastAsia"/>
                <w:sz w:val="24"/>
                <w:lang w:val="en-US" w:eastAsia="zh-CN"/>
              </w:rPr>
              <w:t>4</w:t>
            </w:r>
            <w:r>
              <w:rPr>
                <w:rFonts w:hint="eastAsia"/>
                <w:sz w:val="24"/>
                <w:lang w:eastAsia="zh-CN"/>
              </w:rPr>
              <w:t>土地规划证明</w:t>
            </w:r>
          </w:p>
          <w:p>
            <w:pPr>
              <w:spacing w:line="360" w:lineRule="auto"/>
              <w:ind w:firstLine="562"/>
              <w:jc w:val="left"/>
              <w:rPr>
                <w:rFonts w:hint="eastAsia"/>
                <w:lang w:eastAsia="zh-CN"/>
              </w:rPr>
            </w:pPr>
            <w:r>
              <w:rPr>
                <w:rFonts w:hint="eastAsia"/>
                <w:sz w:val="24"/>
              </w:rPr>
              <w:t>附件</w:t>
            </w:r>
            <w:r>
              <w:rPr>
                <w:rFonts w:hint="eastAsia"/>
                <w:sz w:val="24"/>
                <w:lang w:val="en-US" w:eastAsia="zh-CN"/>
              </w:rPr>
              <w:t>5</w:t>
            </w:r>
            <w:r>
              <w:rPr>
                <w:rFonts w:hint="eastAsia" w:eastAsia="宋体"/>
                <w:sz w:val="24"/>
                <w:lang w:eastAsia="zh-CN"/>
              </w:rPr>
              <w:t>厂房租赁合同</w:t>
            </w:r>
          </w:p>
          <w:p>
            <w:pPr>
              <w:spacing w:line="360" w:lineRule="auto"/>
              <w:ind w:firstLine="562"/>
              <w:jc w:val="left"/>
              <w:rPr>
                <w:rFonts w:hint="eastAsia"/>
                <w:sz w:val="24"/>
                <w:lang w:val="en-US" w:eastAsia="zh-CN"/>
              </w:rPr>
            </w:pPr>
            <w:r>
              <w:rPr>
                <w:rFonts w:hint="eastAsia"/>
                <w:sz w:val="24"/>
              </w:rPr>
              <w:t>附件</w:t>
            </w:r>
            <w:r>
              <w:rPr>
                <w:rFonts w:hint="eastAsia"/>
                <w:sz w:val="24"/>
                <w:lang w:val="en-US" w:eastAsia="zh-CN"/>
              </w:rPr>
              <w:t>6</w:t>
            </w:r>
            <w:r>
              <w:rPr>
                <w:rFonts w:hint="eastAsia"/>
                <w:sz w:val="24"/>
                <w:lang w:eastAsia="zh-CN"/>
              </w:rPr>
              <w:t>原料购销合同</w:t>
            </w:r>
          </w:p>
          <w:p>
            <w:pPr>
              <w:spacing w:line="360" w:lineRule="auto"/>
              <w:ind w:firstLine="562"/>
              <w:jc w:val="left"/>
              <w:rPr>
                <w:rFonts w:hint="eastAsia"/>
                <w:sz w:val="24"/>
                <w:lang w:eastAsia="zh-CN"/>
              </w:rPr>
            </w:pPr>
            <w:r>
              <w:rPr>
                <w:rFonts w:hint="eastAsia"/>
                <w:sz w:val="24"/>
                <w:lang w:val="en-US" w:eastAsia="zh-CN"/>
              </w:rPr>
              <w:t>附件7</w:t>
            </w:r>
            <w:r>
              <w:rPr>
                <w:rFonts w:hint="eastAsia"/>
                <w:sz w:val="24"/>
                <w:lang w:eastAsia="zh-CN"/>
              </w:rPr>
              <w:t>承诺书</w:t>
            </w:r>
          </w:p>
          <w:p>
            <w:pPr>
              <w:spacing w:line="360" w:lineRule="auto"/>
              <w:ind w:firstLine="562"/>
              <w:jc w:val="left"/>
              <w:rPr>
                <w:rFonts w:hint="eastAsia"/>
                <w:lang w:eastAsia="zh-CN"/>
              </w:rPr>
            </w:pPr>
            <w:r>
              <w:rPr>
                <w:rFonts w:hint="eastAsia" w:ascii="Times New Roman" w:eastAsia="宋体"/>
                <w:sz w:val="24"/>
                <w:lang w:val="en-US" w:eastAsia="zh-CN"/>
              </w:rPr>
              <w:t>附件</w:t>
            </w:r>
            <w:r>
              <w:rPr>
                <w:rFonts w:hint="eastAsia"/>
                <w:sz w:val="24"/>
                <w:lang w:val="en-US" w:eastAsia="zh-CN"/>
              </w:rPr>
              <w:t>8</w:t>
            </w:r>
            <w:r>
              <w:rPr>
                <w:rFonts w:hint="eastAsia"/>
                <w:sz w:val="24"/>
                <w:lang w:eastAsia="zh-CN"/>
              </w:rPr>
              <w:t>执行标准</w:t>
            </w:r>
          </w:p>
          <w:p>
            <w:pPr>
              <w:pStyle w:val="16"/>
              <w:keepNext w:val="0"/>
              <w:keepLines w:val="0"/>
              <w:pageBreakBefore w:val="0"/>
              <w:widowControl w:val="0"/>
              <w:kinsoku/>
              <w:wordWrap/>
              <w:overflowPunct/>
              <w:topLinePunct w:val="0"/>
              <w:autoSpaceDE/>
              <w:autoSpaceDN/>
              <w:bidi w:val="0"/>
              <w:adjustRightInd/>
              <w:snapToGrid/>
              <w:spacing w:line="360" w:lineRule="auto"/>
              <w:textAlignment w:val="auto"/>
              <w:rPr>
                <w:sz w:val="24"/>
              </w:rPr>
            </w:pPr>
            <w:r>
              <w:rPr>
                <w:rFonts w:hint="eastAsia"/>
                <w:sz w:val="24"/>
                <w:szCs w:val="24"/>
                <w:lang w:val="en-US" w:eastAsia="zh-CN"/>
              </w:rPr>
              <w:t xml:space="preserve"> </w:t>
            </w:r>
            <w:r>
              <w:rPr>
                <w:rFonts w:hint="eastAsia"/>
                <w:sz w:val="24"/>
                <w:szCs w:val="24"/>
                <w:lang w:eastAsia="zh-CN"/>
              </w:rPr>
              <w:t>附件</w:t>
            </w:r>
            <w:r>
              <w:rPr>
                <w:rFonts w:hint="eastAsia"/>
                <w:sz w:val="24"/>
                <w:szCs w:val="24"/>
                <w:lang w:val="en-US" w:eastAsia="zh-CN"/>
              </w:rPr>
              <w:t>9</w:t>
            </w:r>
            <w:bookmarkStart w:id="11" w:name="_GoBack"/>
            <w:bookmarkEnd w:id="11"/>
            <w:r>
              <w:rPr>
                <w:rFonts w:hint="eastAsia"/>
                <w:sz w:val="24"/>
                <w:szCs w:val="24"/>
                <w:lang w:val="en-US" w:eastAsia="zh-CN"/>
              </w:rPr>
              <w:t xml:space="preserve"> 检测报告</w:t>
            </w:r>
          </w:p>
          <w:p>
            <w:pPr>
              <w:spacing w:line="360" w:lineRule="auto"/>
              <w:ind w:firstLine="562"/>
              <w:jc w:val="left"/>
              <w:rPr>
                <w:sz w:val="24"/>
              </w:rPr>
            </w:pPr>
            <w:r>
              <w:rPr>
                <w:rFonts w:hint="eastAsia"/>
                <w:sz w:val="24"/>
              </w:rPr>
              <w:t>二、</w:t>
            </w:r>
            <w:r>
              <w:rPr>
                <w:sz w:val="24"/>
              </w:rPr>
              <w:t>如果本报告表不能说明项目产生的污染及对环境造成的影响，应进行专项评价。根据建设项目的特点和当地环境特性，应选下列1～2项进行专项评价。</w:t>
            </w:r>
          </w:p>
          <w:p>
            <w:pPr>
              <w:spacing w:line="360" w:lineRule="auto"/>
              <w:ind w:firstLine="562"/>
              <w:jc w:val="left"/>
              <w:rPr>
                <w:sz w:val="24"/>
              </w:rPr>
            </w:pPr>
            <w:r>
              <w:rPr>
                <w:rFonts w:hint="eastAsia"/>
                <w:sz w:val="24"/>
              </w:rPr>
              <w:t xml:space="preserve">1. </w:t>
            </w:r>
            <w:r>
              <w:rPr>
                <w:sz w:val="24"/>
              </w:rPr>
              <w:t>大气环境影响专项评价</w:t>
            </w:r>
          </w:p>
          <w:p>
            <w:pPr>
              <w:spacing w:line="360" w:lineRule="auto"/>
              <w:ind w:firstLine="562"/>
              <w:jc w:val="left"/>
              <w:rPr>
                <w:sz w:val="24"/>
              </w:rPr>
            </w:pPr>
            <w:r>
              <w:rPr>
                <w:sz w:val="24"/>
              </w:rPr>
              <w:t>2. 水环境影响专项评价（包括地表水和地下水）</w:t>
            </w:r>
          </w:p>
          <w:p>
            <w:pPr>
              <w:spacing w:line="360" w:lineRule="auto"/>
              <w:ind w:firstLine="562"/>
              <w:jc w:val="left"/>
              <w:rPr>
                <w:sz w:val="24"/>
              </w:rPr>
            </w:pPr>
            <w:r>
              <w:rPr>
                <w:rFonts w:hint="eastAsia"/>
                <w:sz w:val="24"/>
              </w:rPr>
              <w:t xml:space="preserve">3. </w:t>
            </w:r>
            <w:r>
              <w:rPr>
                <w:sz w:val="24"/>
              </w:rPr>
              <w:t>生态影响专项评价</w:t>
            </w:r>
          </w:p>
          <w:p>
            <w:pPr>
              <w:spacing w:line="360" w:lineRule="auto"/>
              <w:ind w:firstLine="562"/>
              <w:jc w:val="left"/>
              <w:rPr>
                <w:sz w:val="24"/>
              </w:rPr>
            </w:pPr>
            <w:r>
              <w:rPr>
                <w:rFonts w:hint="eastAsia"/>
                <w:sz w:val="24"/>
              </w:rPr>
              <w:t xml:space="preserve">4. </w:t>
            </w:r>
            <w:r>
              <w:rPr>
                <w:sz w:val="24"/>
              </w:rPr>
              <w:t>声环境影响专项评价</w:t>
            </w:r>
          </w:p>
          <w:p>
            <w:pPr>
              <w:spacing w:line="360" w:lineRule="auto"/>
              <w:ind w:firstLine="562"/>
              <w:jc w:val="left"/>
              <w:rPr>
                <w:sz w:val="24"/>
              </w:rPr>
            </w:pPr>
            <w:r>
              <w:rPr>
                <w:sz w:val="24"/>
              </w:rPr>
              <w:t>5. 土壤环境影响专项评价</w:t>
            </w:r>
          </w:p>
          <w:p>
            <w:pPr>
              <w:spacing w:line="360" w:lineRule="auto"/>
              <w:ind w:firstLine="562"/>
              <w:jc w:val="left"/>
              <w:rPr>
                <w:sz w:val="24"/>
              </w:rPr>
            </w:pPr>
            <w:r>
              <w:rPr>
                <w:sz w:val="24"/>
              </w:rPr>
              <w:t>6. 固定废物影响专项评价</w:t>
            </w:r>
          </w:p>
          <w:p>
            <w:pPr>
              <w:spacing w:line="360" w:lineRule="auto"/>
              <w:ind w:firstLine="562"/>
              <w:jc w:val="left"/>
              <w:rPr>
                <w:color w:val="000000"/>
              </w:rPr>
            </w:pPr>
            <w:r>
              <w:rPr>
                <w:sz w:val="24"/>
              </w:rPr>
              <w:t>以上专项评价未包括的可另列专项，专项评价按照《环境影响评价技术导则》中的要求进行</w:t>
            </w:r>
            <w:r>
              <w:rPr>
                <w:rFonts w:hint="eastAsia"/>
                <w:sz w:val="24"/>
              </w:rPr>
              <w:t>。</w:t>
            </w:r>
          </w:p>
        </w:tc>
      </w:tr>
    </w:tbl>
    <w:p>
      <w:pPr>
        <w:bidi w:val="0"/>
        <w:jc w:val="both"/>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Wingdings 2">
    <w:panose1 w:val="05020102010507070707"/>
    <w:charset w:val="02"/>
    <w:family w:val="roman"/>
    <w:pitch w:val="default"/>
    <w:sig w:usb0="00000000" w:usb1="00000000" w:usb2="00000000" w:usb3="00000000" w:csb0="8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3"/>
        <w:rFonts w:ascii="宋体" w:hAnsi="宋体" w:eastAsia="宋体" w:cs="Times New Roman"/>
        <w:sz w:val="20"/>
        <w:szCs w:val="20"/>
      </w:rPr>
    </w:pPr>
    <w:r>
      <w:rPr>
        <w:rFonts w:ascii="宋体" w:hAnsi="宋体" w:eastAsia="宋体" w:cs="Times New Roman"/>
        <w:sz w:val="20"/>
        <w:szCs w:val="20"/>
      </w:rPr>
      <w:fldChar w:fldCharType="begin"/>
    </w:r>
    <w:r>
      <w:rPr>
        <w:rStyle w:val="23"/>
        <w:rFonts w:ascii="宋体" w:hAnsi="宋体" w:eastAsia="宋体" w:cs="Times New Roman"/>
        <w:sz w:val="20"/>
        <w:szCs w:val="20"/>
      </w:rPr>
      <w:instrText xml:space="preserve">PAGE  </w:instrText>
    </w:r>
    <w:r>
      <w:rPr>
        <w:rFonts w:ascii="宋体" w:hAnsi="宋体" w:eastAsia="宋体" w:cs="Times New Roman"/>
        <w:sz w:val="20"/>
        <w:szCs w:val="20"/>
      </w:rPr>
      <w:fldChar w:fldCharType="separate"/>
    </w:r>
    <w:r>
      <w:rPr>
        <w:rStyle w:val="23"/>
        <w:rFonts w:ascii="宋体" w:hAnsi="宋体" w:eastAsia="宋体" w:cs="Times New Roman"/>
        <w:sz w:val="20"/>
        <w:szCs w:val="20"/>
      </w:rPr>
      <w:t>49</w:t>
    </w:r>
    <w:r>
      <w:rPr>
        <w:rFonts w:ascii="宋体" w:hAnsi="宋体" w:eastAsia="宋体" w:cs="Times New Roman"/>
        <w:sz w:val="20"/>
        <w:szCs w:val="20"/>
      </w:rPr>
      <w:fldChar w:fldCharType="end"/>
    </w:r>
  </w:p>
  <w:p>
    <w:pPr>
      <w:pStyle w:val="14"/>
      <w:rPr>
        <w:rFonts w:ascii="Times New Roman" w:hAnsi="Times New Roman" w:eastAsia="宋体" w:cs="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center" w:y="1"/>
      <w:rPr>
        <w:rStyle w:val="23"/>
        <w:rFonts w:ascii="Times New Roman" w:hAnsi="Times New Roman" w:eastAsia="宋体" w:cs="Times New Roman"/>
      </w:rPr>
    </w:pPr>
    <w:r>
      <w:rPr>
        <w:rFonts w:ascii="Times New Roman" w:hAnsi="Times New Roman" w:eastAsia="宋体" w:cs="Times New Roman"/>
      </w:rPr>
      <w:fldChar w:fldCharType="begin"/>
    </w:r>
    <w:r>
      <w:rPr>
        <w:rStyle w:val="23"/>
        <w:rFonts w:ascii="Times New Roman" w:hAnsi="Times New Roman" w:eastAsia="宋体" w:cs="Times New Roman"/>
      </w:rPr>
      <w:instrText xml:space="preserve">PAGE  </w:instrText>
    </w:r>
    <w:r>
      <w:rPr>
        <w:rFonts w:ascii="Times New Roman" w:hAnsi="Times New Roman" w:eastAsia="宋体" w:cs="Times New Roman"/>
      </w:rPr>
      <w:fldChar w:fldCharType="separate"/>
    </w:r>
    <w:r>
      <w:rPr>
        <w:rFonts w:ascii="Times New Roman" w:hAnsi="Times New Roman" w:eastAsia="宋体" w:cs="Times New Roman"/>
      </w:rPr>
      <w:fldChar w:fldCharType="end"/>
    </w:r>
  </w:p>
  <w:p>
    <w:pPr>
      <w:pStyle w:val="14"/>
      <w:rPr>
        <w:rFonts w:ascii="Times New Roman" w:hAnsi="Times New Roman" w:eastAsia="宋体" w:cs="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203570"/>
    <w:multiLevelType w:val="singleLevel"/>
    <w:tmpl w:val="B4203570"/>
    <w:lvl w:ilvl="0" w:tentative="0">
      <w:start w:val="1"/>
      <w:numFmt w:val="decimal"/>
      <w:suff w:val="nothing"/>
      <w:lvlText w:val="（%1）"/>
      <w:lvlJc w:val="left"/>
    </w:lvl>
  </w:abstractNum>
  <w:abstractNum w:abstractNumId="1">
    <w:nsid w:val="EF65CC61"/>
    <w:multiLevelType w:val="singleLevel"/>
    <w:tmpl w:val="EF65CC61"/>
    <w:lvl w:ilvl="0" w:tentative="0">
      <w:start w:val="2"/>
      <w:numFmt w:val="decimal"/>
      <w:suff w:val="nothing"/>
      <w:lvlText w:val="（%1）"/>
      <w:lvlJc w:val="left"/>
    </w:lvl>
  </w:abstractNum>
  <w:abstractNum w:abstractNumId="2">
    <w:nsid w:val="716435C9"/>
    <w:multiLevelType w:val="singleLevel"/>
    <w:tmpl w:val="716435C9"/>
    <w:lvl w:ilvl="0" w:tentative="0">
      <w:start w:val="4"/>
      <w:numFmt w:val="decimal"/>
      <w:suff w:val="nothing"/>
      <w:lvlText w:val="（%1）"/>
      <w:lvlJc w:val="left"/>
    </w:lvl>
  </w:abstractNum>
  <w:abstractNum w:abstractNumId="3">
    <w:nsid w:val="7CADF857"/>
    <w:multiLevelType w:val="singleLevel"/>
    <w:tmpl w:val="7CADF857"/>
    <w:lvl w:ilvl="0" w:tentative="0">
      <w:start w:val="5"/>
      <w:numFmt w:val="decimal"/>
      <w:suff w:val="nothing"/>
      <w:lvlText w:val="（%1）"/>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3E65"/>
    <w:rsid w:val="00146B71"/>
    <w:rsid w:val="0017463C"/>
    <w:rsid w:val="001926B7"/>
    <w:rsid w:val="001A6DB8"/>
    <w:rsid w:val="0022088E"/>
    <w:rsid w:val="00380E09"/>
    <w:rsid w:val="004F62F0"/>
    <w:rsid w:val="00AF50CB"/>
    <w:rsid w:val="00B34B7D"/>
    <w:rsid w:val="00BB44D3"/>
    <w:rsid w:val="00C12E65"/>
    <w:rsid w:val="00C52109"/>
    <w:rsid w:val="00DB795D"/>
    <w:rsid w:val="00DC4515"/>
    <w:rsid w:val="00E0688C"/>
    <w:rsid w:val="00FB33D1"/>
    <w:rsid w:val="01081648"/>
    <w:rsid w:val="010F6EF9"/>
    <w:rsid w:val="011777AA"/>
    <w:rsid w:val="011F034C"/>
    <w:rsid w:val="012207B7"/>
    <w:rsid w:val="014D2C7C"/>
    <w:rsid w:val="014D3B75"/>
    <w:rsid w:val="01872B92"/>
    <w:rsid w:val="01BE1BBC"/>
    <w:rsid w:val="01CC7D65"/>
    <w:rsid w:val="01DF6224"/>
    <w:rsid w:val="01F02F04"/>
    <w:rsid w:val="02052A1B"/>
    <w:rsid w:val="021528B5"/>
    <w:rsid w:val="023F323C"/>
    <w:rsid w:val="025C7939"/>
    <w:rsid w:val="025D4A16"/>
    <w:rsid w:val="02777A7C"/>
    <w:rsid w:val="027A354C"/>
    <w:rsid w:val="02AE0C72"/>
    <w:rsid w:val="02C0655E"/>
    <w:rsid w:val="02CA1A2E"/>
    <w:rsid w:val="03004837"/>
    <w:rsid w:val="031363BE"/>
    <w:rsid w:val="032A0D7B"/>
    <w:rsid w:val="03455138"/>
    <w:rsid w:val="037B3D4D"/>
    <w:rsid w:val="03802405"/>
    <w:rsid w:val="039445F6"/>
    <w:rsid w:val="03977F4A"/>
    <w:rsid w:val="03BC6826"/>
    <w:rsid w:val="03D3285C"/>
    <w:rsid w:val="03E07B6A"/>
    <w:rsid w:val="03EF5EAE"/>
    <w:rsid w:val="03F034AB"/>
    <w:rsid w:val="03F445EE"/>
    <w:rsid w:val="040959E3"/>
    <w:rsid w:val="04197541"/>
    <w:rsid w:val="041F0A09"/>
    <w:rsid w:val="042A762A"/>
    <w:rsid w:val="04385D22"/>
    <w:rsid w:val="045D717D"/>
    <w:rsid w:val="04621576"/>
    <w:rsid w:val="04654AA2"/>
    <w:rsid w:val="047171DE"/>
    <w:rsid w:val="048E335B"/>
    <w:rsid w:val="048F63B3"/>
    <w:rsid w:val="049568CA"/>
    <w:rsid w:val="049E2101"/>
    <w:rsid w:val="049E2C77"/>
    <w:rsid w:val="04A94A55"/>
    <w:rsid w:val="04AE7EF6"/>
    <w:rsid w:val="04B03064"/>
    <w:rsid w:val="0502045C"/>
    <w:rsid w:val="05245EC5"/>
    <w:rsid w:val="053416E7"/>
    <w:rsid w:val="054131F0"/>
    <w:rsid w:val="05457FD7"/>
    <w:rsid w:val="054C5BC3"/>
    <w:rsid w:val="05567245"/>
    <w:rsid w:val="05727F12"/>
    <w:rsid w:val="057F57AF"/>
    <w:rsid w:val="05916B37"/>
    <w:rsid w:val="05A15641"/>
    <w:rsid w:val="05B420EF"/>
    <w:rsid w:val="05BD42A6"/>
    <w:rsid w:val="05C051DB"/>
    <w:rsid w:val="05CC6EE1"/>
    <w:rsid w:val="05DB704D"/>
    <w:rsid w:val="05DC0C96"/>
    <w:rsid w:val="05F054CF"/>
    <w:rsid w:val="0610769F"/>
    <w:rsid w:val="06164821"/>
    <w:rsid w:val="061A24A1"/>
    <w:rsid w:val="063E077D"/>
    <w:rsid w:val="06404B28"/>
    <w:rsid w:val="06411CE6"/>
    <w:rsid w:val="06447DC7"/>
    <w:rsid w:val="064721E6"/>
    <w:rsid w:val="064D54B0"/>
    <w:rsid w:val="06514408"/>
    <w:rsid w:val="0663251D"/>
    <w:rsid w:val="067E650A"/>
    <w:rsid w:val="06823B53"/>
    <w:rsid w:val="0683683A"/>
    <w:rsid w:val="068A04B7"/>
    <w:rsid w:val="06A77060"/>
    <w:rsid w:val="06B875B9"/>
    <w:rsid w:val="06D76E37"/>
    <w:rsid w:val="070D1AF2"/>
    <w:rsid w:val="073C2F92"/>
    <w:rsid w:val="07474EA0"/>
    <w:rsid w:val="07582AD0"/>
    <w:rsid w:val="07902DC3"/>
    <w:rsid w:val="07C13233"/>
    <w:rsid w:val="07D815B3"/>
    <w:rsid w:val="07ED3459"/>
    <w:rsid w:val="080B1776"/>
    <w:rsid w:val="08136E5C"/>
    <w:rsid w:val="083672B7"/>
    <w:rsid w:val="08440AEA"/>
    <w:rsid w:val="08453EF0"/>
    <w:rsid w:val="086A04AC"/>
    <w:rsid w:val="087F62F1"/>
    <w:rsid w:val="08812379"/>
    <w:rsid w:val="089564B4"/>
    <w:rsid w:val="089E5A5C"/>
    <w:rsid w:val="08CA4C5D"/>
    <w:rsid w:val="08D1532E"/>
    <w:rsid w:val="08E61A7D"/>
    <w:rsid w:val="08FD3809"/>
    <w:rsid w:val="091771A4"/>
    <w:rsid w:val="093F579E"/>
    <w:rsid w:val="09401BBE"/>
    <w:rsid w:val="0945640B"/>
    <w:rsid w:val="09566C0F"/>
    <w:rsid w:val="09597048"/>
    <w:rsid w:val="096F35E4"/>
    <w:rsid w:val="096F3C0A"/>
    <w:rsid w:val="09B011EC"/>
    <w:rsid w:val="09B02B00"/>
    <w:rsid w:val="09BD53A4"/>
    <w:rsid w:val="09BE7495"/>
    <w:rsid w:val="09C05EF7"/>
    <w:rsid w:val="09CD457D"/>
    <w:rsid w:val="09CF21FA"/>
    <w:rsid w:val="09E13FE9"/>
    <w:rsid w:val="0A384211"/>
    <w:rsid w:val="0A43696E"/>
    <w:rsid w:val="0A451FC7"/>
    <w:rsid w:val="0A4B4D0F"/>
    <w:rsid w:val="0A5F4A3A"/>
    <w:rsid w:val="0A630C04"/>
    <w:rsid w:val="0A6E6340"/>
    <w:rsid w:val="0A731501"/>
    <w:rsid w:val="0A7C4714"/>
    <w:rsid w:val="0A9B58E7"/>
    <w:rsid w:val="0AB21E87"/>
    <w:rsid w:val="0AC07922"/>
    <w:rsid w:val="0ACD484A"/>
    <w:rsid w:val="0AE002C9"/>
    <w:rsid w:val="0AE16108"/>
    <w:rsid w:val="0AED510C"/>
    <w:rsid w:val="0AFD0A27"/>
    <w:rsid w:val="0B055FB4"/>
    <w:rsid w:val="0B245B1B"/>
    <w:rsid w:val="0B27553D"/>
    <w:rsid w:val="0B277A2D"/>
    <w:rsid w:val="0B281D33"/>
    <w:rsid w:val="0B411E0A"/>
    <w:rsid w:val="0B4319F6"/>
    <w:rsid w:val="0B441F69"/>
    <w:rsid w:val="0B462C90"/>
    <w:rsid w:val="0B4C3AAC"/>
    <w:rsid w:val="0B522CDE"/>
    <w:rsid w:val="0B5B7541"/>
    <w:rsid w:val="0B653372"/>
    <w:rsid w:val="0B7E275F"/>
    <w:rsid w:val="0B8446BE"/>
    <w:rsid w:val="0BAF1FA9"/>
    <w:rsid w:val="0BB63AA7"/>
    <w:rsid w:val="0BC92FCB"/>
    <w:rsid w:val="0BD458DA"/>
    <w:rsid w:val="0BDF0482"/>
    <w:rsid w:val="0BEE49C6"/>
    <w:rsid w:val="0BF67F4C"/>
    <w:rsid w:val="0BFD5956"/>
    <w:rsid w:val="0C0B4D7C"/>
    <w:rsid w:val="0C214A19"/>
    <w:rsid w:val="0C2E0A70"/>
    <w:rsid w:val="0C396064"/>
    <w:rsid w:val="0C4C6F5A"/>
    <w:rsid w:val="0C793264"/>
    <w:rsid w:val="0C814C4C"/>
    <w:rsid w:val="0C8D57C6"/>
    <w:rsid w:val="0C9A417D"/>
    <w:rsid w:val="0CAB27DB"/>
    <w:rsid w:val="0CC5202F"/>
    <w:rsid w:val="0CEC547F"/>
    <w:rsid w:val="0D0A47E3"/>
    <w:rsid w:val="0D123211"/>
    <w:rsid w:val="0D134099"/>
    <w:rsid w:val="0D323005"/>
    <w:rsid w:val="0D3F0C9A"/>
    <w:rsid w:val="0D8806DA"/>
    <w:rsid w:val="0D8B7E91"/>
    <w:rsid w:val="0DB74868"/>
    <w:rsid w:val="0DC20AE5"/>
    <w:rsid w:val="0DFA6FBD"/>
    <w:rsid w:val="0E00527C"/>
    <w:rsid w:val="0E011D03"/>
    <w:rsid w:val="0E0C6A61"/>
    <w:rsid w:val="0E142250"/>
    <w:rsid w:val="0E177A8B"/>
    <w:rsid w:val="0E2A23A7"/>
    <w:rsid w:val="0E3B3206"/>
    <w:rsid w:val="0E3B6A09"/>
    <w:rsid w:val="0E3B766B"/>
    <w:rsid w:val="0E44571D"/>
    <w:rsid w:val="0E4C06E6"/>
    <w:rsid w:val="0E6D5894"/>
    <w:rsid w:val="0E7C7029"/>
    <w:rsid w:val="0E8310E7"/>
    <w:rsid w:val="0E9C0A44"/>
    <w:rsid w:val="0EAE6BE2"/>
    <w:rsid w:val="0EBB0F0C"/>
    <w:rsid w:val="0F0B1326"/>
    <w:rsid w:val="0F933141"/>
    <w:rsid w:val="0F950923"/>
    <w:rsid w:val="0F990A6D"/>
    <w:rsid w:val="0FA4101B"/>
    <w:rsid w:val="0FBC4337"/>
    <w:rsid w:val="0FD15B82"/>
    <w:rsid w:val="0FEC2FB1"/>
    <w:rsid w:val="100D4153"/>
    <w:rsid w:val="102C4B21"/>
    <w:rsid w:val="103F36BE"/>
    <w:rsid w:val="10667EB2"/>
    <w:rsid w:val="106739AB"/>
    <w:rsid w:val="106D1F1C"/>
    <w:rsid w:val="106D2FAF"/>
    <w:rsid w:val="106F6FF1"/>
    <w:rsid w:val="10B10D61"/>
    <w:rsid w:val="10DC1410"/>
    <w:rsid w:val="10F74610"/>
    <w:rsid w:val="1104678D"/>
    <w:rsid w:val="110C2845"/>
    <w:rsid w:val="110F3B45"/>
    <w:rsid w:val="11215B03"/>
    <w:rsid w:val="11367786"/>
    <w:rsid w:val="11384BB8"/>
    <w:rsid w:val="113A2E5E"/>
    <w:rsid w:val="11412856"/>
    <w:rsid w:val="11785714"/>
    <w:rsid w:val="1183708C"/>
    <w:rsid w:val="118F6275"/>
    <w:rsid w:val="119D586F"/>
    <w:rsid w:val="11A25F0B"/>
    <w:rsid w:val="11C526E4"/>
    <w:rsid w:val="11D80FA9"/>
    <w:rsid w:val="11DA0FBD"/>
    <w:rsid w:val="11F6722B"/>
    <w:rsid w:val="11F77A3E"/>
    <w:rsid w:val="12022CE3"/>
    <w:rsid w:val="12046788"/>
    <w:rsid w:val="12063E5C"/>
    <w:rsid w:val="12122475"/>
    <w:rsid w:val="121A587F"/>
    <w:rsid w:val="121B349F"/>
    <w:rsid w:val="122A6381"/>
    <w:rsid w:val="12383A3A"/>
    <w:rsid w:val="126A511F"/>
    <w:rsid w:val="127A4A08"/>
    <w:rsid w:val="128A2EC8"/>
    <w:rsid w:val="128B15A1"/>
    <w:rsid w:val="12AA2FD1"/>
    <w:rsid w:val="12B647A0"/>
    <w:rsid w:val="12CD1E0B"/>
    <w:rsid w:val="12D85D6B"/>
    <w:rsid w:val="12E47262"/>
    <w:rsid w:val="12F27305"/>
    <w:rsid w:val="13113862"/>
    <w:rsid w:val="131846E7"/>
    <w:rsid w:val="1321309C"/>
    <w:rsid w:val="134D471E"/>
    <w:rsid w:val="13541230"/>
    <w:rsid w:val="13576B53"/>
    <w:rsid w:val="1362612B"/>
    <w:rsid w:val="136C376F"/>
    <w:rsid w:val="1374474C"/>
    <w:rsid w:val="1375249F"/>
    <w:rsid w:val="13763EF1"/>
    <w:rsid w:val="137E7B74"/>
    <w:rsid w:val="137F25F9"/>
    <w:rsid w:val="138648C4"/>
    <w:rsid w:val="13A119CC"/>
    <w:rsid w:val="13B01A5B"/>
    <w:rsid w:val="13B55827"/>
    <w:rsid w:val="13CB663B"/>
    <w:rsid w:val="13D14231"/>
    <w:rsid w:val="13D65BEC"/>
    <w:rsid w:val="13DC4EB8"/>
    <w:rsid w:val="13E268E2"/>
    <w:rsid w:val="141B438F"/>
    <w:rsid w:val="14337F74"/>
    <w:rsid w:val="145C3F35"/>
    <w:rsid w:val="146C6082"/>
    <w:rsid w:val="14834EE7"/>
    <w:rsid w:val="14846574"/>
    <w:rsid w:val="148A05EA"/>
    <w:rsid w:val="14B773BA"/>
    <w:rsid w:val="14E149E4"/>
    <w:rsid w:val="14EE2F72"/>
    <w:rsid w:val="14FE1675"/>
    <w:rsid w:val="14FE774D"/>
    <w:rsid w:val="1505652D"/>
    <w:rsid w:val="15340DC1"/>
    <w:rsid w:val="153C3839"/>
    <w:rsid w:val="15477BE0"/>
    <w:rsid w:val="155A654C"/>
    <w:rsid w:val="155C3161"/>
    <w:rsid w:val="15653D9D"/>
    <w:rsid w:val="1576662C"/>
    <w:rsid w:val="15A63AB9"/>
    <w:rsid w:val="15D450C3"/>
    <w:rsid w:val="15DA6F7C"/>
    <w:rsid w:val="15F37A0D"/>
    <w:rsid w:val="15F431A0"/>
    <w:rsid w:val="15F46EA8"/>
    <w:rsid w:val="15F56853"/>
    <w:rsid w:val="162F7DE6"/>
    <w:rsid w:val="16516886"/>
    <w:rsid w:val="165E774C"/>
    <w:rsid w:val="166B4B0C"/>
    <w:rsid w:val="168877CD"/>
    <w:rsid w:val="1690741F"/>
    <w:rsid w:val="169F48FC"/>
    <w:rsid w:val="16B07293"/>
    <w:rsid w:val="16C17979"/>
    <w:rsid w:val="16C86CE0"/>
    <w:rsid w:val="16DF1D7F"/>
    <w:rsid w:val="16F62ECB"/>
    <w:rsid w:val="16F64C2A"/>
    <w:rsid w:val="17110048"/>
    <w:rsid w:val="17172A49"/>
    <w:rsid w:val="17240ECF"/>
    <w:rsid w:val="173E4B4F"/>
    <w:rsid w:val="174F2330"/>
    <w:rsid w:val="175E537C"/>
    <w:rsid w:val="1760388C"/>
    <w:rsid w:val="17637105"/>
    <w:rsid w:val="176656AD"/>
    <w:rsid w:val="17667255"/>
    <w:rsid w:val="177B2EF2"/>
    <w:rsid w:val="178D3AE5"/>
    <w:rsid w:val="17942D04"/>
    <w:rsid w:val="17B32C0B"/>
    <w:rsid w:val="17DC6094"/>
    <w:rsid w:val="17E378F2"/>
    <w:rsid w:val="17EF2365"/>
    <w:rsid w:val="17FA1325"/>
    <w:rsid w:val="181D62F8"/>
    <w:rsid w:val="18293B0A"/>
    <w:rsid w:val="183247E0"/>
    <w:rsid w:val="18372198"/>
    <w:rsid w:val="18666ECD"/>
    <w:rsid w:val="186764C5"/>
    <w:rsid w:val="186D6512"/>
    <w:rsid w:val="1872440F"/>
    <w:rsid w:val="187716DB"/>
    <w:rsid w:val="18964DCE"/>
    <w:rsid w:val="18AE0BF7"/>
    <w:rsid w:val="18AE110B"/>
    <w:rsid w:val="18BB4CC4"/>
    <w:rsid w:val="18CE63BF"/>
    <w:rsid w:val="18E26D76"/>
    <w:rsid w:val="18FD2F85"/>
    <w:rsid w:val="192C797B"/>
    <w:rsid w:val="192E6FDF"/>
    <w:rsid w:val="193A54F6"/>
    <w:rsid w:val="195E7DA1"/>
    <w:rsid w:val="19640E99"/>
    <w:rsid w:val="1968402D"/>
    <w:rsid w:val="19875CDF"/>
    <w:rsid w:val="19C20FF3"/>
    <w:rsid w:val="19C33E0D"/>
    <w:rsid w:val="19C35A82"/>
    <w:rsid w:val="19DB751F"/>
    <w:rsid w:val="19DF0ACB"/>
    <w:rsid w:val="19E526C2"/>
    <w:rsid w:val="19F829B0"/>
    <w:rsid w:val="19F85A85"/>
    <w:rsid w:val="1A312948"/>
    <w:rsid w:val="1A553A36"/>
    <w:rsid w:val="1A566948"/>
    <w:rsid w:val="1A6C2ED3"/>
    <w:rsid w:val="1A7F70EB"/>
    <w:rsid w:val="1A8733EB"/>
    <w:rsid w:val="1A9C0AB0"/>
    <w:rsid w:val="1A9E58F2"/>
    <w:rsid w:val="1AC11ACA"/>
    <w:rsid w:val="1AC80597"/>
    <w:rsid w:val="1ACC3A4B"/>
    <w:rsid w:val="1AE41D72"/>
    <w:rsid w:val="1AFD1517"/>
    <w:rsid w:val="1B073A74"/>
    <w:rsid w:val="1B08647C"/>
    <w:rsid w:val="1B275895"/>
    <w:rsid w:val="1B34324E"/>
    <w:rsid w:val="1B3F43D4"/>
    <w:rsid w:val="1B6C416D"/>
    <w:rsid w:val="1B8B2737"/>
    <w:rsid w:val="1B9A3708"/>
    <w:rsid w:val="1BAB28A5"/>
    <w:rsid w:val="1BB83D54"/>
    <w:rsid w:val="1BC44DDA"/>
    <w:rsid w:val="1BD64389"/>
    <w:rsid w:val="1BF27977"/>
    <w:rsid w:val="1C244321"/>
    <w:rsid w:val="1C3F3F38"/>
    <w:rsid w:val="1C5910FF"/>
    <w:rsid w:val="1C9109A9"/>
    <w:rsid w:val="1C9348BC"/>
    <w:rsid w:val="1C9F0A28"/>
    <w:rsid w:val="1CA11376"/>
    <w:rsid w:val="1CA40C0C"/>
    <w:rsid w:val="1CBD1471"/>
    <w:rsid w:val="1CC55951"/>
    <w:rsid w:val="1D231173"/>
    <w:rsid w:val="1D256B88"/>
    <w:rsid w:val="1D2905A8"/>
    <w:rsid w:val="1D351E6C"/>
    <w:rsid w:val="1D76116E"/>
    <w:rsid w:val="1D7F46C2"/>
    <w:rsid w:val="1D814A0E"/>
    <w:rsid w:val="1D8E6865"/>
    <w:rsid w:val="1DB2141D"/>
    <w:rsid w:val="1DBA75CA"/>
    <w:rsid w:val="1DEC327B"/>
    <w:rsid w:val="1E0F4DF4"/>
    <w:rsid w:val="1E3369F8"/>
    <w:rsid w:val="1E342B8A"/>
    <w:rsid w:val="1E3E35FF"/>
    <w:rsid w:val="1E5553E7"/>
    <w:rsid w:val="1E720149"/>
    <w:rsid w:val="1E8D6149"/>
    <w:rsid w:val="1E97741A"/>
    <w:rsid w:val="1EA35B1D"/>
    <w:rsid w:val="1EB415CE"/>
    <w:rsid w:val="1EBB1996"/>
    <w:rsid w:val="1EBC4D02"/>
    <w:rsid w:val="1EC4491D"/>
    <w:rsid w:val="1ECC730F"/>
    <w:rsid w:val="1ECD0A8B"/>
    <w:rsid w:val="1ECE46D8"/>
    <w:rsid w:val="1EE73506"/>
    <w:rsid w:val="1EF87D8D"/>
    <w:rsid w:val="1F044941"/>
    <w:rsid w:val="1F146D5D"/>
    <w:rsid w:val="1F290F66"/>
    <w:rsid w:val="1F3D677D"/>
    <w:rsid w:val="1F4A5650"/>
    <w:rsid w:val="1F5E3C2C"/>
    <w:rsid w:val="1F6F3684"/>
    <w:rsid w:val="1F8277CF"/>
    <w:rsid w:val="1F950E3D"/>
    <w:rsid w:val="1FC2182A"/>
    <w:rsid w:val="1FEC6FF3"/>
    <w:rsid w:val="1FF330AA"/>
    <w:rsid w:val="1FF83263"/>
    <w:rsid w:val="1FFB3032"/>
    <w:rsid w:val="200D6A6C"/>
    <w:rsid w:val="200E0533"/>
    <w:rsid w:val="201F6039"/>
    <w:rsid w:val="204A7558"/>
    <w:rsid w:val="205C1E50"/>
    <w:rsid w:val="205D788A"/>
    <w:rsid w:val="208011B7"/>
    <w:rsid w:val="208256DE"/>
    <w:rsid w:val="208317C6"/>
    <w:rsid w:val="208A60A3"/>
    <w:rsid w:val="208E505F"/>
    <w:rsid w:val="20C52A23"/>
    <w:rsid w:val="20C61D84"/>
    <w:rsid w:val="20CB3637"/>
    <w:rsid w:val="20D47ED7"/>
    <w:rsid w:val="20D86A57"/>
    <w:rsid w:val="20E9742E"/>
    <w:rsid w:val="211848E0"/>
    <w:rsid w:val="21657A12"/>
    <w:rsid w:val="21681723"/>
    <w:rsid w:val="218A711F"/>
    <w:rsid w:val="219A5ABC"/>
    <w:rsid w:val="21A1134F"/>
    <w:rsid w:val="21A65EE4"/>
    <w:rsid w:val="21AE6033"/>
    <w:rsid w:val="21D75D46"/>
    <w:rsid w:val="21DD2AB0"/>
    <w:rsid w:val="21E309CD"/>
    <w:rsid w:val="21F46CEA"/>
    <w:rsid w:val="221120F6"/>
    <w:rsid w:val="22164EAB"/>
    <w:rsid w:val="222739EA"/>
    <w:rsid w:val="22287EA8"/>
    <w:rsid w:val="222E56A7"/>
    <w:rsid w:val="223E47C8"/>
    <w:rsid w:val="22910BC8"/>
    <w:rsid w:val="22A34F59"/>
    <w:rsid w:val="22BE1557"/>
    <w:rsid w:val="22C41135"/>
    <w:rsid w:val="22D44C27"/>
    <w:rsid w:val="22E94C05"/>
    <w:rsid w:val="22F244DB"/>
    <w:rsid w:val="22FA6343"/>
    <w:rsid w:val="2301153D"/>
    <w:rsid w:val="23034B98"/>
    <w:rsid w:val="23084626"/>
    <w:rsid w:val="23096F7A"/>
    <w:rsid w:val="233045DC"/>
    <w:rsid w:val="237C6341"/>
    <w:rsid w:val="237F308A"/>
    <w:rsid w:val="238E4B4A"/>
    <w:rsid w:val="239A3BDF"/>
    <w:rsid w:val="23A42EBE"/>
    <w:rsid w:val="23A55723"/>
    <w:rsid w:val="23BB78CA"/>
    <w:rsid w:val="23C22528"/>
    <w:rsid w:val="23CF2886"/>
    <w:rsid w:val="23D90AA5"/>
    <w:rsid w:val="23E33CFE"/>
    <w:rsid w:val="23F90641"/>
    <w:rsid w:val="23FF5288"/>
    <w:rsid w:val="24036EAB"/>
    <w:rsid w:val="2446457B"/>
    <w:rsid w:val="2463043B"/>
    <w:rsid w:val="2469767A"/>
    <w:rsid w:val="24764E1C"/>
    <w:rsid w:val="248553BB"/>
    <w:rsid w:val="24943AD7"/>
    <w:rsid w:val="249E5061"/>
    <w:rsid w:val="24A2366F"/>
    <w:rsid w:val="24C510FF"/>
    <w:rsid w:val="24C60E14"/>
    <w:rsid w:val="250E3B77"/>
    <w:rsid w:val="253D20A5"/>
    <w:rsid w:val="254803ED"/>
    <w:rsid w:val="25514B85"/>
    <w:rsid w:val="25563CA8"/>
    <w:rsid w:val="257B6E90"/>
    <w:rsid w:val="25954EB9"/>
    <w:rsid w:val="259B3984"/>
    <w:rsid w:val="25AF481A"/>
    <w:rsid w:val="25B34E7C"/>
    <w:rsid w:val="25BF76E7"/>
    <w:rsid w:val="25E81CAE"/>
    <w:rsid w:val="26085D78"/>
    <w:rsid w:val="260D59EC"/>
    <w:rsid w:val="263551FA"/>
    <w:rsid w:val="26360CC8"/>
    <w:rsid w:val="269039F6"/>
    <w:rsid w:val="269416DC"/>
    <w:rsid w:val="26B06CF3"/>
    <w:rsid w:val="26B21530"/>
    <w:rsid w:val="26EA74C1"/>
    <w:rsid w:val="270161EA"/>
    <w:rsid w:val="2709203D"/>
    <w:rsid w:val="27210317"/>
    <w:rsid w:val="272C6EE6"/>
    <w:rsid w:val="2737196C"/>
    <w:rsid w:val="2766441E"/>
    <w:rsid w:val="276B5002"/>
    <w:rsid w:val="276C4043"/>
    <w:rsid w:val="277152EC"/>
    <w:rsid w:val="277521BD"/>
    <w:rsid w:val="2778352E"/>
    <w:rsid w:val="2789362C"/>
    <w:rsid w:val="27905D14"/>
    <w:rsid w:val="27924884"/>
    <w:rsid w:val="279F4C69"/>
    <w:rsid w:val="27A16704"/>
    <w:rsid w:val="27D8305A"/>
    <w:rsid w:val="27DC1A8D"/>
    <w:rsid w:val="27E820E2"/>
    <w:rsid w:val="28056EDC"/>
    <w:rsid w:val="280A3054"/>
    <w:rsid w:val="28390486"/>
    <w:rsid w:val="28416E42"/>
    <w:rsid w:val="28510579"/>
    <w:rsid w:val="285657E1"/>
    <w:rsid w:val="285C6A4A"/>
    <w:rsid w:val="286647E8"/>
    <w:rsid w:val="286F2930"/>
    <w:rsid w:val="287B79F8"/>
    <w:rsid w:val="2886228D"/>
    <w:rsid w:val="289B7055"/>
    <w:rsid w:val="28CB70A3"/>
    <w:rsid w:val="28F8285D"/>
    <w:rsid w:val="292C4614"/>
    <w:rsid w:val="2936270F"/>
    <w:rsid w:val="29435563"/>
    <w:rsid w:val="294C5DDD"/>
    <w:rsid w:val="294C7899"/>
    <w:rsid w:val="29510AF8"/>
    <w:rsid w:val="2956160C"/>
    <w:rsid w:val="296A286A"/>
    <w:rsid w:val="29747776"/>
    <w:rsid w:val="29760007"/>
    <w:rsid w:val="29AC2B86"/>
    <w:rsid w:val="29AE2559"/>
    <w:rsid w:val="29B34D19"/>
    <w:rsid w:val="29BA758C"/>
    <w:rsid w:val="29C239B0"/>
    <w:rsid w:val="29CC3369"/>
    <w:rsid w:val="2A043D7F"/>
    <w:rsid w:val="2A093C2D"/>
    <w:rsid w:val="2A234662"/>
    <w:rsid w:val="2A2E7406"/>
    <w:rsid w:val="2A321BE3"/>
    <w:rsid w:val="2A340C89"/>
    <w:rsid w:val="2A347450"/>
    <w:rsid w:val="2A69515C"/>
    <w:rsid w:val="2AA676FC"/>
    <w:rsid w:val="2AAB6D21"/>
    <w:rsid w:val="2AAD04CA"/>
    <w:rsid w:val="2AAE445F"/>
    <w:rsid w:val="2ABF18C6"/>
    <w:rsid w:val="2AC53C05"/>
    <w:rsid w:val="2AD672D9"/>
    <w:rsid w:val="2AEC2828"/>
    <w:rsid w:val="2B097F60"/>
    <w:rsid w:val="2B0C4BF6"/>
    <w:rsid w:val="2B13502B"/>
    <w:rsid w:val="2B3E6A2D"/>
    <w:rsid w:val="2B4E0C37"/>
    <w:rsid w:val="2B5F3B4D"/>
    <w:rsid w:val="2B601099"/>
    <w:rsid w:val="2B810D41"/>
    <w:rsid w:val="2B9F025B"/>
    <w:rsid w:val="2BB83CF7"/>
    <w:rsid w:val="2BBF245D"/>
    <w:rsid w:val="2BC84FDD"/>
    <w:rsid w:val="2BDB0C8D"/>
    <w:rsid w:val="2BDD044B"/>
    <w:rsid w:val="2BE556BC"/>
    <w:rsid w:val="2C441040"/>
    <w:rsid w:val="2C534CEF"/>
    <w:rsid w:val="2C5A7693"/>
    <w:rsid w:val="2C6062C9"/>
    <w:rsid w:val="2C7C163D"/>
    <w:rsid w:val="2C7C2300"/>
    <w:rsid w:val="2C8D0DC8"/>
    <w:rsid w:val="2CB14C4A"/>
    <w:rsid w:val="2CB55015"/>
    <w:rsid w:val="2CCC79AB"/>
    <w:rsid w:val="2CFD7C05"/>
    <w:rsid w:val="2D145ED6"/>
    <w:rsid w:val="2D2E5057"/>
    <w:rsid w:val="2D4C5D89"/>
    <w:rsid w:val="2D60703F"/>
    <w:rsid w:val="2D862F75"/>
    <w:rsid w:val="2D9548E1"/>
    <w:rsid w:val="2D9704AD"/>
    <w:rsid w:val="2D9F4FB6"/>
    <w:rsid w:val="2DB35854"/>
    <w:rsid w:val="2DD727F9"/>
    <w:rsid w:val="2DE90435"/>
    <w:rsid w:val="2E451507"/>
    <w:rsid w:val="2E5C1A68"/>
    <w:rsid w:val="2E5D7317"/>
    <w:rsid w:val="2E616375"/>
    <w:rsid w:val="2E673D9E"/>
    <w:rsid w:val="2E7A6DE8"/>
    <w:rsid w:val="2E7D3FD9"/>
    <w:rsid w:val="2E7F1F2B"/>
    <w:rsid w:val="2E8150D4"/>
    <w:rsid w:val="2E882D58"/>
    <w:rsid w:val="2E8A745F"/>
    <w:rsid w:val="2E8B6E77"/>
    <w:rsid w:val="2E8D3DB1"/>
    <w:rsid w:val="2ECA4957"/>
    <w:rsid w:val="2ECE0490"/>
    <w:rsid w:val="2ED05FCF"/>
    <w:rsid w:val="2ED27922"/>
    <w:rsid w:val="2ED83CFD"/>
    <w:rsid w:val="2EF25A05"/>
    <w:rsid w:val="2EF87FBA"/>
    <w:rsid w:val="2EFB2F1B"/>
    <w:rsid w:val="2F025BE9"/>
    <w:rsid w:val="2F027E76"/>
    <w:rsid w:val="2F030EAD"/>
    <w:rsid w:val="2F3A4964"/>
    <w:rsid w:val="2F3F1504"/>
    <w:rsid w:val="2F470E15"/>
    <w:rsid w:val="2F486916"/>
    <w:rsid w:val="2F54302B"/>
    <w:rsid w:val="2F736086"/>
    <w:rsid w:val="2F826A9E"/>
    <w:rsid w:val="2FA02C99"/>
    <w:rsid w:val="2FA363AE"/>
    <w:rsid w:val="2FA85068"/>
    <w:rsid w:val="2FAF67C8"/>
    <w:rsid w:val="2FCB35C3"/>
    <w:rsid w:val="2FD50B62"/>
    <w:rsid w:val="2FEE6C7A"/>
    <w:rsid w:val="2FF423D9"/>
    <w:rsid w:val="30023D6C"/>
    <w:rsid w:val="302F4173"/>
    <w:rsid w:val="3093558F"/>
    <w:rsid w:val="30C01A2E"/>
    <w:rsid w:val="30CA38F0"/>
    <w:rsid w:val="30DC5A0C"/>
    <w:rsid w:val="30E501F8"/>
    <w:rsid w:val="310346FB"/>
    <w:rsid w:val="31051ADF"/>
    <w:rsid w:val="310C2F05"/>
    <w:rsid w:val="310F06EA"/>
    <w:rsid w:val="31101EED"/>
    <w:rsid w:val="31274F67"/>
    <w:rsid w:val="312E0391"/>
    <w:rsid w:val="313231B6"/>
    <w:rsid w:val="31457174"/>
    <w:rsid w:val="314E5A60"/>
    <w:rsid w:val="31524354"/>
    <w:rsid w:val="31551CAA"/>
    <w:rsid w:val="31846B1C"/>
    <w:rsid w:val="318E1222"/>
    <w:rsid w:val="31B1353D"/>
    <w:rsid w:val="31B62AB1"/>
    <w:rsid w:val="31C22195"/>
    <w:rsid w:val="31C27A41"/>
    <w:rsid w:val="31CC42B8"/>
    <w:rsid w:val="31D55E0D"/>
    <w:rsid w:val="32053FA6"/>
    <w:rsid w:val="32130E1F"/>
    <w:rsid w:val="32213500"/>
    <w:rsid w:val="322816C7"/>
    <w:rsid w:val="32305190"/>
    <w:rsid w:val="32374420"/>
    <w:rsid w:val="32412696"/>
    <w:rsid w:val="326C193B"/>
    <w:rsid w:val="32B52749"/>
    <w:rsid w:val="32B601AE"/>
    <w:rsid w:val="32C91566"/>
    <w:rsid w:val="330467A7"/>
    <w:rsid w:val="330D6B01"/>
    <w:rsid w:val="331B1335"/>
    <w:rsid w:val="331F1840"/>
    <w:rsid w:val="33225987"/>
    <w:rsid w:val="334A2EAD"/>
    <w:rsid w:val="334E1510"/>
    <w:rsid w:val="33595964"/>
    <w:rsid w:val="336F35EF"/>
    <w:rsid w:val="33917581"/>
    <w:rsid w:val="33920E78"/>
    <w:rsid w:val="33A60678"/>
    <w:rsid w:val="33C5623C"/>
    <w:rsid w:val="33D7723E"/>
    <w:rsid w:val="33ED0442"/>
    <w:rsid w:val="33EE2176"/>
    <w:rsid w:val="340B2B4F"/>
    <w:rsid w:val="3419343C"/>
    <w:rsid w:val="344420DD"/>
    <w:rsid w:val="345301D7"/>
    <w:rsid w:val="34531505"/>
    <w:rsid w:val="34677A05"/>
    <w:rsid w:val="346E6C79"/>
    <w:rsid w:val="34717D78"/>
    <w:rsid w:val="34724D5A"/>
    <w:rsid w:val="3490697B"/>
    <w:rsid w:val="34B17BBC"/>
    <w:rsid w:val="34C037BF"/>
    <w:rsid w:val="34E34DD7"/>
    <w:rsid w:val="34E86890"/>
    <w:rsid w:val="35081930"/>
    <w:rsid w:val="350B37E8"/>
    <w:rsid w:val="352A1762"/>
    <w:rsid w:val="353C42A3"/>
    <w:rsid w:val="35566B10"/>
    <w:rsid w:val="355A2E41"/>
    <w:rsid w:val="35707C8B"/>
    <w:rsid w:val="35774259"/>
    <w:rsid w:val="3577735A"/>
    <w:rsid w:val="35780904"/>
    <w:rsid w:val="35884812"/>
    <w:rsid w:val="35930465"/>
    <w:rsid w:val="359870DC"/>
    <w:rsid w:val="35AB5AED"/>
    <w:rsid w:val="35AC14BD"/>
    <w:rsid w:val="35C63041"/>
    <w:rsid w:val="35C82BD1"/>
    <w:rsid w:val="35FF545E"/>
    <w:rsid w:val="3602580A"/>
    <w:rsid w:val="36091ACD"/>
    <w:rsid w:val="362E2555"/>
    <w:rsid w:val="363152CD"/>
    <w:rsid w:val="364542A7"/>
    <w:rsid w:val="36513932"/>
    <w:rsid w:val="36562C15"/>
    <w:rsid w:val="365E434B"/>
    <w:rsid w:val="36654EAA"/>
    <w:rsid w:val="36673D1C"/>
    <w:rsid w:val="36877982"/>
    <w:rsid w:val="3697253E"/>
    <w:rsid w:val="369F1A2B"/>
    <w:rsid w:val="36B31C26"/>
    <w:rsid w:val="36BC06A3"/>
    <w:rsid w:val="36C06DA3"/>
    <w:rsid w:val="36C10482"/>
    <w:rsid w:val="36C95438"/>
    <w:rsid w:val="36D44644"/>
    <w:rsid w:val="36ED3994"/>
    <w:rsid w:val="36EF648B"/>
    <w:rsid w:val="371E250D"/>
    <w:rsid w:val="3721571A"/>
    <w:rsid w:val="37294EEC"/>
    <w:rsid w:val="3767209C"/>
    <w:rsid w:val="3799446A"/>
    <w:rsid w:val="37AD44EA"/>
    <w:rsid w:val="37E66273"/>
    <w:rsid w:val="380C1C1E"/>
    <w:rsid w:val="38111B14"/>
    <w:rsid w:val="381B00BB"/>
    <w:rsid w:val="381E0ED5"/>
    <w:rsid w:val="383E67FC"/>
    <w:rsid w:val="3843488E"/>
    <w:rsid w:val="384A12D8"/>
    <w:rsid w:val="384B1A8B"/>
    <w:rsid w:val="385F1508"/>
    <w:rsid w:val="386750FB"/>
    <w:rsid w:val="387E34F7"/>
    <w:rsid w:val="388875EC"/>
    <w:rsid w:val="388B29BC"/>
    <w:rsid w:val="389232C5"/>
    <w:rsid w:val="38B658A7"/>
    <w:rsid w:val="38EE37B6"/>
    <w:rsid w:val="391A4DB9"/>
    <w:rsid w:val="39266F71"/>
    <w:rsid w:val="393156D1"/>
    <w:rsid w:val="3933177F"/>
    <w:rsid w:val="393A5CB5"/>
    <w:rsid w:val="3947472B"/>
    <w:rsid w:val="394E5EC1"/>
    <w:rsid w:val="39982700"/>
    <w:rsid w:val="39B33E3D"/>
    <w:rsid w:val="39BB35CA"/>
    <w:rsid w:val="39C653CB"/>
    <w:rsid w:val="39D65D22"/>
    <w:rsid w:val="39E41334"/>
    <w:rsid w:val="3A1C6FCD"/>
    <w:rsid w:val="3A3925E2"/>
    <w:rsid w:val="3A437C94"/>
    <w:rsid w:val="3A460115"/>
    <w:rsid w:val="3A551C8C"/>
    <w:rsid w:val="3A570F34"/>
    <w:rsid w:val="3A5C163D"/>
    <w:rsid w:val="3A625229"/>
    <w:rsid w:val="3A6B7EEA"/>
    <w:rsid w:val="3A7024E3"/>
    <w:rsid w:val="3A743C37"/>
    <w:rsid w:val="3A8A1A2E"/>
    <w:rsid w:val="3A914C63"/>
    <w:rsid w:val="3A9F665E"/>
    <w:rsid w:val="3AA0091F"/>
    <w:rsid w:val="3ABD20C0"/>
    <w:rsid w:val="3AC23463"/>
    <w:rsid w:val="3AC2390E"/>
    <w:rsid w:val="3AE8790E"/>
    <w:rsid w:val="3AEA6410"/>
    <w:rsid w:val="3B064400"/>
    <w:rsid w:val="3B163653"/>
    <w:rsid w:val="3B3050B7"/>
    <w:rsid w:val="3B49130F"/>
    <w:rsid w:val="3B5861C1"/>
    <w:rsid w:val="3B5F74A0"/>
    <w:rsid w:val="3B63141E"/>
    <w:rsid w:val="3B8E02BB"/>
    <w:rsid w:val="3B985085"/>
    <w:rsid w:val="3BBB5A35"/>
    <w:rsid w:val="3BD47CAF"/>
    <w:rsid w:val="3BF6040C"/>
    <w:rsid w:val="3BFD712F"/>
    <w:rsid w:val="3C020F09"/>
    <w:rsid w:val="3C0C2DBB"/>
    <w:rsid w:val="3C1F605F"/>
    <w:rsid w:val="3C3C46D8"/>
    <w:rsid w:val="3C42240A"/>
    <w:rsid w:val="3C546A64"/>
    <w:rsid w:val="3C5D0395"/>
    <w:rsid w:val="3C8E6840"/>
    <w:rsid w:val="3C9A03FD"/>
    <w:rsid w:val="3C9B3812"/>
    <w:rsid w:val="3CA52963"/>
    <w:rsid w:val="3CAC6C70"/>
    <w:rsid w:val="3CB52713"/>
    <w:rsid w:val="3CD422C5"/>
    <w:rsid w:val="3CDD3DEE"/>
    <w:rsid w:val="3D135620"/>
    <w:rsid w:val="3D180D02"/>
    <w:rsid w:val="3D1C6DE2"/>
    <w:rsid w:val="3D245729"/>
    <w:rsid w:val="3D247B3E"/>
    <w:rsid w:val="3D335CB9"/>
    <w:rsid w:val="3D5D4516"/>
    <w:rsid w:val="3D745DCA"/>
    <w:rsid w:val="3D76355A"/>
    <w:rsid w:val="3D872D64"/>
    <w:rsid w:val="3D880D75"/>
    <w:rsid w:val="3D997434"/>
    <w:rsid w:val="3DA65B2C"/>
    <w:rsid w:val="3DB731C6"/>
    <w:rsid w:val="3DC033C8"/>
    <w:rsid w:val="3DC90683"/>
    <w:rsid w:val="3DD36252"/>
    <w:rsid w:val="3DD43235"/>
    <w:rsid w:val="3DE31354"/>
    <w:rsid w:val="3E060E16"/>
    <w:rsid w:val="3E114A71"/>
    <w:rsid w:val="3E141684"/>
    <w:rsid w:val="3E246207"/>
    <w:rsid w:val="3E2B673D"/>
    <w:rsid w:val="3E4C2CE2"/>
    <w:rsid w:val="3E4D6848"/>
    <w:rsid w:val="3E5170FA"/>
    <w:rsid w:val="3E79110F"/>
    <w:rsid w:val="3E7A37CB"/>
    <w:rsid w:val="3E9E2B47"/>
    <w:rsid w:val="3EA55CF8"/>
    <w:rsid w:val="3EAB30B0"/>
    <w:rsid w:val="3EB752FD"/>
    <w:rsid w:val="3ED04211"/>
    <w:rsid w:val="3ED573E5"/>
    <w:rsid w:val="3EE815A7"/>
    <w:rsid w:val="3EE948BF"/>
    <w:rsid w:val="3EEE6EB2"/>
    <w:rsid w:val="3F015FA1"/>
    <w:rsid w:val="3F05307D"/>
    <w:rsid w:val="3F2F3773"/>
    <w:rsid w:val="3F8515DA"/>
    <w:rsid w:val="3F9A24AD"/>
    <w:rsid w:val="3FA308CD"/>
    <w:rsid w:val="3FA673DD"/>
    <w:rsid w:val="3FAE7D75"/>
    <w:rsid w:val="3FB6349C"/>
    <w:rsid w:val="3FC87235"/>
    <w:rsid w:val="3FCD3CCD"/>
    <w:rsid w:val="3FCF4CCF"/>
    <w:rsid w:val="3FE15E4A"/>
    <w:rsid w:val="3FED1C8D"/>
    <w:rsid w:val="3FF53B5C"/>
    <w:rsid w:val="3FF9074E"/>
    <w:rsid w:val="3FFA0034"/>
    <w:rsid w:val="3FFE78D7"/>
    <w:rsid w:val="4005128E"/>
    <w:rsid w:val="400F44B9"/>
    <w:rsid w:val="40163267"/>
    <w:rsid w:val="40387CF7"/>
    <w:rsid w:val="403B1B4B"/>
    <w:rsid w:val="405562C9"/>
    <w:rsid w:val="405E2DF6"/>
    <w:rsid w:val="406A51E7"/>
    <w:rsid w:val="407F5960"/>
    <w:rsid w:val="40C96000"/>
    <w:rsid w:val="40CB0985"/>
    <w:rsid w:val="40EF1CD4"/>
    <w:rsid w:val="41067044"/>
    <w:rsid w:val="41150CC2"/>
    <w:rsid w:val="411627C6"/>
    <w:rsid w:val="4117403E"/>
    <w:rsid w:val="411B3288"/>
    <w:rsid w:val="41230B7D"/>
    <w:rsid w:val="41232F19"/>
    <w:rsid w:val="412517AD"/>
    <w:rsid w:val="4144749C"/>
    <w:rsid w:val="41487DC0"/>
    <w:rsid w:val="414A04A5"/>
    <w:rsid w:val="416A4CE2"/>
    <w:rsid w:val="41715652"/>
    <w:rsid w:val="4181551F"/>
    <w:rsid w:val="41A421BA"/>
    <w:rsid w:val="41CC75B3"/>
    <w:rsid w:val="41EA47E1"/>
    <w:rsid w:val="41F82EFE"/>
    <w:rsid w:val="420078B6"/>
    <w:rsid w:val="42171D38"/>
    <w:rsid w:val="421D1C0E"/>
    <w:rsid w:val="422F2E45"/>
    <w:rsid w:val="423243CE"/>
    <w:rsid w:val="423C4043"/>
    <w:rsid w:val="424008F3"/>
    <w:rsid w:val="424A4D69"/>
    <w:rsid w:val="42661145"/>
    <w:rsid w:val="42777C2B"/>
    <w:rsid w:val="42834615"/>
    <w:rsid w:val="42840C03"/>
    <w:rsid w:val="42875CCD"/>
    <w:rsid w:val="428772D4"/>
    <w:rsid w:val="428A3802"/>
    <w:rsid w:val="429A4498"/>
    <w:rsid w:val="429E2CF8"/>
    <w:rsid w:val="429E6B3C"/>
    <w:rsid w:val="42A26C2F"/>
    <w:rsid w:val="42B3549B"/>
    <w:rsid w:val="42D379BE"/>
    <w:rsid w:val="42EA5CA9"/>
    <w:rsid w:val="42F31F34"/>
    <w:rsid w:val="431059BE"/>
    <w:rsid w:val="4317180B"/>
    <w:rsid w:val="431E6298"/>
    <w:rsid w:val="432609EF"/>
    <w:rsid w:val="43371349"/>
    <w:rsid w:val="433A6541"/>
    <w:rsid w:val="43545727"/>
    <w:rsid w:val="435A0697"/>
    <w:rsid w:val="437425AA"/>
    <w:rsid w:val="437D4483"/>
    <w:rsid w:val="43852845"/>
    <w:rsid w:val="438A55F3"/>
    <w:rsid w:val="438B7916"/>
    <w:rsid w:val="438F4238"/>
    <w:rsid w:val="439A6DCC"/>
    <w:rsid w:val="439D14C7"/>
    <w:rsid w:val="43BE76EE"/>
    <w:rsid w:val="43CC3B34"/>
    <w:rsid w:val="43CC51C1"/>
    <w:rsid w:val="43E01AFB"/>
    <w:rsid w:val="43E059AF"/>
    <w:rsid w:val="43F00A65"/>
    <w:rsid w:val="43F23155"/>
    <w:rsid w:val="43F80C7D"/>
    <w:rsid w:val="44095BE2"/>
    <w:rsid w:val="440F1CCC"/>
    <w:rsid w:val="44622A46"/>
    <w:rsid w:val="446B5CD1"/>
    <w:rsid w:val="44716B8D"/>
    <w:rsid w:val="44731DE7"/>
    <w:rsid w:val="447B6F35"/>
    <w:rsid w:val="447D7AA9"/>
    <w:rsid w:val="44857F6C"/>
    <w:rsid w:val="44A97694"/>
    <w:rsid w:val="44AE277F"/>
    <w:rsid w:val="44C161DE"/>
    <w:rsid w:val="44CA2EA4"/>
    <w:rsid w:val="44D06837"/>
    <w:rsid w:val="44EF0B0C"/>
    <w:rsid w:val="451C5EAF"/>
    <w:rsid w:val="451E3202"/>
    <w:rsid w:val="4538005B"/>
    <w:rsid w:val="45413B50"/>
    <w:rsid w:val="455339BE"/>
    <w:rsid w:val="457C0838"/>
    <w:rsid w:val="459451F5"/>
    <w:rsid w:val="45D23280"/>
    <w:rsid w:val="45DB09CD"/>
    <w:rsid w:val="45FD7B04"/>
    <w:rsid w:val="461C3B64"/>
    <w:rsid w:val="46244257"/>
    <w:rsid w:val="462C1501"/>
    <w:rsid w:val="464B70CA"/>
    <w:rsid w:val="46500CF6"/>
    <w:rsid w:val="4677493C"/>
    <w:rsid w:val="467A2352"/>
    <w:rsid w:val="4687219B"/>
    <w:rsid w:val="46974974"/>
    <w:rsid w:val="469E33F8"/>
    <w:rsid w:val="46A10B41"/>
    <w:rsid w:val="46A9653C"/>
    <w:rsid w:val="46B2409E"/>
    <w:rsid w:val="46B65818"/>
    <w:rsid w:val="46D27717"/>
    <w:rsid w:val="46DE3456"/>
    <w:rsid w:val="46DF6A9A"/>
    <w:rsid w:val="47040534"/>
    <w:rsid w:val="471721A4"/>
    <w:rsid w:val="47177B7F"/>
    <w:rsid w:val="47214BA0"/>
    <w:rsid w:val="47223255"/>
    <w:rsid w:val="473B17A7"/>
    <w:rsid w:val="474C6CD5"/>
    <w:rsid w:val="475E313B"/>
    <w:rsid w:val="476245E6"/>
    <w:rsid w:val="47872125"/>
    <w:rsid w:val="47926420"/>
    <w:rsid w:val="479D75D3"/>
    <w:rsid w:val="479E0A91"/>
    <w:rsid w:val="47B75C40"/>
    <w:rsid w:val="47B84990"/>
    <w:rsid w:val="47E44AF2"/>
    <w:rsid w:val="47E5538E"/>
    <w:rsid w:val="47F11E25"/>
    <w:rsid w:val="48146FF8"/>
    <w:rsid w:val="481572C8"/>
    <w:rsid w:val="481A494A"/>
    <w:rsid w:val="48233DA7"/>
    <w:rsid w:val="483E16A7"/>
    <w:rsid w:val="48422559"/>
    <w:rsid w:val="484B12E5"/>
    <w:rsid w:val="484F56ED"/>
    <w:rsid w:val="48553F8E"/>
    <w:rsid w:val="48673230"/>
    <w:rsid w:val="486F6356"/>
    <w:rsid w:val="4883370A"/>
    <w:rsid w:val="4893516A"/>
    <w:rsid w:val="489D520C"/>
    <w:rsid w:val="48A205AA"/>
    <w:rsid w:val="48C56764"/>
    <w:rsid w:val="48CC4DEE"/>
    <w:rsid w:val="48E4449B"/>
    <w:rsid w:val="48F71B4E"/>
    <w:rsid w:val="48FA33C7"/>
    <w:rsid w:val="490A6717"/>
    <w:rsid w:val="49322C43"/>
    <w:rsid w:val="49334B68"/>
    <w:rsid w:val="49736DC0"/>
    <w:rsid w:val="49881216"/>
    <w:rsid w:val="49883F7A"/>
    <w:rsid w:val="49896D6E"/>
    <w:rsid w:val="499418B9"/>
    <w:rsid w:val="49C103B2"/>
    <w:rsid w:val="49D34E71"/>
    <w:rsid w:val="49DF1084"/>
    <w:rsid w:val="49F72266"/>
    <w:rsid w:val="4A111C44"/>
    <w:rsid w:val="4A1243B8"/>
    <w:rsid w:val="4A343BB1"/>
    <w:rsid w:val="4A347D8E"/>
    <w:rsid w:val="4A4C11A2"/>
    <w:rsid w:val="4A8C2BBB"/>
    <w:rsid w:val="4AA5599B"/>
    <w:rsid w:val="4AC00E00"/>
    <w:rsid w:val="4AD1370C"/>
    <w:rsid w:val="4ADA23F1"/>
    <w:rsid w:val="4ADF3A8B"/>
    <w:rsid w:val="4AE20D7A"/>
    <w:rsid w:val="4AF91343"/>
    <w:rsid w:val="4AFC048A"/>
    <w:rsid w:val="4B0D60D2"/>
    <w:rsid w:val="4B0E7DB7"/>
    <w:rsid w:val="4B337206"/>
    <w:rsid w:val="4B3B4235"/>
    <w:rsid w:val="4B7B0A45"/>
    <w:rsid w:val="4B991D8D"/>
    <w:rsid w:val="4BA9716A"/>
    <w:rsid w:val="4BF326BB"/>
    <w:rsid w:val="4C542210"/>
    <w:rsid w:val="4C7546B4"/>
    <w:rsid w:val="4C853492"/>
    <w:rsid w:val="4C8C58D1"/>
    <w:rsid w:val="4CA17A23"/>
    <w:rsid w:val="4CA86A27"/>
    <w:rsid w:val="4CA9056C"/>
    <w:rsid w:val="4CB279BB"/>
    <w:rsid w:val="4CC36E9C"/>
    <w:rsid w:val="4CCE7F1D"/>
    <w:rsid w:val="4CDB1DAC"/>
    <w:rsid w:val="4CDC691A"/>
    <w:rsid w:val="4CE9081C"/>
    <w:rsid w:val="4D071ABF"/>
    <w:rsid w:val="4D0931A7"/>
    <w:rsid w:val="4D0E5275"/>
    <w:rsid w:val="4D1A1438"/>
    <w:rsid w:val="4D1D4F7B"/>
    <w:rsid w:val="4D1F75A6"/>
    <w:rsid w:val="4D21560B"/>
    <w:rsid w:val="4D240211"/>
    <w:rsid w:val="4D346A96"/>
    <w:rsid w:val="4D3F6400"/>
    <w:rsid w:val="4D6E1C84"/>
    <w:rsid w:val="4D7B0FEF"/>
    <w:rsid w:val="4D8179D4"/>
    <w:rsid w:val="4D8E3131"/>
    <w:rsid w:val="4D9B5EDC"/>
    <w:rsid w:val="4DC82335"/>
    <w:rsid w:val="4DED08B9"/>
    <w:rsid w:val="4E2A4662"/>
    <w:rsid w:val="4E2D3C95"/>
    <w:rsid w:val="4E3B1998"/>
    <w:rsid w:val="4E582F48"/>
    <w:rsid w:val="4E696E57"/>
    <w:rsid w:val="4E767DF6"/>
    <w:rsid w:val="4E8C0ADC"/>
    <w:rsid w:val="4EA01471"/>
    <w:rsid w:val="4EB03381"/>
    <w:rsid w:val="4EE709F1"/>
    <w:rsid w:val="4EE857E7"/>
    <w:rsid w:val="4EFB3A71"/>
    <w:rsid w:val="4F0720F3"/>
    <w:rsid w:val="4F526131"/>
    <w:rsid w:val="4F594F17"/>
    <w:rsid w:val="4F6F3AE9"/>
    <w:rsid w:val="4F8754CC"/>
    <w:rsid w:val="4F933A67"/>
    <w:rsid w:val="4F970EA0"/>
    <w:rsid w:val="4FB77668"/>
    <w:rsid w:val="4FBB0172"/>
    <w:rsid w:val="4FD927F9"/>
    <w:rsid w:val="4FDB1F51"/>
    <w:rsid w:val="4FE052EE"/>
    <w:rsid w:val="50085B20"/>
    <w:rsid w:val="50110B96"/>
    <w:rsid w:val="502E2F6B"/>
    <w:rsid w:val="50391F60"/>
    <w:rsid w:val="503F5213"/>
    <w:rsid w:val="50436D6C"/>
    <w:rsid w:val="504C5C25"/>
    <w:rsid w:val="50573F0C"/>
    <w:rsid w:val="50577854"/>
    <w:rsid w:val="50644731"/>
    <w:rsid w:val="5071162E"/>
    <w:rsid w:val="507C0631"/>
    <w:rsid w:val="50817215"/>
    <w:rsid w:val="508C31C5"/>
    <w:rsid w:val="508E3B75"/>
    <w:rsid w:val="50907A27"/>
    <w:rsid w:val="50A86BAC"/>
    <w:rsid w:val="50EE25A5"/>
    <w:rsid w:val="50F25EEC"/>
    <w:rsid w:val="51061216"/>
    <w:rsid w:val="51065DE8"/>
    <w:rsid w:val="514113BB"/>
    <w:rsid w:val="51461AB2"/>
    <w:rsid w:val="515120C5"/>
    <w:rsid w:val="51583D7E"/>
    <w:rsid w:val="517A2B39"/>
    <w:rsid w:val="51896957"/>
    <w:rsid w:val="519C7F58"/>
    <w:rsid w:val="51B22837"/>
    <w:rsid w:val="51B2469B"/>
    <w:rsid w:val="51BC48A8"/>
    <w:rsid w:val="51C065A5"/>
    <w:rsid w:val="51C8556A"/>
    <w:rsid w:val="51CA6764"/>
    <w:rsid w:val="51DF51A3"/>
    <w:rsid w:val="51E11D1B"/>
    <w:rsid w:val="521B5417"/>
    <w:rsid w:val="521B6041"/>
    <w:rsid w:val="52747718"/>
    <w:rsid w:val="52750F0E"/>
    <w:rsid w:val="52880851"/>
    <w:rsid w:val="528E201E"/>
    <w:rsid w:val="52991689"/>
    <w:rsid w:val="52B65ED2"/>
    <w:rsid w:val="52CD38BD"/>
    <w:rsid w:val="52D8399B"/>
    <w:rsid w:val="52F03D9E"/>
    <w:rsid w:val="531F406D"/>
    <w:rsid w:val="53225932"/>
    <w:rsid w:val="5327348E"/>
    <w:rsid w:val="53280BE9"/>
    <w:rsid w:val="53284CC4"/>
    <w:rsid w:val="534A6B36"/>
    <w:rsid w:val="53605F9E"/>
    <w:rsid w:val="537629D8"/>
    <w:rsid w:val="53A90CD8"/>
    <w:rsid w:val="53B0020C"/>
    <w:rsid w:val="53BF2509"/>
    <w:rsid w:val="540B3A1C"/>
    <w:rsid w:val="5410265B"/>
    <w:rsid w:val="5430067C"/>
    <w:rsid w:val="544122EA"/>
    <w:rsid w:val="54440D43"/>
    <w:rsid w:val="54480952"/>
    <w:rsid w:val="54540032"/>
    <w:rsid w:val="54624742"/>
    <w:rsid w:val="5468648E"/>
    <w:rsid w:val="547B5C37"/>
    <w:rsid w:val="54844F5C"/>
    <w:rsid w:val="54982D66"/>
    <w:rsid w:val="549D0ED0"/>
    <w:rsid w:val="54A23D6E"/>
    <w:rsid w:val="54A70BB2"/>
    <w:rsid w:val="54A759E7"/>
    <w:rsid w:val="54E9052E"/>
    <w:rsid w:val="54F72FFF"/>
    <w:rsid w:val="550D0881"/>
    <w:rsid w:val="55147641"/>
    <w:rsid w:val="551E74C2"/>
    <w:rsid w:val="55321504"/>
    <w:rsid w:val="555F0E91"/>
    <w:rsid w:val="556633E5"/>
    <w:rsid w:val="55790DDF"/>
    <w:rsid w:val="557E7ED4"/>
    <w:rsid w:val="55961B7E"/>
    <w:rsid w:val="55AC394F"/>
    <w:rsid w:val="55B21535"/>
    <w:rsid w:val="55B27C86"/>
    <w:rsid w:val="55B60D85"/>
    <w:rsid w:val="55B8154C"/>
    <w:rsid w:val="55BC12FB"/>
    <w:rsid w:val="55BF5E73"/>
    <w:rsid w:val="55C17DD7"/>
    <w:rsid w:val="55ED7C34"/>
    <w:rsid w:val="55F41C3D"/>
    <w:rsid w:val="560C24B6"/>
    <w:rsid w:val="562334E9"/>
    <w:rsid w:val="56276EAD"/>
    <w:rsid w:val="5643257D"/>
    <w:rsid w:val="565B283B"/>
    <w:rsid w:val="56605DC7"/>
    <w:rsid w:val="566B2F31"/>
    <w:rsid w:val="567618B1"/>
    <w:rsid w:val="567866BE"/>
    <w:rsid w:val="568B3FDA"/>
    <w:rsid w:val="56995B20"/>
    <w:rsid w:val="56D749E2"/>
    <w:rsid w:val="56DA16E2"/>
    <w:rsid w:val="56DB5E2C"/>
    <w:rsid w:val="56F2317E"/>
    <w:rsid w:val="56F54F61"/>
    <w:rsid w:val="56FC65D5"/>
    <w:rsid w:val="57167275"/>
    <w:rsid w:val="5726176D"/>
    <w:rsid w:val="5728673F"/>
    <w:rsid w:val="572E5648"/>
    <w:rsid w:val="573A3868"/>
    <w:rsid w:val="57433226"/>
    <w:rsid w:val="574B048D"/>
    <w:rsid w:val="5756768A"/>
    <w:rsid w:val="57634A09"/>
    <w:rsid w:val="5765007D"/>
    <w:rsid w:val="576611D1"/>
    <w:rsid w:val="577C40C4"/>
    <w:rsid w:val="578D0643"/>
    <w:rsid w:val="57A66C57"/>
    <w:rsid w:val="57AC7E8D"/>
    <w:rsid w:val="57C80502"/>
    <w:rsid w:val="57DD608E"/>
    <w:rsid w:val="57F56E5E"/>
    <w:rsid w:val="58004947"/>
    <w:rsid w:val="580D394B"/>
    <w:rsid w:val="58316F14"/>
    <w:rsid w:val="58342AE9"/>
    <w:rsid w:val="584F4F42"/>
    <w:rsid w:val="58581DD1"/>
    <w:rsid w:val="58632C25"/>
    <w:rsid w:val="586B6E22"/>
    <w:rsid w:val="586C2D36"/>
    <w:rsid w:val="5876419A"/>
    <w:rsid w:val="589F33AE"/>
    <w:rsid w:val="58A17FCA"/>
    <w:rsid w:val="58B74E0F"/>
    <w:rsid w:val="58E446AD"/>
    <w:rsid w:val="58EB1917"/>
    <w:rsid w:val="59015DB0"/>
    <w:rsid w:val="594870F4"/>
    <w:rsid w:val="595877B5"/>
    <w:rsid w:val="59842142"/>
    <w:rsid w:val="59A3197F"/>
    <w:rsid w:val="59CA5A30"/>
    <w:rsid w:val="59CE2C3D"/>
    <w:rsid w:val="59D81958"/>
    <w:rsid w:val="59E14FD5"/>
    <w:rsid w:val="59E16C64"/>
    <w:rsid w:val="59E56AFC"/>
    <w:rsid w:val="59EC5FE7"/>
    <w:rsid w:val="5A3D1A38"/>
    <w:rsid w:val="5A430CB4"/>
    <w:rsid w:val="5A513F5A"/>
    <w:rsid w:val="5A8C136E"/>
    <w:rsid w:val="5A956B33"/>
    <w:rsid w:val="5AA00E3F"/>
    <w:rsid w:val="5AA27B6A"/>
    <w:rsid w:val="5AAC3E05"/>
    <w:rsid w:val="5AB437CA"/>
    <w:rsid w:val="5AB60C28"/>
    <w:rsid w:val="5AC5440B"/>
    <w:rsid w:val="5ADE252F"/>
    <w:rsid w:val="5ADF09B6"/>
    <w:rsid w:val="5AE6760D"/>
    <w:rsid w:val="5AEB01D6"/>
    <w:rsid w:val="5AEC2AD6"/>
    <w:rsid w:val="5AEE44A4"/>
    <w:rsid w:val="5AF05EB5"/>
    <w:rsid w:val="5B1A1237"/>
    <w:rsid w:val="5B3410AC"/>
    <w:rsid w:val="5B461CCA"/>
    <w:rsid w:val="5B9377BB"/>
    <w:rsid w:val="5B9F5E56"/>
    <w:rsid w:val="5BB4006A"/>
    <w:rsid w:val="5BC9262E"/>
    <w:rsid w:val="5BCC441B"/>
    <w:rsid w:val="5BD1794A"/>
    <w:rsid w:val="5BE14367"/>
    <w:rsid w:val="5BE64218"/>
    <w:rsid w:val="5BE95DA0"/>
    <w:rsid w:val="5BF4621F"/>
    <w:rsid w:val="5C350586"/>
    <w:rsid w:val="5C3A6630"/>
    <w:rsid w:val="5C6E48E7"/>
    <w:rsid w:val="5C6F04CD"/>
    <w:rsid w:val="5C736DB2"/>
    <w:rsid w:val="5CA5108C"/>
    <w:rsid w:val="5CBB2560"/>
    <w:rsid w:val="5CF91793"/>
    <w:rsid w:val="5D057D83"/>
    <w:rsid w:val="5D094146"/>
    <w:rsid w:val="5D4C2F29"/>
    <w:rsid w:val="5D721979"/>
    <w:rsid w:val="5D7D3108"/>
    <w:rsid w:val="5D812D5C"/>
    <w:rsid w:val="5DA56E3F"/>
    <w:rsid w:val="5DB67AFE"/>
    <w:rsid w:val="5DC324BB"/>
    <w:rsid w:val="5E051860"/>
    <w:rsid w:val="5E2256E8"/>
    <w:rsid w:val="5E2D058F"/>
    <w:rsid w:val="5E390F51"/>
    <w:rsid w:val="5E487276"/>
    <w:rsid w:val="5E7037DF"/>
    <w:rsid w:val="5E8955D7"/>
    <w:rsid w:val="5E9F6FAC"/>
    <w:rsid w:val="5EC561D6"/>
    <w:rsid w:val="5EEC01F3"/>
    <w:rsid w:val="5EF117AA"/>
    <w:rsid w:val="5EF3469C"/>
    <w:rsid w:val="5EFF0C4B"/>
    <w:rsid w:val="5F08278F"/>
    <w:rsid w:val="5F0D7A41"/>
    <w:rsid w:val="5F0E460C"/>
    <w:rsid w:val="5F1F4E5E"/>
    <w:rsid w:val="5F332494"/>
    <w:rsid w:val="5F3637BF"/>
    <w:rsid w:val="5F437C61"/>
    <w:rsid w:val="5F4F2F69"/>
    <w:rsid w:val="5F5162E5"/>
    <w:rsid w:val="5F6B68AD"/>
    <w:rsid w:val="5F700826"/>
    <w:rsid w:val="5F781BFB"/>
    <w:rsid w:val="5F7C7144"/>
    <w:rsid w:val="5F833562"/>
    <w:rsid w:val="5F871D6A"/>
    <w:rsid w:val="5FA024CF"/>
    <w:rsid w:val="5FA04B81"/>
    <w:rsid w:val="5FA42B64"/>
    <w:rsid w:val="5FAA5F1E"/>
    <w:rsid w:val="5FAE4C8A"/>
    <w:rsid w:val="5FBA357F"/>
    <w:rsid w:val="5FD826EE"/>
    <w:rsid w:val="5FD974B9"/>
    <w:rsid w:val="5FDF6F27"/>
    <w:rsid w:val="5FF60FFE"/>
    <w:rsid w:val="5FF756AB"/>
    <w:rsid w:val="5FFD4E2E"/>
    <w:rsid w:val="60130D11"/>
    <w:rsid w:val="602C1FF6"/>
    <w:rsid w:val="603E3BEB"/>
    <w:rsid w:val="60532E74"/>
    <w:rsid w:val="605C0861"/>
    <w:rsid w:val="60651200"/>
    <w:rsid w:val="606914CB"/>
    <w:rsid w:val="609B4F79"/>
    <w:rsid w:val="609C1042"/>
    <w:rsid w:val="60AF7128"/>
    <w:rsid w:val="60B31810"/>
    <w:rsid w:val="60C766FA"/>
    <w:rsid w:val="60D76728"/>
    <w:rsid w:val="60ED432D"/>
    <w:rsid w:val="610E7C2E"/>
    <w:rsid w:val="6143773A"/>
    <w:rsid w:val="61445428"/>
    <w:rsid w:val="614E0F9F"/>
    <w:rsid w:val="614E4E50"/>
    <w:rsid w:val="615069F1"/>
    <w:rsid w:val="61627C1F"/>
    <w:rsid w:val="61650104"/>
    <w:rsid w:val="617346F7"/>
    <w:rsid w:val="61770646"/>
    <w:rsid w:val="617E0D8B"/>
    <w:rsid w:val="61AC4560"/>
    <w:rsid w:val="61B903E9"/>
    <w:rsid w:val="61BE0BEB"/>
    <w:rsid w:val="61D5071D"/>
    <w:rsid w:val="61E328E7"/>
    <w:rsid w:val="61E826D7"/>
    <w:rsid w:val="61ED39E4"/>
    <w:rsid w:val="61F13EB2"/>
    <w:rsid w:val="61F43A98"/>
    <w:rsid w:val="62050F0F"/>
    <w:rsid w:val="6205302F"/>
    <w:rsid w:val="621C2D7E"/>
    <w:rsid w:val="62283C0A"/>
    <w:rsid w:val="622A2B55"/>
    <w:rsid w:val="62440CE0"/>
    <w:rsid w:val="625756FA"/>
    <w:rsid w:val="625F3A6E"/>
    <w:rsid w:val="626179CC"/>
    <w:rsid w:val="62656A8E"/>
    <w:rsid w:val="627653F9"/>
    <w:rsid w:val="6293185C"/>
    <w:rsid w:val="629771A6"/>
    <w:rsid w:val="62AA3A38"/>
    <w:rsid w:val="62AF228A"/>
    <w:rsid w:val="62B075CC"/>
    <w:rsid w:val="62B736F4"/>
    <w:rsid w:val="62BF56A1"/>
    <w:rsid w:val="63083EE4"/>
    <w:rsid w:val="631834BF"/>
    <w:rsid w:val="631C5061"/>
    <w:rsid w:val="634A4C2A"/>
    <w:rsid w:val="63934D5B"/>
    <w:rsid w:val="63F2748C"/>
    <w:rsid w:val="64453463"/>
    <w:rsid w:val="644F0086"/>
    <w:rsid w:val="64660867"/>
    <w:rsid w:val="646A6DF0"/>
    <w:rsid w:val="647621F6"/>
    <w:rsid w:val="648B360A"/>
    <w:rsid w:val="64A6309C"/>
    <w:rsid w:val="64B90C11"/>
    <w:rsid w:val="64BE1914"/>
    <w:rsid w:val="64D17F32"/>
    <w:rsid w:val="64FB0F0A"/>
    <w:rsid w:val="65062349"/>
    <w:rsid w:val="653765DA"/>
    <w:rsid w:val="65474CB2"/>
    <w:rsid w:val="655611E2"/>
    <w:rsid w:val="655864BF"/>
    <w:rsid w:val="6582407F"/>
    <w:rsid w:val="65901B5A"/>
    <w:rsid w:val="65A05054"/>
    <w:rsid w:val="65AC7638"/>
    <w:rsid w:val="65C30FA0"/>
    <w:rsid w:val="65C97522"/>
    <w:rsid w:val="65DD301D"/>
    <w:rsid w:val="65DE51AE"/>
    <w:rsid w:val="65DF6C53"/>
    <w:rsid w:val="65FB6F25"/>
    <w:rsid w:val="663521F4"/>
    <w:rsid w:val="663D529B"/>
    <w:rsid w:val="66506E91"/>
    <w:rsid w:val="66521564"/>
    <w:rsid w:val="665A4E6C"/>
    <w:rsid w:val="66A73418"/>
    <w:rsid w:val="66B8388D"/>
    <w:rsid w:val="66C86B18"/>
    <w:rsid w:val="66D24530"/>
    <w:rsid w:val="67025A7F"/>
    <w:rsid w:val="67067206"/>
    <w:rsid w:val="672C0D70"/>
    <w:rsid w:val="67385B76"/>
    <w:rsid w:val="674958EC"/>
    <w:rsid w:val="676F367D"/>
    <w:rsid w:val="67744387"/>
    <w:rsid w:val="67776991"/>
    <w:rsid w:val="67892AA9"/>
    <w:rsid w:val="679A6925"/>
    <w:rsid w:val="67A45E12"/>
    <w:rsid w:val="67A80E02"/>
    <w:rsid w:val="67B41585"/>
    <w:rsid w:val="67BE23B6"/>
    <w:rsid w:val="67C31423"/>
    <w:rsid w:val="67DB67CA"/>
    <w:rsid w:val="680428D0"/>
    <w:rsid w:val="681E17C4"/>
    <w:rsid w:val="683055FD"/>
    <w:rsid w:val="683532A6"/>
    <w:rsid w:val="685F39FC"/>
    <w:rsid w:val="686606E4"/>
    <w:rsid w:val="688D145C"/>
    <w:rsid w:val="68BC20E4"/>
    <w:rsid w:val="68D625C1"/>
    <w:rsid w:val="68E45805"/>
    <w:rsid w:val="68EA54B9"/>
    <w:rsid w:val="68EB563B"/>
    <w:rsid w:val="690222CF"/>
    <w:rsid w:val="690C5D80"/>
    <w:rsid w:val="693639EE"/>
    <w:rsid w:val="69405926"/>
    <w:rsid w:val="69AF1E6C"/>
    <w:rsid w:val="69AF4DCA"/>
    <w:rsid w:val="69B15FD5"/>
    <w:rsid w:val="69BB191C"/>
    <w:rsid w:val="69D46988"/>
    <w:rsid w:val="69D5253C"/>
    <w:rsid w:val="69E864DB"/>
    <w:rsid w:val="69ED33FC"/>
    <w:rsid w:val="6A135FA7"/>
    <w:rsid w:val="6A156781"/>
    <w:rsid w:val="6A254628"/>
    <w:rsid w:val="6A42071B"/>
    <w:rsid w:val="6A4B50A0"/>
    <w:rsid w:val="6A814F60"/>
    <w:rsid w:val="6AB25314"/>
    <w:rsid w:val="6ABE089F"/>
    <w:rsid w:val="6AE22E41"/>
    <w:rsid w:val="6B25634F"/>
    <w:rsid w:val="6B300A7C"/>
    <w:rsid w:val="6B446D99"/>
    <w:rsid w:val="6B48669E"/>
    <w:rsid w:val="6B4B2EF1"/>
    <w:rsid w:val="6B547B23"/>
    <w:rsid w:val="6B5A41E8"/>
    <w:rsid w:val="6B640385"/>
    <w:rsid w:val="6B6B4C90"/>
    <w:rsid w:val="6B6D0DBB"/>
    <w:rsid w:val="6B8244E9"/>
    <w:rsid w:val="6B8B200C"/>
    <w:rsid w:val="6B964121"/>
    <w:rsid w:val="6BA32BCB"/>
    <w:rsid w:val="6BB113E4"/>
    <w:rsid w:val="6BB7444A"/>
    <w:rsid w:val="6BD80A94"/>
    <w:rsid w:val="6BE834E6"/>
    <w:rsid w:val="6BED0157"/>
    <w:rsid w:val="6BFF73FD"/>
    <w:rsid w:val="6C1B3D91"/>
    <w:rsid w:val="6C456669"/>
    <w:rsid w:val="6C50122A"/>
    <w:rsid w:val="6C6919F4"/>
    <w:rsid w:val="6C8F33E5"/>
    <w:rsid w:val="6C8F40F3"/>
    <w:rsid w:val="6C980745"/>
    <w:rsid w:val="6CAA5C8B"/>
    <w:rsid w:val="6CAB366A"/>
    <w:rsid w:val="6CBC1A27"/>
    <w:rsid w:val="6CE0024A"/>
    <w:rsid w:val="6CF47C29"/>
    <w:rsid w:val="6CF834C5"/>
    <w:rsid w:val="6D066A63"/>
    <w:rsid w:val="6D0D0311"/>
    <w:rsid w:val="6D0E5751"/>
    <w:rsid w:val="6D155F35"/>
    <w:rsid w:val="6D18251F"/>
    <w:rsid w:val="6D1947F0"/>
    <w:rsid w:val="6D343E70"/>
    <w:rsid w:val="6D4405CF"/>
    <w:rsid w:val="6D4D6B53"/>
    <w:rsid w:val="6D4E4288"/>
    <w:rsid w:val="6D5404B2"/>
    <w:rsid w:val="6D585ED9"/>
    <w:rsid w:val="6D5F22E6"/>
    <w:rsid w:val="6D62270D"/>
    <w:rsid w:val="6D8D6662"/>
    <w:rsid w:val="6D91459B"/>
    <w:rsid w:val="6DB30F3F"/>
    <w:rsid w:val="6DD8405E"/>
    <w:rsid w:val="6DE13748"/>
    <w:rsid w:val="6DEA3431"/>
    <w:rsid w:val="6DED7FA2"/>
    <w:rsid w:val="6E19436A"/>
    <w:rsid w:val="6E24067A"/>
    <w:rsid w:val="6E275C3F"/>
    <w:rsid w:val="6E2A415E"/>
    <w:rsid w:val="6E6B5B0C"/>
    <w:rsid w:val="6E766291"/>
    <w:rsid w:val="6E787AC2"/>
    <w:rsid w:val="6E813C40"/>
    <w:rsid w:val="6E9C48C2"/>
    <w:rsid w:val="6E9E67ED"/>
    <w:rsid w:val="6EAC3416"/>
    <w:rsid w:val="6EBF6660"/>
    <w:rsid w:val="6ECD27CF"/>
    <w:rsid w:val="6ED17484"/>
    <w:rsid w:val="6ED63783"/>
    <w:rsid w:val="6EE54877"/>
    <w:rsid w:val="6EE65392"/>
    <w:rsid w:val="6F230048"/>
    <w:rsid w:val="6F2B67EB"/>
    <w:rsid w:val="6F3E6DB5"/>
    <w:rsid w:val="6F45314D"/>
    <w:rsid w:val="6F4B2887"/>
    <w:rsid w:val="6F5954E2"/>
    <w:rsid w:val="6F747099"/>
    <w:rsid w:val="6F805FEA"/>
    <w:rsid w:val="6F976617"/>
    <w:rsid w:val="6FA55B8D"/>
    <w:rsid w:val="6FA64D03"/>
    <w:rsid w:val="6FAA33B0"/>
    <w:rsid w:val="6FC02D0D"/>
    <w:rsid w:val="6FD30F52"/>
    <w:rsid w:val="6FD64E91"/>
    <w:rsid w:val="6FEB6B6B"/>
    <w:rsid w:val="70094965"/>
    <w:rsid w:val="70135D08"/>
    <w:rsid w:val="70141369"/>
    <w:rsid w:val="7019678D"/>
    <w:rsid w:val="701E41EB"/>
    <w:rsid w:val="702759D3"/>
    <w:rsid w:val="704515A4"/>
    <w:rsid w:val="70496199"/>
    <w:rsid w:val="705B7501"/>
    <w:rsid w:val="70CB4342"/>
    <w:rsid w:val="70EC7AB5"/>
    <w:rsid w:val="70FB16A2"/>
    <w:rsid w:val="710F5BC2"/>
    <w:rsid w:val="71200113"/>
    <w:rsid w:val="713828E0"/>
    <w:rsid w:val="714271B1"/>
    <w:rsid w:val="714D7050"/>
    <w:rsid w:val="71667B25"/>
    <w:rsid w:val="718F7D0A"/>
    <w:rsid w:val="719F03A6"/>
    <w:rsid w:val="71CD36FF"/>
    <w:rsid w:val="71F109FE"/>
    <w:rsid w:val="71F858E4"/>
    <w:rsid w:val="7205087E"/>
    <w:rsid w:val="72163376"/>
    <w:rsid w:val="721E4F4A"/>
    <w:rsid w:val="72220ABA"/>
    <w:rsid w:val="722230AC"/>
    <w:rsid w:val="72237CFB"/>
    <w:rsid w:val="722B6C4B"/>
    <w:rsid w:val="722D2508"/>
    <w:rsid w:val="7230458F"/>
    <w:rsid w:val="723605B8"/>
    <w:rsid w:val="72455F6C"/>
    <w:rsid w:val="725E429A"/>
    <w:rsid w:val="72784C4E"/>
    <w:rsid w:val="728220A4"/>
    <w:rsid w:val="72AB436C"/>
    <w:rsid w:val="72AC6A04"/>
    <w:rsid w:val="72B168CE"/>
    <w:rsid w:val="72B578DE"/>
    <w:rsid w:val="72D81220"/>
    <w:rsid w:val="7310272F"/>
    <w:rsid w:val="734D235E"/>
    <w:rsid w:val="736742CF"/>
    <w:rsid w:val="73735133"/>
    <w:rsid w:val="738A2A37"/>
    <w:rsid w:val="73936047"/>
    <w:rsid w:val="739B68B5"/>
    <w:rsid w:val="73C43CAA"/>
    <w:rsid w:val="73DF6FDC"/>
    <w:rsid w:val="73E662B3"/>
    <w:rsid w:val="73E97363"/>
    <w:rsid w:val="73F139B2"/>
    <w:rsid w:val="73F17165"/>
    <w:rsid w:val="73F353FE"/>
    <w:rsid w:val="73FB045B"/>
    <w:rsid w:val="741B46C6"/>
    <w:rsid w:val="745D36D5"/>
    <w:rsid w:val="748A25BD"/>
    <w:rsid w:val="749701DF"/>
    <w:rsid w:val="74A870D0"/>
    <w:rsid w:val="74B12B84"/>
    <w:rsid w:val="74CA7E25"/>
    <w:rsid w:val="74F179E2"/>
    <w:rsid w:val="75284614"/>
    <w:rsid w:val="75397B28"/>
    <w:rsid w:val="754C4BD0"/>
    <w:rsid w:val="75903769"/>
    <w:rsid w:val="75941F00"/>
    <w:rsid w:val="75A40949"/>
    <w:rsid w:val="75AA25F7"/>
    <w:rsid w:val="75B673E0"/>
    <w:rsid w:val="75BB2C68"/>
    <w:rsid w:val="75BC2F47"/>
    <w:rsid w:val="75D3403C"/>
    <w:rsid w:val="75ED4D0F"/>
    <w:rsid w:val="75F104EE"/>
    <w:rsid w:val="75F97CE5"/>
    <w:rsid w:val="76004771"/>
    <w:rsid w:val="760A2C1E"/>
    <w:rsid w:val="760A5E91"/>
    <w:rsid w:val="760B1299"/>
    <w:rsid w:val="76134212"/>
    <w:rsid w:val="761A4C3E"/>
    <w:rsid w:val="761E2973"/>
    <w:rsid w:val="76750F66"/>
    <w:rsid w:val="76945292"/>
    <w:rsid w:val="76AC5516"/>
    <w:rsid w:val="76BB3932"/>
    <w:rsid w:val="76E9020B"/>
    <w:rsid w:val="77100E93"/>
    <w:rsid w:val="77337144"/>
    <w:rsid w:val="773C50C0"/>
    <w:rsid w:val="774B65E7"/>
    <w:rsid w:val="777512FE"/>
    <w:rsid w:val="77876C74"/>
    <w:rsid w:val="779E109A"/>
    <w:rsid w:val="77B25229"/>
    <w:rsid w:val="77CB547B"/>
    <w:rsid w:val="77D203AF"/>
    <w:rsid w:val="77D73CB2"/>
    <w:rsid w:val="77E938C2"/>
    <w:rsid w:val="77EA0B49"/>
    <w:rsid w:val="77ED0B4F"/>
    <w:rsid w:val="78037B0D"/>
    <w:rsid w:val="780A3A91"/>
    <w:rsid w:val="781D7EA7"/>
    <w:rsid w:val="78204206"/>
    <w:rsid w:val="782235F1"/>
    <w:rsid w:val="78485D3B"/>
    <w:rsid w:val="78493A1B"/>
    <w:rsid w:val="78721C22"/>
    <w:rsid w:val="78912B51"/>
    <w:rsid w:val="78AB61D9"/>
    <w:rsid w:val="78C84DC7"/>
    <w:rsid w:val="78EC4051"/>
    <w:rsid w:val="78F63852"/>
    <w:rsid w:val="78FC31A8"/>
    <w:rsid w:val="78FE5A1F"/>
    <w:rsid w:val="793018F8"/>
    <w:rsid w:val="793206F5"/>
    <w:rsid w:val="7936729F"/>
    <w:rsid w:val="79406279"/>
    <w:rsid w:val="795A50A7"/>
    <w:rsid w:val="79610273"/>
    <w:rsid w:val="796E4288"/>
    <w:rsid w:val="79720B39"/>
    <w:rsid w:val="797356D9"/>
    <w:rsid w:val="797D5BE4"/>
    <w:rsid w:val="79850F1C"/>
    <w:rsid w:val="7989659C"/>
    <w:rsid w:val="79AF2EFA"/>
    <w:rsid w:val="79B86322"/>
    <w:rsid w:val="79CA75C0"/>
    <w:rsid w:val="79D1701F"/>
    <w:rsid w:val="79EA083E"/>
    <w:rsid w:val="79F35F66"/>
    <w:rsid w:val="7A0C0C3E"/>
    <w:rsid w:val="7A0D61B6"/>
    <w:rsid w:val="7A171F54"/>
    <w:rsid w:val="7A622CB8"/>
    <w:rsid w:val="7A7330E5"/>
    <w:rsid w:val="7A946964"/>
    <w:rsid w:val="7AB64222"/>
    <w:rsid w:val="7ABD594A"/>
    <w:rsid w:val="7AE55958"/>
    <w:rsid w:val="7AE60B37"/>
    <w:rsid w:val="7AF85D5C"/>
    <w:rsid w:val="7B011F92"/>
    <w:rsid w:val="7B085E65"/>
    <w:rsid w:val="7B0E3227"/>
    <w:rsid w:val="7B0F62C0"/>
    <w:rsid w:val="7B394884"/>
    <w:rsid w:val="7B4726A0"/>
    <w:rsid w:val="7B493EE9"/>
    <w:rsid w:val="7B4E374E"/>
    <w:rsid w:val="7B515E72"/>
    <w:rsid w:val="7B596A07"/>
    <w:rsid w:val="7B5A1ABB"/>
    <w:rsid w:val="7B81532D"/>
    <w:rsid w:val="7B856F5B"/>
    <w:rsid w:val="7B921AD6"/>
    <w:rsid w:val="7B9D4586"/>
    <w:rsid w:val="7BBE7D39"/>
    <w:rsid w:val="7BED41D3"/>
    <w:rsid w:val="7C2A0528"/>
    <w:rsid w:val="7C3C2650"/>
    <w:rsid w:val="7C466149"/>
    <w:rsid w:val="7C6C259A"/>
    <w:rsid w:val="7C8333B7"/>
    <w:rsid w:val="7C9A35C9"/>
    <w:rsid w:val="7CB25087"/>
    <w:rsid w:val="7CB64CB2"/>
    <w:rsid w:val="7CC218BD"/>
    <w:rsid w:val="7CDC103E"/>
    <w:rsid w:val="7CDF336C"/>
    <w:rsid w:val="7CE807E3"/>
    <w:rsid w:val="7CE81F6D"/>
    <w:rsid w:val="7CE87A3F"/>
    <w:rsid w:val="7CEA5F8A"/>
    <w:rsid w:val="7D0A73A5"/>
    <w:rsid w:val="7D0D055B"/>
    <w:rsid w:val="7D127FB7"/>
    <w:rsid w:val="7D180FC8"/>
    <w:rsid w:val="7D251115"/>
    <w:rsid w:val="7D3D6E08"/>
    <w:rsid w:val="7D4A0B7F"/>
    <w:rsid w:val="7D5B4224"/>
    <w:rsid w:val="7D716E34"/>
    <w:rsid w:val="7D9C06A0"/>
    <w:rsid w:val="7DA046E6"/>
    <w:rsid w:val="7DB37EF6"/>
    <w:rsid w:val="7DC13133"/>
    <w:rsid w:val="7DD92034"/>
    <w:rsid w:val="7DDF3558"/>
    <w:rsid w:val="7DE54778"/>
    <w:rsid w:val="7E0C321B"/>
    <w:rsid w:val="7E73592A"/>
    <w:rsid w:val="7E7C3944"/>
    <w:rsid w:val="7E866793"/>
    <w:rsid w:val="7EB36060"/>
    <w:rsid w:val="7EC550EC"/>
    <w:rsid w:val="7ECB13BB"/>
    <w:rsid w:val="7EE443A8"/>
    <w:rsid w:val="7EE95EC4"/>
    <w:rsid w:val="7F102F82"/>
    <w:rsid w:val="7F310CFF"/>
    <w:rsid w:val="7F516423"/>
    <w:rsid w:val="7F683336"/>
    <w:rsid w:val="7F6B0E34"/>
    <w:rsid w:val="7F6E6B44"/>
    <w:rsid w:val="7F721784"/>
    <w:rsid w:val="7F8271A3"/>
    <w:rsid w:val="7F935E02"/>
    <w:rsid w:val="7FA55328"/>
    <w:rsid w:val="7FAB3F2F"/>
    <w:rsid w:val="7FB74897"/>
    <w:rsid w:val="7FBD132B"/>
    <w:rsid w:val="7FCA7994"/>
    <w:rsid w:val="7FEA0861"/>
    <w:rsid w:val="7FEA5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qFormat="1" w:unhideWhenUsed="0" w:uiPriority="99"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iPriority="99"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spacing w:after="50" w:afterLines="50" w:line="710" w:lineRule="exact"/>
      <w:ind w:left="1134" w:firstLine="0" w:firstLineChars="0"/>
      <w:outlineLvl w:val="0"/>
    </w:pPr>
    <w:rPr>
      <w:rFonts w:ascii="微软雅黑" w:hAnsi="微软雅黑" w:eastAsia="宋体" w:cs="微软雅黑"/>
      <w:b/>
      <w:bCs/>
      <w:sz w:val="44"/>
      <w:szCs w:val="44"/>
      <w:lang w:val="zh-CN" w:bidi="zh-CN"/>
    </w:rPr>
  </w:style>
  <w:style w:type="paragraph" w:styleId="5">
    <w:name w:val="heading 2"/>
    <w:basedOn w:val="1"/>
    <w:next w:val="1"/>
    <w:semiHidden/>
    <w:unhideWhenUsed/>
    <w:qFormat/>
    <w:uiPriority w:val="0"/>
    <w:pPr>
      <w:spacing w:before="50" w:beforeLines="50" w:after="10"/>
      <w:ind w:left="918" w:firstLine="0"/>
      <w:outlineLvl w:val="1"/>
    </w:pPr>
    <w:rPr>
      <w:rFonts w:ascii="微软雅黑" w:hAnsi="微软雅黑" w:eastAsia="黑体" w:cs="微软雅黑"/>
      <w:b/>
      <w:bCs/>
      <w:sz w:val="30"/>
      <w:szCs w:val="32"/>
      <w:lang w:val="zh-CN" w:bidi="zh-CN"/>
    </w:rPr>
  </w:style>
  <w:style w:type="paragraph" w:styleId="6">
    <w:name w:val="heading 3"/>
    <w:basedOn w:val="1"/>
    <w:next w:val="1"/>
    <w:link w:val="26"/>
    <w:semiHidden/>
    <w:unhideWhenUsed/>
    <w:qFormat/>
    <w:uiPriority w:val="0"/>
    <w:pPr>
      <w:spacing w:before="50" w:beforeLines="50" w:after="50" w:afterLines="50" w:line="360" w:lineRule="auto"/>
      <w:ind w:left="1145" w:hanging="680"/>
      <w:outlineLvl w:val="2"/>
    </w:pPr>
    <w:rPr>
      <w:rFonts w:ascii="微软雅黑" w:hAnsi="微软雅黑" w:eastAsia="宋体" w:cs="微软雅黑"/>
      <w:b/>
      <w:bCs/>
      <w:sz w:val="28"/>
      <w:szCs w:val="24"/>
      <w:lang w:val="zh-CN" w:bidi="zh-CN"/>
    </w:rPr>
  </w:style>
  <w:style w:type="paragraph" w:styleId="7">
    <w:name w:val="heading 4"/>
    <w:basedOn w:val="1"/>
    <w:next w:val="1"/>
    <w:link w:val="27"/>
    <w:semiHidden/>
    <w:unhideWhenUsed/>
    <w:qFormat/>
    <w:uiPriority w:val="0"/>
    <w:pPr>
      <w:keepNext/>
      <w:keepLines/>
      <w:spacing w:before="50" w:beforeLines="50" w:beforeAutospacing="0" w:after="50" w:afterLines="50" w:afterAutospacing="0" w:line="360" w:lineRule="auto"/>
      <w:ind w:firstLine="960" w:firstLineChars="200"/>
      <w:outlineLvl w:val="3"/>
    </w:pPr>
    <w:rPr>
      <w:rFonts w:ascii="Arial" w:hAnsi="Arial" w:eastAsia="黑体" w:cs="宋体"/>
      <w:b/>
      <w:sz w:val="28"/>
      <w:szCs w:val="22"/>
      <w:lang w:val="zh-CN" w:bidi="zh-CN"/>
    </w:rPr>
  </w:style>
  <w:style w:type="character" w:default="1" w:styleId="21">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widowControl w:val="0"/>
      <w:spacing w:after="120" w:afterLines="0" w:line="480" w:lineRule="auto"/>
      <w:ind w:left="420" w:leftChars="200"/>
      <w:jc w:val="both"/>
    </w:pPr>
    <w:rPr>
      <w:rFonts w:ascii="Times New Roman" w:hAnsi="Times New Roman" w:eastAsia="宋体" w:cs="Times New Roman"/>
      <w:kern w:val="2"/>
      <w:sz w:val="21"/>
      <w:szCs w:val="24"/>
      <w:lang w:val="en-US" w:eastAsia="zh-CN" w:bidi="ar-SA"/>
    </w:rPr>
  </w:style>
  <w:style w:type="paragraph" w:styleId="3">
    <w:name w:val="macro"/>
    <w:qFormat/>
    <w:uiPriority w:val="99"/>
    <w:pPr>
      <w:widowControl w:val="0"/>
      <w:tabs>
        <w:tab w:val="left" w:pos="480"/>
        <w:tab w:val="left" w:pos="960"/>
        <w:tab w:val="left" w:pos="1440"/>
        <w:tab w:val="left" w:pos="1920"/>
        <w:tab w:val="left" w:pos="2400"/>
        <w:tab w:val="left" w:pos="2880"/>
        <w:tab w:val="left" w:pos="3360"/>
        <w:tab w:val="left" w:pos="3840"/>
        <w:tab w:val="left" w:pos="4320"/>
      </w:tabs>
      <w:kinsoku w:val="0"/>
      <w:overflowPunct w:val="0"/>
      <w:autoSpaceDE w:val="0"/>
      <w:autoSpaceDN w:val="0"/>
      <w:snapToGrid w:val="0"/>
    </w:pPr>
    <w:rPr>
      <w:rFonts w:ascii="Courier New" w:hAnsi="Courier New" w:eastAsia="宋体" w:cs="Times New Roman"/>
      <w:sz w:val="24"/>
      <w:lang w:val="en-US" w:eastAsia="zh-CN" w:bidi="ar-SA"/>
    </w:rPr>
  </w:style>
  <w:style w:type="paragraph" w:styleId="8">
    <w:name w:val="Normal Indent"/>
    <w:basedOn w:val="1"/>
    <w:next w:val="1"/>
    <w:qFormat/>
    <w:uiPriority w:val="0"/>
    <w:pPr>
      <w:widowControl w:val="0"/>
      <w:jc w:val="both"/>
    </w:pPr>
    <w:rPr>
      <w:rFonts w:ascii="Times New Roman" w:hAnsi="Times New Roman" w:eastAsia="宋体" w:cs="Times New Roman"/>
      <w:kern w:val="2"/>
      <w:sz w:val="28"/>
      <w:szCs w:val="20"/>
      <w:lang w:val="en-US" w:eastAsia="zh-CN" w:bidi="ar-SA"/>
    </w:rPr>
  </w:style>
  <w:style w:type="paragraph" w:styleId="9">
    <w:name w:val="caption"/>
    <w:basedOn w:val="1"/>
    <w:next w:val="1"/>
    <w:qFormat/>
    <w:uiPriority w:val="0"/>
    <w:pPr>
      <w:widowControl w:val="0"/>
      <w:adjustRightInd w:val="0"/>
      <w:snapToGrid w:val="0"/>
      <w:jc w:val="center"/>
    </w:pPr>
    <w:rPr>
      <w:rFonts w:ascii="Times New Roman" w:hAnsi="Times New Roman" w:eastAsia="黑体" w:cs="Times New Roman"/>
      <w:kern w:val="2"/>
      <w:sz w:val="22"/>
      <w:szCs w:val="20"/>
      <w:lang w:val="en-US" w:eastAsia="zh-CN" w:bidi="ar-SA"/>
    </w:rPr>
  </w:style>
  <w:style w:type="paragraph" w:styleId="10">
    <w:name w:val="Body Text"/>
    <w:qFormat/>
    <w:uiPriority w:val="0"/>
    <w:pPr>
      <w:widowControl w:val="0"/>
      <w:spacing w:after="120"/>
      <w:jc w:val="both"/>
    </w:pPr>
    <w:rPr>
      <w:rFonts w:ascii="Times New Roman" w:hAnsi="Times New Roman" w:eastAsia="宋体" w:cs="Times New Roman"/>
      <w:kern w:val="2"/>
      <w:sz w:val="24"/>
      <w:szCs w:val="24"/>
      <w:lang w:val="en-US" w:eastAsia="zh-CN" w:bidi="ar-SA"/>
    </w:rPr>
  </w:style>
  <w:style w:type="paragraph" w:styleId="11">
    <w:name w:val="Block Text"/>
    <w:unhideWhenUsed/>
    <w:qFormat/>
    <w:uiPriority w:val="99"/>
    <w:pPr>
      <w:widowControl w:val="0"/>
      <w:autoSpaceDE w:val="0"/>
      <w:autoSpaceDN w:val="0"/>
      <w:adjustRightInd w:val="0"/>
      <w:spacing w:before="1" w:after="100" w:afterAutospacing="1" w:line="537" w:lineRule="exact"/>
      <w:ind w:left="88" w:right="6"/>
      <w:jc w:val="both"/>
    </w:pPr>
    <w:rPr>
      <w:rFonts w:ascii="Calibri" w:hAnsi="Calibri" w:eastAsia="宋体" w:cs="宋体"/>
      <w:kern w:val="0"/>
      <w:sz w:val="21"/>
      <w:szCs w:val="21"/>
      <w:lang w:val="en-US" w:eastAsia="zh-CN" w:bidi="ar-SA"/>
    </w:rPr>
  </w:style>
  <w:style w:type="paragraph" w:styleId="12">
    <w:name w:val="Plain Text"/>
    <w:basedOn w:val="1"/>
    <w:qFormat/>
    <w:uiPriority w:val="0"/>
    <w:pPr>
      <w:widowControl w:val="0"/>
      <w:jc w:val="both"/>
    </w:pPr>
    <w:rPr>
      <w:rFonts w:ascii="宋体" w:hAnsi="Courier New" w:eastAsia="宋体" w:cs="Times New Roman"/>
      <w:kern w:val="2"/>
      <w:sz w:val="21"/>
      <w:szCs w:val="20"/>
      <w:lang w:val="en-US" w:eastAsia="zh-CN" w:bidi="ar-SA"/>
    </w:rPr>
  </w:style>
  <w:style w:type="paragraph" w:styleId="13">
    <w:name w:val="Date"/>
    <w:next w:val="1"/>
    <w:qFormat/>
    <w:uiPriority w:val="0"/>
    <w:pPr>
      <w:widowControl w:val="0"/>
      <w:adjustRightInd w:val="0"/>
      <w:jc w:val="both"/>
      <w:textAlignment w:val="baseline"/>
    </w:pPr>
    <w:rPr>
      <w:rFonts w:ascii="Times New Roman" w:hAnsi="Times New Roman" w:eastAsia="宋体" w:cs="Times New Roman"/>
      <w:kern w:val="2"/>
      <w:sz w:val="24"/>
      <w:szCs w:val="20"/>
      <w:lang w:val="en-US" w:eastAsia="zh-CN" w:bidi="ar-SA"/>
    </w:rPr>
  </w:style>
  <w:style w:type="paragraph" w:styleId="14">
    <w:name w:val="footer"/>
    <w:qFormat/>
    <w:uiPriority w:val="0"/>
    <w:pPr>
      <w:widowControl w:val="0"/>
      <w:tabs>
        <w:tab w:val="center" w:pos="4153"/>
        <w:tab w:val="right" w:pos="8306"/>
      </w:tabs>
      <w:snapToGrid w:val="0"/>
      <w:jc w:val="left"/>
    </w:pPr>
    <w:rPr>
      <w:rFonts w:ascii="Times New Roman" w:hAnsi="Times New Roman" w:eastAsia="宋体" w:cs="Times New Roman"/>
      <w:kern w:val="2"/>
      <w:sz w:val="18"/>
      <w:szCs w:val="18"/>
      <w:lang w:val="en-US" w:eastAsia="zh-CN" w:bidi="ar-SA"/>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6">
    <w:name w:val="Message Header"/>
    <w:basedOn w:val="1"/>
    <w:qFormat/>
    <w:uiPriority w:val="0"/>
    <w:pPr>
      <w:pBdr>
        <w:top w:val="none" w:color="auto" w:sz="0" w:space="1"/>
        <w:left w:val="none" w:color="auto" w:sz="0" w:space="1"/>
        <w:bottom w:val="none" w:color="auto" w:sz="0" w:space="1"/>
        <w:right w:val="none" w:color="auto" w:sz="0" w:space="1"/>
      </w:pBdr>
      <w:ind w:firstLine="560" w:firstLineChars="200"/>
    </w:pPr>
  </w:style>
  <w:style w:type="paragraph" w:styleId="17">
    <w:name w:val="Normal (Web)"/>
    <w:qFormat/>
    <w:uiPriority w:val="99"/>
    <w:pPr>
      <w:widowControl/>
      <w:spacing w:before="100" w:beforeAutospacing="1" w:after="100" w:afterAutospacing="1"/>
      <w:jc w:val="left"/>
    </w:pPr>
    <w:rPr>
      <w:rFonts w:ascii="宋体" w:hAnsi="宋体" w:eastAsia="宋体" w:cs="Times New Roman"/>
      <w:color w:val="000000"/>
      <w:kern w:val="0"/>
      <w:sz w:val="24"/>
      <w:szCs w:val="24"/>
      <w:lang w:val="en-US" w:eastAsia="zh-CN" w:bidi="ar-SA"/>
    </w:rPr>
  </w:style>
  <w:style w:type="paragraph" w:styleId="18">
    <w:name w:val="Title"/>
    <w:basedOn w:val="1"/>
    <w:next w:val="1"/>
    <w:qFormat/>
    <w:uiPriority w:val="0"/>
    <w:pPr>
      <w:spacing w:line="520" w:lineRule="exact"/>
      <w:jc w:val="center"/>
    </w:pPr>
    <w:rPr>
      <w:rFonts w:ascii="Cambria" w:hAnsi="Cambria"/>
      <w:b/>
      <w:bCs/>
      <w:sz w:val="24"/>
      <w:szCs w:val="32"/>
    </w:rPr>
  </w:style>
  <w:style w:type="table" w:styleId="20">
    <w:name w:val="Table Gri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rPr>
  </w:style>
  <w:style w:type="character" w:styleId="23">
    <w:name w:val="page number"/>
    <w:qFormat/>
    <w:uiPriority w:val="0"/>
  </w:style>
  <w:style w:type="character" w:styleId="24">
    <w:name w:val="FollowedHyperlink"/>
    <w:basedOn w:val="21"/>
    <w:qFormat/>
    <w:uiPriority w:val="0"/>
    <w:rPr>
      <w:color w:val="000000"/>
      <w:u w:val="none"/>
    </w:rPr>
  </w:style>
  <w:style w:type="character" w:styleId="25">
    <w:name w:val="Hyperlink"/>
    <w:basedOn w:val="21"/>
    <w:qFormat/>
    <w:uiPriority w:val="0"/>
    <w:rPr>
      <w:color w:val="000000"/>
      <w:u w:val="none"/>
    </w:rPr>
  </w:style>
  <w:style w:type="character" w:customStyle="1" w:styleId="26">
    <w:name w:val="标题 3 Char"/>
    <w:link w:val="6"/>
    <w:qFormat/>
    <w:uiPriority w:val="0"/>
    <w:rPr>
      <w:rFonts w:ascii="微软雅黑" w:hAnsi="微软雅黑" w:eastAsia="宋体" w:cs="微软雅黑"/>
      <w:b/>
      <w:bCs/>
      <w:sz w:val="28"/>
      <w:szCs w:val="24"/>
      <w:lang w:val="zh-CN" w:bidi="zh-CN"/>
    </w:rPr>
  </w:style>
  <w:style w:type="character" w:customStyle="1" w:styleId="27">
    <w:name w:val="标题 4 Char"/>
    <w:link w:val="7"/>
    <w:qFormat/>
    <w:uiPriority w:val="0"/>
    <w:rPr>
      <w:rFonts w:ascii="Arial" w:hAnsi="Arial" w:eastAsia="黑体" w:cs="宋体"/>
      <w:b/>
      <w:sz w:val="28"/>
      <w:szCs w:val="22"/>
      <w:lang w:val="zh-CN" w:bidi="zh-CN"/>
    </w:rPr>
  </w:style>
  <w:style w:type="character" w:customStyle="1" w:styleId="28">
    <w:name w:val="00 Char Char"/>
    <w:qFormat/>
    <w:uiPriority w:val="0"/>
    <w:rPr>
      <w:rFonts w:ascii="宋体" w:hAnsi="宋体" w:eastAsia="宋体"/>
      <w:kern w:val="2"/>
      <w:sz w:val="24"/>
      <w:lang w:val="en-US" w:eastAsia="zh-CN"/>
    </w:rPr>
  </w:style>
  <w:style w:type="paragraph" w:customStyle="1" w:styleId="2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styleId="30">
    <w:name w:val="No Spacing"/>
    <w:qFormat/>
    <w:uiPriority w:val="1"/>
    <w:pPr>
      <w:widowControl w:val="0"/>
      <w:jc w:val="left"/>
    </w:pPr>
    <w:rPr>
      <w:rFonts w:ascii="Times New Roman" w:hAnsi="Times New Roman" w:eastAsia="宋体" w:cs="宋体"/>
      <w:kern w:val="2"/>
      <w:sz w:val="24"/>
      <w:szCs w:val="24"/>
      <w:lang w:val="en-US" w:eastAsia="zh-CN" w:bidi="ar-SA"/>
    </w:rPr>
  </w:style>
  <w:style w:type="paragraph" w:customStyle="1" w:styleId="31">
    <w:name w:val="00"/>
    <w:next w:val="3"/>
    <w:qFormat/>
    <w:uiPriority w:val="0"/>
    <w:pPr>
      <w:widowControl w:val="0"/>
      <w:spacing w:line="520" w:lineRule="exact"/>
      <w:ind w:firstLine="200" w:firstLineChars="200"/>
      <w:jc w:val="both"/>
    </w:pPr>
    <w:rPr>
      <w:rFonts w:ascii="宋体" w:hAnsi="宋体" w:eastAsia="宋体" w:cs="Times New Roman"/>
      <w:kern w:val="2"/>
      <w:sz w:val="24"/>
      <w:szCs w:val="20"/>
      <w:lang w:val="en-US" w:eastAsia="zh-CN" w:bidi="ar-SA"/>
    </w:rPr>
  </w:style>
  <w:style w:type="paragraph" w:customStyle="1" w:styleId="32">
    <w:name w:val="表中正文"/>
    <w:qFormat/>
    <w:uiPriority w:val="0"/>
    <w:pPr>
      <w:widowControl w:val="0"/>
      <w:tabs>
        <w:tab w:val="left" w:pos="958"/>
        <w:tab w:val="left" w:pos="7320"/>
        <w:tab w:val="left" w:pos="8160"/>
      </w:tabs>
      <w:adjustRightInd w:val="0"/>
      <w:spacing w:line="360" w:lineRule="atLeast"/>
      <w:ind w:right="113"/>
      <w:jc w:val="center"/>
      <w:textAlignment w:val="baseline"/>
    </w:pPr>
    <w:rPr>
      <w:rFonts w:ascii="宋体" w:hAnsi="宋体" w:eastAsia="宋体" w:cs="Calibri"/>
      <w:color w:val="000000"/>
      <w:spacing w:val="6"/>
      <w:kern w:val="20"/>
      <w:sz w:val="21"/>
      <w:szCs w:val="24"/>
      <w:lang w:val="en-US" w:eastAsia="zh-CN" w:bidi="ar-SA"/>
    </w:rPr>
  </w:style>
  <w:style w:type="paragraph" w:customStyle="1" w:styleId="33">
    <w:name w:val="正文文本的"/>
    <w:qFormat/>
    <w:uiPriority w:val="0"/>
    <w:pPr>
      <w:widowControl w:val="0"/>
      <w:spacing w:line="360" w:lineRule="auto"/>
      <w:ind w:firstLine="480" w:firstLineChars="200"/>
      <w:jc w:val="both"/>
    </w:pPr>
    <w:rPr>
      <w:rFonts w:ascii="Times New Roman" w:hAnsi="Times New Roman" w:eastAsia="宋体" w:cs="宋体"/>
      <w:kern w:val="2"/>
      <w:sz w:val="24"/>
      <w:szCs w:val="20"/>
      <w:lang w:val="en-US" w:eastAsia="zh-CN" w:bidi="ar-SA"/>
    </w:rPr>
  </w:style>
  <w:style w:type="paragraph" w:customStyle="1" w:styleId="34">
    <w:name w:val="正文 样式"/>
    <w:next w:val="1"/>
    <w:qFormat/>
    <w:uiPriority w:val="0"/>
    <w:pPr>
      <w:widowControl w:val="0"/>
      <w:spacing w:line="520" w:lineRule="exact"/>
      <w:ind w:firstLine="200" w:firstLineChars="200"/>
      <w:jc w:val="both"/>
    </w:pPr>
    <w:rPr>
      <w:rFonts w:ascii="Times New Roman" w:hAnsi="Times New Roman" w:eastAsia="宋体" w:cs="Times New Roman"/>
      <w:color w:val="000000"/>
      <w:kern w:val="0"/>
      <w:sz w:val="24"/>
      <w:lang w:val="en-US" w:eastAsia="zh-CN" w:bidi="ar-SA"/>
    </w:rPr>
  </w:style>
  <w:style w:type="paragraph" w:customStyle="1" w:styleId="35">
    <w:name w:val="常用正文样式"/>
    <w:qFormat/>
    <w:uiPriority w:val="0"/>
    <w:pPr>
      <w:widowControl w:val="0"/>
      <w:spacing w:line="360" w:lineRule="auto"/>
      <w:ind w:firstLine="480" w:firstLineChars="200"/>
      <w:jc w:val="both"/>
    </w:pPr>
    <w:rPr>
      <w:rFonts w:ascii="宋体" w:hAnsi="宋体" w:eastAsia="宋体" w:cs="宋体"/>
      <w:bCs/>
      <w:kern w:val="28"/>
      <w:sz w:val="24"/>
      <w:szCs w:val="22"/>
      <w:lang w:val="en-US" w:eastAsia="zh-CN" w:bidi="ar-SA"/>
    </w:rPr>
  </w:style>
  <w:style w:type="paragraph" w:customStyle="1" w:styleId="36">
    <w:name w:val="样式 正文首行缩进:  2 字符 + 首行缩进:  2 字符"/>
    <w:qFormat/>
    <w:uiPriority w:val="0"/>
    <w:pPr>
      <w:widowControl w:val="0"/>
      <w:spacing w:line="360" w:lineRule="auto"/>
      <w:ind w:firstLine="480" w:firstLineChars="200"/>
      <w:jc w:val="both"/>
    </w:pPr>
    <w:rPr>
      <w:rFonts w:ascii="Times New Roman" w:hAnsi="Times New Roman" w:eastAsia="宋体" w:cs="宋体"/>
      <w:color w:val="000000"/>
      <w:kern w:val="2"/>
      <w:sz w:val="24"/>
      <w:szCs w:val="20"/>
      <w:lang w:val="en-US" w:eastAsia="zh-CN" w:bidi="ar-SA"/>
    </w:rPr>
  </w:style>
  <w:style w:type="paragraph" w:customStyle="1" w:styleId="37">
    <w:name w:val="中文报告书"/>
    <w:qFormat/>
    <w:uiPriority w:val="0"/>
    <w:pPr>
      <w:widowControl w:val="0"/>
      <w:adjustRightInd w:val="0"/>
      <w:spacing w:after="80" w:line="420" w:lineRule="atLeast"/>
      <w:jc w:val="left"/>
      <w:textAlignment w:val="baseline"/>
    </w:pPr>
    <w:rPr>
      <w:rFonts w:ascii="Times New Roman" w:hAnsi="Times New Roman" w:eastAsia="宋体" w:cs="Times New Roman"/>
      <w:kern w:val="0"/>
      <w:sz w:val="24"/>
      <w:szCs w:val="20"/>
      <w:lang w:val="en-US" w:eastAsia="zh-CN" w:bidi="ar-SA"/>
    </w:rPr>
  </w:style>
  <w:style w:type="paragraph" w:customStyle="1" w:styleId="38">
    <w:name w:val="Table Paragraph"/>
    <w:qFormat/>
    <w:uiPriority w:val="1"/>
    <w:pPr>
      <w:widowControl w:val="0"/>
      <w:autoSpaceDE w:val="0"/>
      <w:autoSpaceDN w:val="0"/>
      <w:jc w:val="left"/>
    </w:pPr>
    <w:rPr>
      <w:rFonts w:hint="eastAsia" w:ascii="宋体" w:hAnsi="宋体" w:eastAsia="Calibri" w:cs="Times New Roman"/>
      <w:kern w:val="0"/>
      <w:sz w:val="22"/>
      <w:szCs w:val="22"/>
      <w:lang w:val="en-US" w:eastAsia="zh-CN" w:bidi="ar-SA"/>
    </w:rPr>
  </w:style>
  <w:style w:type="paragraph" w:customStyle="1" w:styleId="39">
    <w:name w:val="表格内容格式"/>
    <w:qFormat/>
    <w:uiPriority w:val="0"/>
    <w:pPr>
      <w:widowControl w:val="0"/>
      <w:adjustRightInd w:val="0"/>
      <w:snapToGrid w:val="0"/>
      <w:jc w:val="center"/>
    </w:pPr>
    <w:rPr>
      <w:rFonts w:ascii="Times New Roman" w:hAnsi="Times New Roman" w:eastAsia="Calibri" w:cs="Times New Roman"/>
      <w:kern w:val="2"/>
      <w:sz w:val="20"/>
      <w:szCs w:val="20"/>
      <w:lang w:val="en-US" w:eastAsia="zh-CN" w:bidi="ar-SA"/>
    </w:rPr>
  </w:style>
  <w:style w:type="paragraph" w:customStyle="1" w:styleId="40">
    <w:name w:val="中文报告书样式"/>
    <w:qFormat/>
    <w:uiPriority w:val="0"/>
    <w:pPr>
      <w:widowControl w:val="0"/>
      <w:adjustRightInd w:val="0"/>
      <w:spacing w:line="480" w:lineRule="atLeast"/>
      <w:ind w:firstLine="482"/>
      <w:jc w:val="both"/>
      <w:textAlignment w:val="baseline"/>
    </w:pPr>
    <w:rPr>
      <w:rFonts w:ascii="Times New Roman" w:hAnsi="Times New Roman" w:eastAsia="宋体" w:cs="Times New Roman"/>
      <w:kern w:val="24"/>
      <w:sz w:val="24"/>
      <w:szCs w:val="20"/>
      <w:lang w:val="en-US" w:eastAsia="zh-CN" w:bidi="ar-SA"/>
    </w:rPr>
  </w:style>
  <w:style w:type="paragraph" w:customStyle="1" w:styleId="41">
    <w:name w:val="列出段落1"/>
    <w:qFormat/>
    <w:uiPriority w:val="0"/>
    <w:pPr>
      <w:widowControl w:val="0"/>
      <w:ind w:firstLine="200" w:firstLineChars="200"/>
      <w:jc w:val="both"/>
    </w:pPr>
    <w:rPr>
      <w:rFonts w:ascii="Calibri" w:hAnsi="Calibri" w:eastAsia="宋体" w:cs="Times New Roman"/>
      <w:kern w:val="2"/>
      <w:sz w:val="21"/>
      <w:szCs w:val="22"/>
      <w:lang w:val="en-US" w:eastAsia="zh-CN" w:bidi="ar-SA"/>
    </w:rPr>
  </w:style>
  <w:style w:type="paragraph" w:styleId="42">
    <w:name w:val="List Paragraph"/>
    <w:qFormat/>
    <w:uiPriority w:val="0"/>
    <w:pPr>
      <w:widowControl w:val="0"/>
      <w:ind w:firstLine="420" w:firstLineChars="200"/>
      <w:jc w:val="both"/>
    </w:pPr>
    <w:rPr>
      <w:rFonts w:ascii="Calibri" w:hAnsi="Calibri" w:eastAsia="宋体" w:cs="Times New Roman"/>
      <w:kern w:val="2"/>
      <w:sz w:val="21"/>
      <w:szCs w:val="22"/>
      <w:lang w:val="en-US" w:eastAsia="zh-CN" w:bidi="ar-SA"/>
    </w:rPr>
  </w:style>
  <w:style w:type="character" w:customStyle="1" w:styleId="43">
    <w:name w:val="apple-style-span"/>
    <w:basedOn w:val="21"/>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1.bin"/><Relationship Id="rId7" Type="http://schemas.openxmlformats.org/officeDocument/2006/relationships/image" Target="file:///C:\Users\huineng02\Desktop\&#23453;&#20016;&#21439;&#22372;&#30707;&#28151;&#20957;&#22303;&#25605;&#25292;&#31449;\&#20020;&#39053;&#21439;&#32852;&#36890;&#28151;&#20957;&#22303;&#21046;&#21697;&#25253;&#21578;&#34920;\Application%2525252525252525252525252525252525252520Data\Tencent\Users\307673270\QQ\WinTemp\RichOle\UI91D8XVF22YM%252525252525252525252525252525252525255D)K%252525252525252525252525252525252525257B(1M(U2.png" TargetMode="Externa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4.wmf"/><Relationship Id="rId12" Type="http://schemas.openxmlformats.org/officeDocument/2006/relationships/oleObject" Target="embeddings/oleObject3.bin"/><Relationship Id="rId11" Type="http://schemas.openxmlformats.org/officeDocument/2006/relationships/image" Target="media/image3.wmf"/><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113</Pages>
  <Words>65686</Words>
  <Characters>74294</Characters>
  <Lines>0</Lines>
  <Paragraphs>0</Paragraphs>
  <TotalTime>20</TotalTime>
  <ScaleCrop>false</ScaleCrop>
  <LinksUpToDate>false</LinksUpToDate>
  <CharactersWithSpaces>76148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余玺</dc:creator>
  <cp:lastModifiedBy>WXY</cp:lastModifiedBy>
  <dcterms:modified xsi:type="dcterms:W3CDTF">2021-01-14T01:40:52Z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