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鲁人社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关于鲁山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  <w:t>县腾飞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职业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  <w:t>技能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申请变更校址的批复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鲁山县腾飞职业技能培训学校：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你校申请变更校址的申请收悉。经核查，变更后的新校址基本符合河南省民办职业培训学校标准，基本具备办学条件，经研究，同意变更校址。原校址为鲁山县三高东墙外，变更后的校址为鲁山县顺城路东段公园北门向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50米路北。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2021年4月8日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544AF"/>
    <w:rsid w:val="0A274351"/>
    <w:rsid w:val="117C53B0"/>
    <w:rsid w:val="195B0A94"/>
    <w:rsid w:val="19946BEB"/>
    <w:rsid w:val="1B205971"/>
    <w:rsid w:val="308A3060"/>
    <w:rsid w:val="32EA3E67"/>
    <w:rsid w:val="3AE7687A"/>
    <w:rsid w:val="3E513098"/>
    <w:rsid w:val="424E12BE"/>
    <w:rsid w:val="43BD4467"/>
    <w:rsid w:val="4F167CDA"/>
    <w:rsid w:val="50C662E1"/>
    <w:rsid w:val="5AAA5263"/>
    <w:rsid w:val="5CC57A19"/>
    <w:rsid w:val="5E725646"/>
    <w:rsid w:val="63054CE8"/>
    <w:rsid w:val="63632E30"/>
    <w:rsid w:val="67A914EF"/>
    <w:rsid w:val="6CBB030A"/>
    <w:rsid w:val="7F9A5C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jc w:val="center"/>
    </w:pPr>
    <w:rPr>
      <w:rFonts w:eastAsia="黑体"/>
      <w:sz w:val="36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2021-04-08T02:34:00Z</cp:lastPrinted>
  <dcterms:modified xsi:type="dcterms:W3CDTF">2021-05-18T09:22:46Z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BA6B3F263C584460A3369C046EB9CF45</vt:lpwstr>
  </property>
</Properties>
</file>