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1FB" w:rsidRDefault="00CB6357">
      <w:pPr>
        <w:jc w:val="center"/>
        <w:rPr>
          <w:b/>
          <w:sz w:val="44"/>
          <w:szCs w:val="44"/>
        </w:rPr>
      </w:pPr>
      <w:r>
        <w:rPr>
          <w:rFonts w:hint="eastAsia"/>
          <w:b/>
          <w:sz w:val="44"/>
          <w:szCs w:val="44"/>
        </w:rPr>
        <w:t>鲁山县</w:t>
      </w:r>
      <w:r w:rsidR="0017406B">
        <w:rPr>
          <w:rFonts w:hint="eastAsia"/>
          <w:b/>
          <w:sz w:val="44"/>
          <w:szCs w:val="44"/>
        </w:rPr>
        <w:t>2020</w:t>
      </w:r>
      <w:r>
        <w:rPr>
          <w:rFonts w:hint="eastAsia"/>
          <w:b/>
          <w:sz w:val="44"/>
          <w:szCs w:val="44"/>
        </w:rPr>
        <w:t>年</w:t>
      </w:r>
      <w:r w:rsidR="0017406B">
        <w:rPr>
          <w:rFonts w:hint="eastAsia"/>
          <w:b/>
          <w:sz w:val="44"/>
          <w:szCs w:val="44"/>
        </w:rPr>
        <w:t>大中型水库移民后期扶持</w:t>
      </w:r>
      <w:r>
        <w:rPr>
          <w:rFonts w:hint="eastAsia"/>
          <w:b/>
          <w:sz w:val="44"/>
          <w:szCs w:val="44"/>
        </w:rPr>
        <w:t>资金</w:t>
      </w:r>
      <w:r>
        <w:rPr>
          <w:rFonts w:hint="eastAsia"/>
          <w:b/>
          <w:sz w:val="44"/>
          <w:szCs w:val="44"/>
        </w:rPr>
        <w:t>分配情况公示公告</w:t>
      </w:r>
    </w:p>
    <w:p w:rsidR="004421FB" w:rsidRDefault="00CB6357">
      <w:pPr>
        <w:ind w:firstLineChars="200" w:firstLine="560"/>
        <w:rPr>
          <w:rFonts w:asciiTheme="minorEastAsia" w:hAnsiTheme="minorEastAsia"/>
          <w:sz w:val="28"/>
          <w:szCs w:val="28"/>
        </w:rPr>
      </w:pPr>
      <w:r>
        <w:rPr>
          <w:rFonts w:asciiTheme="minorEastAsia" w:hAnsiTheme="minorEastAsia" w:hint="eastAsia"/>
          <w:sz w:val="28"/>
          <w:szCs w:val="28"/>
        </w:rPr>
        <w:t>根据</w:t>
      </w:r>
      <w:r>
        <w:rPr>
          <w:rFonts w:asciiTheme="minorEastAsia" w:hAnsiTheme="minorEastAsia" w:hint="eastAsia"/>
          <w:sz w:val="28"/>
          <w:szCs w:val="28"/>
        </w:rPr>
        <w:t>河南省财政厅关于全面加强脱贫攻坚期内各级各类扶贫资金管理的通知（豫财办</w:t>
      </w:r>
      <w:r>
        <w:rPr>
          <w:rFonts w:asciiTheme="minorEastAsia" w:hAnsiTheme="minorEastAsia" w:hint="eastAsia"/>
          <w:sz w:val="28"/>
          <w:szCs w:val="28"/>
        </w:rPr>
        <w:t>[2018]35</w:t>
      </w:r>
      <w:r>
        <w:rPr>
          <w:rFonts w:asciiTheme="minorEastAsia" w:hAnsiTheme="minorEastAsia" w:hint="eastAsia"/>
          <w:sz w:val="28"/>
          <w:szCs w:val="28"/>
        </w:rPr>
        <w:t>号）文件精神，</w:t>
      </w:r>
      <w:r>
        <w:rPr>
          <w:rFonts w:asciiTheme="minorEastAsia" w:hAnsiTheme="minorEastAsia" w:hint="eastAsia"/>
          <w:sz w:val="28"/>
          <w:szCs w:val="28"/>
        </w:rPr>
        <w:t>现将资金</w:t>
      </w:r>
      <w:r>
        <w:rPr>
          <w:rFonts w:asciiTheme="minorEastAsia" w:hAnsiTheme="minorEastAsia" w:hint="eastAsia"/>
          <w:sz w:val="28"/>
          <w:szCs w:val="28"/>
        </w:rPr>
        <w:t>与项目</w:t>
      </w:r>
      <w:r>
        <w:rPr>
          <w:rFonts w:asciiTheme="minorEastAsia" w:hAnsiTheme="minorEastAsia" w:hint="eastAsia"/>
          <w:sz w:val="28"/>
          <w:szCs w:val="28"/>
        </w:rPr>
        <w:t>分配使用情况公示如下</w:t>
      </w:r>
      <w:r>
        <w:rPr>
          <w:rFonts w:asciiTheme="minorEastAsia" w:hAnsiTheme="minorEastAsia" w:hint="eastAsia"/>
          <w:sz w:val="28"/>
          <w:szCs w:val="28"/>
        </w:rPr>
        <w:t>:</w:t>
      </w:r>
    </w:p>
    <w:p w:rsidR="004421FB" w:rsidRDefault="00CB6357">
      <w:pPr>
        <w:numPr>
          <w:ilvl w:val="0"/>
          <w:numId w:val="1"/>
        </w:numPr>
        <w:ind w:firstLine="562"/>
        <w:rPr>
          <w:rFonts w:asciiTheme="minorEastAsia" w:hAnsiTheme="minorEastAsia"/>
          <w:b/>
          <w:sz w:val="28"/>
          <w:szCs w:val="28"/>
        </w:rPr>
      </w:pPr>
      <w:r>
        <w:rPr>
          <w:rFonts w:asciiTheme="minorEastAsia" w:hAnsiTheme="minorEastAsia" w:hint="eastAsia"/>
          <w:b/>
          <w:sz w:val="28"/>
          <w:szCs w:val="28"/>
        </w:rPr>
        <w:t>资金来源</w:t>
      </w:r>
    </w:p>
    <w:p w:rsidR="004421FB" w:rsidRDefault="00CB6357">
      <w:pPr>
        <w:ind w:firstLineChars="200" w:firstLine="560"/>
        <w:rPr>
          <w:rFonts w:asciiTheme="minorEastAsia" w:eastAsiaTheme="minorEastAsia" w:hAnsiTheme="minorEastAsia" w:cstheme="minorEastAsia"/>
          <w:bCs/>
          <w:sz w:val="28"/>
          <w:szCs w:val="28"/>
        </w:rPr>
      </w:pPr>
      <w:r>
        <w:rPr>
          <w:rFonts w:asciiTheme="minorEastAsia" w:hAnsiTheme="minorEastAsia" w:cstheme="minorEastAsia" w:hint="eastAsia"/>
          <w:bCs/>
          <w:sz w:val="28"/>
          <w:szCs w:val="28"/>
        </w:rPr>
        <w:t>中央</w:t>
      </w:r>
      <w:r>
        <w:rPr>
          <w:rFonts w:asciiTheme="minorEastAsia" w:hAnsiTheme="minorEastAsia" w:cstheme="minorEastAsia" w:hint="eastAsia"/>
          <w:bCs/>
          <w:sz w:val="28"/>
          <w:szCs w:val="28"/>
        </w:rPr>
        <w:t>/</w:t>
      </w:r>
      <w:r>
        <w:rPr>
          <w:rFonts w:asciiTheme="minorEastAsia" w:hAnsiTheme="minorEastAsia" w:cstheme="minorEastAsia" w:hint="eastAsia"/>
          <w:bCs/>
          <w:sz w:val="28"/>
          <w:szCs w:val="28"/>
        </w:rPr>
        <w:t>省级</w:t>
      </w:r>
      <w:r>
        <w:rPr>
          <w:rFonts w:asciiTheme="minorEastAsia" w:hAnsiTheme="minorEastAsia" w:cstheme="minorEastAsia" w:hint="eastAsia"/>
          <w:bCs/>
          <w:sz w:val="28"/>
          <w:szCs w:val="28"/>
        </w:rPr>
        <w:t>专项资金</w:t>
      </w:r>
      <w:r w:rsidR="0017406B">
        <w:rPr>
          <w:rFonts w:asciiTheme="minorEastAsia" w:hAnsiTheme="minorEastAsia" w:cstheme="minorEastAsia" w:hint="eastAsia"/>
          <w:bCs/>
          <w:sz w:val="28"/>
          <w:szCs w:val="28"/>
        </w:rPr>
        <w:t>4708.2</w:t>
      </w:r>
      <w:r>
        <w:rPr>
          <w:rFonts w:asciiTheme="minorEastAsia" w:hAnsiTheme="minorEastAsia" w:cstheme="minorEastAsia" w:hint="eastAsia"/>
          <w:bCs/>
          <w:sz w:val="28"/>
          <w:szCs w:val="28"/>
        </w:rPr>
        <w:t>万元</w:t>
      </w:r>
    </w:p>
    <w:tbl>
      <w:tblPr>
        <w:tblW w:w="8820" w:type="dxa"/>
        <w:tblCellMar>
          <w:left w:w="0" w:type="dxa"/>
          <w:right w:w="0" w:type="dxa"/>
        </w:tblCellMar>
        <w:tblLook w:val="04A0"/>
      </w:tblPr>
      <w:tblGrid>
        <w:gridCol w:w="1110"/>
        <w:gridCol w:w="2040"/>
        <w:gridCol w:w="1605"/>
        <w:gridCol w:w="1785"/>
        <w:gridCol w:w="2280"/>
      </w:tblGrid>
      <w:tr w:rsidR="004421FB">
        <w:trPr>
          <w:trHeight w:val="285"/>
        </w:trPr>
        <w:tc>
          <w:tcPr>
            <w:tcW w:w="1110" w:type="dxa"/>
            <w:tcBorders>
              <w:top w:val="single" w:sz="8" w:space="0" w:color="000000"/>
              <w:left w:val="single" w:sz="8" w:space="0" w:color="000000"/>
              <w:bottom w:val="single" w:sz="4" w:space="0" w:color="000000"/>
              <w:right w:val="single" w:sz="4" w:space="0" w:color="000000"/>
            </w:tcBorders>
            <w:shd w:val="clear" w:color="auto" w:fill="auto"/>
            <w:tcMar>
              <w:top w:w="15" w:type="dxa"/>
              <w:left w:w="15" w:type="dxa"/>
              <w:right w:w="15" w:type="dxa"/>
            </w:tcMar>
            <w:vAlign w:val="center"/>
          </w:tcPr>
          <w:p w:rsidR="004421FB" w:rsidRDefault="00CB635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序号</w:t>
            </w:r>
          </w:p>
        </w:tc>
        <w:tc>
          <w:tcPr>
            <w:tcW w:w="2040"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1FB" w:rsidRDefault="00CB635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资金文号</w:t>
            </w:r>
          </w:p>
        </w:tc>
        <w:tc>
          <w:tcPr>
            <w:tcW w:w="1605"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1FB" w:rsidRDefault="00CB635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资金级次</w:t>
            </w:r>
          </w:p>
        </w:tc>
        <w:tc>
          <w:tcPr>
            <w:tcW w:w="1785" w:type="dxa"/>
            <w:tcBorders>
              <w:top w:val="single" w:sz="8"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4421FB" w:rsidRDefault="00CB635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金额（万元）</w:t>
            </w:r>
          </w:p>
        </w:tc>
        <w:tc>
          <w:tcPr>
            <w:tcW w:w="2280" w:type="dxa"/>
            <w:tcBorders>
              <w:top w:val="single" w:sz="8" w:space="0" w:color="000000"/>
              <w:left w:val="single" w:sz="4" w:space="0" w:color="000000"/>
              <w:bottom w:val="single" w:sz="4" w:space="0" w:color="000000"/>
              <w:right w:val="single" w:sz="8" w:space="0" w:color="000000"/>
            </w:tcBorders>
            <w:shd w:val="clear" w:color="auto" w:fill="auto"/>
            <w:tcMar>
              <w:top w:w="15" w:type="dxa"/>
              <w:left w:w="15" w:type="dxa"/>
              <w:right w:w="15" w:type="dxa"/>
            </w:tcMar>
            <w:vAlign w:val="center"/>
          </w:tcPr>
          <w:p w:rsidR="004421FB" w:rsidRDefault="00CB635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文件资金用途</w:t>
            </w:r>
          </w:p>
        </w:tc>
      </w:tr>
      <w:tr w:rsidR="004421FB">
        <w:trPr>
          <w:trHeight w:val="1080"/>
        </w:trPr>
        <w:tc>
          <w:tcPr>
            <w:tcW w:w="1110" w:type="dxa"/>
            <w:tcBorders>
              <w:top w:val="single" w:sz="4" w:space="0" w:color="000000"/>
              <w:left w:val="single" w:sz="8" w:space="0" w:color="000000"/>
              <w:bottom w:val="single" w:sz="8" w:space="0" w:color="000000"/>
              <w:right w:val="single" w:sz="4" w:space="0" w:color="000000"/>
            </w:tcBorders>
            <w:shd w:val="clear" w:color="auto" w:fill="auto"/>
            <w:tcMar>
              <w:top w:w="15" w:type="dxa"/>
              <w:left w:w="15" w:type="dxa"/>
              <w:right w:w="15" w:type="dxa"/>
            </w:tcMar>
            <w:vAlign w:val="center"/>
          </w:tcPr>
          <w:p w:rsidR="004421FB" w:rsidRDefault="00CB6357">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lang/>
              </w:rPr>
              <w:t>1</w:t>
            </w:r>
          </w:p>
        </w:tc>
        <w:tc>
          <w:tcPr>
            <w:tcW w:w="2040"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4421FB" w:rsidRDefault="00CB6357">
            <w:pPr>
              <w:widowControl/>
              <w:jc w:val="center"/>
              <w:textAlignment w:val="center"/>
              <w:rPr>
                <w:rFonts w:ascii="黑体" w:eastAsia="黑体" w:hAnsi="宋体" w:cs="黑体"/>
                <w:color w:val="000000"/>
                <w:sz w:val="18"/>
                <w:szCs w:val="18"/>
              </w:rPr>
            </w:pPr>
            <w:r>
              <w:rPr>
                <w:rFonts w:ascii="黑体" w:eastAsia="黑体" w:hAnsi="宋体" w:cs="黑体" w:hint="eastAsia"/>
                <w:color w:val="000000"/>
                <w:sz w:val="18"/>
                <w:szCs w:val="18"/>
              </w:rPr>
              <w:t>平财预</w:t>
            </w:r>
            <w:r>
              <w:rPr>
                <w:rFonts w:ascii="微软雅黑" w:eastAsia="微软雅黑" w:hAnsi="微软雅黑" w:cs="微软雅黑" w:hint="eastAsia"/>
                <w:color w:val="000000"/>
                <w:sz w:val="18"/>
                <w:szCs w:val="18"/>
              </w:rPr>
              <w:t>〔</w:t>
            </w:r>
            <w:r>
              <w:rPr>
                <w:rFonts w:ascii="黑体" w:eastAsia="黑体" w:hAnsi="宋体" w:cs="黑体" w:hint="eastAsia"/>
                <w:color w:val="000000"/>
                <w:sz w:val="18"/>
                <w:szCs w:val="18"/>
              </w:rPr>
              <w:t>2019</w:t>
            </w:r>
            <w:r>
              <w:rPr>
                <w:rFonts w:ascii="微软雅黑" w:eastAsia="微软雅黑" w:hAnsi="微软雅黑" w:cs="微软雅黑" w:hint="eastAsia"/>
                <w:color w:val="000000"/>
                <w:sz w:val="18"/>
                <w:szCs w:val="18"/>
              </w:rPr>
              <w:t>〕</w:t>
            </w:r>
            <w:r>
              <w:rPr>
                <w:rFonts w:ascii="黑体" w:eastAsia="黑体" w:hAnsi="宋体" w:cs="黑体" w:hint="eastAsia"/>
                <w:color w:val="000000"/>
                <w:sz w:val="18"/>
                <w:szCs w:val="18"/>
              </w:rPr>
              <w:t>865</w:t>
            </w:r>
            <w:r>
              <w:rPr>
                <w:rFonts w:ascii="黑体" w:eastAsia="黑体" w:hAnsi="宋体" w:cs="黑体" w:hint="eastAsia"/>
                <w:color w:val="000000"/>
                <w:sz w:val="18"/>
                <w:szCs w:val="18"/>
              </w:rPr>
              <w:t>号</w:t>
            </w:r>
          </w:p>
          <w:p w:rsidR="004421FB" w:rsidRDefault="00CB6357">
            <w:pPr>
              <w:widowControl/>
              <w:jc w:val="center"/>
              <w:textAlignment w:val="center"/>
              <w:rPr>
                <w:rFonts w:ascii="黑体" w:eastAsia="黑体" w:hAnsi="宋体" w:cs="黑体"/>
                <w:color w:val="000000"/>
                <w:sz w:val="18"/>
                <w:szCs w:val="18"/>
              </w:rPr>
            </w:pPr>
            <w:r>
              <w:rPr>
                <w:rFonts w:ascii="黑体" w:eastAsia="黑体" w:hAnsi="宋体" w:cs="黑体" w:hint="eastAsia"/>
                <w:color w:val="000000"/>
                <w:sz w:val="18"/>
                <w:szCs w:val="18"/>
              </w:rPr>
              <w:t>平顶山市财政局、平顶山市移民安置局关于提前下达</w:t>
            </w:r>
            <w:r>
              <w:rPr>
                <w:rFonts w:ascii="黑体" w:eastAsia="黑体" w:hAnsi="宋体" w:cs="黑体" w:hint="eastAsia"/>
                <w:color w:val="000000"/>
                <w:sz w:val="18"/>
                <w:szCs w:val="18"/>
              </w:rPr>
              <w:t>2020</w:t>
            </w:r>
            <w:r>
              <w:rPr>
                <w:rFonts w:ascii="黑体" w:eastAsia="黑体" w:hAnsi="宋体" w:cs="黑体" w:hint="eastAsia"/>
                <w:color w:val="000000"/>
                <w:sz w:val="18"/>
                <w:szCs w:val="18"/>
              </w:rPr>
              <w:t>年度大中型水库移民扶持基金（资金）预算的通知</w:t>
            </w:r>
          </w:p>
        </w:tc>
        <w:tc>
          <w:tcPr>
            <w:tcW w:w="1605" w:type="dxa"/>
            <w:tcBorders>
              <w:top w:val="single" w:sz="4" w:space="0" w:color="000000"/>
              <w:left w:val="single" w:sz="4" w:space="0" w:color="000000"/>
              <w:bottom w:val="single" w:sz="8" w:space="0" w:color="000000"/>
              <w:right w:val="single" w:sz="4" w:space="0" w:color="000000"/>
            </w:tcBorders>
            <w:shd w:val="clear" w:color="auto" w:fill="auto"/>
            <w:tcMar>
              <w:top w:w="15" w:type="dxa"/>
              <w:left w:w="15" w:type="dxa"/>
              <w:right w:w="15" w:type="dxa"/>
            </w:tcMar>
            <w:vAlign w:val="center"/>
          </w:tcPr>
          <w:p w:rsidR="004421FB" w:rsidRDefault="004421FB">
            <w:pPr>
              <w:widowControl/>
              <w:jc w:val="center"/>
              <w:textAlignment w:val="center"/>
              <w:rPr>
                <w:rFonts w:ascii="仿宋" w:eastAsia="仿宋" w:hAnsi="仿宋" w:cs="仿宋"/>
                <w:color w:val="000000"/>
                <w:sz w:val="22"/>
              </w:rPr>
            </w:pPr>
          </w:p>
        </w:tc>
        <w:tc>
          <w:tcPr>
            <w:tcW w:w="0" w:type="auto"/>
            <w:tcBorders>
              <w:top w:val="single" w:sz="4" w:space="0" w:color="000000"/>
              <w:left w:val="single" w:sz="4" w:space="0" w:color="000000"/>
              <w:bottom w:val="single" w:sz="8" w:space="0" w:color="000000"/>
              <w:right w:val="single" w:sz="4" w:space="0" w:color="000000"/>
            </w:tcBorders>
            <w:shd w:val="clear" w:color="auto" w:fill="auto"/>
            <w:noWrap/>
            <w:tcMar>
              <w:top w:w="15" w:type="dxa"/>
              <w:left w:w="15" w:type="dxa"/>
              <w:right w:w="15" w:type="dxa"/>
            </w:tcMar>
            <w:vAlign w:val="center"/>
          </w:tcPr>
          <w:p w:rsidR="004421FB" w:rsidRDefault="00CB6357">
            <w:pPr>
              <w:widowControl/>
              <w:jc w:val="center"/>
              <w:textAlignment w:val="center"/>
              <w:rPr>
                <w:rFonts w:ascii="宋体" w:hAnsi="宋体" w:cs="宋体"/>
                <w:color w:val="000000"/>
                <w:sz w:val="24"/>
                <w:szCs w:val="24"/>
              </w:rPr>
            </w:pPr>
            <w:r>
              <w:rPr>
                <w:rFonts w:ascii="宋体" w:hAnsi="宋体" w:cs="宋体" w:hint="eastAsia"/>
                <w:color w:val="000000"/>
                <w:sz w:val="24"/>
                <w:szCs w:val="24"/>
              </w:rPr>
              <w:t>4708.2</w:t>
            </w:r>
          </w:p>
        </w:tc>
        <w:tc>
          <w:tcPr>
            <w:tcW w:w="2280" w:type="dxa"/>
            <w:tcBorders>
              <w:top w:val="single" w:sz="4" w:space="0" w:color="000000"/>
              <w:left w:val="single" w:sz="4" w:space="0" w:color="000000"/>
              <w:bottom w:val="single" w:sz="8" w:space="0" w:color="000000"/>
              <w:right w:val="single" w:sz="8" w:space="0" w:color="000000"/>
            </w:tcBorders>
            <w:shd w:val="clear" w:color="auto" w:fill="auto"/>
            <w:tcMar>
              <w:top w:w="15" w:type="dxa"/>
              <w:left w:w="15" w:type="dxa"/>
              <w:right w:w="15" w:type="dxa"/>
            </w:tcMar>
            <w:vAlign w:val="center"/>
          </w:tcPr>
          <w:p w:rsidR="004421FB" w:rsidRDefault="00CB6357">
            <w:pPr>
              <w:widowControl/>
              <w:jc w:val="center"/>
              <w:textAlignment w:val="center"/>
              <w:rPr>
                <w:rFonts w:ascii="宋体" w:hAnsi="宋体" w:cs="宋体"/>
                <w:color w:val="000000"/>
                <w:sz w:val="24"/>
                <w:szCs w:val="24"/>
              </w:rPr>
            </w:pPr>
            <w:r>
              <w:rPr>
                <w:rFonts w:ascii="宋体" w:hAnsi="宋体" w:cs="宋体" w:hint="eastAsia"/>
                <w:color w:val="000000"/>
                <w:sz w:val="24"/>
                <w:szCs w:val="24"/>
              </w:rPr>
              <w:t>移民直补</w:t>
            </w:r>
          </w:p>
        </w:tc>
      </w:tr>
    </w:tbl>
    <w:p w:rsidR="004421FB" w:rsidRDefault="00CB6357">
      <w:pPr>
        <w:ind w:firstLineChars="200" w:firstLine="562"/>
        <w:rPr>
          <w:rFonts w:asciiTheme="minorEastAsia" w:hAnsiTheme="minorEastAsia"/>
          <w:b/>
          <w:sz w:val="28"/>
          <w:szCs w:val="28"/>
        </w:rPr>
      </w:pPr>
      <w:r>
        <w:rPr>
          <w:rFonts w:asciiTheme="minorEastAsia" w:hAnsiTheme="minorEastAsia" w:hint="eastAsia"/>
          <w:b/>
          <w:sz w:val="28"/>
          <w:szCs w:val="28"/>
        </w:rPr>
        <w:t>二、分配原则</w:t>
      </w:r>
    </w:p>
    <w:p w:rsidR="004421FB" w:rsidRDefault="00CB6357">
      <w:pPr>
        <w:ind w:firstLineChars="200" w:firstLine="560"/>
        <w:rPr>
          <w:rFonts w:asciiTheme="minorEastAsia" w:hAnsiTheme="minorEastAsia"/>
          <w:sz w:val="28"/>
          <w:szCs w:val="28"/>
        </w:rPr>
      </w:pPr>
      <w:r>
        <w:rPr>
          <w:rFonts w:asciiTheme="minorEastAsia" w:hAnsiTheme="minorEastAsia" w:hint="eastAsia"/>
          <w:sz w:val="28"/>
          <w:szCs w:val="28"/>
        </w:rPr>
        <w:t>根据单位</w:t>
      </w:r>
      <w:r>
        <w:rPr>
          <w:rFonts w:asciiTheme="minorEastAsia" w:hAnsiTheme="minorEastAsia" w:hint="eastAsia"/>
          <w:sz w:val="28"/>
          <w:szCs w:val="28"/>
        </w:rPr>
        <w:t>实际需要以及</w:t>
      </w:r>
      <w:r>
        <w:rPr>
          <w:rFonts w:asciiTheme="minorEastAsia" w:hAnsiTheme="minorEastAsia" w:hint="eastAsia"/>
          <w:sz w:val="28"/>
          <w:szCs w:val="28"/>
        </w:rPr>
        <w:t>轻重缓急、</w:t>
      </w:r>
      <w:r>
        <w:rPr>
          <w:rFonts w:asciiTheme="minorEastAsia" w:hAnsiTheme="minorEastAsia" w:hint="eastAsia"/>
          <w:sz w:val="28"/>
          <w:szCs w:val="28"/>
        </w:rPr>
        <w:t>季节因素</w:t>
      </w:r>
      <w:r>
        <w:rPr>
          <w:rFonts w:asciiTheme="minorEastAsia" w:hAnsiTheme="minorEastAsia" w:hint="eastAsia"/>
          <w:sz w:val="28"/>
          <w:szCs w:val="28"/>
        </w:rPr>
        <w:t>等</w:t>
      </w:r>
      <w:r>
        <w:rPr>
          <w:rFonts w:asciiTheme="minorEastAsia" w:hAnsiTheme="minorEastAsia" w:hint="eastAsia"/>
          <w:sz w:val="28"/>
          <w:szCs w:val="28"/>
        </w:rPr>
        <w:t>，经</w:t>
      </w:r>
      <w:r>
        <w:rPr>
          <w:rFonts w:asciiTheme="minorEastAsia" w:hAnsiTheme="minorEastAsia" w:hint="eastAsia"/>
          <w:sz w:val="28"/>
          <w:szCs w:val="28"/>
        </w:rPr>
        <w:t>*****</w:t>
      </w:r>
      <w:r>
        <w:rPr>
          <w:rFonts w:asciiTheme="minorEastAsia" w:hAnsiTheme="minorEastAsia" w:hint="eastAsia"/>
          <w:sz w:val="28"/>
          <w:szCs w:val="28"/>
        </w:rPr>
        <w:t>确定，按照以下方案分配资金。</w:t>
      </w:r>
    </w:p>
    <w:p w:rsidR="004421FB" w:rsidRDefault="00CB6357">
      <w:pPr>
        <w:ind w:firstLineChars="200" w:firstLine="562"/>
        <w:rPr>
          <w:rFonts w:asciiTheme="minorEastAsia" w:hAnsiTheme="minorEastAsia"/>
          <w:b/>
          <w:sz w:val="28"/>
          <w:szCs w:val="28"/>
        </w:rPr>
      </w:pPr>
      <w:r>
        <w:rPr>
          <w:rFonts w:asciiTheme="minorEastAsia" w:hAnsiTheme="minorEastAsia" w:hint="eastAsia"/>
          <w:b/>
          <w:sz w:val="28"/>
          <w:szCs w:val="28"/>
        </w:rPr>
        <w:t>三、</w:t>
      </w:r>
      <w:r>
        <w:rPr>
          <w:rFonts w:asciiTheme="minorEastAsia" w:hAnsiTheme="minorEastAsia" w:hint="eastAsia"/>
          <w:b/>
          <w:sz w:val="28"/>
          <w:szCs w:val="28"/>
        </w:rPr>
        <w:t>鲁山县</w:t>
      </w:r>
      <w:r w:rsidR="0017406B">
        <w:rPr>
          <w:rFonts w:asciiTheme="minorEastAsia" w:hAnsiTheme="minorEastAsia" w:hint="eastAsia"/>
          <w:b/>
          <w:sz w:val="28"/>
          <w:szCs w:val="28"/>
        </w:rPr>
        <w:t>2020</w:t>
      </w:r>
      <w:r>
        <w:rPr>
          <w:rFonts w:asciiTheme="minorEastAsia" w:hAnsiTheme="minorEastAsia" w:hint="eastAsia"/>
          <w:b/>
          <w:sz w:val="28"/>
          <w:szCs w:val="28"/>
        </w:rPr>
        <w:t>年</w:t>
      </w:r>
      <w:r w:rsidR="0017406B">
        <w:rPr>
          <w:rFonts w:asciiTheme="minorEastAsia" w:hAnsiTheme="minorEastAsia" w:hint="eastAsia"/>
          <w:b/>
          <w:sz w:val="28"/>
          <w:szCs w:val="28"/>
        </w:rPr>
        <w:t>大中型水库移民后期扶持</w:t>
      </w:r>
      <w:r>
        <w:rPr>
          <w:rFonts w:asciiTheme="minorEastAsia" w:hAnsiTheme="minorEastAsia" w:hint="eastAsia"/>
          <w:b/>
          <w:sz w:val="28"/>
          <w:szCs w:val="28"/>
        </w:rPr>
        <w:t>资金分配表</w:t>
      </w:r>
      <w:r>
        <w:rPr>
          <w:rFonts w:asciiTheme="minorEastAsia" w:hAnsiTheme="minorEastAsia" w:hint="eastAsia"/>
          <w:b/>
          <w:sz w:val="28"/>
          <w:szCs w:val="28"/>
        </w:rPr>
        <w:t>/</w:t>
      </w:r>
      <w:r>
        <w:rPr>
          <w:rFonts w:asciiTheme="minorEastAsia" w:hAnsiTheme="minorEastAsia" w:hint="eastAsia"/>
          <w:b/>
          <w:sz w:val="28"/>
          <w:szCs w:val="28"/>
        </w:rPr>
        <w:t>鲁山县</w:t>
      </w:r>
      <w:r>
        <w:rPr>
          <w:rFonts w:asciiTheme="minorEastAsia" w:hAnsiTheme="minorEastAsia" w:hint="eastAsia"/>
          <w:b/>
          <w:sz w:val="28"/>
          <w:szCs w:val="28"/>
        </w:rPr>
        <w:t>***</w:t>
      </w:r>
      <w:r>
        <w:rPr>
          <w:rFonts w:asciiTheme="minorEastAsia" w:hAnsiTheme="minorEastAsia" w:hint="eastAsia"/>
          <w:b/>
          <w:sz w:val="28"/>
          <w:szCs w:val="28"/>
        </w:rPr>
        <w:t>年</w:t>
      </w:r>
      <w:r>
        <w:rPr>
          <w:rFonts w:asciiTheme="minorEastAsia" w:hAnsiTheme="minorEastAsia" w:hint="eastAsia"/>
          <w:b/>
          <w:sz w:val="28"/>
          <w:szCs w:val="28"/>
        </w:rPr>
        <w:t>***</w:t>
      </w:r>
      <w:r>
        <w:rPr>
          <w:rFonts w:asciiTheme="minorEastAsia" w:hAnsiTheme="minorEastAsia" w:hint="eastAsia"/>
          <w:b/>
          <w:sz w:val="28"/>
          <w:szCs w:val="28"/>
        </w:rPr>
        <w:t>补贴</w:t>
      </w:r>
      <w:r>
        <w:rPr>
          <w:rFonts w:asciiTheme="minorEastAsia" w:hAnsiTheme="minorEastAsia" w:hint="eastAsia"/>
          <w:b/>
          <w:sz w:val="28"/>
          <w:szCs w:val="28"/>
        </w:rPr>
        <w:t>资金</w:t>
      </w:r>
      <w:r>
        <w:rPr>
          <w:rFonts w:asciiTheme="minorEastAsia" w:hAnsiTheme="minorEastAsia" w:hint="eastAsia"/>
          <w:b/>
          <w:sz w:val="28"/>
          <w:szCs w:val="28"/>
        </w:rPr>
        <w:t>附件（如若是补助到人明细，可以另外上传明细附件表）</w:t>
      </w:r>
    </w:p>
    <w:tbl>
      <w:tblPr>
        <w:tblW w:w="8385" w:type="dxa"/>
        <w:tblInd w:w="93" w:type="dxa"/>
        <w:tblLook w:val="04A0"/>
      </w:tblPr>
      <w:tblGrid>
        <w:gridCol w:w="960"/>
        <w:gridCol w:w="944"/>
        <w:gridCol w:w="1976"/>
        <w:gridCol w:w="1622"/>
        <w:gridCol w:w="944"/>
        <w:gridCol w:w="995"/>
        <w:gridCol w:w="944"/>
      </w:tblGrid>
      <w:tr w:rsidR="004421FB">
        <w:trPr>
          <w:trHeight w:val="600"/>
        </w:trPr>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序号</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责任单位</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项目名称</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实施地点</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实施内容</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投资规模</w:t>
            </w:r>
          </w:p>
        </w:tc>
        <w:tc>
          <w:tcPr>
            <w:tcW w:w="9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资金来源</w:t>
            </w:r>
          </w:p>
        </w:tc>
      </w:tr>
      <w:tr w:rsidR="004421FB">
        <w:trPr>
          <w:trHeight w:val="570"/>
        </w:trPr>
        <w:tc>
          <w:tcPr>
            <w:tcW w:w="96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宋体" w:hAnsi="宋体" w:cs="宋体"/>
                <w:b/>
                <w:bCs/>
                <w:color w:val="000000"/>
                <w:sz w:val="24"/>
                <w:szCs w:val="24"/>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4421FB">
            <w:pPr>
              <w:jc w:val="center"/>
              <w:rPr>
                <w:rFonts w:ascii="宋体" w:hAnsi="宋体" w:cs="宋体"/>
                <w:b/>
                <w:bCs/>
                <w:color w:val="000000"/>
                <w:sz w:val="24"/>
                <w:szCs w:val="24"/>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4421FB">
            <w:pPr>
              <w:jc w:val="center"/>
              <w:rPr>
                <w:rFonts w:ascii="宋体" w:hAnsi="宋体" w:cs="宋体"/>
                <w:b/>
                <w:bCs/>
                <w:color w:val="000000"/>
                <w:sz w:val="24"/>
                <w:szCs w:val="24"/>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4421FB">
            <w:pPr>
              <w:jc w:val="center"/>
              <w:rPr>
                <w:rFonts w:ascii="宋体" w:hAnsi="宋体" w:cs="宋体"/>
                <w:b/>
                <w:bCs/>
                <w:color w:val="000000"/>
                <w:sz w:val="24"/>
                <w:szCs w:val="24"/>
              </w:rPr>
            </w:pP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4421FB">
            <w:pPr>
              <w:jc w:val="center"/>
              <w:rPr>
                <w:rFonts w:ascii="宋体" w:hAnsi="宋体" w:cs="宋体"/>
                <w:b/>
                <w:bCs/>
                <w:color w:val="000000"/>
                <w:sz w:val="24"/>
                <w:szCs w:val="24"/>
              </w:rPr>
            </w:pP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（万元）</w:t>
            </w:r>
          </w:p>
        </w:tc>
        <w:tc>
          <w:tcPr>
            <w:tcW w:w="9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4421FB">
            <w:pPr>
              <w:jc w:val="center"/>
              <w:rPr>
                <w:rFonts w:ascii="宋体" w:hAnsi="宋体" w:cs="宋体"/>
                <w:b/>
                <w:bCs/>
                <w:color w:val="000000"/>
                <w:sz w:val="24"/>
                <w:szCs w:val="24"/>
              </w:rPr>
            </w:pPr>
          </w:p>
        </w:tc>
      </w:tr>
      <w:tr w:rsidR="004421FB">
        <w:trPr>
          <w:trHeight w:val="1060"/>
        </w:trPr>
        <w:tc>
          <w:tcPr>
            <w:tcW w:w="0" w:type="auto"/>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合计</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4421FB">
            <w:pPr>
              <w:jc w:val="center"/>
              <w:rPr>
                <w:rFonts w:ascii="黑体" w:eastAsia="黑体" w:hAnsi="宋体" w:cs="黑体"/>
                <w:b/>
                <w:bCs/>
                <w:color w:val="000000"/>
                <w:sz w:val="18"/>
                <w:szCs w:val="18"/>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tcPr>
          <w:p w:rsidR="004421FB" w:rsidRDefault="004421FB">
            <w:pP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2</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w:t>
            </w:r>
            <w:r>
              <w:rPr>
                <w:rFonts w:ascii="宋体" w:hAnsi="宋体" w:cs="宋体" w:hint="eastAsia"/>
                <w:b/>
                <w:bCs/>
                <w:color w:val="000000"/>
                <w:kern w:val="0"/>
                <w:sz w:val="24"/>
                <w:szCs w:val="24"/>
                <w:lang/>
              </w:rPr>
              <w:lastRenderedPageBreak/>
              <w:t>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lastRenderedPageBreak/>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磙子营乡</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922</w:t>
            </w:r>
            <w:r>
              <w:rPr>
                <w:rFonts w:ascii="Arial" w:hAnsi="Arial" w:cs="Arial" w:hint="eastAsia"/>
                <w:b/>
                <w:bCs/>
                <w:color w:val="000000"/>
                <w:kern w:val="0"/>
                <w:sz w:val="20"/>
                <w:szCs w:val="20"/>
                <w:lang/>
              </w:rPr>
              <w:t>.</w:t>
            </w:r>
            <w:r>
              <w:rPr>
                <w:rFonts w:ascii="Arial" w:hAnsi="Arial" w:cs="Arial"/>
                <w:b/>
                <w:bCs/>
                <w:color w:val="000000"/>
                <w:kern w:val="0"/>
                <w:sz w:val="20"/>
                <w:szCs w:val="20"/>
                <w:lang/>
              </w:rPr>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lastRenderedPageBreak/>
              <w:t>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张良镇</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337</w:t>
            </w:r>
            <w:r>
              <w:rPr>
                <w:rFonts w:ascii="Arial" w:hAnsi="Arial" w:cs="Arial" w:hint="eastAsia"/>
                <w:b/>
                <w:bCs/>
                <w:color w:val="000000"/>
                <w:kern w:val="0"/>
                <w:sz w:val="20"/>
                <w:szCs w:val="20"/>
                <w:lang/>
              </w:rPr>
              <w:t>.</w:t>
            </w:r>
            <w:r>
              <w:rPr>
                <w:rFonts w:ascii="Arial" w:hAnsi="Arial" w:cs="Arial"/>
                <w:b/>
                <w:bCs/>
                <w:color w:val="000000"/>
                <w:kern w:val="0"/>
                <w:sz w:val="20"/>
                <w:szCs w:val="20"/>
                <w:lang/>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4</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马楼乡</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312</w:t>
            </w:r>
            <w:r>
              <w:rPr>
                <w:rFonts w:ascii="Arial" w:hAnsi="Arial" w:cs="Arial" w:hint="eastAsia"/>
                <w:b/>
                <w:bCs/>
                <w:color w:val="000000"/>
                <w:kern w:val="0"/>
                <w:sz w:val="20"/>
                <w:szCs w:val="20"/>
                <w:lang/>
              </w:rPr>
              <w:t>.</w:t>
            </w:r>
            <w:r>
              <w:rPr>
                <w:rFonts w:ascii="Arial" w:hAnsi="Arial" w:cs="Arial"/>
                <w:b/>
                <w:bCs/>
                <w:color w:val="000000"/>
                <w:kern w:val="0"/>
                <w:sz w:val="20"/>
                <w:szCs w:val="20"/>
                <w:lang/>
              </w:rPr>
              <w:t>84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让河乡</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322</w:t>
            </w:r>
            <w:r>
              <w:rPr>
                <w:rFonts w:ascii="Arial" w:hAnsi="Arial" w:cs="Arial" w:hint="eastAsia"/>
                <w:b/>
                <w:bCs/>
                <w:color w:val="000000"/>
                <w:kern w:val="0"/>
                <w:sz w:val="20"/>
                <w:szCs w:val="20"/>
                <w:lang/>
              </w:rPr>
              <w:t>.</w:t>
            </w:r>
            <w:r>
              <w:rPr>
                <w:rFonts w:ascii="Arial" w:hAnsi="Arial" w:cs="Arial"/>
                <w:b/>
                <w:bCs/>
                <w:color w:val="000000"/>
                <w:kern w:val="0"/>
                <w:sz w:val="20"/>
                <w:szCs w:val="20"/>
                <w:lang/>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6</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熊背乡</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37</w:t>
            </w:r>
            <w:r>
              <w:rPr>
                <w:rFonts w:ascii="Arial" w:hAnsi="Arial" w:cs="Arial" w:hint="eastAsia"/>
                <w:b/>
                <w:bCs/>
                <w:color w:val="000000"/>
                <w:kern w:val="0"/>
                <w:sz w:val="20"/>
                <w:szCs w:val="20"/>
                <w:lang/>
              </w:rPr>
              <w:t>.</w:t>
            </w:r>
            <w:r>
              <w:rPr>
                <w:rFonts w:ascii="Arial" w:hAnsi="Arial" w:cs="Arial"/>
                <w:b/>
                <w:bCs/>
                <w:color w:val="000000"/>
                <w:kern w:val="0"/>
                <w:sz w:val="20"/>
                <w:szCs w:val="20"/>
                <w:lang/>
              </w:rPr>
              <w:t>08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7</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下汤镇</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275</w:t>
            </w:r>
            <w:r>
              <w:rPr>
                <w:rFonts w:ascii="Arial" w:hAnsi="Arial" w:cs="Arial" w:hint="eastAsia"/>
                <w:b/>
                <w:bCs/>
                <w:color w:val="000000"/>
                <w:kern w:val="0"/>
                <w:sz w:val="20"/>
                <w:szCs w:val="20"/>
                <w:lang/>
              </w:rPr>
              <w:t>.</w:t>
            </w:r>
            <w:r>
              <w:rPr>
                <w:rFonts w:ascii="Arial" w:hAnsi="Arial" w:cs="Arial"/>
                <w:b/>
                <w:bCs/>
                <w:color w:val="000000"/>
                <w:kern w:val="0"/>
                <w:sz w:val="20"/>
                <w:szCs w:val="20"/>
                <w:lang/>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8</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团城乡</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55</w:t>
            </w:r>
            <w:r>
              <w:rPr>
                <w:rFonts w:ascii="Arial" w:hAnsi="Arial" w:cs="Arial" w:hint="eastAsia"/>
                <w:b/>
                <w:bCs/>
                <w:color w:val="000000"/>
                <w:kern w:val="0"/>
                <w:sz w:val="20"/>
                <w:szCs w:val="20"/>
                <w:lang/>
              </w:rPr>
              <w:t>.</w:t>
            </w:r>
            <w:r>
              <w:rPr>
                <w:rFonts w:ascii="Arial" w:hAnsi="Arial" w:cs="Arial"/>
                <w:b/>
                <w:bCs/>
                <w:color w:val="000000"/>
                <w:kern w:val="0"/>
                <w:sz w:val="20"/>
                <w:szCs w:val="20"/>
                <w:lang/>
              </w:rPr>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9</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四棵树乡</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80</w:t>
            </w:r>
            <w:r>
              <w:rPr>
                <w:rFonts w:ascii="Arial" w:hAnsi="Arial" w:cs="Arial" w:hint="eastAsia"/>
                <w:b/>
                <w:bCs/>
                <w:color w:val="000000"/>
                <w:kern w:val="0"/>
                <w:sz w:val="20"/>
                <w:szCs w:val="20"/>
                <w:lang/>
              </w:rPr>
              <w:t>.</w:t>
            </w:r>
            <w:r>
              <w:rPr>
                <w:rFonts w:ascii="Arial" w:hAnsi="Arial" w:cs="Arial"/>
                <w:b/>
                <w:bCs/>
                <w:color w:val="000000"/>
                <w:kern w:val="0"/>
                <w:sz w:val="20"/>
                <w:szCs w:val="20"/>
                <w:lang/>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10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赵村镇</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199800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11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尧山镇</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88800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12</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瓦屋镇</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302400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lastRenderedPageBreak/>
              <w:t>13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背孜乡</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11400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14</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董周乡</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4602000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15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仓头乡</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897000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16</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张店乡</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1221600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17</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辛集乡</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3875400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18</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梁洼镇</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268200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19</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鲁阳街道办事处</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688800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20</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库区乡</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7983600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21</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观音寺乡</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306600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22</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 xml:space="preserve"> </w:t>
            </w:r>
            <w:r>
              <w:rPr>
                <w:rFonts w:ascii="宋体" w:hAnsi="宋体" w:cs="宋体" w:hint="eastAsia"/>
                <w:b/>
                <w:bCs/>
                <w:color w:val="000000"/>
                <w:kern w:val="0"/>
                <w:sz w:val="20"/>
                <w:szCs w:val="20"/>
                <w:lang/>
              </w:rPr>
              <w:t>土门办事处</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23400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23</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露峰街道办事处</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621600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lastRenderedPageBreak/>
              <w:t>24</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琴台办事处</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963000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r w:rsidR="004421F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仿宋" w:eastAsia="仿宋" w:hAnsi="仿宋" w:cs="仿宋"/>
                <w:b/>
                <w:bCs/>
                <w:color w:val="000000"/>
                <w:sz w:val="22"/>
              </w:rPr>
            </w:pPr>
            <w:r>
              <w:rPr>
                <w:rFonts w:ascii="仿宋" w:eastAsia="仿宋" w:hAnsi="仿宋" w:cs="仿宋" w:hint="eastAsia"/>
                <w:b/>
                <w:bCs/>
                <w:color w:val="000000"/>
                <w:kern w:val="0"/>
                <w:sz w:val="22"/>
                <w:lang/>
              </w:rPr>
              <w:t>25</w:t>
            </w:r>
          </w:p>
        </w:tc>
        <w:tc>
          <w:tcPr>
            <w:tcW w:w="9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鲁山县移民工作服务中心</w:t>
            </w:r>
          </w:p>
        </w:tc>
        <w:tc>
          <w:tcPr>
            <w:tcW w:w="2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21FB" w:rsidRDefault="00CB6357">
            <w:pPr>
              <w:widowControl/>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rPr>
              <w:t>大中型水库移民后期扶持补助资金</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宋体" w:hAnsi="宋体" w:cs="宋体"/>
                <w:b/>
                <w:bCs/>
                <w:color w:val="000000"/>
                <w:sz w:val="20"/>
                <w:szCs w:val="20"/>
              </w:rPr>
            </w:pPr>
            <w:r>
              <w:rPr>
                <w:rFonts w:ascii="宋体" w:hAnsi="宋体" w:cs="宋体" w:hint="eastAsia"/>
                <w:b/>
                <w:bCs/>
                <w:color w:val="000000"/>
                <w:kern w:val="0"/>
                <w:sz w:val="20"/>
                <w:szCs w:val="20"/>
                <w:lang/>
              </w:rPr>
              <w:t>汇源街道办事处</w:t>
            </w:r>
            <w:r>
              <w:rPr>
                <w:rStyle w:val="font21"/>
                <w:lang/>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CB6357">
            <w:pPr>
              <w:widowControl/>
              <w:jc w:val="center"/>
              <w:textAlignment w:val="center"/>
              <w:rPr>
                <w:rFonts w:ascii="Arial" w:hAnsi="Arial" w:cs="Arial"/>
                <w:b/>
                <w:bCs/>
                <w:color w:val="000000"/>
                <w:sz w:val="20"/>
                <w:szCs w:val="20"/>
              </w:rPr>
            </w:pPr>
            <w:r>
              <w:rPr>
                <w:rFonts w:ascii="Arial" w:hAnsi="Arial" w:cs="Arial"/>
                <w:b/>
                <w:bCs/>
                <w:color w:val="000000"/>
                <w:kern w:val="0"/>
                <w:sz w:val="20"/>
                <w:szCs w:val="20"/>
                <w:lang/>
              </w:rPr>
              <w:t>763200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421FB" w:rsidRDefault="004421FB">
            <w:pPr>
              <w:jc w:val="center"/>
              <w:rPr>
                <w:rFonts w:ascii="Arial" w:hAnsi="Arial" w:cs="Arial"/>
                <w:b/>
                <w:bCs/>
                <w:color w:val="000000"/>
                <w:sz w:val="20"/>
                <w:szCs w:val="20"/>
              </w:rPr>
            </w:pPr>
          </w:p>
        </w:tc>
      </w:tr>
    </w:tbl>
    <w:p w:rsidR="004421FB" w:rsidRDefault="004421FB">
      <w:pPr>
        <w:rPr>
          <w:rFonts w:asciiTheme="minorEastAsia" w:eastAsiaTheme="minorEastAsia" w:hAnsiTheme="minorEastAsia"/>
          <w:b/>
          <w:sz w:val="28"/>
          <w:szCs w:val="28"/>
        </w:rPr>
      </w:pPr>
    </w:p>
    <w:p w:rsidR="004421FB" w:rsidRDefault="004421FB">
      <w:pPr>
        <w:ind w:firstLineChars="300" w:firstLine="840"/>
        <w:rPr>
          <w:rFonts w:ascii="宋体" w:hAnsi="宋体"/>
          <w:sz w:val="28"/>
          <w:szCs w:val="28"/>
        </w:rPr>
      </w:pPr>
    </w:p>
    <w:p w:rsidR="004421FB" w:rsidRDefault="00CB6357">
      <w:pPr>
        <w:ind w:firstLineChars="300" w:firstLine="840"/>
        <w:rPr>
          <w:rFonts w:ascii="宋体" w:hAnsi="宋体"/>
          <w:sz w:val="28"/>
          <w:szCs w:val="28"/>
        </w:rPr>
      </w:pPr>
      <w:r>
        <w:rPr>
          <w:rFonts w:ascii="宋体" w:hAnsi="宋体" w:hint="eastAsia"/>
          <w:sz w:val="28"/>
          <w:szCs w:val="28"/>
        </w:rPr>
        <w:t xml:space="preserve">                       </w:t>
      </w:r>
      <w:r>
        <w:rPr>
          <w:rFonts w:ascii="宋体" w:hAnsi="宋体" w:hint="eastAsia"/>
          <w:sz w:val="28"/>
          <w:szCs w:val="28"/>
        </w:rPr>
        <w:t>（单位监督电话）</w:t>
      </w:r>
      <w:r>
        <w:rPr>
          <w:rFonts w:ascii="宋体" w:hAnsi="宋体" w:hint="eastAsia"/>
          <w:sz w:val="28"/>
          <w:szCs w:val="28"/>
        </w:rPr>
        <w:t>：</w:t>
      </w:r>
      <w:r w:rsidR="0017406B">
        <w:rPr>
          <w:rFonts w:ascii="宋体" w:hAnsi="宋体" w:hint="eastAsia"/>
          <w:sz w:val="28"/>
          <w:szCs w:val="28"/>
        </w:rPr>
        <w:t>5052162</w:t>
      </w:r>
    </w:p>
    <w:p w:rsidR="004421FB" w:rsidRDefault="004421FB">
      <w:pPr>
        <w:ind w:firstLineChars="300" w:firstLine="840"/>
        <w:rPr>
          <w:rFonts w:ascii="宋体" w:hAnsi="宋体"/>
          <w:sz w:val="28"/>
          <w:szCs w:val="28"/>
        </w:rPr>
      </w:pPr>
    </w:p>
    <w:p w:rsidR="004421FB" w:rsidRDefault="00CB6357">
      <w:pPr>
        <w:tabs>
          <w:tab w:val="left" w:pos="5955"/>
        </w:tabs>
        <w:rPr>
          <w:rFonts w:asciiTheme="minorEastAsia" w:hAnsiTheme="minorEastAsia"/>
          <w:sz w:val="28"/>
          <w:szCs w:val="28"/>
        </w:rPr>
      </w:pPr>
      <w:r>
        <w:rPr>
          <w:rFonts w:asciiTheme="minorEastAsia" w:hAnsiTheme="minorEastAsia"/>
          <w:sz w:val="28"/>
          <w:szCs w:val="28"/>
        </w:rPr>
        <w:tab/>
      </w:r>
      <w:r w:rsidR="0017406B">
        <w:rPr>
          <w:rFonts w:asciiTheme="minorEastAsia" w:hAnsiTheme="minorEastAsia" w:hint="eastAsia"/>
          <w:sz w:val="28"/>
          <w:szCs w:val="28"/>
        </w:rPr>
        <w:t>2020</w:t>
      </w:r>
      <w:r>
        <w:rPr>
          <w:rFonts w:asciiTheme="minorEastAsia" w:hAnsiTheme="minorEastAsia"/>
          <w:sz w:val="28"/>
          <w:szCs w:val="28"/>
        </w:rPr>
        <w:t>年</w:t>
      </w:r>
      <w:r w:rsidR="0017406B">
        <w:rPr>
          <w:rFonts w:asciiTheme="minorEastAsia" w:hAnsiTheme="minorEastAsia" w:hint="eastAsia"/>
          <w:sz w:val="28"/>
          <w:szCs w:val="28"/>
        </w:rPr>
        <w:t>04</w:t>
      </w:r>
      <w:r>
        <w:rPr>
          <w:rFonts w:asciiTheme="minorEastAsia" w:hAnsiTheme="minorEastAsia"/>
          <w:sz w:val="28"/>
          <w:szCs w:val="28"/>
        </w:rPr>
        <w:t>月</w:t>
      </w:r>
      <w:r w:rsidR="0017406B">
        <w:rPr>
          <w:rFonts w:asciiTheme="minorEastAsia" w:hAnsiTheme="minorEastAsia" w:hint="eastAsia"/>
          <w:sz w:val="28"/>
          <w:szCs w:val="28"/>
        </w:rPr>
        <w:t>20</w:t>
      </w:r>
      <w:r>
        <w:rPr>
          <w:rFonts w:asciiTheme="minorEastAsia" w:hAnsiTheme="minorEastAsia"/>
          <w:sz w:val="28"/>
          <w:szCs w:val="28"/>
        </w:rPr>
        <w:t>日</w:t>
      </w:r>
    </w:p>
    <w:p w:rsidR="004421FB" w:rsidRDefault="004421FB"/>
    <w:p w:rsidR="004421FB" w:rsidRDefault="004421FB"/>
    <w:sectPr w:rsidR="004421FB" w:rsidSect="004421FB">
      <w:pgSz w:w="11906" w:h="16838"/>
      <w:pgMar w:top="1440" w:right="1800" w:bottom="1440" w:left="180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6357" w:rsidRDefault="00CB6357" w:rsidP="0017406B">
      <w:r>
        <w:separator/>
      </w:r>
    </w:p>
  </w:endnote>
  <w:endnote w:type="continuationSeparator" w:id="0">
    <w:p w:rsidR="00CB6357" w:rsidRDefault="00CB6357" w:rsidP="001740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6357" w:rsidRDefault="00CB6357" w:rsidP="0017406B">
      <w:r>
        <w:separator/>
      </w:r>
    </w:p>
  </w:footnote>
  <w:footnote w:type="continuationSeparator" w:id="0">
    <w:p w:rsidR="00CB6357" w:rsidRDefault="00CB6357" w:rsidP="001740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F998B5"/>
    <w:multiLevelType w:val="singleLevel"/>
    <w:tmpl w:val="98F998B5"/>
    <w:lvl w:ilvl="0">
      <w:start w:val="1"/>
      <w:numFmt w:val="chineseCounting"/>
      <w:suff w:val="nothing"/>
      <w:lvlText w:val="%1、"/>
      <w:lvlJc w:val="left"/>
      <w:pPr>
        <w:ind w:left="278"/>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gutterAtTop/>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F7C79F6"/>
    <w:rsid w:val="0017406B"/>
    <w:rsid w:val="004421FB"/>
    <w:rsid w:val="00CB6357"/>
    <w:rsid w:val="01F9390A"/>
    <w:rsid w:val="02F2474C"/>
    <w:rsid w:val="07CB70BF"/>
    <w:rsid w:val="08551B1E"/>
    <w:rsid w:val="092A7AA0"/>
    <w:rsid w:val="0A4277A5"/>
    <w:rsid w:val="0C0924E2"/>
    <w:rsid w:val="0C84517A"/>
    <w:rsid w:val="0CD1619D"/>
    <w:rsid w:val="10103138"/>
    <w:rsid w:val="12BD2F57"/>
    <w:rsid w:val="144116FF"/>
    <w:rsid w:val="1CB554CD"/>
    <w:rsid w:val="1D822A0D"/>
    <w:rsid w:val="20980DA1"/>
    <w:rsid w:val="2A013507"/>
    <w:rsid w:val="2E0C4F4F"/>
    <w:rsid w:val="30AD6F03"/>
    <w:rsid w:val="38785AC3"/>
    <w:rsid w:val="3CE4067B"/>
    <w:rsid w:val="3E9D7EAA"/>
    <w:rsid w:val="3F7777A8"/>
    <w:rsid w:val="420303DF"/>
    <w:rsid w:val="472705D5"/>
    <w:rsid w:val="473A0840"/>
    <w:rsid w:val="49301E68"/>
    <w:rsid w:val="4AE60CE8"/>
    <w:rsid w:val="4DC90DD8"/>
    <w:rsid w:val="4F7C79F6"/>
    <w:rsid w:val="545948E6"/>
    <w:rsid w:val="570F36F7"/>
    <w:rsid w:val="57906166"/>
    <w:rsid w:val="58EE0F89"/>
    <w:rsid w:val="5DF123D3"/>
    <w:rsid w:val="5E435D4B"/>
    <w:rsid w:val="63224879"/>
    <w:rsid w:val="641E4F7A"/>
    <w:rsid w:val="644D6AC5"/>
    <w:rsid w:val="6D5477E4"/>
    <w:rsid w:val="6D88578B"/>
    <w:rsid w:val="6F3D2938"/>
    <w:rsid w:val="7032602F"/>
    <w:rsid w:val="740154BF"/>
    <w:rsid w:val="754125C0"/>
    <w:rsid w:val="76CC0C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421FB"/>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51">
    <w:name w:val="font51"/>
    <w:basedOn w:val="a0"/>
    <w:qFormat/>
    <w:rsid w:val="004421FB"/>
    <w:rPr>
      <w:rFonts w:ascii="宋体" w:eastAsia="宋体" w:hAnsi="宋体" w:cs="宋体" w:hint="eastAsia"/>
      <w:color w:val="000000"/>
      <w:sz w:val="20"/>
      <w:szCs w:val="20"/>
      <w:u w:val="none"/>
    </w:rPr>
  </w:style>
  <w:style w:type="character" w:customStyle="1" w:styleId="font61">
    <w:name w:val="font61"/>
    <w:basedOn w:val="a0"/>
    <w:qFormat/>
    <w:rsid w:val="004421FB"/>
    <w:rPr>
      <w:rFonts w:ascii="仿宋_GB2312" w:eastAsia="仿宋_GB2312" w:cs="仿宋_GB2312" w:hint="eastAsia"/>
      <w:color w:val="000000"/>
      <w:sz w:val="20"/>
      <w:szCs w:val="20"/>
      <w:u w:val="none"/>
    </w:rPr>
  </w:style>
  <w:style w:type="character" w:customStyle="1" w:styleId="font21">
    <w:name w:val="font21"/>
    <w:basedOn w:val="a0"/>
    <w:rsid w:val="004421FB"/>
    <w:rPr>
      <w:rFonts w:ascii="Arial" w:hAnsi="Arial" w:cs="Arial" w:hint="default"/>
      <w:b/>
      <w:bCs/>
      <w:color w:val="000000"/>
      <w:sz w:val="20"/>
      <w:szCs w:val="20"/>
      <w:u w:val="none"/>
    </w:rPr>
  </w:style>
  <w:style w:type="paragraph" w:styleId="a3">
    <w:name w:val="header"/>
    <w:basedOn w:val="a"/>
    <w:link w:val="Char"/>
    <w:rsid w:val="001740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7406B"/>
    <w:rPr>
      <w:rFonts w:ascii="Calibri" w:hAnsi="Calibri"/>
      <w:kern w:val="2"/>
      <w:sz w:val="18"/>
      <w:szCs w:val="18"/>
    </w:rPr>
  </w:style>
  <w:style w:type="paragraph" w:styleId="a4">
    <w:name w:val="footer"/>
    <w:basedOn w:val="a"/>
    <w:link w:val="Char0"/>
    <w:rsid w:val="0017406B"/>
    <w:pPr>
      <w:tabs>
        <w:tab w:val="center" w:pos="4153"/>
        <w:tab w:val="right" w:pos="8306"/>
      </w:tabs>
      <w:snapToGrid w:val="0"/>
      <w:jc w:val="left"/>
    </w:pPr>
    <w:rPr>
      <w:sz w:val="18"/>
      <w:szCs w:val="18"/>
    </w:rPr>
  </w:style>
  <w:style w:type="character" w:customStyle="1" w:styleId="Char0">
    <w:name w:val="页脚 Char"/>
    <w:basedOn w:val="a0"/>
    <w:link w:val="a4"/>
    <w:rsid w:val="0017406B"/>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火柴头、</dc:creator>
  <cp:lastModifiedBy>Administrator</cp:lastModifiedBy>
  <cp:revision>2</cp:revision>
  <cp:lastPrinted>2021-05-24T08:39:00Z</cp:lastPrinted>
  <dcterms:created xsi:type="dcterms:W3CDTF">2019-05-14T07:14:00Z</dcterms:created>
  <dcterms:modified xsi:type="dcterms:W3CDTF">2021-06-08T01:44:00Z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D60884E7FC1D4FDDB89DEBC19CE7C38B</vt:lpwstr>
  </property>
</Properties>
</file>