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hAnsi="宋体"/>
          <w:b/>
          <w:sz w:val="30"/>
          <w:szCs w:val="30"/>
        </w:rPr>
      </w:pPr>
      <w:r>
        <w:rPr>
          <w:rFonts w:hint="eastAsia" w:hAnsi="宋体"/>
          <w:b/>
          <w:sz w:val="30"/>
          <w:szCs w:val="30"/>
          <w:lang w:val="zh-CN"/>
        </w:rPr>
        <w:t>平顶山市乾利非金属材料开发有限公司</w:t>
      </w:r>
      <w:r>
        <w:rPr>
          <w:rFonts w:hint="default" w:ascii="Times New Roman" w:hAnsi="Times New Roman" w:cs="Times New Roman"/>
          <w:b/>
          <w:sz w:val="30"/>
          <w:szCs w:val="30"/>
          <w:lang w:val="en-US" w:eastAsia="zh-CN"/>
        </w:rPr>
        <w:t>年产120万吨</w:t>
      </w:r>
      <w:r>
        <w:rPr>
          <w:rFonts w:hint="eastAsia" w:hAnsi="宋体"/>
          <w:b/>
          <w:sz w:val="30"/>
          <w:szCs w:val="30"/>
          <w:lang w:val="en-US" w:eastAsia="zh-CN"/>
        </w:rPr>
        <w:t>废矿石综合利用</w:t>
      </w:r>
      <w:r>
        <w:rPr>
          <w:rFonts w:hint="default" w:hAnsi="宋体"/>
          <w:b/>
          <w:sz w:val="30"/>
          <w:szCs w:val="30"/>
          <w:lang w:eastAsia="zh-CN"/>
        </w:rPr>
        <w:t>项目</w:t>
      </w:r>
      <w:r>
        <w:rPr>
          <w:rFonts w:hint="eastAsia" w:hAnsi="宋体"/>
          <w:b/>
          <w:sz w:val="30"/>
          <w:szCs w:val="30"/>
        </w:rPr>
        <w:t>环境影响报告表技术</w:t>
      </w:r>
      <w:r>
        <w:rPr>
          <w:rFonts w:hint="eastAsia" w:hAnsi="宋体"/>
          <w:b/>
          <w:sz w:val="30"/>
          <w:szCs w:val="30"/>
          <w:lang w:eastAsia="zh-CN"/>
        </w:rPr>
        <w:t>评</w:t>
      </w:r>
      <w:r>
        <w:rPr>
          <w:rFonts w:hint="eastAsia" w:hAnsi="宋体"/>
          <w:b/>
          <w:sz w:val="30"/>
          <w:szCs w:val="30"/>
        </w:rPr>
        <w:t>审意见修改说明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/>
          <w:b/>
          <w:sz w:val="30"/>
          <w:szCs w:val="30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评审意见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zh-CN"/>
              </w:rPr>
              <w:t>细化项目由来，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完善项目与相关规划的相符性分析，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zh-CN"/>
              </w:rPr>
              <w:t>完善项目环境现状与敏感点调查，明确项目原料来源、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性质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规格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zh-CN"/>
              </w:rPr>
              <w:t>；完善依托工程的可行性分析；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细化项目由来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P14~P15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</w:rPr>
              <w:t>完善项目与相关规划的相符性分析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P5~P7；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完善项目环境现状与敏感点调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 w:eastAsia="zh-CN"/>
              </w:rPr>
              <w:t>查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P26~27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表3-4；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明确项目原料来源、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</w:rPr>
              <w:t>性质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</w:rPr>
              <w:t>规格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P17 表2-3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完善依托工程的可行性分析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P46-47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2、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zh-CN"/>
              </w:rPr>
              <w:t>按照当地污染防治攻坚战要求，强化施工期颗粒物防治措施；细化现有堆积物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zh-CN"/>
              </w:rPr>
              <w:t>生态治理措施，明确回采后应采取的生态恢复措施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zh-CN"/>
              </w:rPr>
              <w:t>；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</w:rPr>
              <w:t>2、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按照当地污染防治攻坚战要求，强化施工期颗粒物防治措施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P29~32；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细化现有堆积物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生态治理措施，明确回采后应采取的生态恢复措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施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P55~56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zh-CN"/>
              </w:rPr>
              <w:t>完善工艺流程分析，细化工艺流程图、细化产污节点、复核源强，校核风机风量、集气罩集气效率，按照现行环保要求，进一步完善颗粒物治理措施；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3、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完善工艺流程分析，细化工艺流程图、细化产污节点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P20~23；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复核源强，校核风机风量、集气罩集气效率，按照现行环保要求，进一步完善颗粒物治理措施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P38~40、P43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4、完善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zh-CN"/>
              </w:rPr>
              <w:t>水平衡；完善废水（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含雨水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zh-CN"/>
              </w:rPr>
              <w:t>）收集、处理系统，污泥系统，确保生产废水循环利用不外排；明确固体废物（含危废）的收集、贮存和处置要求；完善环境风险防范措施；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</w:rPr>
              <w:t>4、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</w:rPr>
              <w:t>完善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水平衡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：P19 图2-1；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完善废水（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</w:rPr>
              <w:t>含雨水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）收集、处理系统，污泥系统，确保生产废水循环利用不外排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P44~45、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P48；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明确固体废物（含危废）的收集、贮存和处置要求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P51~52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；完善环境风险防范措施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P56~58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5、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优化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zh-CN"/>
              </w:rPr>
              <w:t>项目平面布置图，明确各生产设施及环保设施位置分布，核实环保投资，完善项目环境保护措施监督检查清单，完善项目相关附图、附件。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5、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</w:rPr>
              <w:t>优化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项目平面布置图，明确各生产设施及环保设施位置分布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：附图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3、附图4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；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核实环保投资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P58~60；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完善项目环境保护措施监督检查清单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P61~63；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完善项目相关附图、附件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附件14。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DEA"/>
    <w:rsid w:val="00040A04"/>
    <w:rsid w:val="0004502D"/>
    <w:rsid w:val="00072CDE"/>
    <w:rsid w:val="000907F7"/>
    <w:rsid w:val="00091B51"/>
    <w:rsid w:val="00127D48"/>
    <w:rsid w:val="0015550D"/>
    <w:rsid w:val="00176090"/>
    <w:rsid w:val="001C7C24"/>
    <w:rsid w:val="00391B01"/>
    <w:rsid w:val="00413E63"/>
    <w:rsid w:val="004201AB"/>
    <w:rsid w:val="00430C50"/>
    <w:rsid w:val="00446C99"/>
    <w:rsid w:val="004D4F6F"/>
    <w:rsid w:val="0050764F"/>
    <w:rsid w:val="005C4575"/>
    <w:rsid w:val="006B32EC"/>
    <w:rsid w:val="006D5A83"/>
    <w:rsid w:val="00713A3E"/>
    <w:rsid w:val="007554DC"/>
    <w:rsid w:val="007B3178"/>
    <w:rsid w:val="00891EBB"/>
    <w:rsid w:val="00945921"/>
    <w:rsid w:val="009521BE"/>
    <w:rsid w:val="00965014"/>
    <w:rsid w:val="00984DB9"/>
    <w:rsid w:val="009B1E12"/>
    <w:rsid w:val="009E57B3"/>
    <w:rsid w:val="00B056E6"/>
    <w:rsid w:val="00B15F96"/>
    <w:rsid w:val="00B3543A"/>
    <w:rsid w:val="00B972F4"/>
    <w:rsid w:val="00C04DCB"/>
    <w:rsid w:val="00C42AC9"/>
    <w:rsid w:val="00C57C7B"/>
    <w:rsid w:val="00CF3F28"/>
    <w:rsid w:val="00D84BB2"/>
    <w:rsid w:val="00E063A8"/>
    <w:rsid w:val="00EE5A0D"/>
    <w:rsid w:val="00EE6235"/>
    <w:rsid w:val="00F10CA7"/>
    <w:rsid w:val="00F35604"/>
    <w:rsid w:val="00F7771E"/>
    <w:rsid w:val="00F85B31"/>
    <w:rsid w:val="00F91DEA"/>
    <w:rsid w:val="03B351F0"/>
    <w:rsid w:val="06895CE3"/>
    <w:rsid w:val="081323CE"/>
    <w:rsid w:val="09512858"/>
    <w:rsid w:val="096860D3"/>
    <w:rsid w:val="0BE51604"/>
    <w:rsid w:val="0E4C518C"/>
    <w:rsid w:val="1185249A"/>
    <w:rsid w:val="11DC5413"/>
    <w:rsid w:val="12143924"/>
    <w:rsid w:val="12D2416C"/>
    <w:rsid w:val="12F106FC"/>
    <w:rsid w:val="13356CC0"/>
    <w:rsid w:val="13CD3AC3"/>
    <w:rsid w:val="177E310C"/>
    <w:rsid w:val="1A6165BA"/>
    <w:rsid w:val="20F53A95"/>
    <w:rsid w:val="22616E5D"/>
    <w:rsid w:val="250853EB"/>
    <w:rsid w:val="26114D97"/>
    <w:rsid w:val="27F86A1B"/>
    <w:rsid w:val="283B1DF7"/>
    <w:rsid w:val="29EE714F"/>
    <w:rsid w:val="2A6B0F61"/>
    <w:rsid w:val="2A6F3251"/>
    <w:rsid w:val="2AEA42AF"/>
    <w:rsid w:val="2B802955"/>
    <w:rsid w:val="2BB52AB6"/>
    <w:rsid w:val="2D5E0D67"/>
    <w:rsid w:val="2DAC2DE8"/>
    <w:rsid w:val="2F191CC4"/>
    <w:rsid w:val="2F8F19A2"/>
    <w:rsid w:val="305D7F9A"/>
    <w:rsid w:val="30943370"/>
    <w:rsid w:val="31113B9B"/>
    <w:rsid w:val="31195478"/>
    <w:rsid w:val="31DA13FB"/>
    <w:rsid w:val="321745A9"/>
    <w:rsid w:val="35D42EFE"/>
    <w:rsid w:val="36335391"/>
    <w:rsid w:val="369E26B0"/>
    <w:rsid w:val="36A76364"/>
    <w:rsid w:val="36B20D3A"/>
    <w:rsid w:val="36ED4953"/>
    <w:rsid w:val="39234A3F"/>
    <w:rsid w:val="3B5D7AC7"/>
    <w:rsid w:val="3DD51563"/>
    <w:rsid w:val="3DDF4991"/>
    <w:rsid w:val="3E02000F"/>
    <w:rsid w:val="3E536ADD"/>
    <w:rsid w:val="3F717F38"/>
    <w:rsid w:val="41724D94"/>
    <w:rsid w:val="42C31851"/>
    <w:rsid w:val="435412C6"/>
    <w:rsid w:val="444F27B2"/>
    <w:rsid w:val="45102263"/>
    <w:rsid w:val="45B6205C"/>
    <w:rsid w:val="464D490F"/>
    <w:rsid w:val="479E77E1"/>
    <w:rsid w:val="48264ED9"/>
    <w:rsid w:val="498D3F05"/>
    <w:rsid w:val="4CD05ED8"/>
    <w:rsid w:val="4CE53370"/>
    <w:rsid w:val="4E1E7AD4"/>
    <w:rsid w:val="4F32665D"/>
    <w:rsid w:val="4FD430C7"/>
    <w:rsid w:val="50681E2F"/>
    <w:rsid w:val="520C492E"/>
    <w:rsid w:val="523D4AB7"/>
    <w:rsid w:val="5A8C09CA"/>
    <w:rsid w:val="5AAB4A32"/>
    <w:rsid w:val="5C851880"/>
    <w:rsid w:val="5D18111F"/>
    <w:rsid w:val="5D740F82"/>
    <w:rsid w:val="5EE13CFC"/>
    <w:rsid w:val="63146051"/>
    <w:rsid w:val="637E4CF2"/>
    <w:rsid w:val="65D01F2E"/>
    <w:rsid w:val="682604B5"/>
    <w:rsid w:val="68EE5B2E"/>
    <w:rsid w:val="69F545A9"/>
    <w:rsid w:val="6A1935E4"/>
    <w:rsid w:val="6BB927B1"/>
    <w:rsid w:val="6BD45F4C"/>
    <w:rsid w:val="6D602ADB"/>
    <w:rsid w:val="6EC76139"/>
    <w:rsid w:val="708010CF"/>
    <w:rsid w:val="727F254A"/>
    <w:rsid w:val="75EE60B1"/>
    <w:rsid w:val="773918AD"/>
    <w:rsid w:val="77C53E94"/>
    <w:rsid w:val="7B3539B2"/>
    <w:rsid w:val="7B442711"/>
    <w:rsid w:val="7D182EC9"/>
    <w:rsid w:val="7E81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customStyle="1" w:styleId="9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775</Characters>
  <Lines>6</Lines>
  <Paragraphs>1</Paragraphs>
  <TotalTime>3</TotalTime>
  <ScaleCrop>false</ScaleCrop>
  <LinksUpToDate>false</LinksUpToDate>
  <CharactersWithSpaces>909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2019-08-23T07:48:00Z</dcterms:created>
  <dc:creator>Administrator</dc:creator>
  <cp:lastModifiedBy>Administrator</cp:lastModifiedBy>
  <dcterms:modified xsi:type="dcterms:W3CDTF">2021-12-30T09:31:24Z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3FDF5E38CA72452BB7331A3737485CA1</vt:lpwstr>
  </property>
</Properties>
</file>