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7"/>
        <w:tblW w:w="88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0"/>
        <w:gridCol w:w="1034"/>
        <w:gridCol w:w="10"/>
        <w:gridCol w:w="2408"/>
        <w:gridCol w:w="1710"/>
        <w:gridCol w:w="29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建设项目名称</w:t>
            </w:r>
          </w:p>
        </w:tc>
        <w:tc>
          <w:tcPr>
            <w:tcW w:w="7103" w:type="dxa"/>
            <w:gridSpan w:val="4"/>
            <w:vAlign w:val="center"/>
          </w:tcPr>
          <w:p>
            <w:pPr>
              <w:adjustRightInd w:val="0"/>
              <w:snapToGrid w:val="0"/>
              <w:jc w:val="center"/>
              <w:rPr>
                <w:color w:val="auto"/>
                <w:sz w:val="24"/>
                <w:szCs w:val="24"/>
              </w:rPr>
            </w:pPr>
            <w:r>
              <w:rPr>
                <w:rFonts w:hint="eastAsia"/>
                <w:color w:val="auto"/>
                <w:sz w:val="24"/>
                <w:szCs w:val="24"/>
                <w:lang w:val="en-US" w:eastAsia="zh-CN"/>
              </w:rPr>
              <w:t>鲁山县良鑫工贸有限公司商品混凝土配套原料加工改扩建项目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项目代码</w:t>
            </w:r>
          </w:p>
        </w:tc>
        <w:tc>
          <w:tcPr>
            <w:tcW w:w="7103" w:type="dxa"/>
            <w:gridSpan w:val="4"/>
            <w:vAlign w:val="center"/>
          </w:tcPr>
          <w:p>
            <w:pPr>
              <w:adjustRightInd w:val="0"/>
              <w:snapToGrid w:val="0"/>
              <w:jc w:val="center"/>
              <w:rPr>
                <w:rFonts w:hint="default" w:eastAsia="宋体"/>
                <w:color w:val="auto"/>
                <w:sz w:val="24"/>
                <w:szCs w:val="24"/>
                <w:lang w:val="en-US" w:eastAsia="zh-CN"/>
              </w:rPr>
            </w:pPr>
            <w:r>
              <w:rPr>
                <w:rFonts w:hint="eastAsia"/>
                <w:color w:val="auto"/>
                <w:sz w:val="24"/>
                <w:szCs w:val="24"/>
                <w:lang w:val="en-US" w:eastAsia="zh-CN"/>
              </w:rPr>
              <w:t>2112-410423-04-02-453906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建设单位联系人</w:t>
            </w:r>
          </w:p>
        </w:tc>
        <w:tc>
          <w:tcPr>
            <w:tcW w:w="2418" w:type="dxa"/>
            <w:gridSpan w:val="2"/>
            <w:vAlign w:val="center"/>
          </w:tcPr>
          <w:p>
            <w:pPr>
              <w:adjustRightInd w:val="0"/>
              <w:snapToGrid w:val="0"/>
              <w:jc w:val="center"/>
              <w:rPr>
                <w:color w:val="auto"/>
                <w:sz w:val="24"/>
                <w:szCs w:val="24"/>
              </w:rPr>
            </w:pPr>
            <w:r>
              <w:rPr>
                <w:rFonts w:hint="eastAsia"/>
                <w:color w:val="auto"/>
                <w:sz w:val="24"/>
                <w:szCs w:val="24"/>
                <w:lang w:val="en-US" w:eastAsia="zh-CN"/>
              </w:rPr>
              <w:t>魏朋朋</w:t>
            </w:r>
          </w:p>
        </w:tc>
        <w:tc>
          <w:tcPr>
            <w:tcW w:w="1710" w:type="dxa"/>
            <w:vAlign w:val="center"/>
          </w:tcPr>
          <w:p>
            <w:pPr>
              <w:adjustRightInd w:val="0"/>
              <w:snapToGrid w:val="0"/>
              <w:jc w:val="center"/>
              <w:rPr>
                <w:color w:val="auto"/>
                <w:sz w:val="24"/>
                <w:szCs w:val="24"/>
              </w:rPr>
            </w:pPr>
            <w:r>
              <w:rPr>
                <w:color w:val="auto"/>
                <w:sz w:val="24"/>
                <w:szCs w:val="24"/>
              </w:rPr>
              <w:t>联系方式</w:t>
            </w:r>
          </w:p>
        </w:tc>
        <w:tc>
          <w:tcPr>
            <w:tcW w:w="2975" w:type="dxa"/>
            <w:vAlign w:val="center"/>
          </w:tcPr>
          <w:p>
            <w:pPr>
              <w:adjustRightInd w:val="0"/>
              <w:snapToGrid w:val="0"/>
              <w:jc w:val="center"/>
              <w:rPr>
                <w:color w:val="auto"/>
                <w:sz w:val="24"/>
                <w:szCs w:val="24"/>
              </w:rPr>
            </w:pPr>
            <w:r>
              <w:rPr>
                <w:rFonts w:hint="eastAsia"/>
                <w:color w:val="auto"/>
                <w:sz w:val="24"/>
                <w:szCs w:val="24"/>
                <w:lang w:val="en-US" w:eastAsia="zh-CN"/>
              </w:rPr>
              <w:t>13619829222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建设地点</w:t>
            </w:r>
          </w:p>
        </w:tc>
        <w:tc>
          <w:tcPr>
            <w:tcW w:w="7103" w:type="dxa"/>
            <w:gridSpan w:val="4"/>
            <w:vAlign w:val="center"/>
          </w:tcPr>
          <w:p>
            <w:pPr>
              <w:adjustRightInd w:val="0"/>
              <w:snapToGrid w:val="0"/>
              <w:jc w:val="center"/>
              <w:rPr>
                <w:rFonts w:hint="eastAsia" w:eastAsia="宋体"/>
                <w:color w:val="auto"/>
                <w:sz w:val="24"/>
                <w:szCs w:val="24"/>
                <w:lang w:eastAsia="zh-CN"/>
              </w:rPr>
            </w:pPr>
            <w:r>
              <w:rPr>
                <w:rFonts w:hint="eastAsia"/>
                <w:bCs/>
                <w:color w:val="auto"/>
                <w:sz w:val="24"/>
                <w:szCs w:val="24"/>
              </w:rPr>
              <w:t>河南省平顶山市</w:t>
            </w:r>
            <w:r>
              <w:rPr>
                <w:rFonts w:hint="eastAsia"/>
                <w:bCs/>
                <w:color w:val="auto"/>
                <w:sz w:val="24"/>
                <w:szCs w:val="24"/>
                <w:lang w:eastAsia="zh-CN"/>
              </w:rPr>
              <w:t>鲁山县辛集乡马庄村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地理坐标</w:t>
            </w:r>
          </w:p>
        </w:tc>
        <w:tc>
          <w:tcPr>
            <w:tcW w:w="7103" w:type="dxa"/>
            <w:gridSpan w:val="4"/>
            <w:vAlign w:val="center"/>
          </w:tcPr>
          <w:p>
            <w:pPr>
              <w:jc w:val="center"/>
              <w:rPr>
                <w:color w:val="auto"/>
                <w:sz w:val="24"/>
                <w:szCs w:val="24"/>
              </w:rPr>
            </w:pPr>
            <w:r>
              <w:rPr>
                <w:rFonts w:hint="eastAsia"/>
                <w:color w:val="auto"/>
                <w:sz w:val="24"/>
                <w:szCs w:val="24"/>
                <w:lang w:val="en-US" w:eastAsia="zh-CN"/>
              </w:rPr>
              <w:t>E：</w:t>
            </w:r>
            <w:r>
              <w:rPr>
                <w:rFonts w:hint="eastAsia"/>
                <w:color w:val="auto"/>
                <w:sz w:val="24"/>
                <w:szCs w:val="24"/>
              </w:rPr>
              <w:t>113度</w:t>
            </w:r>
            <w:r>
              <w:rPr>
                <w:rFonts w:hint="eastAsia"/>
                <w:color w:val="auto"/>
                <w:sz w:val="24"/>
                <w:szCs w:val="24"/>
                <w:lang w:val="en-US" w:eastAsia="zh-CN"/>
              </w:rPr>
              <w:t>1</w:t>
            </w:r>
            <w:r>
              <w:rPr>
                <w:rFonts w:hint="eastAsia"/>
                <w:color w:val="auto"/>
                <w:sz w:val="24"/>
                <w:szCs w:val="24"/>
              </w:rPr>
              <w:t>分</w:t>
            </w:r>
            <w:r>
              <w:rPr>
                <w:rFonts w:hint="eastAsia"/>
                <w:color w:val="auto"/>
                <w:sz w:val="24"/>
                <w:szCs w:val="24"/>
                <w:lang w:val="en-US" w:eastAsia="zh-CN"/>
              </w:rPr>
              <w:t>11.606</w:t>
            </w:r>
            <w:r>
              <w:rPr>
                <w:rFonts w:hint="eastAsia"/>
                <w:color w:val="auto"/>
                <w:sz w:val="24"/>
                <w:szCs w:val="24"/>
              </w:rPr>
              <w:t>秒，</w:t>
            </w:r>
            <w:r>
              <w:rPr>
                <w:rFonts w:hint="eastAsia"/>
                <w:color w:val="auto"/>
                <w:sz w:val="24"/>
                <w:szCs w:val="24"/>
                <w:lang w:val="en-US" w:eastAsia="zh-CN"/>
              </w:rPr>
              <w:t>N：</w:t>
            </w:r>
            <w:r>
              <w:rPr>
                <w:rFonts w:hint="eastAsia"/>
                <w:color w:val="auto"/>
                <w:sz w:val="24"/>
                <w:szCs w:val="24"/>
              </w:rPr>
              <w:t>33度49分</w:t>
            </w:r>
            <w:r>
              <w:rPr>
                <w:rFonts w:hint="eastAsia"/>
                <w:color w:val="auto"/>
                <w:sz w:val="24"/>
                <w:szCs w:val="24"/>
                <w:lang w:val="en-US" w:eastAsia="zh-CN"/>
              </w:rPr>
              <w:t>39.928</w:t>
            </w:r>
            <w:r>
              <w:rPr>
                <w:rFonts w:hint="eastAsia"/>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国民经济</w:t>
            </w:r>
          </w:p>
          <w:p>
            <w:pPr>
              <w:adjustRightInd w:val="0"/>
              <w:snapToGrid w:val="0"/>
              <w:jc w:val="center"/>
              <w:rPr>
                <w:color w:val="auto"/>
                <w:sz w:val="24"/>
                <w:szCs w:val="24"/>
              </w:rPr>
            </w:pPr>
            <w:r>
              <w:rPr>
                <w:color w:val="auto"/>
                <w:sz w:val="24"/>
                <w:szCs w:val="24"/>
              </w:rPr>
              <w:t>行业类别</w:t>
            </w:r>
          </w:p>
        </w:tc>
        <w:tc>
          <w:tcPr>
            <w:tcW w:w="2418" w:type="dxa"/>
            <w:gridSpan w:val="2"/>
            <w:vAlign w:val="center"/>
          </w:tcPr>
          <w:p>
            <w:pPr>
              <w:pStyle w:val="23"/>
              <w:spacing w:before="0" w:beforeAutospacing="0" w:after="0" w:afterAutospacing="0"/>
              <w:jc w:val="both"/>
              <w:rPr>
                <w:rFonts w:hint="eastAsia" w:eastAsia="宋体"/>
                <w:color w:val="auto"/>
                <w:sz w:val="24"/>
                <w:szCs w:val="24"/>
                <w:lang w:eastAsia="zh-CN"/>
              </w:rPr>
            </w:pPr>
            <w:r>
              <w:rPr>
                <w:rFonts w:ascii="Times New Roman" w:hAnsi="Times New Roman"/>
                <w:color w:val="auto"/>
                <w:spacing w:val="-6"/>
                <w:sz w:val="24"/>
                <w:szCs w:val="24"/>
              </w:rPr>
              <w:t>C</w:t>
            </w:r>
            <w:r>
              <w:rPr>
                <w:rFonts w:hint="eastAsia" w:ascii="Times New Roman" w:hAnsi="Times New Roman"/>
                <w:color w:val="auto"/>
                <w:spacing w:val="-6"/>
                <w:sz w:val="24"/>
                <w:szCs w:val="24"/>
                <w:lang w:val="en-US" w:eastAsia="zh-CN"/>
              </w:rPr>
              <w:t>3032</w:t>
            </w:r>
            <w:r>
              <w:rPr>
                <w:rFonts w:hint="eastAsia" w:ascii="Times New Roman" w:hAnsi="Times New Roman"/>
                <w:color w:val="auto"/>
                <w:spacing w:val="-6"/>
                <w:sz w:val="24"/>
                <w:szCs w:val="24"/>
                <w:lang w:eastAsia="zh-CN"/>
              </w:rPr>
              <w:t>建筑用石加工</w:t>
            </w:r>
          </w:p>
        </w:tc>
        <w:tc>
          <w:tcPr>
            <w:tcW w:w="1710" w:type="dxa"/>
            <w:vAlign w:val="center"/>
          </w:tcPr>
          <w:p>
            <w:pPr>
              <w:adjustRightInd w:val="0"/>
              <w:snapToGrid w:val="0"/>
              <w:jc w:val="center"/>
              <w:rPr>
                <w:color w:val="auto"/>
                <w:sz w:val="24"/>
                <w:szCs w:val="24"/>
              </w:rPr>
            </w:pPr>
            <w:bookmarkStart w:id="0" w:name="_Hlk49843745"/>
            <w:r>
              <w:rPr>
                <w:color w:val="auto"/>
                <w:sz w:val="24"/>
                <w:szCs w:val="24"/>
              </w:rPr>
              <w:t>建设项目</w:t>
            </w:r>
          </w:p>
          <w:p>
            <w:pPr>
              <w:adjustRightInd w:val="0"/>
              <w:snapToGrid w:val="0"/>
              <w:jc w:val="center"/>
              <w:rPr>
                <w:color w:val="auto"/>
                <w:sz w:val="24"/>
                <w:szCs w:val="24"/>
              </w:rPr>
            </w:pPr>
            <w:r>
              <w:rPr>
                <w:color w:val="auto"/>
                <w:sz w:val="24"/>
                <w:szCs w:val="24"/>
              </w:rPr>
              <w:t>行业类别</w:t>
            </w:r>
            <w:bookmarkEnd w:id="0"/>
          </w:p>
        </w:tc>
        <w:tc>
          <w:tcPr>
            <w:tcW w:w="2975" w:type="dxa"/>
            <w:vAlign w:val="center"/>
          </w:tcPr>
          <w:p>
            <w:pPr>
              <w:adjustRightInd w:val="0"/>
              <w:snapToGrid w:val="0"/>
              <w:rPr>
                <w:rFonts w:hint="default"/>
                <w:color w:val="auto"/>
                <w:sz w:val="24"/>
                <w:szCs w:val="24"/>
                <w:lang w:val="en-US"/>
              </w:rPr>
            </w:pPr>
            <w:r>
              <w:rPr>
                <w:rFonts w:hint="eastAsia"/>
                <w:color w:val="auto"/>
                <w:sz w:val="24"/>
                <w:szCs w:val="24"/>
                <w:lang w:eastAsia="zh-CN"/>
              </w:rPr>
              <w:t>二十七</w:t>
            </w:r>
            <w:r>
              <w:rPr>
                <w:rFonts w:hint="eastAsia"/>
                <w:color w:val="auto"/>
                <w:sz w:val="24"/>
                <w:szCs w:val="24"/>
              </w:rPr>
              <w:t>、</w:t>
            </w:r>
            <w:r>
              <w:rPr>
                <w:rFonts w:hint="eastAsia"/>
                <w:color w:val="auto"/>
                <w:sz w:val="24"/>
                <w:szCs w:val="24"/>
                <w:lang w:eastAsia="zh-CN"/>
              </w:rPr>
              <w:t>非金属矿物制品业</w:t>
            </w:r>
            <w:r>
              <w:rPr>
                <w:rFonts w:hint="eastAsia"/>
                <w:color w:val="auto"/>
                <w:sz w:val="24"/>
                <w:szCs w:val="24"/>
                <w:lang w:val="en-US" w:eastAsia="zh-CN"/>
              </w:rPr>
              <w:t>30</w:t>
            </w:r>
          </w:p>
          <w:p>
            <w:pPr>
              <w:adjustRightInd w:val="0"/>
              <w:snapToGrid w:val="0"/>
              <w:rPr>
                <w:rFonts w:hint="eastAsia" w:eastAsia="宋体"/>
                <w:color w:val="auto"/>
                <w:sz w:val="24"/>
                <w:szCs w:val="24"/>
                <w:lang w:eastAsia="zh-CN"/>
              </w:rPr>
            </w:pPr>
            <w:r>
              <w:rPr>
                <w:rFonts w:hint="eastAsia"/>
                <w:color w:val="auto"/>
                <w:sz w:val="24"/>
                <w:szCs w:val="24"/>
                <w:lang w:val="en-US" w:eastAsia="zh-CN"/>
              </w:rPr>
              <w:t>56</w:t>
            </w:r>
            <w:r>
              <w:rPr>
                <w:rFonts w:hint="eastAsia"/>
                <w:color w:val="auto"/>
                <w:sz w:val="24"/>
                <w:szCs w:val="24"/>
                <w:lang w:eastAsia="zh-CN"/>
              </w:rPr>
              <w:t>砖瓦、石材等建筑材料制造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建设性质</w:t>
            </w:r>
          </w:p>
        </w:tc>
        <w:tc>
          <w:tcPr>
            <w:tcW w:w="2418" w:type="dxa"/>
            <w:gridSpan w:val="2"/>
            <w:vAlign w:val="center"/>
          </w:tcPr>
          <w:p>
            <w:pPr>
              <w:jc w:val="left"/>
              <w:rPr>
                <w:color w:val="auto"/>
                <w:sz w:val="24"/>
                <w:szCs w:val="24"/>
              </w:rPr>
            </w:pPr>
            <w:r>
              <w:rPr>
                <w:color w:val="auto"/>
                <w:sz w:val="24"/>
                <w:szCs w:val="24"/>
              </w:rPr>
              <w:t>□新建（迁建）</w:t>
            </w:r>
          </w:p>
          <w:p>
            <w:pPr>
              <w:jc w:val="left"/>
              <w:rPr>
                <w:color w:val="auto"/>
                <w:sz w:val="24"/>
                <w:szCs w:val="24"/>
              </w:rPr>
            </w:pPr>
            <w:r>
              <w:rPr>
                <w:color w:val="auto"/>
                <w:sz w:val="24"/>
                <w:szCs w:val="24"/>
              </w:rPr>
              <w:t>□改建</w:t>
            </w:r>
          </w:p>
          <w:p>
            <w:pPr>
              <w:jc w:val="left"/>
              <w:rPr>
                <w:color w:val="auto"/>
                <w:sz w:val="24"/>
                <w:szCs w:val="24"/>
              </w:rPr>
            </w:pPr>
            <w:r>
              <w:rPr>
                <w:color w:val="auto"/>
                <w:sz w:val="24"/>
                <w:szCs w:val="24"/>
              </w:rPr>
              <w:sym w:font="Wingdings 2" w:char="0052"/>
            </w:r>
            <w:r>
              <w:rPr>
                <w:color w:val="auto"/>
                <w:sz w:val="24"/>
                <w:szCs w:val="24"/>
              </w:rPr>
              <w:t>扩建</w:t>
            </w:r>
          </w:p>
          <w:p>
            <w:pPr>
              <w:jc w:val="left"/>
              <w:rPr>
                <w:color w:val="auto"/>
                <w:sz w:val="24"/>
                <w:szCs w:val="24"/>
              </w:rPr>
            </w:pPr>
            <w:r>
              <w:rPr>
                <w:color w:val="auto"/>
                <w:sz w:val="24"/>
                <w:szCs w:val="24"/>
              </w:rPr>
              <w:t>□技术改造</w:t>
            </w:r>
          </w:p>
        </w:tc>
        <w:tc>
          <w:tcPr>
            <w:tcW w:w="1710" w:type="dxa"/>
            <w:vAlign w:val="center"/>
          </w:tcPr>
          <w:p>
            <w:pPr>
              <w:adjustRightInd w:val="0"/>
              <w:snapToGrid w:val="0"/>
              <w:jc w:val="center"/>
              <w:rPr>
                <w:color w:val="auto"/>
                <w:sz w:val="24"/>
                <w:szCs w:val="24"/>
              </w:rPr>
            </w:pPr>
            <w:r>
              <w:rPr>
                <w:color w:val="auto"/>
                <w:sz w:val="24"/>
                <w:szCs w:val="24"/>
              </w:rPr>
              <w:t>建设项目</w:t>
            </w:r>
          </w:p>
          <w:p>
            <w:pPr>
              <w:adjustRightInd w:val="0"/>
              <w:snapToGrid w:val="0"/>
              <w:jc w:val="center"/>
              <w:rPr>
                <w:color w:val="auto"/>
                <w:sz w:val="24"/>
                <w:szCs w:val="24"/>
              </w:rPr>
            </w:pPr>
            <w:r>
              <w:rPr>
                <w:color w:val="auto"/>
                <w:sz w:val="24"/>
                <w:szCs w:val="24"/>
              </w:rPr>
              <w:t>申报情形</w:t>
            </w:r>
          </w:p>
        </w:tc>
        <w:tc>
          <w:tcPr>
            <w:tcW w:w="2975" w:type="dxa"/>
            <w:vAlign w:val="center"/>
          </w:tcPr>
          <w:p>
            <w:pPr>
              <w:jc w:val="left"/>
              <w:rPr>
                <w:color w:val="auto"/>
                <w:sz w:val="24"/>
                <w:szCs w:val="24"/>
              </w:rPr>
            </w:pPr>
            <w:r>
              <w:rPr>
                <w:rFonts w:hint="eastAsia" w:ascii="MS Mincho" w:hAnsi="MS Mincho" w:eastAsia="MS Mincho" w:cs="MS Mincho"/>
                <w:color w:val="auto"/>
                <w:sz w:val="24"/>
                <w:szCs w:val="24"/>
              </w:rPr>
              <w:t>☑</w:t>
            </w:r>
            <w:r>
              <w:rPr>
                <w:color w:val="auto"/>
                <w:sz w:val="24"/>
                <w:szCs w:val="24"/>
              </w:rPr>
              <w:t xml:space="preserve">首次申报项目             </w:t>
            </w:r>
          </w:p>
          <w:p>
            <w:pPr>
              <w:jc w:val="left"/>
              <w:rPr>
                <w:color w:val="auto"/>
                <w:sz w:val="24"/>
                <w:szCs w:val="24"/>
              </w:rPr>
            </w:pPr>
            <w:r>
              <w:rPr>
                <w:color w:val="auto"/>
                <w:sz w:val="24"/>
                <w:szCs w:val="24"/>
              </w:rPr>
              <w:t>□不予批准后再次申报项目</w:t>
            </w:r>
          </w:p>
          <w:p>
            <w:pPr>
              <w:jc w:val="left"/>
              <w:rPr>
                <w:color w:val="auto"/>
                <w:sz w:val="24"/>
                <w:szCs w:val="24"/>
              </w:rPr>
            </w:pPr>
            <w:r>
              <w:rPr>
                <w:color w:val="auto"/>
                <w:sz w:val="24"/>
                <w:szCs w:val="24"/>
              </w:rPr>
              <w:t xml:space="preserve">□超五年重新审核项目     </w:t>
            </w:r>
          </w:p>
          <w:p>
            <w:pPr>
              <w:jc w:val="left"/>
              <w:rPr>
                <w:color w:val="auto"/>
                <w:sz w:val="24"/>
                <w:szCs w:val="24"/>
              </w:rPr>
            </w:pPr>
            <w:r>
              <w:rPr>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项目审批（核准/</w:t>
            </w:r>
          </w:p>
          <w:p>
            <w:pPr>
              <w:adjustRightInd w:val="0"/>
              <w:snapToGrid w:val="0"/>
              <w:jc w:val="center"/>
              <w:rPr>
                <w:color w:val="auto"/>
                <w:sz w:val="24"/>
                <w:szCs w:val="24"/>
              </w:rPr>
            </w:pPr>
            <w:r>
              <w:rPr>
                <w:color w:val="auto"/>
                <w:sz w:val="24"/>
                <w:szCs w:val="24"/>
              </w:rPr>
              <w:t>备案）部门（选填）</w:t>
            </w:r>
          </w:p>
        </w:tc>
        <w:tc>
          <w:tcPr>
            <w:tcW w:w="2418" w:type="dxa"/>
            <w:gridSpan w:val="2"/>
            <w:vAlign w:val="center"/>
          </w:tcPr>
          <w:p>
            <w:pPr>
              <w:adjustRightInd w:val="0"/>
              <w:snapToGrid w:val="0"/>
              <w:jc w:val="center"/>
              <w:rPr>
                <w:color w:val="auto"/>
                <w:sz w:val="24"/>
                <w:szCs w:val="24"/>
              </w:rPr>
            </w:pPr>
            <w:r>
              <w:rPr>
                <w:rFonts w:hint="eastAsia"/>
                <w:color w:val="auto"/>
                <w:sz w:val="24"/>
                <w:szCs w:val="24"/>
                <w:lang w:eastAsia="zh-CN"/>
              </w:rPr>
              <w:t>鲁山</w:t>
            </w:r>
            <w:r>
              <w:rPr>
                <w:rFonts w:hint="eastAsia"/>
                <w:color w:val="auto"/>
                <w:sz w:val="24"/>
                <w:szCs w:val="24"/>
              </w:rPr>
              <w:t>县发展和改革委员会</w:t>
            </w:r>
          </w:p>
        </w:tc>
        <w:tc>
          <w:tcPr>
            <w:tcW w:w="1710" w:type="dxa"/>
            <w:vAlign w:val="center"/>
          </w:tcPr>
          <w:p>
            <w:pPr>
              <w:adjustRightInd w:val="0"/>
              <w:snapToGrid w:val="0"/>
              <w:jc w:val="center"/>
              <w:rPr>
                <w:color w:val="auto"/>
                <w:sz w:val="24"/>
                <w:szCs w:val="24"/>
              </w:rPr>
            </w:pPr>
            <w:r>
              <w:rPr>
                <w:color w:val="auto"/>
                <w:sz w:val="24"/>
                <w:szCs w:val="24"/>
              </w:rPr>
              <w:t>项目审批（核准/</w:t>
            </w:r>
          </w:p>
          <w:p>
            <w:pPr>
              <w:adjustRightInd w:val="0"/>
              <w:snapToGrid w:val="0"/>
              <w:jc w:val="center"/>
              <w:rPr>
                <w:color w:val="auto"/>
                <w:sz w:val="24"/>
                <w:szCs w:val="24"/>
              </w:rPr>
            </w:pPr>
            <w:r>
              <w:rPr>
                <w:color w:val="auto"/>
                <w:sz w:val="24"/>
                <w:szCs w:val="24"/>
              </w:rPr>
              <w:t>备案）文号（选填）</w:t>
            </w:r>
          </w:p>
        </w:tc>
        <w:tc>
          <w:tcPr>
            <w:tcW w:w="2975" w:type="dxa"/>
            <w:vAlign w:val="center"/>
          </w:tcPr>
          <w:p>
            <w:pPr>
              <w:adjustRightInd w:val="0"/>
              <w:snapToGrid w:val="0"/>
              <w:jc w:val="center"/>
              <w:rPr>
                <w:color w:val="auto"/>
                <w:sz w:val="24"/>
                <w:szCs w:val="24"/>
              </w:rPr>
            </w:pPr>
            <w:r>
              <w:rPr>
                <w:rFonts w:hint="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总投资（万元）</w:t>
            </w:r>
          </w:p>
        </w:tc>
        <w:tc>
          <w:tcPr>
            <w:tcW w:w="2418" w:type="dxa"/>
            <w:gridSpan w:val="2"/>
            <w:vAlign w:val="center"/>
          </w:tcPr>
          <w:p>
            <w:pPr>
              <w:adjustRightInd w:val="0"/>
              <w:snapToGrid w:val="0"/>
              <w:jc w:val="center"/>
              <w:rPr>
                <w:rFonts w:hint="default"/>
                <w:color w:val="auto"/>
                <w:sz w:val="24"/>
                <w:szCs w:val="24"/>
                <w:lang w:val="en-US"/>
              </w:rPr>
            </w:pPr>
            <w:r>
              <w:rPr>
                <w:rFonts w:hint="eastAsia"/>
                <w:color w:val="auto"/>
                <w:sz w:val="24"/>
                <w:szCs w:val="24"/>
                <w:lang w:val="en-US" w:eastAsia="zh-CN"/>
              </w:rPr>
              <w:t>200</w:t>
            </w:r>
          </w:p>
        </w:tc>
        <w:tc>
          <w:tcPr>
            <w:tcW w:w="1710"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环保投资（万元）</w:t>
            </w:r>
          </w:p>
        </w:tc>
        <w:tc>
          <w:tcPr>
            <w:tcW w:w="2975" w:type="dxa"/>
            <w:vAlign w:val="center"/>
          </w:tcPr>
          <w:p>
            <w:pPr>
              <w:adjustRightInd w:val="0"/>
              <w:snapToGrid w:val="0"/>
              <w:jc w:val="center"/>
              <w:rPr>
                <w:rFonts w:hint="default" w:eastAsia="宋体"/>
                <w:color w:val="auto"/>
                <w:sz w:val="24"/>
                <w:szCs w:val="24"/>
                <w:lang w:val="en-US" w:eastAsia="zh-CN"/>
              </w:rPr>
            </w:pPr>
            <w:r>
              <w:rPr>
                <w:rFonts w:hint="eastAsia"/>
                <w:color w:val="auto"/>
                <w:sz w:val="24"/>
                <w:szCs w:val="24"/>
                <w:lang w:val="en-US" w:eastAsia="zh-CN"/>
              </w:rPr>
              <w:t>81.5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环保投资占比（%）</w:t>
            </w:r>
          </w:p>
        </w:tc>
        <w:tc>
          <w:tcPr>
            <w:tcW w:w="2418" w:type="dxa"/>
            <w:gridSpan w:val="2"/>
            <w:vAlign w:val="center"/>
          </w:tcPr>
          <w:p>
            <w:pPr>
              <w:adjustRightInd w:val="0"/>
              <w:snapToGrid w:val="0"/>
              <w:jc w:val="center"/>
              <w:rPr>
                <w:color w:val="auto"/>
                <w:sz w:val="24"/>
                <w:szCs w:val="24"/>
              </w:rPr>
            </w:pPr>
            <w:r>
              <w:rPr>
                <w:rFonts w:hint="eastAsia"/>
                <w:color w:val="auto"/>
                <w:sz w:val="24"/>
                <w:szCs w:val="24"/>
                <w:lang w:val="en-US" w:eastAsia="zh-CN"/>
              </w:rPr>
              <w:t>40.75</w:t>
            </w:r>
            <w:r>
              <w:rPr>
                <w:rFonts w:hint="eastAsia"/>
                <w:color w:val="auto"/>
                <w:sz w:val="24"/>
                <w:szCs w:val="24"/>
              </w:rPr>
              <w:t>%</w:t>
            </w:r>
          </w:p>
        </w:tc>
        <w:tc>
          <w:tcPr>
            <w:tcW w:w="1710"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施工工期</w:t>
            </w:r>
          </w:p>
        </w:tc>
        <w:tc>
          <w:tcPr>
            <w:tcW w:w="2975" w:type="dxa"/>
            <w:vAlign w:val="center"/>
          </w:tcPr>
          <w:p>
            <w:pPr>
              <w:adjustRightInd w:val="0"/>
              <w:snapToGrid w:val="0"/>
              <w:jc w:val="center"/>
              <w:rPr>
                <w:color w:val="auto"/>
                <w:sz w:val="24"/>
                <w:szCs w:val="24"/>
              </w:rPr>
            </w:pPr>
            <w:r>
              <w:rPr>
                <w:rFonts w:hint="eastAsia"/>
                <w:color w:val="auto"/>
                <w:sz w:val="24"/>
                <w:szCs w:val="24"/>
                <w:lang w:val="en-US" w:eastAsia="zh-CN"/>
              </w:rPr>
              <w:t>2</w:t>
            </w:r>
            <w:r>
              <w:rPr>
                <w:rFonts w:hint="eastAsia"/>
                <w:color w:val="auto"/>
                <w:sz w:val="24"/>
                <w:szCs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color w:val="auto"/>
                <w:sz w:val="24"/>
                <w:szCs w:val="24"/>
              </w:rPr>
            </w:pPr>
            <w:r>
              <w:rPr>
                <w:color w:val="auto"/>
                <w:sz w:val="24"/>
                <w:szCs w:val="24"/>
              </w:rPr>
              <w:t>是否开工建设</w:t>
            </w:r>
          </w:p>
        </w:tc>
        <w:tc>
          <w:tcPr>
            <w:tcW w:w="2418" w:type="dxa"/>
            <w:gridSpan w:val="2"/>
            <w:vAlign w:val="center"/>
          </w:tcPr>
          <w:p>
            <w:pPr>
              <w:adjustRightInd w:val="0"/>
              <w:snapToGrid w:val="0"/>
              <w:rPr>
                <w:color w:val="auto"/>
                <w:sz w:val="24"/>
                <w:szCs w:val="24"/>
              </w:rPr>
            </w:pPr>
            <w:r>
              <w:rPr>
                <w:rFonts w:hint="eastAsia" w:ascii="MS Mincho" w:hAnsi="MS Mincho" w:eastAsia="MS Mincho" w:cs="MS Mincho"/>
                <w:color w:val="auto"/>
                <w:sz w:val="24"/>
                <w:szCs w:val="24"/>
              </w:rPr>
              <w:t>☑</w:t>
            </w:r>
            <w:r>
              <w:rPr>
                <w:color w:val="auto"/>
                <w:sz w:val="24"/>
                <w:szCs w:val="24"/>
              </w:rPr>
              <w:t>否</w:t>
            </w:r>
          </w:p>
          <w:p>
            <w:pPr>
              <w:adjustRightInd w:val="0"/>
              <w:snapToGrid w:val="0"/>
              <w:rPr>
                <w:color w:val="auto"/>
                <w:sz w:val="24"/>
                <w:szCs w:val="24"/>
              </w:rPr>
            </w:pPr>
            <w:r>
              <w:rPr>
                <w:color w:val="auto"/>
                <w:sz w:val="24"/>
                <w:szCs w:val="24"/>
              </w:rPr>
              <w:sym w:font="Wingdings 2" w:char="00A3"/>
            </w:r>
            <w:r>
              <w:rPr>
                <w:color w:val="auto"/>
                <w:sz w:val="24"/>
                <w:szCs w:val="24"/>
              </w:rPr>
              <w:t>是：</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p>
        </w:tc>
        <w:tc>
          <w:tcPr>
            <w:tcW w:w="1710" w:type="dxa"/>
            <w:tcMar>
              <w:top w:w="16" w:type="dxa"/>
              <w:left w:w="16" w:type="dxa"/>
              <w:right w:w="16" w:type="dxa"/>
            </w:tcMar>
            <w:vAlign w:val="center"/>
          </w:tcPr>
          <w:p>
            <w:pPr>
              <w:adjustRightInd w:val="0"/>
              <w:snapToGrid w:val="0"/>
              <w:jc w:val="center"/>
              <w:rPr>
                <w:color w:val="auto"/>
                <w:spacing w:val="-6"/>
                <w:sz w:val="24"/>
                <w:szCs w:val="24"/>
              </w:rPr>
            </w:pPr>
            <w:r>
              <w:rPr>
                <w:color w:val="auto"/>
                <w:spacing w:val="-6"/>
                <w:sz w:val="24"/>
                <w:szCs w:val="24"/>
              </w:rPr>
              <w:t>用地（用海）</w:t>
            </w:r>
          </w:p>
          <w:p>
            <w:pPr>
              <w:adjustRightInd w:val="0"/>
              <w:snapToGrid w:val="0"/>
              <w:jc w:val="center"/>
              <w:rPr>
                <w:color w:val="auto"/>
                <w:sz w:val="24"/>
                <w:szCs w:val="24"/>
              </w:rPr>
            </w:pPr>
            <w:r>
              <w:rPr>
                <w:color w:val="auto"/>
                <w:spacing w:val="-6"/>
                <w:sz w:val="24"/>
                <w:szCs w:val="24"/>
              </w:rPr>
              <w:t>面积（m</w:t>
            </w:r>
            <w:r>
              <w:rPr>
                <w:color w:val="auto"/>
                <w:spacing w:val="-6"/>
                <w:sz w:val="24"/>
                <w:szCs w:val="24"/>
                <w:vertAlign w:val="superscript"/>
              </w:rPr>
              <w:t>2</w:t>
            </w:r>
            <w:r>
              <w:rPr>
                <w:color w:val="auto"/>
                <w:spacing w:val="-6"/>
                <w:sz w:val="24"/>
                <w:szCs w:val="24"/>
              </w:rPr>
              <w:t>）</w:t>
            </w:r>
          </w:p>
        </w:tc>
        <w:tc>
          <w:tcPr>
            <w:tcW w:w="2975" w:type="dxa"/>
            <w:vAlign w:val="center"/>
          </w:tcPr>
          <w:p>
            <w:pPr>
              <w:adjustRightInd w:val="0"/>
              <w:snapToGrid w:val="0"/>
              <w:jc w:val="center"/>
              <w:rPr>
                <w:color w:val="auto"/>
                <w:sz w:val="24"/>
                <w:szCs w:val="24"/>
                <w:vertAlign w:val="superscript"/>
              </w:rPr>
            </w:pPr>
            <w:r>
              <w:rPr>
                <w:rFonts w:hint="eastAsia"/>
                <w:color w:val="auto"/>
                <w:sz w:val="24"/>
                <w:szCs w:val="24"/>
                <w:lang w:val="en-US" w:eastAsia="zh-CN"/>
              </w:rPr>
              <w:t>9148.7</w:t>
            </w:r>
            <w:r>
              <w:rPr>
                <w:rFonts w:hint="eastAsia"/>
                <w:color w:val="auto"/>
                <w:sz w:val="24"/>
                <w:szCs w:val="24"/>
              </w:rPr>
              <w:t>m</w:t>
            </w:r>
            <w:r>
              <w:rPr>
                <w:rFonts w:hint="eastAsia"/>
                <w:color w:val="auto"/>
                <w:sz w:val="24"/>
                <w:szCs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14" w:type="dxa"/>
            <w:gridSpan w:val="2"/>
            <w:vAlign w:val="center"/>
          </w:tcPr>
          <w:p>
            <w:pPr>
              <w:autoSpaceDE w:val="0"/>
              <w:autoSpaceDN w:val="0"/>
              <w:adjustRightInd w:val="0"/>
              <w:snapToGrid w:val="0"/>
              <w:jc w:val="center"/>
              <w:rPr>
                <w:color w:val="auto"/>
                <w:kern w:val="0"/>
                <w:sz w:val="24"/>
                <w:szCs w:val="24"/>
              </w:rPr>
            </w:pPr>
            <w:r>
              <w:rPr>
                <w:color w:val="auto"/>
                <w:kern w:val="0"/>
                <w:sz w:val="24"/>
                <w:szCs w:val="24"/>
              </w:rPr>
              <w:t>专项评价设置情况</w:t>
            </w:r>
          </w:p>
        </w:tc>
        <w:tc>
          <w:tcPr>
            <w:tcW w:w="7103" w:type="dxa"/>
            <w:gridSpan w:val="4"/>
            <w:vAlign w:val="center"/>
          </w:tcPr>
          <w:p>
            <w:pPr>
              <w:autoSpaceDE w:val="0"/>
              <w:autoSpaceDN w:val="0"/>
              <w:adjustRightInd w:val="0"/>
              <w:snapToGrid w:val="0"/>
              <w:jc w:val="center"/>
              <w:rPr>
                <w:color w:val="auto"/>
                <w:kern w:val="0"/>
                <w:sz w:val="24"/>
                <w:szCs w:val="24"/>
              </w:rPr>
            </w:pPr>
            <w:r>
              <w:rPr>
                <w:rFonts w:hint="eastAsia"/>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gridSpan w:val="2"/>
            <w:vAlign w:val="center"/>
          </w:tcPr>
          <w:p>
            <w:pPr>
              <w:autoSpaceDE w:val="0"/>
              <w:autoSpaceDN w:val="0"/>
              <w:adjustRightInd w:val="0"/>
              <w:snapToGrid w:val="0"/>
              <w:jc w:val="center"/>
              <w:rPr>
                <w:color w:val="auto"/>
                <w:kern w:val="0"/>
                <w:sz w:val="24"/>
                <w:szCs w:val="24"/>
              </w:rPr>
            </w:pPr>
            <w:r>
              <w:rPr>
                <w:color w:val="auto"/>
                <w:sz w:val="24"/>
                <w:szCs w:val="24"/>
              </w:rPr>
              <w:t>规划情况</w:t>
            </w:r>
          </w:p>
        </w:tc>
        <w:tc>
          <w:tcPr>
            <w:tcW w:w="7103" w:type="dxa"/>
            <w:gridSpan w:val="4"/>
            <w:vAlign w:val="center"/>
          </w:tcPr>
          <w:p>
            <w:pPr>
              <w:autoSpaceDE w:val="0"/>
              <w:autoSpaceDN w:val="0"/>
              <w:adjustRightInd w:val="0"/>
              <w:snapToGrid w:val="0"/>
              <w:jc w:val="center"/>
              <w:rPr>
                <w:color w:val="auto"/>
                <w:kern w:val="0"/>
                <w:sz w:val="24"/>
                <w:szCs w:val="24"/>
              </w:rPr>
            </w:pPr>
            <w:r>
              <w:rPr>
                <w:rFonts w:hint="eastAsia"/>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gridSpan w:val="2"/>
            <w:vAlign w:val="center"/>
          </w:tcPr>
          <w:p>
            <w:pPr>
              <w:adjustRightInd w:val="0"/>
              <w:snapToGrid w:val="0"/>
              <w:jc w:val="center"/>
              <w:rPr>
                <w:color w:val="auto"/>
                <w:sz w:val="24"/>
                <w:szCs w:val="24"/>
              </w:rPr>
            </w:pPr>
            <w:r>
              <w:rPr>
                <w:color w:val="auto"/>
                <w:sz w:val="24"/>
                <w:szCs w:val="24"/>
              </w:rPr>
              <w:t>规划环境影响</w:t>
            </w:r>
          </w:p>
          <w:p>
            <w:pPr>
              <w:adjustRightInd w:val="0"/>
              <w:snapToGrid w:val="0"/>
              <w:jc w:val="center"/>
              <w:rPr>
                <w:color w:val="auto"/>
                <w:kern w:val="0"/>
                <w:sz w:val="24"/>
                <w:szCs w:val="24"/>
              </w:rPr>
            </w:pPr>
            <w:r>
              <w:rPr>
                <w:color w:val="auto"/>
                <w:sz w:val="24"/>
                <w:szCs w:val="24"/>
              </w:rPr>
              <w:t>评价情况</w:t>
            </w:r>
          </w:p>
        </w:tc>
        <w:tc>
          <w:tcPr>
            <w:tcW w:w="7103" w:type="dxa"/>
            <w:gridSpan w:val="4"/>
            <w:vAlign w:val="center"/>
          </w:tcPr>
          <w:p>
            <w:pPr>
              <w:autoSpaceDE w:val="0"/>
              <w:autoSpaceDN w:val="0"/>
              <w:adjustRightInd w:val="0"/>
              <w:snapToGrid w:val="0"/>
              <w:jc w:val="center"/>
              <w:rPr>
                <w:color w:val="auto"/>
                <w:kern w:val="0"/>
                <w:sz w:val="24"/>
                <w:szCs w:val="24"/>
              </w:rPr>
            </w:pPr>
            <w:r>
              <w:rPr>
                <w:rFonts w:hint="eastAsia"/>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24" w:type="dxa"/>
            <w:gridSpan w:val="3"/>
            <w:vAlign w:val="center"/>
          </w:tcPr>
          <w:p>
            <w:pPr>
              <w:autoSpaceDE w:val="0"/>
              <w:autoSpaceDN w:val="0"/>
              <w:spacing w:line="360" w:lineRule="auto"/>
              <w:jc w:val="center"/>
              <w:rPr>
                <w:color w:val="auto"/>
                <w:sz w:val="24"/>
                <w:szCs w:val="24"/>
              </w:rPr>
            </w:pPr>
            <w:r>
              <w:rPr>
                <w:color w:val="auto"/>
                <w:kern w:val="0"/>
                <w:sz w:val="24"/>
                <w:szCs w:val="24"/>
              </w:rPr>
              <w:t>规划及规划环境影响评价符合性分析</w:t>
            </w:r>
          </w:p>
        </w:tc>
        <w:tc>
          <w:tcPr>
            <w:tcW w:w="7093" w:type="dxa"/>
            <w:gridSpan w:val="3"/>
            <w:vAlign w:val="center"/>
          </w:tcPr>
          <w:p>
            <w:pPr>
              <w:autoSpaceDE w:val="0"/>
              <w:autoSpaceDN w:val="0"/>
              <w:spacing w:line="360" w:lineRule="auto"/>
              <w:jc w:val="center"/>
              <w:rPr>
                <w:rFonts w:hint="eastAsia"/>
                <w:color w:val="auto"/>
                <w:sz w:val="24"/>
                <w:szCs w:val="24"/>
              </w:rPr>
            </w:pPr>
            <w:r>
              <w:rPr>
                <w:rFonts w:hint="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80" w:type="dxa"/>
            <w:vAlign w:val="center"/>
          </w:tcPr>
          <w:p>
            <w:pPr>
              <w:autoSpaceDE w:val="0"/>
              <w:autoSpaceDN w:val="0"/>
              <w:adjustRightInd w:val="0"/>
              <w:snapToGrid w:val="0"/>
              <w:jc w:val="center"/>
              <w:rPr>
                <w:color w:val="auto"/>
                <w:kern w:val="0"/>
                <w:szCs w:val="21"/>
              </w:rPr>
            </w:pPr>
            <w:r>
              <w:rPr>
                <w:color w:val="auto"/>
                <w:kern w:val="0"/>
                <w:sz w:val="24"/>
                <w:szCs w:val="24"/>
              </w:rPr>
              <w:t>其他符合性分析</w:t>
            </w:r>
          </w:p>
        </w:tc>
        <w:tc>
          <w:tcPr>
            <w:tcW w:w="8137" w:type="dxa"/>
            <w:gridSpan w:val="5"/>
            <w:vAlign w:val="center"/>
          </w:tcPr>
          <w:p>
            <w:pPr>
              <w:spacing w:line="500" w:lineRule="exact"/>
              <w:ind w:firstLine="482" w:firstLineChars="200"/>
              <w:rPr>
                <w:rFonts w:hint="eastAsia" w:ascii="Times New Roman" w:hAnsi="Times New Roman" w:eastAsia="宋体" w:cs="Times New Roman"/>
                <w:b/>
                <w:color w:val="auto"/>
                <w:sz w:val="24"/>
                <w:lang w:eastAsia="zh-CN"/>
              </w:rPr>
            </w:pPr>
            <w:r>
              <w:rPr>
                <w:rFonts w:hint="eastAsia" w:ascii="Times New Roman" w:hAnsi="Times New Roman" w:eastAsia="宋体" w:cs="Times New Roman"/>
                <w:b/>
                <w:color w:val="auto"/>
                <w:sz w:val="24"/>
                <w:lang w:val="en-US" w:eastAsia="zh-CN"/>
              </w:rPr>
              <w:t>1、用地</w:t>
            </w:r>
            <w:r>
              <w:rPr>
                <w:rFonts w:hint="eastAsia" w:ascii="Times New Roman" w:hAnsi="Times New Roman" w:eastAsia="宋体" w:cs="Times New Roman"/>
                <w:b/>
                <w:color w:val="auto"/>
                <w:sz w:val="24"/>
                <w:lang w:eastAsia="zh-CN"/>
              </w:rPr>
              <w:t>规划相符性分析</w:t>
            </w:r>
          </w:p>
          <w:p>
            <w:pPr>
              <w:spacing w:line="500" w:lineRule="exact"/>
              <w:ind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本项目选址位于平顶山市鲁山县辛集乡马庄村（</w:t>
            </w:r>
            <w:r>
              <w:rPr>
                <w:rFonts w:hint="eastAsia" w:cs="Times New Roman"/>
                <w:color w:val="auto"/>
                <w:sz w:val="24"/>
                <w:lang w:val="en-US" w:eastAsia="zh-CN"/>
              </w:rPr>
              <w:t>现有厂区西北侧，紧邻现有厂区</w:t>
            </w:r>
            <w:r>
              <w:rPr>
                <w:rFonts w:hint="eastAsia" w:ascii="Times New Roman" w:hAnsi="Times New Roman" w:eastAsia="宋体" w:cs="Times New Roman"/>
                <w:color w:val="auto"/>
                <w:sz w:val="24"/>
                <w:lang w:val="en-US" w:eastAsia="zh-CN"/>
              </w:rPr>
              <w:t>），根据</w:t>
            </w:r>
            <w:r>
              <w:rPr>
                <w:rFonts w:hint="eastAsia" w:cs="Times New Roman"/>
                <w:color w:val="auto"/>
                <w:sz w:val="24"/>
                <w:lang w:val="en-US" w:eastAsia="zh-CN"/>
              </w:rPr>
              <w:t>鲁山县自然资源局出具的证明（见附件3）及鲁山县辛集乡村镇建设发展中心出具的证明</w:t>
            </w:r>
            <w:r>
              <w:rPr>
                <w:rFonts w:hint="eastAsia" w:ascii="Times New Roman" w:hAnsi="Times New Roman" w:eastAsia="宋体" w:cs="Times New Roman"/>
                <w:color w:val="auto"/>
                <w:sz w:val="24"/>
                <w:lang w:val="en-US" w:eastAsia="zh-CN"/>
              </w:rPr>
              <w:t>（见</w:t>
            </w:r>
            <w:r>
              <w:rPr>
                <w:rFonts w:hint="eastAsia" w:cs="Times New Roman"/>
                <w:color w:val="auto"/>
                <w:sz w:val="24"/>
                <w:lang w:val="en-US" w:eastAsia="zh-CN"/>
              </w:rPr>
              <w:t>附件4</w:t>
            </w:r>
            <w:r>
              <w:rPr>
                <w:rFonts w:hint="eastAsia" w:ascii="Times New Roman" w:hAnsi="Times New Roman" w:eastAsia="宋体" w:cs="Times New Roman"/>
                <w:color w:val="auto"/>
                <w:sz w:val="24"/>
                <w:lang w:val="en-US" w:eastAsia="zh-CN"/>
              </w:rPr>
              <w:t>）可知：</w:t>
            </w:r>
            <w:r>
              <w:rPr>
                <w:rFonts w:hint="eastAsia" w:cs="Times New Roman"/>
                <w:color w:val="auto"/>
                <w:sz w:val="24"/>
                <w:lang w:val="en-US" w:eastAsia="zh-CN"/>
              </w:rPr>
              <w:t>该项目建设</w:t>
            </w:r>
            <w:r>
              <w:rPr>
                <w:rFonts w:hint="eastAsia" w:ascii="Times New Roman" w:hAnsi="Times New Roman" w:eastAsia="宋体" w:cs="Times New Roman"/>
                <w:color w:val="auto"/>
                <w:sz w:val="24"/>
                <w:lang w:val="en-US" w:eastAsia="zh-CN"/>
              </w:rPr>
              <w:t>符合鲁山县</w:t>
            </w:r>
            <w:r>
              <w:rPr>
                <w:rFonts w:hint="eastAsia" w:cs="Times New Roman"/>
                <w:color w:val="auto"/>
                <w:sz w:val="24"/>
                <w:lang w:val="en-US" w:eastAsia="zh-CN"/>
              </w:rPr>
              <w:t>辛集乡</w:t>
            </w:r>
            <w:r>
              <w:rPr>
                <w:rFonts w:hint="eastAsia" w:ascii="Times New Roman" w:hAnsi="Times New Roman" w:eastAsia="宋体" w:cs="Times New Roman"/>
                <w:color w:val="auto"/>
                <w:sz w:val="24"/>
                <w:lang w:val="en-US" w:eastAsia="zh-CN"/>
              </w:rPr>
              <w:t>土地总体规划。</w:t>
            </w:r>
          </w:p>
          <w:p>
            <w:pPr>
              <w:spacing w:line="500" w:lineRule="exact"/>
              <w:ind w:firstLine="482" w:firstLineChars="200"/>
              <w:rPr>
                <w:rFonts w:hint="default" w:ascii="Times New Roman" w:hAnsi="Times New Roman" w:cs="Times New Roman"/>
                <w:b/>
                <w:color w:val="auto"/>
                <w:sz w:val="24"/>
                <w:lang w:val="en-US" w:eastAsia="zh-CN"/>
              </w:rPr>
            </w:pPr>
            <w:r>
              <w:rPr>
                <w:rFonts w:hint="eastAsia" w:cs="Times New Roman"/>
                <w:b/>
                <w:color w:val="auto"/>
                <w:sz w:val="24"/>
                <w:lang w:val="en-US" w:eastAsia="zh-CN"/>
              </w:rPr>
              <w:t>2、</w:t>
            </w:r>
            <w:r>
              <w:rPr>
                <w:rFonts w:hint="default" w:ascii="Times New Roman" w:hAnsi="Times New Roman" w:cs="Times New Roman"/>
                <w:b/>
                <w:color w:val="auto"/>
                <w:sz w:val="24"/>
                <w:lang w:val="en-US" w:eastAsia="zh-CN"/>
              </w:rPr>
              <w:t>产业政策相符性分析</w:t>
            </w:r>
          </w:p>
          <w:p>
            <w:pPr>
              <w:spacing w:line="500" w:lineRule="exact"/>
              <w:ind w:firstLine="480" w:firstLineChars="200"/>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经查国家发展和改革委员会第29号令《产业结构调整指导目录（2019年本）》，根据《产业结构调整指导目录（2019年本）》，本项目属于</w:t>
            </w:r>
            <w:r>
              <w:rPr>
                <w:rFonts w:hint="eastAsia" w:ascii="Times New Roman" w:hAnsi="Times New Roman" w:cs="Times New Roman"/>
                <w:color w:val="auto"/>
                <w:sz w:val="24"/>
                <w:lang w:val="en-US" w:eastAsia="zh-CN"/>
              </w:rPr>
              <w:t>“允许类”</w:t>
            </w:r>
            <w:r>
              <w:rPr>
                <w:rFonts w:hint="default" w:ascii="Times New Roman" w:hAnsi="Times New Roman" w:eastAsia="宋体" w:cs="Times New Roman"/>
                <w:color w:val="auto"/>
                <w:sz w:val="24"/>
                <w:lang w:val="en-US" w:eastAsia="zh-CN"/>
              </w:rPr>
              <w:t>，符合国家产业政策。本项目已在鲁山县发展和改革委员会备案，项目代码为2112-410423-04-02-453906（见附件2），因此本项目的建设符合国家的产业政策。项目建设情况与备案相符性详见表1-1。</w:t>
            </w:r>
          </w:p>
          <w:p>
            <w:pPr>
              <w:spacing w:line="500" w:lineRule="exact"/>
              <w:ind w:firstLine="480" w:firstLineChars="200"/>
              <w:jc w:val="center"/>
              <w:rPr>
                <w:rFonts w:hint="default" w:ascii="Times New Roman" w:hAnsi="Times New Roman" w:eastAsia="黑体" w:cs="Times New Roman"/>
                <w:b w:val="0"/>
                <w:bCs w:val="0"/>
                <w:color w:val="auto"/>
                <w:sz w:val="24"/>
                <w:u w:val="none"/>
                <w:lang w:val="en-US" w:eastAsia="zh-CN"/>
              </w:rPr>
            </w:pPr>
            <w:r>
              <w:rPr>
                <w:rFonts w:hint="default" w:ascii="Times New Roman" w:hAnsi="Times New Roman" w:eastAsia="黑体" w:cs="Times New Roman"/>
                <w:b w:val="0"/>
                <w:bCs w:val="0"/>
                <w:color w:val="auto"/>
                <w:sz w:val="24"/>
                <w:u w:val="none"/>
                <w:lang w:val="en-US" w:eastAsia="zh-CN"/>
              </w:rPr>
              <w:t>表1-1                   项目建设情况与备案相符性</w:t>
            </w:r>
          </w:p>
          <w:tbl>
            <w:tblPr>
              <w:tblStyle w:val="27"/>
              <w:tblW w:w="7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19"/>
              <w:gridCol w:w="288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20" w:type="dxa"/>
                  <w:noWrap w:val="0"/>
                  <w:vAlign w:val="center"/>
                </w:tcPr>
                <w:p>
                  <w:pPr>
                    <w:autoSpaceDE w:val="0"/>
                    <w:autoSpaceDN w:val="0"/>
                    <w:adjustRightInd w:val="0"/>
                    <w:spacing w:line="360" w:lineRule="exact"/>
                    <w:jc w:val="center"/>
                    <w:rPr>
                      <w:rFonts w:hint="default" w:ascii="Times New Roman" w:hAnsi="Times New Roman" w:eastAsia="宋体" w:cs="Times New Roman"/>
                      <w:b/>
                      <w:bCs w:val="0"/>
                      <w:kern w:val="0"/>
                      <w:szCs w:val="21"/>
                      <w:u w:val="none"/>
                      <w:lang w:val="en-US" w:eastAsia="zh-CN"/>
                    </w:rPr>
                  </w:pPr>
                  <w:r>
                    <w:rPr>
                      <w:rFonts w:hint="default" w:ascii="Times New Roman" w:hAnsi="Times New Roman" w:eastAsia="宋体" w:cs="Times New Roman"/>
                      <w:b/>
                      <w:bCs w:val="0"/>
                      <w:kern w:val="0"/>
                      <w:szCs w:val="21"/>
                      <w:u w:val="none"/>
                      <w:lang w:val="en-US" w:eastAsia="zh-CN"/>
                    </w:rPr>
                    <w:t>类别</w:t>
                  </w:r>
                </w:p>
              </w:tc>
              <w:tc>
                <w:tcPr>
                  <w:tcW w:w="2819" w:type="dxa"/>
                  <w:noWrap w:val="0"/>
                  <w:vAlign w:val="center"/>
                </w:tcPr>
                <w:p>
                  <w:pPr>
                    <w:autoSpaceDE w:val="0"/>
                    <w:autoSpaceDN w:val="0"/>
                    <w:adjustRightInd w:val="0"/>
                    <w:spacing w:line="360" w:lineRule="exact"/>
                    <w:jc w:val="center"/>
                    <w:rPr>
                      <w:rFonts w:hint="default" w:ascii="Times New Roman" w:hAnsi="Times New Roman" w:eastAsia="宋体" w:cs="Times New Roman"/>
                      <w:b/>
                      <w:bCs w:val="0"/>
                      <w:kern w:val="0"/>
                      <w:szCs w:val="21"/>
                      <w:u w:val="none"/>
                      <w:lang w:val="en-US" w:eastAsia="zh-CN"/>
                    </w:rPr>
                  </w:pPr>
                  <w:r>
                    <w:rPr>
                      <w:rFonts w:hint="default" w:ascii="Times New Roman" w:hAnsi="Times New Roman" w:eastAsia="宋体" w:cs="Times New Roman"/>
                      <w:b/>
                      <w:bCs w:val="0"/>
                      <w:kern w:val="0"/>
                      <w:szCs w:val="21"/>
                      <w:u w:val="none"/>
                      <w:lang w:val="en-US" w:eastAsia="zh-CN"/>
                    </w:rPr>
                    <w:t>备案内容</w:t>
                  </w:r>
                </w:p>
              </w:tc>
              <w:tc>
                <w:tcPr>
                  <w:tcW w:w="2885" w:type="dxa"/>
                  <w:noWrap w:val="0"/>
                  <w:vAlign w:val="center"/>
                </w:tcPr>
                <w:p>
                  <w:pPr>
                    <w:autoSpaceDE w:val="0"/>
                    <w:autoSpaceDN w:val="0"/>
                    <w:adjustRightInd w:val="0"/>
                    <w:spacing w:line="360" w:lineRule="exact"/>
                    <w:jc w:val="center"/>
                    <w:rPr>
                      <w:rFonts w:hint="default" w:ascii="Times New Roman" w:hAnsi="Times New Roman" w:eastAsia="宋体" w:cs="Times New Roman"/>
                      <w:b/>
                      <w:bCs w:val="0"/>
                      <w:kern w:val="0"/>
                      <w:szCs w:val="21"/>
                      <w:u w:val="none"/>
                      <w:lang w:val="en-US" w:eastAsia="zh-CN"/>
                    </w:rPr>
                  </w:pPr>
                  <w:r>
                    <w:rPr>
                      <w:rFonts w:hint="default" w:ascii="Times New Roman" w:hAnsi="Times New Roman" w:eastAsia="宋体" w:cs="Times New Roman"/>
                      <w:b/>
                      <w:bCs w:val="0"/>
                      <w:kern w:val="0"/>
                      <w:szCs w:val="21"/>
                      <w:u w:val="none"/>
                      <w:lang w:val="en-US" w:eastAsia="zh-CN"/>
                    </w:rPr>
                    <w:t>项目建设内容</w:t>
                  </w:r>
                </w:p>
              </w:tc>
              <w:tc>
                <w:tcPr>
                  <w:tcW w:w="956" w:type="dxa"/>
                  <w:noWrap w:val="0"/>
                  <w:vAlign w:val="center"/>
                </w:tcPr>
                <w:p>
                  <w:pPr>
                    <w:autoSpaceDE w:val="0"/>
                    <w:autoSpaceDN w:val="0"/>
                    <w:adjustRightInd w:val="0"/>
                    <w:spacing w:line="360" w:lineRule="exact"/>
                    <w:jc w:val="center"/>
                    <w:rPr>
                      <w:rFonts w:hint="default" w:ascii="Times New Roman" w:hAnsi="Times New Roman" w:eastAsia="宋体" w:cs="Times New Roman"/>
                      <w:b/>
                      <w:bCs w:val="0"/>
                      <w:kern w:val="0"/>
                      <w:szCs w:val="21"/>
                      <w:u w:val="none"/>
                      <w:lang w:val="en-US" w:eastAsia="zh-CN"/>
                    </w:rPr>
                  </w:pPr>
                  <w:r>
                    <w:rPr>
                      <w:rFonts w:hint="default" w:ascii="Times New Roman" w:hAnsi="Times New Roman" w:eastAsia="宋体" w:cs="Times New Roman"/>
                      <w:b/>
                      <w:bCs w:val="0"/>
                      <w:kern w:val="0"/>
                      <w:szCs w:val="21"/>
                      <w:u w:val="no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20"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项目</w:t>
                  </w:r>
                </w:p>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名称</w:t>
                  </w:r>
                </w:p>
              </w:tc>
              <w:tc>
                <w:tcPr>
                  <w:tcW w:w="2819"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鲁山县良鑫工贸有限公司商品混凝土配套原料加工改扩建项目</w:t>
                  </w:r>
                </w:p>
              </w:tc>
              <w:tc>
                <w:tcPr>
                  <w:tcW w:w="2885"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鲁山县良鑫工贸有限公司商品混凝土配套原料加工改扩建项目</w:t>
                  </w:r>
                </w:p>
              </w:tc>
              <w:tc>
                <w:tcPr>
                  <w:tcW w:w="956"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20"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建设</w:t>
                  </w:r>
                </w:p>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单位</w:t>
                  </w:r>
                </w:p>
              </w:tc>
              <w:tc>
                <w:tcPr>
                  <w:tcW w:w="2819"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鲁山县良鑫工贸有限公司</w:t>
                  </w:r>
                </w:p>
              </w:tc>
              <w:tc>
                <w:tcPr>
                  <w:tcW w:w="2885"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鲁山县良鑫工贸有限公司</w:t>
                  </w:r>
                </w:p>
              </w:tc>
              <w:tc>
                <w:tcPr>
                  <w:tcW w:w="956"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020"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厂址</w:t>
                  </w:r>
                </w:p>
              </w:tc>
              <w:tc>
                <w:tcPr>
                  <w:tcW w:w="2819"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平顶山市鲁山县辛集乡马庄村</w:t>
                  </w:r>
                </w:p>
              </w:tc>
              <w:tc>
                <w:tcPr>
                  <w:tcW w:w="2885"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平顶山市鲁山县辛集乡马庄村</w:t>
                  </w:r>
                </w:p>
              </w:tc>
              <w:tc>
                <w:tcPr>
                  <w:tcW w:w="956"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投资</w:t>
                  </w:r>
                </w:p>
              </w:tc>
              <w:tc>
                <w:tcPr>
                  <w:tcW w:w="2819"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200万元</w:t>
                  </w:r>
                </w:p>
              </w:tc>
              <w:tc>
                <w:tcPr>
                  <w:tcW w:w="2885"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200万元</w:t>
                  </w:r>
                </w:p>
              </w:tc>
              <w:tc>
                <w:tcPr>
                  <w:tcW w:w="956"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020"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建设内容</w:t>
                  </w:r>
                </w:p>
              </w:tc>
              <w:tc>
                <w:tcPr>
                  <w:tcW w:w="2819"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现有水泥混凝土搅拌站有两条生产线，一条年产60万立方米商品混凝土，一条年产10万立方米商品混凝土。现扩建一条配套砂石料生产线，为现有两条水泥混凝土生产线服务，为满足客户对高质量混凝土砂石原料的要求；同时配套建设环保设备。</w:t>
                  </w:r>
                </w:p>
              </w:tc>
              <w:tc>
                <w:tcPr>
                  <w:tcW w:w="2885"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现有水泥混凝土搅拌站有两条生产线，一条年产60万立方米商品混凝土，一条年产10万立方米商品混凝土。现扩建一条配套砂石料生产线，为现有两条水泥混凝土生产线</w:t>
                  </w:r>
                  <w:r>
                    <w:rPr>
                      <w:rFonts w:hint="eastAsia" w:cs="Times New Roman"/>
                      <w:b w:val="0"/>
                      <w:bCs/>
                      <w:kern w:val="0"/>
                      <w:szCs w:val="21"/>
                      <w:u w:val="none"/>
                      <w:lang w:val="en-US" w:eastAsia="zh-CN"/>
                    </w:rPr>
                    <w:t>提供原料</w:t>
                  </w:r>
                  <w:r>
                    <w:rPr>
                      <w:rFonts w:hint="default" w:ascii="Times New Roman" w:hAnsi="Times New Roman" w:eastAsia="宋体" w:cs="Times New Roman"/>
                      <w:b w:val="0"/>
                      <w:bCs/>
                      <w:kern w:val="0"/>
                      <w:szCs w:val="21"/>
                      <w:u w:val="none"/>
                      <w:lang w:val="en-US" w:eastAsia="zh-CN"/>
                    </w:rPr>
                    <w:t>，为满足客户对高质量混凝土砂石原料的要求；同时配套建设环保设备。</w:t>
                  </w:r>
                </w:p>
              </w:tc>
              <w:tc>
                <w:tcPr>
                  <w:tcW w:w="956"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0"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工艺</w:t>
                  </w:r>
                </w:p>
              </w:tc>
              <w:tc>
                <w:tcPr>
                  <w:tcW w:w="2819"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原料→破碎→筛选→</w:t>
                  </w:r>
                  <w:r>
                    <w:rPr>
                      <w:rFonts w:hint="eastAsia" w:ascii="Times New Roman" w:hAnsi="Times New Roman" w:cs="Times New Roman"/>
                      <w:b w:val="0"/>
                      <w:bCs/>
                      <w:kern w:val="0"/>
                      <w:szCs w:val="21"/>
                      <w:u w:val="none"/>
                      <w:lang w:val="en-US" w:eastAsia="zh-CN"/>
                    </w:rPr>
                    <w:t>清洗</w:t>
                  </w:r>
                  <w:r>
                    <w:rPr>
                      <w:rFonts w:hint="default" w:ascii="Times New Roman" w:hAnsi="Times New Roman" w:eastAsia="宋体" w:cs="Times New Roman"/>
                      <w:b w:val="0"/>
                      <w:bCs/>
                      <w:kern w:val="0"/>
                      <w:szCs w:val="21"/>
                      <w:u w:val="none"/>
                      <w:lang w:val="en-US" w:eastAsia="zh-CN"/>
                    </w:rPr>
                    <w:t>→成品</w:t>
                  </w:r>
                </w:p>
              </w:tc>
              <w:tc>
                <w:tcPr>
                  <w:tcW w:w="2885"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color w:val="auto"/>
                      <w:kern w:val="0"/>
                      <w:szCs w:val="21"/>
                      <w:u w:val="none"/>
                      <w:lang w:val="en-US" w:eastAsia="zh-CN"/>
                    </w:rPr>
                  </w:pPr>
                  <w:r>
                    <w:rPr>
                      <w:rFonts w:hint="default" w:ascii="Times New Roman" w:hAnsi="Times New Roman" w:eastAsia="宋体" w:cs="Times New Roman"/>
                      <w:b w:val="0"/>
                      <w:bCs/>
                      <w:color w:val="auto"/>
                      <w:kern w:val="0"/>
                      <w:szCs w:val="21"/>
                      <w:u w:val="none"/>
                      <w:lang w:val="en-US" w:eastAsia="zh-CN"/>
                    </w:rPr>
                    <w:t>原料→喂料→破碎→筛选→</w:t>
                  </w:r>
                  <w:r>
                    <w:rPr>
                      <w:rFonts w:hint="eastAsia" w:cs="Times New Roman"/>
                      <w:b w:val="0"/>
                      <w:bCs/>
                      <w:color w:val="auto"/>
                      <w:kern w:val="0"/>
                      <w:szCs w:val="21"/>
                      <w:u w:val="none"/>
                      <w:lang w:val="en-US" w:eastAsia="zh-CN"/>
                    </w:rPr>
                    <w:t>破碎制砂</w:t>
                  </w:r>
                  <w:r>
                    <w:rPr>
                      <w:rFonts w:hint="default" w:ascii="Times New Roman" w:hAnsi="Times New Roman" w:eastAsia="宋体" w:cs="Times New Roman"/>
                      <w:b w:val="0"/>
                      <w:bCs/>
                      <w:color w:val="auto"/>
                      <w:kern w:val="0"/>
                      <w:szCs w:val="21"/>
                      <w:u w:val="none"/>
                      <w:lang w:val="en-US" w:eastAsia="zh-CN"/>
                    </w:rPr>
                    <w:t>→清洗→成品</w:t>
                  </w:r>
                </w:p>
              </w:tc>
              <w:tc>
                <w:tcPr>
                  <w:tcW w:w="956"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color w:val="auto"/>
                      <w:kern w:val="0"/>
                      <w:szCs w:val="21"/>
                      <w:u w:val="none"/>
                      <w:lang w:val="en-US" w:eastAsia="zh-CN"/>
                    </w:rPr>
                  </w:pPr>
                  <w:r>
                    <w:rPr>
                      <w:rFonts w:hint="default" w:ascii="Times New Roman" w:hAnsi="Times New Roman" w:eastAsia="宋体" w:cs="Times New Roman"/>
                      <w:b w:val="0"/>
                      <w:bCs/>
                      <w:color w:val="auto"/>
                      <w:kern w:val="0"/>
                      <w:szCs w:val="21"/>
                      <w:u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20"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主要设备</w:t>
                  </w:r>
                </w:p>
              </w:tc>
              <w:tc>
                <w:tcPr>
                  <w:tcW w:w="2819"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破碎机、制砂机、振动筛、冲洗机、脱水机、压滤机等</w:t>
                  </w:r>
                  <w:r>
                    <w:rPr>
                      <w:rFonts w:hint="eastAsia" w:ascii="Times New Roman" w:hAnsi="Times New Roman" w:cs="Times New Roman"/>
                      <w:b w:val="0"/>
                      <w:bCs/>
                      <w:kern w:val="0"/>
                      <w:szCs w:val="21"/>
                      <w:u w:val="none"/>
                      <w:lang w:val="en-US" w:eastAsia="zh-CN"/>
                    </w:rPr>
                    <w:t>。同时配套建设环保设备。</w:t>
                  </w:r>
                </w:p>
              </w:tc>
              <w:tc>
                <w:tcPr>
                  <w:tcW w:w="2885"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破碎机、制砂机、振动筛、冲洗机、脱水机、压滤机等</w:t>
                  </w:r>
                  <w:r>
                    <w:rPr>
                      <w:rFonts w:hint="eastAsia" w:ascii="Times New Roman" w:hAnsi="Times New Roman" w:cs="Times New Roman"/>
                      <w:b w:val="0"/>
                      <w:bCs/>
                      <w:kern w:val="0"/>
                      <w:szCs w:val="21"/>
                      <w:u w:val="none"/>
                      <w:lang w:val="en-US" w:eastAsia="zh-CN"/>
                    </w:rPr>
                    <w:t>；同时配套建设环保设备。</w:t>
                  </w:r>
                </w:p>
              </w:tc>
              <w:tc>
                <w:tcPr>
                  <w:tcW w:w="956"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相符</w:t>
                  </w:r>
                </w:p>
              </w:tc>
            </w:tr>
          </w:tbl>
          <w:p>
            <w:pPr>
              <w:spacing w:line="500" w:lineRule="exact"/>
              <w:ind w:firstLine="482" w:firstLineChars="200"/>
              <w:rPr>
                <w:rFonts w:hint="default" w:ascii="Times New Roman" w:hAnsi="Times New Roman" w:cs="Times New Roman"/>
                <w:b/>
                <w:color w:val="auto"/>
                <w:sz w:val="24"/>
              </w:rPr>
            </w:pPr>
            <w:r>
              <w:rPr>
                <w:rFonts w:hint="eastAsia" w:cs="Times New Roman"/>
                <w:b/>
                <w:color w:val="auto"/>
                <w:sz w:val="24"/>
                <w:lang w:val="en-US" w:eastAsia="zh-CN"/>
              </w:rPr>
              <w:t>3</w:t>
            </w:r>
            <w:r>
              <w:rPr>
                <w:rFonts w:hint="default" w:ascii="Times New Roman" w:hAnsi="Times New Roman" w:cs="Times New Roman"/>
                <w:b/>
                <w:color w:val="auto"/>
                <w:sz w:val="24"/>
              </w:rPr>
              <w:t>、南水北调水源保护区</w:t>
            </w:r>
          </w:p>
          <w:p>
            <w:pPr>
              <w:pStyle w:val="15"/>
              <w:spacing w:line="500" w:lineRule="exact"/>
              <w:ind w:left="0"/>
              <w:rPr>
                <w:rFonts w:hint="default" w:ascii="Times New Roman" w:hAnsi="Times New Roman" w:cs="Times New Roman"/>
                <w:b/>
                <w:bCs/>
                <w:color w:val="auto"/>
                <w:szCs w:val="24"/>
              </w:rPr>
            </w:pPr>
            <w:r>
              <w:rPr>
                <w:rFonts w:hint="eastAsia" w:ascii="Times New Roman" w:hAnsi="Times New Roman" w:cs="Times New Roman"/>
                <w:b/>
                <w:bCs/>
                <w:color w:val="auto"/>
                <w:szCs w:val="24"/>
                <w:lang w:val="en-US" w:eastAsia="zh-CN"/>
              </w:rPr>
              <w:t>3</w:t>
            </w:r>
            <w:r>
              <w:rPr>
                <w:rFonts w:hint="default" w:ascii="Times New Roman" w:hAnsi="Times New Roman" w:cs="Times New Roman"/>
                <w:b/>
                <w:bCs/>
                <w:color w:val="auto"/>
                <w:szCs w:val="24"/>
              </w:rPr>
              <w:t>.1 保护区区划</w:t>
            </w:r>
          </w:p>
          <w:p>
            <w:pPr>
              <w:spacing w:line="500" w:lineRule="exact"/>
              <w:ind w:firstLine="480" w:firstLineChars="200"/>
              <w:jc w:val="left"/>
              <w:rPr>
                <w:color w:val="auto"/>
                <w:sz w:val="24"/>
              </w:rPr>
            </w:pPr>
            <w:r>
              <w:rPr>
                <w:rFonts w:hint="eastAsia"/>
                <w:color w:val="auto"/>
                <w:sz w:val="24"/>
              </w:rPr>
              <w:t>根据《南水北调中线一期工程总干渠（河南段）两侧饮用水水源保护区划》（豫调办[2018]56号）中规定的南水北调中线一期工程总干渠（河南段）两侧饮用水水源保护区范围如下：</w:t>
            </w:r>
          </w:p>
          <w:p>
            <w:pPr>
              <w:numPr>
                <w:ilvl w:val="0"/>
                <w:numId w:val="2"/>
              </w:numPr>
              <w:spacing w:line="500" w:lineRule="exact"/>
              <w:ind w:firstLine="480" w:firstLineChars="200"/>
              <w:jc w:val="left"/>
              <w:rPr>
                <w:color w:val="auto"/>
                <w:sz w:val="24"/>
              </w:rPr>
            </w:pPr>
            <w:r>
              <w:rPr>
                <w:rFonts w:hint="eastAsia"/>
                <w:color w:val="auto"/>
                <w:sz w:val="24"/>
              </w:rPr>
              <w:t>保护区涉及行政区范围</w:t>
            </w:r>
          </w:p>
          <w:p>
            <w:pPr>
              <w:spacing w:line="500" w:lineRule="exact"/>
              <w:ind w:firstLine="480" w:firstLineChars="200"/>
              <w:jc w:val="left"/>
              <w:rPr>
                <w:color w:val="auto"/>
                <w:sz w:val="24"/>
              </w:rPr>
            </w:pPr>
            <w:r>
              <w:rPr>
                <w:rFonts w:hint="eastAsia"/>
                <w:color w:val="auto"/>
                <w:sz w:val="24"/>
              </w:rPr>
              <w:t>南水北调中线一期工程总干渠（河南段）两侧饮用水水源保护区涉及南阳市、平顶山市、许昌市、郑州市、焦作市、新乡市、鹤壁市、安阳市8个省辖市和邓州市。</w:t>
            </w:r>
          </w:p>
          <w:p>
            <w:pPr>
              <w:numPr>
                <w:ilvl w:val="0"/>
                <w:numId w:val="3"/>
              </w:numPr>
              <w:spacing w:line="500" w:lineRule="exact"/>
              <w:ind w:firstLine="480" w:firstLineChars="200"/>
              <w:jc w:val="left"/>
              <w:rPr>
                <w:color w:val="auto"/>
                <w:sz w:val="24"/>
              </w:rPr>
            </w:pPr>
            <w:r>
              <w:rPr>
                <w:rFonts w:hint="eastAsia"/>
                <w:color w:val="auto"/>
                <w:sz w:val="24"/>
              </w:rPr>
              <w:t>总干渠两侧饮用水水源保护区划范围</w:t>
            </w:r>
          </w:p>
          <w:p>
            <w:pPr>
              <w:spacing w:line="500" w:lineRule="exact"/>
              <w:ind w:firstLine="480" w:firstLineChars="200"/>
              <w:jc w:val="left"/>
              <w:rPr>
                <w:color w:val="auto"/>
                <w:sz w:val="24"/>
              </w:rPr>
            </w:pPr>
            <w:r>
              <w:rPr>
                <w:rFonts w:hint="eastAsia"/>
                <w:color w:val="auto"/>
                <w:sz w:val="24"/>
              </w:rPr>
              <w:t>南水北调中线一期工程总干渠在河南省境内的工程类型分为建筑物段和总干渠明渠段。</w:t>
            </w:r>
          </w:p>
          <w:p>
            <w:pPr>
              <w:numPr>
                <w:ilvl w:val="0"/>
                <w:numId w:val="4"/>
              </w:numPr>
              <w:spacing w:line="500" w:lineRule="exact"/>
              <w:ind w:firstLine="480" w:firstLineChars="200"/>
              <w:jc w:val="left"/>
              <w:rPr>
                <w:color w:val="auto"/>
                <w:sz w:val="24"/>
              </w:rPr>
            </w:pPr>
            <w:r>
              <w:rPr>
                <w:rFonts w:hint="eastAsia"/>
                <w:color w:val="auto"/>
                <w:sz w:val="24"/>
              </w:rPr>
              <w:t>建筑物段（渡槽、倒虹吸、暗涵、隧洞）</w:t>
            </w:r>
          </w:p>
          <w:p>
            <w:pPr>
              <w:spacing w:line="500" w:lineRule="exact"/>
              <w:ind w:firstLine="480" w:firstLineChars="200"/>
              <w:jc w:val="left"/>
              <w:rPr>
                <w:color w:val="auto"/>
                <w:sz w:val="24"/>
              </w:rPr>
            </w:pPr>
            <w:r>
              <w:rPr>
                <w:rFonts w:hint="eastAsia"/>
                <w:color w:val="auto"/>
                <w:sz w:val="24"/>
              </w:rPr>
              <w:t>一级保护区范围自总干渠管理范围边线（防护栏网）外</w:t>
            </w:r>
            <w:r>
              <w:rPr>
                <w:color w:val="auto"/>
                <w:sz w:val="24"/>
              </w:rPr>
              <w:t>延50米，不设二级保护区。</w:t>
            </w:r>
          </w:p>
          <w:p>
            <w:pPr>
              <w:numPr>
                <w:ilvl w:val="0"/>
                <w:numId w:val="5"/>
              </w:numPr>
              <w:spacing w:line="500" w:lineRule="exact"/>
              <w:ind w:firstLine="480" w:firstLineChars="200"/>
              <w:jc w:val="left"/>
              <w:rPr>
                <w:color w:val="auto"/>
                <w:sz w:val="24"/>
              </w:rPr>
            </w:pPr>
            <w:r>
              <w:rPr>
                <w:color w:val="auto"/>
                <w:sz w:val="24"/>
              </w:rPr>
              <w:t>总干渠明渠段</w:t>
            </w:r>
          </w:p>
          <w:p>
            <w:pPr>
              <w:spacing w:line="500" w:lineRule="exact"/>
              <w:ind w:firstLine="480" w:firstLineChars="200"/>
              <w:jc w:val="left"/>
              <w:rPr>
                <w:color w:val="auto"/>
                <w:sz w:val="24"/>
              </w:rPr>
            </w:pPr>
            <w:r>
              <w:rPr>
                <w:color w:val="auto"/>
                <w:sz w:val="24"/>
              </w:rPr>
              <w:t>根据地下水水位与总干渠渠底高程的关系，分为以下几种类型：</w:t>
            </w:r>
          </w:p>
          <w:p>
            <w:pPr>
              <w:numPr>
                <w:ilvl w:val="0"/>
                <w:numId w:val="6"/>
              </w:numPr>
              <w:spacing w:line="500" w:lineRule="exact"/>
              <w:ind w:firstLine="480" w:firstLineChars="200"/>
              <w:jc w:val="left"/>
              <w:rPr>
                <w:color w:val="auto"/>
                <w:sz w:val="24"/>
              </w:rPr>
            </w:pPr>
            <w:r>
              <w:rPr>
                <w:color w:val="auto"/>
                <w:sz w:val="24"/>
              </w:rPr>
              <w:t>地下水水位低于总干渠渠底的渠段</w:t>
            </w:r>
          </w:p>
          <w:p>
            <w:pPr>
              <w:spacing w:line="500" w:lineRule="exact"/>
              <w:ind w:firstLine="480" w:firstLineChars="200"/>
              <w:jc w:val="left"/>
              <w:rPr>
                <w:color w:val="auto"/>
                <w:sz w:val="24"/>
              </w:rPr>
            </w:pPr>
            <w:r>
              <w:rPr>
                <w:color w:val="auto"/>
                <w:sz w:val="24"/>
              </w:rPr>
              <w:t>一级保护区范围自总干渠管理范围边线（防护栏网）外延50米；</w:t>
            </w:r>
          </w:p>
          <w:p>
            <w:pPr>
              <w:spacing w:line="500" w:lineRule="exact"/>
              <w:ind w:firstLine="480" w:firstLineChars="200"/>
              <w:jc w:val="left"/>
              <w:rPr>
                <w:color w:val="auto"/>
                <w:sz w:val="24"/>
              </w:rPr>
            </w:pPr>
            <w:r>
              <w:rPr>
                <w:color w:val="auto"/>
                <w:sz w:val="24"/>
              </w:rPr>
              <w:t>二级保护区范围自一级保护区边线外延150米。</w:t>
            </w:r>
          </w:p>
          <w:p>
            <w:pPr>
              <w:numPr>
                <w:ilvl w:val="0"/>
                <w:numId w:val="7"/>
              </w:numPr>
              <w:spacing w:line="500" w:lineRule="exact"/>
              <w:ind w:firstLine="480" w:firstLineChars="200"/>
              <w:jc w:val="left"/>
              <w:rPr>
                <w:color w:val="auto"/>
                <w:sz w:val="24"/>
              </w:rPr>
            </w:pPr>
            <w:r>
              <w:rPr>
                <w:color w:val="auto"/>
                <w:sz w:val="24"/>
              </w:rPr>
              <w:t>地下水水位高于总干渠渠底的渠段</w:t>
            </w:r>
          </w:p>
          <w:p>
            <w:pPr>
              <w:spacing w:line="500" w:lineRule="exact"/>
              <w:ind w:firstLine="480" w:firstLineChars="200"/>
              <w:jc w:val="left"/>
              <w:rPr>
                <w:color w:val="auto"/>
                <w:sz w:val="24"/>
              </w:rPr>
            </w:pPr>
            <w:r>
              <w:rPr>
                <w:color w:val="auto"/>
                <w:sz w:val="24"/>
              </w:rPr>
              <w:t>（1）微~弱透水性地层</w:t>
            </w:r>
          </w:p>
          <w:p>
            <w:pPr>
              <w:spacing w:line="500" w:lineRule="exact"/>
              <w:ind w:firstLine="480" w:firstLineChars="200"/>
              <w:jc w:val="left"/>
              <w:rPr>
                <w:color w:val="auto"/>
                <w:sz w:val="24"/>
              </w:rPr>
            </w:pPr>
            <w:r>
              <w:rPr>
                <w:color w:val="auto"/>
                <w:sz w:val="24"/>
              </w:rPr>
              <w:t>一级保护区范围自总干渠管理范围边线（防护栏网）外延50米；</w:t>
            </w:r>
          </w:p>
          <w:p>
            <w:pPr>
              <w:spacing w:line="500" w:lineRule="exact"/>
              <w:ind w:firstLine="480" w:firstLineChars="200"/>
              <w:jc w:val="left"/>
              <w:rPr>
                <w:color w:val="auto"/>
                <w:sz w:val="24"/>
              </w:rPr>
            </w:pPr>
            <w:r>
              <w:rPr>
                <w:color w:val="auto"/>
                <w:sz w:val="24"/>
              </w:rPr>
              <w:t>二级保护区范围自一级保护区边线外延500米。</w:t>
            </w:r>
          </w:p>
          <w:p>
            <w:pPr>
              <w:numPr>
                <w:ilvl w:val="0"/>
                <w:numId w:val="8"/>
              </w:numPr>
              <w:spacing w:line="500" w:lineRule="exact"/>
              <w:ind w:left="360" w:leftChars="0" w:firstLine="480" w:firstLineChars="0"/>
              <w:jc w:val="left"/>
              <w:rPr>
                <w:color w:val="auto"/>
                <w:sz w:val="24"/>
              </w:rPr>
            </w:pPr>
            <w:r>
              <w:rPr>
                <w:color w:val="auto"/>
                <w:sz w:val="24"/>
              </w:rPr>
              <w:t>弱~中等透水性地层</w:t>
            </w:r>
          </w:p>
          <w:p>
            <w:pPr>
              <w:spacing w:line="500" w:lineRule="exact"/>
              <w:ind w:firstLine="480" w:firstLineChars="200"/>
              <w:jc w:val="left"/>
              <w:rPr>
                <w:color w:val="auto"/>
                <w:sz w:val="24"/>
              </w:rPr>
            </w:pPr>
            <w:r>
              <w:rPr>
                <w:color w:val="auto"/>
                <w:sz w:val="24"/>
              </w:rPr>
              <w:t>一级保护区范围自总干渠管理范围边线（防护栏网）外延100米；</w:t>
            </w:r>
          </w:p>
          <w:p>
            <w:pPr>
              <w:spacing w:line="500" w:lineRule="exact"/>
              <w:ind w:firstLine="480" w:firstLineChars="200"/>
              <w:jc w:val="left"/>
              <w:rPr>
                <w:color w:val="auto"/>
                <w:sz w:val="24"/>
              </w:rPr>
            </w:pPr>
            <w:r>
              <w:rPr>
                <w:color w:val="auto"/>
                <w:sz w:val="24"/>
              </w:rPr>
              <w:t>二级保护区范围自一级保护区边线外延1000米。</w:t>
            </w:r>
          </w:p>
          <w:p>
            <w:pPr>
              <w:numPr>
                <w:ilvl w:val="0"/>
                <w:numId w:val="9"/>
              </w:numPr>
              <w:spacing w:line="500" w:lineRule="exact"/>
              <w:ind w:firstLine="480" w:firstLineChars="200"/>
              <w:jc w:val="left"/>
              <w:rPr>
                <w:color w:val="auto"/>
                <w:sz w:val="24"/>
              </w:rPr>
            </w:pPr>
            <w:r>
              <w:rPr>
                <w:color w:val="auto"/>
                <w:sz w:val="24"/>
              </w:rPr>
              <w:t>强透水性地层</w:t>
            </w:r>
          </w:p>
          <w:p>
            <w:pPr>
              <w:spacing w:line="500" w:lineRule="exact"/>
              <w:ind w:firstLine="480" w:firstLineChars="200"/>
              <w:jc w:val="left"/>
              <w:rPr>
                <w:color w:val="auto"/>
                <w:sz w:val="24"/>
              </w:rPr>
            </w:pPr>
            <w:r>
              <w:rPr>
                <w:color w:val="auto"/>
                <w:sz w:val="24"/>
              </w:rPr>
              <w:t>一级保护区范围自总干渠管理范围边线（防护栏网）外延200米；</w:t>
            </w:r>
          </w:p>
          <w:p>
            <w:pPr>
              <w:spacing w:line="500" w:lineRule="exact"/>
              <w:ind w:firstLine="480" w:firstLineChars="200"/>
              <w:jc w:val="left"/>
              <w:rPr>
                <w:color w:val="auto"/>
                <w:sz w:val="24"/>
              </w:rPr>
            </w:pPr>
            <w:r>
              <w:rPr>
                <w:color w:val="auto"/>
                <w:sz w:val="24"/>
              </w:rPr>
              <w:t>二级保护区范围自一级保护区边线外延2000米、1500米。</w:t>
            </w:r>
          </w:p>
          <w:p>
            <w:pPr>
              <w:spacing w:line="500" w:lineRule="exact"/>
              <w:ind w:firstLine="482" w:firstLineChars="200"/>
              <w:rPr>
                <w:b/>
                <w:bCs/>
                <w:color w:val="auto"/>
                <w:sz w:val="24"/>
              </w:rPr>
            </w:pPr>
            <w:r>
              <w:rPr>
                <w:rFonts w:hint="eastAsia"/>
                <w:b/>
                <w:bCs/>
                <w:color w:val="auto"/>
                <w:sz w:val="24"/>
                <w:lang w:val="en-US" w:eastAsia="zh-CN"/>
              </w:rPr>
              <w:t>3</w:t>
            </w:r>
            <w:r>
              <w:rPr>
                <w:rFonts w:hint="eastAsia"/>
                <w:b/>
                <w:bCs/>
                <w:color w:val="auto"/>
                <w:sz w:val="24"/>
              </w:rPr>
              <w:t>.2</w:t>
            </w:r>
            <w:r>
              <w:rPr>
                <w:b/>
                <w:bCs/>
                <w:color w:val="auto"/>
                <w:sz w:val="24"/>
              </w:rPr>
              <w:t xml:space="preserve"> </w:t>
            </w:r>
            <w:r>
              <w:rPr>
                <w:rFonts w:hint="eastAsia"/>
                <w:b/>
                <w:bCs/>
                <w:color w:val="auto"/>
                <w:sz w:val="24"/>
              </w:rPr>
              <w:t xml:space="preserve">保护区监督管理 </w:t>
            </w:r>
          </w:p>
          <w:p>
            <w:pPr>
              <w:spacing w:line="500" w:lineRule="exact"/>
              <w:ind w:firstLine="480" w:firstLineChars="200"/>
              <w:rPr>
                <w:color w:val="auto"/>
                <w:sz w:val="24"/>
              </w:rPr>
            </w:pPr>
            <w:r>
              <w:rPr>
                <w:rFonts w:hint="eastAsia"/>
                <w:color w:val="auto"/>
                <w:sz w:val="24"/>
              </w:rPr>
              <w:t xml:space="preserve">一级保护区内应遵守下列规定： </w:t>
            </w:r>
          </w:p>
          <w:p>
            <w:pPr>
              <w:spacing w:line="500" w:lineRule="exact"/>
              <w:ind w:firstLine="480" w:firstLineChars="200"/>
              <w:rPr>
                <w:color w:val="auto"/>
                <w:sz w:val="24"/>
              </w:rPr>
            </w:pPr>
            <w:r>
              <w:rPr>
                <w:rFonts w:hint="eastAsia"/>
                <w:color w:val="auto"/>
                <w:sz w:val="24"/>
              </w:rPr>
              <w:t xml:space="preserve">①禁止建设任何与中线总干渠水工程无关的项目； </w:t>
            </w:r>
          </w:p>
          <w:p>
            <w:pPr>
              <w:spacing w:line="500" w:lineRule="exact"/>
              <w:ind w:firstLine="480" w:firstLineChars="200"/>
              <w:rPr>
                <w:color w:val="auto"/>
                <w:sz w:val="24"/>
              </w:rPr>
            </w:pPr>
            <w:r>
              <w:rPr>
                <w:rFonts w:hint="eastAsia"/>
                <w:color w:val="auto"/>
                <w:sz w:val="24"/>
              </w:rPr>
              <w:t xml:space="preserve">②禁止向环境排放废水； </w:t>
            </w:r>
          </w:p>
          <w:p>
            <w:pPr>
              <w:spacing w:line="500" w:lineRule="exact"/>
              <w:ind w:firstLine="480" w:firstLineChars="200"/>
              <w:rPr>
                <w:color w:val="auto"/>
                <w:sz w:val="24"/>
              </w:rPr>
            </w:pPr>
            <w:r>
              <w:rPr>
                <w:rFonts w:hint="eastAsia"/>
                <w:color w:val="auto"/>
                <w:sz w:val="24"/>
              </w:rPr>
              <w:t xml:space="preserve">③禁止倾倒垃圾、粪便及其他废弃物； </w:t>
            </w:r>
          </w:p>
          <w:p>
            <w:pPr>
              <w:spacing w:line="500" w:lineRule="exact"/>
              <w:ind w:firstLine="480" w:firstLineChars="200"/>
              <w:rPr>
                <w:color w:val="auto"/>
                <w:sz w:val="24"/>
              </w:rPr>
            </w:pPr>
            <w:r>
              <w:rPr>
                <w:rFonts w:hint="eastAsia"/>
                <w:color w:val="auto"/>
                <w:sz w:val="24"/>
              </w:rPr>
              <w:t xml:space="preserve">④禁止堆放、存贮固体废弃物和其它污染物； </w:t>
            </w:r>
          </w:p>
          <w:p>
            <w:pPr>
              <w:spacing w:line="500" w:lineRule="exact"/>
              <w:ind w:firstLine="480" w:firstLineChars="200"/>
              <w:rPr>
                <w:color w:val="auto"/>
                <w:sz w:val="24"/>
              </w:rPr>
            </w:pPr>
            <w:r>
              <w:rPr>
                <w:rFonts w:hint="eastAsia"/>
                <w:color w:val="auto"/>
                <w:sz w:val="24"/>
              </w:rPr>
              <w:t xml:space="preserve">⑤农业种植禁止使用不符合国家有关农药安全使用和环保规定、标准的高毒和高残留农药。 </w:t>
            </w:r>
          </w:p>
          <w:p>
            <w:pPr>
              <w:spacing w:line="500" w:lineRule="exact"/>
              <w:ind w:firstLine="480" w:firstLineChars="200"/>
              <w:rPr>
                <w:color w:val="auto"/>
                <w:sz w:val="24"/>
              </w:rPr>
            </w:pPr>
            <w:r>
              <w:rPr>
                <w:rFonts w:hint="eastAsia"/>
                <w:color w:val="auto"/>
                <w:sz w:val="24"/>
              </w:rPr>
              <w:t xml:space="preserve">二级保护区内应遵守下列规定： </w:t>
            </w:r>
          </w:p>
          <w:p>
            <w:pPr>
              <w:spacing w:line="500" w:lineRule="exact"/>
              <w:ind w:firstLine="480" w:firstLineChars="200"/>
              <w:rPr>
                <w:color w:val="auto"/>
                <w:sz w:val="24"/>
              </w:rPr>
            </w:pPr>
            <w:r>
              <w:rPr>
                <w:rFonts w:hint="eastAsia"/>
                <w:color w:val="auto"/>
                <w:sz w:val="24"/>
              </w:rPr>
              <w:t xml:space="preserve">①禁止向环境排放废水、废渣类污染物； </w:t>
            </w:r>
          </w:p>
          <w:p>
            <w:pPr>
              <w:spacing w:line="500" w:lineRule="exact"/>
              <w:ind w:firstLine="480" w:firstLineChars="200"/>
              <w:rPr>
                <w:color w:val="auto"/>
                <w:sz w:val="24"/>
              </w:rPr>
            </w:pPr>
            <w:r>
              <w:rPr>
                <w:rFonts w:hint="eastAsia"/>
                <w:color w:val="auto"/>
                <w:sz w:val="24"/>
              </w:rPr>
              <w:t xml:space="preserve">②禁止新建、扩建污染较重的废水排污口，设置医疗废水排污口； </w:t>
            </w:r>
          </w:p>
          <w:p>
            <w:pPr>
              <w:spacing w:line="500" w:lineRule="exact"/>
              <w:ind w:firstLine="480" w:firstLineChars="200"/>
              <w:rPr>
                <w:color w:val="auto"/>
                <w:sz w:val="24"/>
              </w:rPr>
            </w:pPr>
            <w:r>
              <w:rPr>
                <w:rFonts w:hint="eastAsia"/>
                <w:color w:val="auto"/>
                <w:sz w:val="24"/>
              </w:rPr>
              <w:t xml:space="preserve">③禁止新建、扩建污染重的化工、电镀、皮革加工、造纸、印染、生物发酵、选矿、冶炼、炼焦、炼油和规模化禽畜养殖以及其他污染重的建设项目； </w:t>
            </w:r>
          </w:p>
          <w:p>
            <w:pPr>
              <w:spacing w:line="500" w:lineRule="exact"/>
              <w:ind w:firstLine="480" w:firstLineChars="200"/>
              <w:rPr>
                <w:color w:val="auto"/>
                <w:sz w:val="24"/>
              </w:rPr>
            </w:pPr>
            <w:r>
              <w:rPr>
                <w:rFonts w:hint="eastAsia"/>
                <w:color w:val="auto"/>
                <w:sz w:val="24"/>
              </w:rPr>
              <w:t xml:space="preserve">④禁止设置生活垃圾、医疗垃圾、工业危险废物等集中转运、堆放、填埋和焚烧设施; </w:t>
            </w:r>
          </w:p>
          <w:p>
            <w:pPr>
              <w:spacing w:line="500" w:lineRule="exact"/>
              <w:ind w:firstLine="480" w:firstLineChars="200"/>
              <w:rPr>
                <w:color w:val="auto"/>
                <w:sz w:val="24"/>
              </w:rPr>
            </w:pPr>
            <w:r>
              <w:rPr>
                <w:rFonts w:hint="eastAsia"/>
                <w:color w:val="auto"/>
                <w:sz w:val="24"/>
              </w:rPr>
              <w:t xml:space="preserve">⑤禁止设置危险品转运和贮存设施、新建加油站及油库； </w:t>
            </w:r>
          </w:p>
          <w:p>
            <w:pPr>
              <w:spacing w:line="500" w:lineRule="exact"/>
              <w:ind w:firstLine="480" w:firstLineChars="200"/>
              <w:rPr>
                <w:color w:val="auto"/>
                <w:sz w:val="24"/>
              </w:rPr>
            </w:pPr>
            <w:r>
              <w:rPr>
                <w:rFonts w:hint="eastAsia"/>
                <w:color w:val="auto"/>
                <w:sz w:val="24"/>
              </w:rPr>
              <w:t xml:space="preserve">⑥禁止使用不符合国家有关农药安全使用和环保规定、标准的高毒和高残留农药； </w:t>
            </w:r>
          </w:p>
          <w:p>
            <w:pPr>
              <w:spacing w:line="500" w:lineRule="exact"/>
              <w:ind w:firstLine="480" w:firstLineChars="200"/>
              <w:rPr>
                <w:color w:val="auto"/>
                <w:sz w:val="24"/>
              </w:rPr>
            </w:pPr>
            <w:r>
              <w:rPr>
                <w:rFonts w:hint="eastAsia"/>
                <w:color w:val="auto"/>
                <w:sz w:val="24"/>
              </w:rPr>
              <w:t xml:space="preserve">⑦禁止将不符合《生活饮用水卫生标准（GB5749—2006）》和有关规定的水人工直接回灌补给地下水； </w:t>
            </w:r>
          </w:p>
          <w:p>
            <w:pPr>
              <w:spacing w:line="500" w:lineRule="exact"/>
              <w:ind w:firstLine="480" w:firstLineChars="200"/>
              <w:rPr>
                <w:color w:val="auto"/>
                <w:sz w:val="24"/>
              </w:rPr>
            </w:pPr>
            <w:r>
              <w:rPr>
                <w:rFonts w:hint="eastAsia"/>
                <w:color w:val="auto"/>
                <w:sz w:val="24"/>
              </w:rPr>
              <w:t>⑧禁止采取地下灌注方式处理废水；</w:t>
            </w:r>
          </w:p>
          <w:p>
            <w:pPr>
              <w:pStyle w:val="15"/>
              <w:spacing w:line="500" w:lineRule="exact"/>
              <w:ind w:left="0" w:firstLine="480" w:firstLineChars="200"/>
              <w:rPr>
                <w:rFonts w:ascii="Tahoma" w:hAnsi="Tahoma"/>
                <w:color w:val="auto"/>
                <w:szCs w:val="24"/>
              </w:rPr>
            </w:pPr>
            <w:r>
              <w:rPr>
                <w:rFonts w:hint="eastAsia" w:ascii="Tahoma" w:hAnsi="Tahoma"/>
                <w:color w:val="auto"/>
                <w:szCs w:val="24"/>
              </w:rPr>
              <w:t xml:space="preserve">⑨禁止建立公共墓地和掩埋动物尸体； </w:t>
            </w:r>
          </w:p>
          <w:p>
            <w:pPr>
              <w:pStyle w:val="15"/>
              <w:spacing w:line="500" w:lineRule="exact"/>
              <w:ind w:left="0" w:firstLine="480" w:firstLineChars="200"/>
              <w:rPr>
                <w:rFonts w:ascii="Tahoma" w:hAnsi="Tahoma"/>
                <w:color w:val="auto"/>
                <w:szCs w:val="24"/>
              </w:rPr>
            </w:pPr>
            <w:r>
              <w:rPr>
                <w:rFonts w:hint="eastAsia" w:ascii="Tahoma" w:hAnsi="Tahoma"/>
                <w:color w:val="auto"/>
                <w:szCs w:val="24"/>
              </w:rPr>
              <w:t xml:space="preserve">⑩禁止利用沟渠、渗坑、渗井、裂隙、溶洞以及漫流等方式排放工业废水、医疗废水和其他有毒有害废水； </w:t>
            </w:r>
          </w:p>
          <w:p>
            <w:pPr>
              <w:pStyle w:val="15"/>
              <w:spacing w:line="500" w:lineRule="exact"/>
              <w:ind w:left="0" w:firstLine="480" w:firstLineChars="200"/>
              <w:rPr>
                <w:rFonts w:ascii="Tahoma" w:hAnsi="Tahoma"/>
                <w:color w:val="auto"/>
                <w:szCs w:val="24"/>
              </w:rPr>
            </w:pPr>
            <w:r>
              <w:rPr>
                <w:rFonts w:ascii="Tahoma" w:hAnsi="Tahoma"/>
                <w:color w:val="auto"/>
                <w:szCs w:val="24"/>
              </w:rPr>
              <w:fldChar w:fldCharType="begin"/>
            </w:r>
            <w:r>
              <w:rPr>
                <w:rFonts w:ascii="Tahoma" w:hAnsi="Tahoma"/>
                <w:color w:val="auto"/>
                <w:szCs w:val="24"/>
              </w:rPr>
              <w:instrText xml:space="preserve"> </w:instrText>
            </w:r>
            <w:r>
              <w:rPr>
                <w:rFonts w:hint="eastAsia" w:ascii="Tahoma" w:hAnsi="Tahoma"/>
                <w:color w:val="auto"/>
                <w:szCs w:val="24"/>
              </w:rPr>
              <w:instrText xml:space="preserve">eq \o\ac(○,11)</w:instrText>
            </w:r>
            <w:r>
              <w:rPr>
                <w:rFonts w:ascii="Tahoma" w:hAnsi="Tahoma"/>
                <w:color w:val="auto"/>
                <w:szCs w:val="24"/>
              </w:rPr>
              <w:fldChar w:fldCharType="end"/>
            </w:r>
            <w:r>
              <w:rPr>
                <w:rFonts w:hint="eastAsia" w:ascii="Tahoma" w:hAnsi="Tahoma"/>
                <w:color w:val="auto"/>
                <w:szCs w:val="24"/>
              </w:rPr>
              <w:t>禁止将剧毒、持久性和放射性废物以及含有重金属废物等危险废物直接倾倒或埋入地下。已排放、倾倒和填埋的，按国家环保有关法律、法规的规定，在限期内进行治理。</w:t>
            </w:r>
          </w:p>
          <w:p>
            <w:pPr>
              <w:spacing w:line="500" w:lineRule="exact"/>
              <w:ind w:firstLine="480" w:firstLineChars="200"/>
              <w:rPr>
                <w:b w:val="0"/>
                <w:bCs/>
                <w:color w:val="auto"/>
                <w:sz w:val="24"/>
                <w:u w:val="none"/>
              </w:rPr>
            </w:pPr>
            <w:r>
              <w:rPr>
                <w:rFonts w:hint="eastAsia"/>
                <w:b w:val="0"/>
                <w:bCs/>
                <w:color w:val="auto"/>
                <w:sz w:val="24"/>
                <w:u w:val="none"/>
              </w:rPr>
              <w:t>经调查，南水北调中线一期工程河南段</w:t>
            </w:r>
            <w:r>
              <w:rPr>
                <w:rFonts w:hint="eastAsia"/>
                <w:b w:val="0"/>
                <w:bCs/>
                <w:color w:val="auto"/>
                <w:sz w:val="24"/>
                <w:u w:val="none"/>
                <w:lang w:eastAsia="zh-CN"/>
              </w:rPr>
              <w:t>鲁山</w:t>
            </w:r>
            <w:r>
              <w:rPr>
                <w:rFonts w:hint="eastAsia"/>
                <w:b w:val="0"/>
                <w:bCs/>
                <w:color w:val="auto"/>
                <w:sz w:val="24"/>
                <w:u w:val="none"/>
              </w:rPr>
              <w:t>县境内的划定范围如下（详见附件</w:t>
            </w:r>
            <w:r>
              <w:rPr>
                <w:rFonts w:hint="eastAsia"/>
                <w:b w:val="0"/>
                <w:bCs/>
                <w:color w:val="auto"/>
                <w:sz w:val="24"/>
                <w:u w:val="none"/>
                <w:lang w:val="en-US" w:eastAsia="zh-CN"/>
              </w:rPr>
              <w:t>11</w:t>
            </w:r>
            <w:r>
              <w:rPr>
                <w:rFonts w:hint="eastAsia"/>
                <w:b w:val="0"/>
                <w:bCs/>
                <w:color w:val="auto"/>
                <w:sz w:val="24"/>
                <w:u w:val="none"/>
              </w:rPr>
              <w:t>）：分段桩号SH0</w:t>
            </w:r>
            <w:r>
              <w:rPr>
                <w:rFonts w:hint="eastAsia"/>
                <w:b w:val="0"/>
                <w:bCs/>
                <w:color w:val="auto"/>
                <w:sz w:val="24"/>
                <w:u w:val="none"/>
                <w:lang w:val="en-US" w:eastAsia="zh-CN"/>
              </w:rPr>
              <w:t>17</w:t>
            </w:r>
            <w:r>
              <w:rPr>
                <w:rFonts w:hint="eastAsia"/>
                <w:b w:val="0"/>
                <w:bCs/>
                <w:color w:val="auto"/>
                <w:sz w:val="24"/>
                <w:u w:val="none"/>
              </w:rPr>
              <w:t>+</w:t>
            </w:r>
            <w:r>
              <w:rPr>
                <w:rFonts w:hint="eastAsia"/>
                <w:b w:val="0"/>
                <w:bCs/>
                <w:color w:val="auto"/>
                <w:sz w:val="24"/>
                <w:u w:val="none"/>
                <w:lang w:val="en-US" w:eastAsia="zh-CN"/>
              </w:rPr>
              <w:t>200.0</w:t>
            </w:r>
            <w:r>
              <w:rPr>
                <w:rFonts w:hint="eastAsia"/>
                <w:b w:val="0"/>
                <w:bCs/>
                <w:color w:val="auto"/>
                <w:sz w:val="24"/>
                <w:u w:val="none"/>
              </w:rPr>
              <w:t>～SH019+707.0，该区段一级保护区宽度50m，二级保护区宽度500m。本项目选址位于</w:t>
            </w:r>
            <w:r>
              <w:rPr>
                <w:rFonts w:hint="eastAsia"/>
                <w:b w:val="0"/>
                <w:bCs/>
                <w:color w:val="auto"/>
                <w:sz w:val="24"/>
                <w:u w:val="none"/>
                <w:lang w:val="en-US" w:eastAsia="zh-CN"/>
              </w:rPr>
              <w:t>平顶山市鲁山县辛集乡马庄村（现有厂区西北侧，紧邻现有厂区）</w:t>
            </w:r>
            <w:r>
              <w:rPr>
                <w:rFonts w:hint="eastAsia"/>
                <w:b w:val="0"/>
                <w:bCs/>
                <w:color w:val="auto"/>
                <w:sz w:val="24"/>
                <w:u w:val="none"/>
              </w:rPr>
              <w:t>，位于南水北调工程左岸分段桩号SH0</w:t>
            </w:r>
            <w:r>
              <w:rPr>
                <w:rFonts w:hint="eastAsia"/>
                <w:b w:val="0"/>
                <w:bCs/>
                <w:color w:val="auto"/>
                <w:sz w:val="24"/>
                <w:u w:val="none"/>
                <w:lang w:val="en-US" w:eastAsia="zh-CN"/>
              </w:rPr>
              <w:t>17</w:t>
            </w:r>
            <w:r>
              <w:rPr>
                <w:rFonts w:hint="eastAsia"/>
                <w:b w:val="0"/>
                <w:bCs/>
                <w:color w:val="auto"/>
                <w:sz w:val="24"/>
                <w:u w:val="none"/>
              </w:rPr>
              <w:t>+</w:t>
            </w:r>
            <w:r>
              <w:rPr>
                <w:rFonts w:hint="eastAsia"/>
                <w:b w:val="0"/>
                <w:bCs/>
                <w:color w:val="auto"/>
                <w:sz w:val="24"/>
                <w:u w:val="none"/>
                <w:lang w:val="en-US" w:eastAsia="zh-CN"/>
              </w:rPr>
              <w:t>200.0</w:t>
            </w:r>
            <w:r>
              <w:rPr>
                <w:rFonts w:hint="eastAsia"/>
                <w:b w:val="0"/>
                <w:bCs/>
                <w:color w:val="auto"/>
                <w:sz w:val="24"/>
                <w:u w:val="none"/>
              </w:rPr>
              <w:t>～SH019+707.0</w:t>
            </w:r>
            <w:r>
              <w:rPr>
                <w:rFonts w:hint="eastAsia"/>
                <w:b w:val="0"/>
                <w:bCs/>
                <w:color w:val="auto"/>
                <w:sz w:val="24"/>
                <w:u w:val="none"/>
                <w:lang w:eastAsia="zh-CN"/>
              </w:rPr>
              <w:t>区域</w:t>
            </w:r>
            <w:r>
              <w:rPr>
                <w:rFonts w:hint="eastAsia"/>
                <w:b w:val="0"/>
                <w:bCs/>
                <w:color w:val="auto"/>
                <w:sz w:val="24"/>
                <w:u w:val="none"/>
              </w:rPr>
              <w:t>，距离南水北调总干渠管理范围边线（防护拦网）最近垂直距离</w:t>
            </w:r>
            <w:r>
              <w:rPr>
                <w:rFonts w:hint="eastAsia"/>
                <w:b w:val="0"/>
                <w:bCs/>
                <w:color w:val="auto"/>
                <w:sz w:val="24"/>
                <w:u w:val="none"/>
                <w:lang w:val="en-US" w:eastAsia="zh-CN"/>
              </w:rPr>
              <w:t>约为630</w:t>
            </w:r>
            <w:r>
              <w:rPr>
                <w:rFonts w:hint="eastAsia"/>
                <w:b w:val="0"/>
                <w:bCs/>
                <w:color w:val="auto"/>
                <w:sz w:val="24"/>
                <w:u w:val="none"/>
              </w:rPr>
              <w:t>m，不在南水北调中线工程划定的保护区范围内，符合南水北调</w:t>
            </w:r>
            <w:r>
              <w:rPr>
                <w:rFonts w:hint="eastAsia"/>
                <w:b w:val="0"/>
                <w:bCs/>
                <w:color w:val="auto"/>
                <w:sz w:val="24"/>
                <w:u w:val="none"/>
                <w:lang w:eastAsia="zh-CN"/>
              </w:rPr>
              <w:t>区</w:t>
            </w:r>
            <w:r>
              <w:rPr>
                <w:rFonts w:hint="eastAsia"/>
                <w:b w:val="0"/>
                <w:bCs/>
                <w:color w:val="auto"/>
                <w:sz w:val="24"/>
                <w:u w:val="none"/>
              </w:rPr>
              <w:t>划要求。</w:t>
            </w:r>
          </w:p>
          <w:p>
            <w:pPr>
              <w:spacing w:line="500" w:lineRule="exact"/>
              <w:ind w:firstLine="482" w:firstLineChars="200"/>
              <w:rPr>
                <w:rFonts w:hint="default" w:ascii="Times New Roman" w:hAnsi="Times New Roman" w:cs="Times New Roman"/>
                <w:b/>
                <w:bCs/>
                <w:color w:val="auto"/>
                <w:sz w:val="24"/>
              </w:rPr>
            </w:pPr>
            <w:r>
              <w:rPr>
                <w:rFonts w:hint="eastAsia" w:cs="Times New Roman"/>
                <w:b/>
                <w:bCs/>
                <w:color w:val="auto"/>
                <w:sz w:val="24"/>
                <w:lang w:val="en-US" w:eastAsia="zh-CN"/>
              </w:rPr>
              <w:t>4</w:t>
            </w:r>
            <w:r>
              <w:rPr>
                <w:rFonts w:hint="default" w:ascii="Times New Roman" w:hAnsi="Times New Roman" w:cs="Times New Roman"/>
                <w:b/>
                <w:bCs/>
                <w:color w:val="auto"/>
                <w:sz w:val="24"/>
              </w:rPr>
              <w:t>、与平顶山饮用水源环境保护规划的关系</w:t>
            </w:r>
          </w:p>
          <w:p>
            <w:pPr>
              <w:widowControl/>
              <w:spacing w:line="500" w:lineRule="exact"/>
              <w:ind w:firstLine="480" w:firstLineChars="200"/>
              <w:jc w:val="left"/>
              <w:rPr>
                <w:rFonts w:hint="default" w:ascii="Times New Roman" w:hAnsi="Times New Roman" w:cs="Times New Roman"/>
                <w:bCs/>
                <w:color w:val="auto"/>
                <w:sz w:val="24"/>
                <w:lang w:eastAsia="zh-CN"/>
              </w:rPr>
            </w:pPr>
            <w:r>
              <w:rPr>
                <w:rFonts w:hint="default" w:ascii="Times New Roman" w:hAnsi="Times New Roman" w:cs="Times New Roman"/>
                <w:bCs/>
                <w:color w:val="auto"/>
                <w:sz w:val="24"/>
              </w:rPr>
              <w:t>根据</w:t>
            </w:r>
            <w:r>
              <w:rPr>
                <w:rFonts w:hint="default" w:ascii="Times New Roman" w:hAnsi="Times New Roman" w:cs="Times New Roman"/>
                <w:bCs/>
                <w:color w:val="auto"/>
                <w:sz w:val="24"/>
                <w:lang w:eastAsia="zh-CN"/>
              </w:rPr>
              <w:t>《河南省人民政府关于调整取消部分集中式饮用水水源保护区的通知》（豫政文﹝</w:t>
            </w:r>
            <w:r>
              <w:rPr>
                <w:rFonts w:hint="default" w:ascii="Times New Roman" w:hAnsi="Times New Roman" w:cs="Times New Roman"/>
                <w:bCs/>
                <w:color w:val="auto"/>
                <w:sz w:val="24"/>
                <w:lang w:val="en-US" w:eastAsia="zh-CN"/>
              </w:rPr>
              <w:t>2021</w:t>
            </w:r>
            <w:r>
              <w:rPr>
                <w:rFonts w:hint="default" w:ascii="Times New Roman" w:hAnsi="Times New Roman" w:cs="Times New Roman"/>
                <w:bCs/>
                <w:color w:val="auto"/>
                <w:sz w:val="24"/>
                <w:lang w:eastAsia="zh-CN"/>
              </w:rPr>
              <w:t>﹞</w:t>
            </w:r>
            <w:r>
              <w:rPr>
                <w:rFonts w:hint="default" w:ascii="Times New Roman" w:hAnsi="Times New Roman" w:cs="Times New Roman"/>
                <w:bCs/>
                <w:color w:val="auto"/>
                <w:sz w:val="24"/>
                <w:lang w:val="en-US" w:eastAsia="zh-CN"/>
              </w:rPr>
              <w:t>72号</w:t>
            </w:r>
            <w:r>
              <w:rPr>
                <w:rFonts w:hint="default" w:ascii="Times New Roman" w:hAnsi="Times New Roman" w:cs="Times New Roman"/>
                <w:bCs/>
                <w:color w:val="auto"/>
                <w:sz w:val="24"/>
                <w:lang w:eastAsia="zh-CN"/>
              </w:rPr>
              <w:t>）可知，</w:t>
            </w:r>
          </w:p>
          <w:p>
            <w:pPr>
              <w:widowControl/>
              <w:spacing w:line="500" w:lineRule="exact"/>
              <w:ind w:firstLine="482" w:firstLineChars="200"/>
              <w:jc w:val="left"/>
              <w:rPr>
                <w:rFonts w:hint="default" w:ascii="Times New Roman" w:hAnsi="Times New Roman" w:cs="Times New Roman"/>
                <w:b/>
                <w:bCs w:val="0"/>
                <w:color w:val="auto"/>
                <w:sz w:val="24"/>
                <w:lang w:val="en-US" w:eastAsia="zh-CN"/>
              </w:rPr>
            </w:pPr>
            <w:r>
              <w:rPr>
                <w:rFonts w:hint="default" w:ascii="Times New Roman" w:hAnsi="Times New Roman" w:cs="Times New Roman"/>
                <w:b/>
                <w:bCs w:val="0"/>
                <w:color w:val="auto"/>
                <w:sz w:val="24"/>
                <w:lang w:val="en-US" w:eastAsia="zh-CN"/>
              </w:rPr>
              <w:t>（二）关于调整鲁山县昭平台水库饮用水水源保护区。具体范围如下：</w:t>
            </w:r>
          </w:p>
          <w:p>
            <w:pPr>
              <w:widowControl/>
              <w:spacing w:line="500" w:lineRule="exact"/>
              <w:ind w:firstLine="480" w:firstLineChars="200"/>
              <w:jc w:val="left"/>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一级保护区：水库大坝至上游3800米，水库高程169米以内的区域及以外200米不超过环库路的区域。</w:t>
            </w:r>
          </w:p>
          <w:p>
            <w:pPr>
              <w:widowControl/>
              <w:spacing w:line="500" w:lineRule="exact"/>
              <w:ind w:firstLine="480" w:firstLineChars="200"/>
              <w:jc w:val="left"/>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二级保护区：一级保护区外，水库大坝至上游3800米至5800米，水库高程169米以内的区域及以外至环库路的区域。</w:t>
            </w:r>
          </w:p>
          <w:p>
            <w:pPr>
              <w:widowControl/>
              <w:spacing w:line="500" w:lineRule="exact"/>
              <w:ind w:firstLine="480" w:firstLineChars="200"/>
              <w:jc w:val="left"/>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准保护区：二级保护区外，水库高程169米以内的区域及以外至环库路的区域；沙河、荡泽河、柳林河、团城河、清水河河道管理范围外500m以内的区域。</w:t>
            </w:r>
          </w:p>
          <w:p>
            <w:pPr>
              <w:widowControl/>
              <w:spacing w:line="500" w:lineRule="exact"/>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本项目</w:t>
            </w:r>
            <w:r>
              <w:rPr>
                <w:rFonts w:hint="default" w:ascii="Times New Roman" w:hAnsi="Times New Roman" w:cs="Times New Roman"/>
                <w:bCs/>
                <w:color w:val="auto"/>
                <w:sz w:val="24"/>
                <w:lang w:eastAsia="zh-CN"/>
              </w:rPr>
              <w:t>所在区域最近的地表水为</w:t>
            </w:r>
            <w:r>
              <w:rPr>
                <w:rFonts w:hint="eastAsia" w:cs="Times New Roman"/>
                <w:bCs/>
                <w:color w:val="auto"/>
                <w:sz w:val="24"/>
                <w:lang w:eastAsia="zh-CN"/>
              </w:rPr>
              <w:t>东北侧</w:t>
            </w:r>
            <w:r>
              <w:rPr>
                <w:rFonts w:hint="eastAsia" w:cs="Times New Roman"/>
                <w:bCs/>
                <w:color w:val="auto"/>
                <w:sz w:val="24"/>
                <w:lang w:val="en-US" w:eastAsia="zh-CN"/>
              </w:rPr>
              <w:t>490m处的昭平台水库北干渠，</w:t>
            </w:r>
            <w:r>
              <w:rPr>
                <w:rFonts w:hint="eastAsia" w:cs="Times New Roman"/>
                <w:bCs/>
                <w:color w:val="auto"/>
                <w:sz w:val="24"/>
                <w:lang w:eastAsia="zh-CN"/>
              </w:rPr>
              <w:t>同时东</w:t>
            </w:r>
            <w:r>
              <w:rPr>
                <w:rFonts w:hint="default" w:ascii="Times New Roman" w:hAnsi="Times New Roman" w:cs="Times New Roman"/>
                <w:bCs/>
                <w:color w:val="auto"/>
                <w:sz w:val="24"/>
              </w:rPr>
              <w:t>北</w:t>
            </w:r>
            <w:r>
              <w:rPr>
                <w:rFonts w:hint="eastAsia" w:cs="Times New Roman"/>
                <w:bCs/>
                <w:color w:val="auto"/>
                <w:sz w:val="24"/>
                <w:lang w:eastAsia="zh-CN"/>
              </w:rPr>
              <w:t>侧</w:t>
            </w:r>
            <w:r>
              <w:rPr>
                <w:rFonts w:hint="default" w:ascii="Times New Roman" w:hAnsi="Times New Roman" w:cs="Times New Roman"/>
                <w:bCs/>
                <w:color w:val="auto"/>
                <w:sz w:val="24"/>
              </w:rPr>
              <w:t>距应河</w:t>
            </w:r>
            <w:r>
              <w:rPr>
                <w:rFonts w:hint="eastAsia" w:cs="Times New Roman"/>
                <w:bCs/>
                <w:color w:val="auto"/>
                <w:sz w:val="24"/>
                <w:lang w:val="en-US" w:eastAsia="zh-CN"/>
              </w:rPr>
              <w:t>1.34</w:t>
            </w:r>
            <w:r>
              <w:rPr>
                <w:rFonts w:hint="default" w:ascii="Times New Roman" w:hAnsi="Times New Roman" w:cs="Times New Roman"/>
                <w:bCs/>
                <w:color w:val="auto"/>
                <w:sz w:val="24"/>
              </w:rPr>
              <w:t>km</w:t>
            </w:r>
            <w:r>
              <w:rPr>
                <w:rFonts w:hint="eastAsia" w:cs="Times New Roman"/>
                <w:bCs/>
                <w:color w:val="auto"/>
                <w:sz w:val="24"/>
                <w:lang w:eastAsia="zh-CN"/>
              </w:rPr>
              <w:t>，西南侧距离金鸭河</w:t>
            </w:r>
            <w:r>
              <w:rPr>
                <w:rFonts w:hint="eastAsia" w:cs="Times New Roman"/>
                <w:bCs/>
                <w:color w:val="auto"/>
                <w:sz w:val="24"/>
                <w:lang w:val="en-US" w:eastAsia="zh-CN"/>
              </w:rPr>
              <w:t>1.72km。</w:t>
            </w:r>
            <w:r>
              <w:rPr>
                <w:rFonts w:hint="default" w:ascii="Times New Roman" w:hAnsi="Times New Roman" w:cs="Times New Roman"/>
                <w:bCs/>
                <w:color w:val="auto"/>
                <w:sz w:val="24"/>
              </w:rPr>
              <w:t>本项目不在平顶山市</w:t>
            </w:r>
            <w:r>
              <w:rPr>
                <w:rFonts w:hint="eastAsia" w:cs="Times New Roman"/>
                <w:bCs/>
                <w:color w:val="auto"/>
                <w:sz w:val="24"/>
                <w:lang w:val="en-US" w:eastAsia="zh-CN"/>
              </w:rPr>
              <w:t>鲁山县昭平台水库饮用水水源保护区</w:t>
            </w:r>
            <w:r>
              <w:rPr>
                <w:rFonts w:hint="default" w:ascii="Times New Roman" w:hAnsi="Times New Roman" w:cs="Times New Roman"/>
                <w:bCs/>
                <w:color w:val="auto"/>
                <w:sz w:val="24"/>
              </w:rPr>
              <w:t>一级、二级、准保护区范围内，符合</w:t>
            </w:r>
            <w:r>
              <w:rPr>
                <w:rFonts w:hint="default" w:ascii="Times New Roman" w:hAnsi="Times New Roman" w:cs="Times New Roman"/>
                <w:bCs/>
                <w:color w:val="auto"/>
                <w:sz w:val="24"/>
                <w:lang w:val="en-US" w:eastAsia="zh-CN"/>
              </w:rPr>
              <w:t>鲁山县</w:t>
            </w:r>
            <w:r>
              <w:rPr>
                <w:rFonts w:hint="default" w:ascii="Times New Roman" w:hAnsi="Times New Roman" w:cs="Times New Roman"/>
                <w:bCs/>
                <w:color w:val="auto"/>
                <w:sz w:val="24"/>
              </w:rPr>
              <w:t>昭平台</w:t>
            </w:r>
            <w:r>
              <w:rPr>
                <w:rFonts w:hint="eastAsia" w:cs="Times New Roman"/>
                <w:bCs/>
                <w:color w:val="auto"/>
                <w:sz w:val="24"/>
                <w:lang w:eastAsia="zh-CN"/>
              </w:rPr>
              <w:t>水库</w:t>
            </w:r>
            <w:r>
              <w:rPr>
                <w:rFonts w:hint="default" w:ascii="Times New Roman" w:hAnsi="Times New Roman" w:cs="Times New Roman"/>
                <w:bCs/>
                <w:color w:val="auto"/>
                <w:sz w:val="24"/>
              </w:rPr>
              <w:t>饮用水源地保护区规划。</w:t>
            </w:r>
          </w:p>
          <w:p>
            <w:pPr>
              <w:spacing w:line="500" w:lineRule="exact"/>
              <w:ind w:firstLine="482" w:firstLineChars="200"/>
              <w:rPr>
                <w:rFonts w:hint="default" w:ascii="Times New Roman" w:hAnsi="Times New Roman" w:cs="Times New Roman"/>
                <w:b/>
                <w:bCs/>
                <w:color w:val="auto"/>
                <w:sz w:val="24"/>
              </w:rPr>
            </w:pPr>
            <w:r>
              <w:rPr>
                <w:rFonts w:hint="eastAsia" w:cs="Times New Roman"/>
                <w:b/>
                <w:bCs/>
                <w:color w:val="auto"/>
                <w:sz w:val="24"/>
                <w:lang w:val="en-US" w:eastAsia="zh-CN"/>
              </w:rPr>
              <w:t>5</w:t>
            </w:r>
            <w:r>
              <w:rPr>
                <w:rFonts w:hint="default" w:ascii="Times New Roman" w:hAnsi="Times New Roman" w:cs="Times New Roman"/>
                <w:b/>
                <w:bCs/>
                <w:color w:val="auto"/>
                <w:sz w:val="24"/>
              </w:rPr>
              <w:t>、与集中式饮用水源保护区的关系</w:t>
            </w:r>
          </w:p>
          <w:p>
            <w:pPr>
              <w:widowControl/>
              <w:spacing w:line="500" w:lineRule="exact"/>
              <w:ind w:firstLine="482" w:firstLineChars="200"/>
              <w:jc w:val="left"/>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与鲁山县集中式饮用水水源保护区的相符性分析</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rPr>
              <w:t>根据《河南省人民政府办公厅关于印发河南省乡镇集中式饮用水水源保护区划的通知》（豫政办【2016】23号），</w:t>
            </w:r>
            <w:r>
              <w:rPr>
                <w:rFonts w:hint="default" w:ascii="Times New Roman" w:hAnsi="Times New Roman" w:cs="Times New Roman"/>
                <w:color w:val="auto"/>
                <w:sz w:val="24"/>
                <w:lang w:eastAsia="zh-CN"/>
              </w:rPr>
              <w:t>鲁山</w:t>
            </w:r>
            <w:r>
              <w:rPr>
                <w:rFonts w:hint="default" w:ascii="Times New Roman" w:hAnsi="Times New Roman" w:cs="Times New Roman"/>
                <w:color w:val="auto"/>
                <w:sz w:val="24"/>
              </w:rPr>
              <w:t>县乡镇集中式饮用水水源保护区划如下：</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①鲁山县四棵树乡清水河前庄</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一级保护区范围：清水河取水口上游1000米及下游100米河道内及两侧50米的区域。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二级保护区范围：一级保护区外，清水河上游2000米及下游200米河道内及两侧1000米的区域。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准保护区范围：二级保护区外，清水河上游至鲁山县界河道内及两侧50米的区域。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②鲁山县尧山镇玉皇庙河西竹园</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一级保护区范围：玉皇庙河尧山第一漂上站水坝至上游1000米河道内及两侧50米的区域。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二级保护区范围：一级保护区外，玉皇庙河上游2000米河道内及两侧1000米的区域。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准保护区范围：二级保护区外，玉皇庙河上游2000米河道内及两侧50米的区域，北沟河上游2000米河道内及两侧50米的区域。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③鲁山县土门办事处土门河侯家庄</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一级保护区范围：土门河取水口上游1000米至下游100米河道内及两侧50米的区域。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二级保护区范围：一级保护区外，土门河上游2000米至下游200米河道内及两侧1000米的区域。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准保护区范围：二级保护区外，土门河上游2000米河道内及两侧50米的区域，西沟河上游2000米河道内及两侧50米的区域。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④鲁山县下汤镇沙河地下水井(共1眼井)</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一级保护区范围：沙河取水井上游二广高速桥(770米)至下游100米河道内及两侧50米的区域。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二级保护区范围：一级保护区外，沙河上游2000米至下游200米河道内及左岸1000米、右岸至分水岭的区域。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⑤鲁山县张官营镇地下水井群(共2眼井)</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一级保护区范围：水厂厂区及外围47米的区域。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⑥鲁山县张良镇地下水井群(共2眼井)</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一级保护区范围：水厂厂区及外围47米的区域。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⑦鲁山县马楼乡地下水井群(共2眼井)</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一级保护区范围：水厂厂区及外围34米的区域。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⑧鲁山县磙子营乡地下水井群(共2眼井)</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一级保护区范围：水厂厂区及外围47米的区域(1号取水井)，2号取水井外围47米的区域。</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⑨鲁山县让河乡地下水井群(共2眼井)</w:t>
            </w:r>
          </w:p>
          <w:p>
            <w:pPr>
              <w:widowControl/>
              <w:spacing w:line="500" w:lineRule="exact"/>
              <w:ind w:firstLine="480" w:firstLineChars="200"/>
              <w:jc w:val="left"/>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一级保护区范围：水厂厂区及外围30米的区域(1号取水井)，2号取水井外围30米的区域。</w:t>
            </w:r>
          </w:p>
          <w:p>
            <w:pPr>
              <w:widowControl/>
              <w:spacing w:line="50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本项目选址位于</w:t>
            </w:r>
            <w:r>
              <w:rPr>
                <w:rFonts w:hint="default" w:ascii="Times New Roman" w:hAnsi="Times New Roman" w:cs="Times New Roman"/>
                <w:color w:val="auto"/>
                <w:sz w:val="24"/>
                <w:lang w:val="en-US" w:eastAsia="zh-CN"/>
              </w:rPr>
              <w:t>平顶山市鲁山县辛集乡马庄村（现有厂区西北侧，紧邻现有厂区）</w:t>
            </w:r>
            <w:r>
              <w:rPr>
                <w:rFonts w:hint="default" w:ascii="Times New Roman" w:hAnsi="Times New Roman" w:cs="Times New Roman"/>
                <w:color w:val="auto"/>
                <w:sz w:val="24"/>
              </w:rPr>
              <w:t>，</w:t>
            </w:r>
            <w:r>
              <w:rPr>
                <w:rFonts w:hint="eastAsia" w:ascii="Times New Roman" w:hAnsi="Times New Roman" w:cs="Times New Roman"/>
                <w:color w:val="auto"/>
                <w:sz w:val="24"/>
                <w:lang w:eastAsia="zh-CN"/>
              </w:rPr>
              <w:t>辛集乡</w:t>
            </w:r>
            <w:r>
              <w:rPr>
                <w:rFonts w:hint="default" w:ascii="Times New Roman" w:hAnsi="Times New Roman" w:cs="Times New Roman"/>
                <w:color w:val="auto"/>
                <w:sz w:val="24"/>
              </w:rPr>
              <w:t>未设置乡镇集中式饮用水水源保护区，</w:t>
            </w:r>
            <w:r>
              <w:rPr>
                <w:rFonts w:hint="eastAsia" w:cs="Times New Roman"/>
                <w:color w:val="auto"/>
                <w:sz w:val="24"/>
                <w:lang w:eastAsia="zh-CN"/>
              </w:rPr>
              <w:t>项目位置距离其他乡镇较远，</w:t>
            </w:r>
            <w:r>
              <w:rPr>
                <w:rFonts w:hint="default" w:ascii="Times New Roman" w:hAnsi="Times New Roman" w:cs="Times New Roman"/>
                <w:color w:val="auto"/>
                <w:sz w:val="24"/>
              </w:rPr>
              <w:t>符合</w:t>
            </w:r>
            <w:r>
              <w:rPr>
                <w:rFonts w:hint="eastAsia" w:cs="Times New Roman"/>
                <w:color w:val="auto"/>
                <w:sz w:val="24"/>
                <w:lang w:eastAsia="zh-CN"/>
              </w:rPr>
              <w:t>鲁山</w:t>
            </w:r>
            <w:r>
              <w:rPr>
                <w:rFonts w:hint="default" w:ascii="Times New Roman" w:hAnsi="Times New Roman" w:cs="Times New Roman"/>
                <w:color w:val="auto"/>
                <w:sz w:val="24"/>
              </w:rPr>
              <w:t>县乡镇集中式饮用水水源保护区规划。</w:t>
            </w:r>
          </w:p>
          <w:p>
            <w:pPr>
              <w:pStyle w:val="23"/>
              <w:widowControl w:val="0"/>
              <w:spacing w:before="0" w:beforeAutospacing="0" w:after="0" w:afterAutospacing="0" w:line="500" w:lineRule="exact"/>
              <w:ind w:firstLine="482" w:firstLineChars="200"/>
              <w:jc w:val="both"/>
              <w:rPr>
                <w:rFonts w:ascii="Times New Roman" w:hAnsi="Times New Roman"/>
                <w:b/>
                <w:bCs/>
                <w:color w:val="auto"/>
                <w:kern w:val="2"/>
                <w:sz w:val="24"/>
                <w:szCs w:val="24"/>
                <w:u w:val="none"/>
              </w:rPr>
            </w:pPr>
            <w:r>
              <w:rPr>
                <w:rFonts w:hint="eastAsia" w:ascii="Times New Roman" w:hAnsi="Times New Roman"/>
                <w:b/>
                <w:bCs/>
                <w:color w:val="auto"/>
                <w:kern w:val="2"/>
                <w:sz w:val="24"/>
                <w:szCs w:val="24"/>
                <w:lang w:val="en-US" w:eastAsia="zh-CN"/>
              </w:rPr>
              <w:t>6</w:t>
            </w:r>
            <w:r>
              <w:rPr>
                <w:rFonts w:hint="eastAsia" w:ascii="Times New Roman" w:hAnsi="Times New Roman"/>
                <w:b/>
                <w:bCs/>
                <w:color w:val="auto"/>
                <w:kern w:val="2"/>
                <w:sz w:val="24"/>
                <w:szCs w:val="24"/>
              </w:rPr>
              <w:t>、</w:t>
            </w:r>
            <w:r>
              <w:rPr>
                <w:rFonts w:hint="eastAsia" w:ascii="Times New Roman" w:hAnsi="Times New Roman" w:eastAsia="宋体" w:cs="Times New Roman"/>
                <w:b/>
                <w:bCs/>
                <w:color w:val="auto"/>
                <w:kern w:val="2"/>
                <w:sz w:val="24"/>
                <w:szCs w:val="24"/>
                <w:u w:val="none"/>
                <w:lang w:val="en-US" w:eastAsia="zh-CN" w:bidi="ar-SA"/>
              </w:rPr>
              <w:t>平顶山市人民政府《关于实施“三线一单”生态环境分区管控的意见》（平政﹝2021﹞10号）</w:t>
            </w:r>
          </w:p>
          <w:p>
            <w:pPr>
              <w:autoSpaceDE w:val="0"/>
              <w:autoSpaceDN w:val="0"/>
              <w:adjustRightInd w:val="0"/>
              <w:snapToGrid w:val="0"/>
              <w:spacing w:line="520" w:lineRule="exact"/>
              <w:ind w:firstLine="480" w:firstLineChars="200"/>
              <w:jc w:val="left"/>
              <w:rPr>
                <w:rFonts w:hint="eastAsia"/>
                <w:color w:val="auto"/>
                <w:kern w:val="0"/>
                <w:sz w:val="24"/>
                <w:lang w:val="en-US" w:eastAsia="zh-CN"/>
              </w:rPr>
            </w:pPr>
            <w:r>
              <w:rPr>
                <w:rFonts w:hint="eastAsia"/>
                <w:color w:val="auto"/>
                <w:kern w:val="0"/>
                <w:sz w:val="24"/>
                <w:lang w:val="en-US" w:eastAsia="zh-CN"/>
              </w:rPr>
              <w:t>“优先保护单元指具有一定生态功能、以生态环境保护为主的区域。突出空间用途管控，以生态环境保护优先为原则，依法禁止或限制有关开发建设活动，优先开展生态保护修复，提高生态系统服务功能，确保生态环境功能不降低。</w:t>
            </w:r>
          </w:p>
          <w:p>
            <w:pPr>
              <w:autoSpaceDE w:val="0"/>
              <w:autoSpaceDN w:val="0"/>
              <w:adjustRightInd w:val="0"/>
              <w:snapToGrid w:val="0"/>
              <w:spacing w:line="520" w:lineRule="exact"/>
              <w:ind w:firstLine="480" w:firstLineChars="200"/>
              <w:jc w:val="left"/>
              <w:rPr>
                <w:rFonts w:hint="eastAsia"/>
                <w:color w:val="auto"/>
                <w:kern w:val="0"/>
                <w:sz w:val="24"/>
                <w:lang w:val="en-US" w:eastAsia="zh-CN"/>
              </w:rPr>
            </w:pPr>
            <w:r>
              <w:rPr>
                <w:rFonts w:hint="eastAsia"/>
                <w:color w:val="auto"/>
                <w:kern w:val="0"/>
                <w:sz w:val="24"/>
                <w:lang w:val="en-US" w:eastAsia="zh-CN"/>
              </w:rPr>
              <w:t>重点管控单元指人口密集、资源开发强度较大、污染物排放强度相对较高的区域。主要推动空间布局优化和产业结构转型升级，深化污染治理，提高资源利用效率，减少污染物排放，防控生态环境风险，守住环境质量底线。</w:t>
            </w:r>
          </w:p>
          <w:p>
            <w:pPr>
              <w:autoSpaceDE w:val="0"/>
              <w:autoSpaceDN w:val="0"/>
              <w:adjustRightInd w:val="0"/>
              <w:snapToGrid w:val="0"/>
              <w:spacing w:line="520" w:lineRule="exact"/>
              <w:ind w:firstLine="480" w:firstLineChars="200"/>
              <w:jc w:val="left"/>
              <w:rPr>
                <w:rFonts w:hint="eastAsia"/>
                <w:color w:val="auto"/>
                <w:kern w:val="0"/>
                <w:sz w:val="24"/>
                <w:lang w:val="en-US" w:eastAsia="zh-CN"/>
              </w:rPr>
            </w:pPr>
            <w:r>
              <w:rPr>
                <w:rFonts w:hint="eastAsia"/>
                <w:color w:val="auto"/>
                <w:kern w:val="0"/>
                <w:sz w:val="24"/>
                <w:lang w:val="en-US" w:eastAsia="zh-CN"/>
              </w:rPr>
              <w:t>一般管控单元指除优先保护单元和重点管控单元之外的其他区域。主要落实生态环境保护的基本要求，生态环境状况得到保持或优化。全市国土空间按优先保护单元、重点管控单元、一般管控单元三大类共分为65个生态环境管控单元。其中，优先保护单元23个，面积占比34.63%；重点管控单元35个，面积占比32.13%；一般管控单元7个，面积占比33.24%。”</w:t>
            </w:r>
          </w:p>
          <w:p>
            <w:pPr>
              <w:autoSpaceDE w:val="0"/>
              <w:autoSpaceDN w:val="0"/>
              <w:adjustRightInd w:val="0"/>
              <w:snapToGrid w:val="0"/>
              <w:spacing w:line="520" w:lineRule="exact"/>
              <w:ind w:firstLine="480" w:firstLineChars="200"/>
              <w:jc w:val="left"/>
              <w:rPr>
                <w:rFonts w:hint="eastAsia"/>
                <w:color w:val="auto"/>
                <w:kern w:val="0"/>
                <w:sz w:val="24"/>
                <w:lang w:eastAsia="zh-CN"/>
              </w:rPr>
            </w:pPr>
            <w:r>
              <w:rPr>
                <w:rFonts w:hint="eastAsia"/>
                <w:color w:val="auto"/>
                <w:kern w:val="0"/>
                <w:sz w:val="24"/>
                <w:lang w:eastAsia="zh-CN"/>
              </w:rPr>
              <w:fldChar w:fldCharType="begin"/>
            </w:r>
            <w:r>
              <w:rPr>
                <w:rFonts w:hint="eastAsia"/>
                <w:color w:val="auto"/>
                <w:kern w:val="0"/>
                <w:sz w:val="24"/>
                <w:lang w:eastAsia="zh-CN"/>
              </w:rPr>
              <w:instrText xml:space="preserve"> = 1 \* GB3 \* MERGEFORMAT </w:instrText>
            </w:r>
            <w:r>
              <w:rPr>
                <w:rFonts w:hint="eastAsia"/>
                <w:color w:val="auto"/>
                <w:kern w:val="0"/>
                <w:sz w:val="24"/>
                <w:lang w:eastAsia="zh-CN"/>
              </w:rPr>
              <w:fldChar w:fldCharType="separate"/>
            </w:r>
            <w:r>
              <w:rPr>
                <w:rFonts w:hint="eastAsia"/>
                <w:color w:val="auto"/>
                <w:kern w:val="0"/>
                <w:sz w:val="24"/>
              </w:rPr>
              <w:t>①</w:t>
            </w:r>
            <w:r>
              <w:rPr>
                <w:rFonts w:hint="eastAsia"/>
                <w:color w:val="auto"/>
                <w:kern w:val="0"/>
                <w:sz w:val="24"/>
                <w:lang w:eastAsia="zh-CN"/>
              </w:rPr>
              <w:fldChar w:fldCharType="end"/>
            </w:r>
            <w:r>
              <w:rPr>
                <w:rFonts w:hint="eastAsia"/>
                <w:color w:val="auto"/>
                <w:kern w:val="0"/>
                <w:sz w:val="24"/>
                <w:lang w:eastAsia="zh-CN"/>
              </w:rPr>
              <w:t>生态保护红线</w:t>
            </w:r>
          </w:p>
          <w:p>
            <w:pPr>
              <w:autoSpaceDE w:val="0"/>
              <w:autoSpaceDN w:val="0"/>
              <w:adjustRightInd w:val="0"/>
              <w:snapToGrid w:val="0"/>
              <w:spacing w:line="520" w:lineRule="exact"/>
              <w:ind w:firstLine="480" w:firstLineChars="200"/>
              <w:jc w:val="left"/>
              <w:rPr>
                <w:rFonts w:hint="eastAsia"/>
                <w:color w:val="auto"/>
                <w:kern w:val="0"/>
                <w:sz w:val="24"/>
                <w:lang w:eastAsia="zh-CN"/>
              </w:rPr>
            </w:pPr>
            <w:r>
              <w:rPr>
                <w:rFonts w:hint="eastAsia"/>
                <w:color w:val="auto"/>
                <w:kern w:val="0"/>
                <w:sz w:val="24"/>
                <w:lang w:eastAsia="zh-CN"/>
              </w:rPr>
              <w:t>本项目位于</w:t>
            </w:r>
            <w:r>
              <w:rPr>
                <w:rFonts w:hint="eastAsia"/>
                <w:color w:val="auto"/>
                <w:kern w:val="0"/>
                <w:sz w:val="24"/>
                <w:lang w:val="en-US" w:eastAsia="zh-CN"/>
              </w:rPr>
              <w:t>平顶山市鲁山县辛集乡马庄村（现有厂区西北侧，紧邻现有厂区）</w:t>
            </w:r>
            <w:r>
              <w:rPr>
                <w:rFonts w:hint="eastAsia"/>
                <w:color w:val="auto"/>
                <w:kern w:val="0"/>
                <w:sz w:val="24"/>
                <w:lang w:eastAsia="zh-CN"/>
              </w:rPr>
              <w:t>，项目所在地周边无自然保护区、风景名胜区、世界文化和自然遗产地、饮用水源保护区等环境敏感区。</w:t>
            </w:r>
          </w:p>
          <w:p>
            <w:pPr>
              <w:autoSpaceDE w:val="0"/>
              <w:autoSpaceDN w:val="0"/>
              <w:adjustRightInd w:val="0"/>
              <w:snapToGrid w:val="0"/>
              <w:spacing w:line="520" w:lineRule="exact"/>
              <w:ind w:firstLine="480" w:firstLineChars="200"/>
              <w:jc w:val="left"/>
              <w:rPr>
                <w:rFonts w:hint="eastAsia"/>
                <w:color w:val="auto"/>
                <w:kern w:val="0"/>
                <w:sz w:val="24"/>
                <w:lang w:eastAsia="zh-CN"/>
              </w:rPr>
            </w:pPr>
            <w:r>
              <w:rPr>
                <w:rFonts w:hint="eastAsia"/>
                <w:color w:val="auto"/>
                <w:kern w:val="0"/>
                <w:sz w:val="24"/>
                <w:lang w:eastAsia="zh-CN"/>
              </w:rPr>
              <w:t>“生态保护红线”是“生态空间范围内具有特殊重要生态功能必须实行强制性严格保护的区域。根据《平顶山市生态环保红线方案》按照划定结果，平顶山市生态保护红线总面积为1591.35平方公里，占国土面积比例为 20.13%。主要分布于平顶山市西部外方山区、北部与郑州市、许昌市交界处、南部与南阳市交界处、中部白龟山水库周边、汝河沿线和南水北调中线干渠沿线。</w:t>
            </w:r>
          </w:p>
          <w:p>
            <w:pPr>
              <w:autoSpaceDE w:val="0"/>
              <w:autoSpaceDN w:val="0"/>
              <w:adjustRightInd w:val="0"/>
              <w:snapToGrid w:val="0"/>
              <w:spacing w:line="520" w:lineRule="exact"/>
              <w:ind w:firstLine="480" w:firstLineChars="200"/>
              <w:jc w:val="left"/>
              <w:rPr>
                <w:rFonts w:hint="eastAsia"/>
                <w:color w:val="auto"/>
                <w:kern w:val="0"/>
                <w:sz w:val="24"/>
                <w:lang w:eastAsia="zh-CN"/>
              </w:rPr>
            </w:pPr>
            <w:r>
              <w:rPr>
                <w:rFonts w:hint="eastAsia"/>
                <w:color w:val="auto"/>
                <w:kern w:val="0"/>
                <w:sz w:val="24"/>
                <w:lang w:eastAsia="zh-CN"/>
              </w:rPr>
              <w:t>根据本项目所在地的实际情况，结合平顶山市生态保护红线分布图本项目所在地不在生态红线保护范围内，符合生态红线保护要求。</w:t>
            </w:r>
          </w:p>
          <w:p>
            <w:pPr>
              <w:autoSpaceDE w:val="0"/>
              <w:autoSpaceDN w:val="0"/>
              <w:adjustRightInd w:val="0"/>
              <w:snapToGrid w:val="0"/>
              <w:spacing w:line="520" w:lineRule="exact"/>
              <w:ind w:firstLine="480" w:firstLineChars="200"/>
              <w:jc w:val="left"/>
              <w:rPr>
                <w:rFonts w:hint="eastAsia"/>
                <w:color w:val="auto"/>
                <w:kern w:val="0"/>
                <w:sz w:val="24"/>
                <w:lang w:eastAsia="zh-CN"/>
              </w:rPr>
            </w:pPr>
            <w:r>
              <w:rPr>
                <w:rFonts w:hint="eastAsia"/>
                <w:color w:val="auto"/>
                <w:kern w:val="0"/>
                <w:sz w:val="24"/>
                <w:lang w:eastAsia="zh-CN"/>
              </w:rPr>
              <w:t>②资源利用上线</w:t>
            </w:r>
          </w:p>
          <w:p>
            <w:pPr>
              <w:autoSpaceDE w:val="0"/>
              <w:autoSpaceDN w:val="0"/>
              <w:adjustRightInd w:val="0"/>
              <w:snapToGrid w:val="0"/>
              <w:spacing w:line="520" w:lineRule="exact"/>
              <w:ind w:firstLine="480" w:firstLineChars="200"/>
              <w:jc w:val="left"/>
              <w:rPr>
                <w:rFonts w:hint="eastAsia"/>
                <w:color w:val="auto"/>
                <w:kern w:val="0"/>
                <w:sz w:val="24"/>
                <w:lang w:eastAsia="zh-CN"/>
              </w:rPr>
            </w:pPr>
            <w:r>
              <w:rPr>
                <w:rFonts w:hint="eastAsia"/>
                <w:color w:val="auto"/>
                <w:kern w:val="0"/>
                <w:sz w:val="24"/>
              </w:rPr>
              <w:t>本项目营运过程中消耗一定量的电源、水资源等资源消耗，项目资源消耗量相对区域资源利用总量较少，不会突破当地资源上限</w:t>
            </w:r>
            <w:r>
              <w:rPr>
                <w:rFonts w:hint="eastAsia"/>
                <w:color w:val="auto"/>
                <w:kern w:val="0"/>
                <w:sz w:val="24"/>
                <w:lang w:eastAsia="zh-CN"/>
              </w:rPr>
              <w:t>，符合资源利用上限要求。</w:t>
            </w:r>
          </w:p>
          <w:p>
            <w:pPr>
              <w:autoSpaceDE w:val="0"/>
              <w:autoSpaceDN w:val="0"/>
              <w:adjustRightInd w:val="0"/>
              <w:snapToGrid w:val="0"/>
              <w:spacing w:line="520" w:lineRule="exact"/>
              <w:ind w:firstLine="482" w:firstLineChars="200"/>
              <w:jc w:val="left"/>
              <w:rPr>
                <w:rFonts w:hint="eastAsia"/>
                <w:b/>
                <w:bCs/>
                <w:color w:val="auto"/>
                <w:kern w:val="0"/>
                <w:sz w:val="24"/>
                <w:u w:val="single"/>
                <w:lang w:eastAsia="zh-CN"/>
              </w:rPr>
            </w:pPr>
            <w:r>
              <w:rPr>
                <w:rFonts w:hint="eastAsia"/>
                <w:b/>
                <w:bCs/>
                <w:color w:val="auto"/>
                <w:kern w:val="0"/>
                <w:sz w:val="24"/>
                <w:u w:val="single"/>
                <w:lang w:eastAsia="zh-CN"/>
              </w:rPr>
              <w:fldChar w:fldCharType="begin"/>
            </w:r>
            <w:r>
              <w:rPr>
                <w:rFonts w:hint="eastAsia"/>
                <w:b/>
                <w:bCs/>
                <w:color w:val="auto"/>
                <w:kern w:val="0"/>
                <w:sz w:val="24"/>
                <w:u w:val="single"/>
                <w:lang w:eastAsia="zh-CN"/>
              </w:rPr>
              <w:instrText xml:space="preserve"> = 3 \* GB3 \* MERGEFORMAT </w:instrText>
            </w:r>
            <w:r>
              <w:rPr>
                <w:rFonts w:hint="eastAsia"/>
                <w:b/>
                <w:bCs/>
                <w:color w:val="auto"/>
                <w:kern w:val="0"/>
                <w:sz w:val="24"/>
                <w:u w:val="single"/>
                <w:lang w:eastAsia="zh-CN"/>
              </w:rPr>
              <w:fldChar w:fldCharType="separate"/>
            </w:r>
            <w:r>
              <w:rPr>
                <w:rFonts w:hint="eastAsia"/>
                <w:b/>
                <w:bCs/>
                <w:color w:val="auto"/>
                <w:kern w:val="0"/>
                <w:sz w:val="24"/>
                <w:u w:val="single"/>
              </w:rPr>
              <w:t>③</w:t>
            </w:r>
            <w:r>
              <w:rPr>
                <w:rFonts w:hint="eastAsia"/>
                <w:b/>
                <w:bCs/>
                <w:color w:val="auto"/>
                <w:kern w:val="0"/>
                <w:sz w:val="24"/>
                <w:u w:val="single"/>
                <w:lang w:eastAsia="zh-CN"/>
              </w:rPr>
              <w:fldChar w:fldCharType="end"/>
            </w:r>
            <w:r>
              <w:rPr>
                <w:rFonts w:hint="eastAsia"/>
                <w:b/>
                <w:bCs/>
                <w:color w:val="auto"/>
                <w:kern w:val="0"/>
                <w:sz w:val="24"/>
                <w:u w:val="single"/>
                <w:lang w:eastAsia="zh-CN"/>
              </w:rPr>
              <w:t>环境质量底线</w:t>
            </w:r>
          </w:p>
          <w:p>
            <w:pPr>
              <w:autoSpaceDE w:val="0"/>
              <w:autoSpaceDN w:val="0"/>
              <w:adjustRightInd w:val="0"/>
              <w:snapToGrid w:val="0"/>
              <w:spacing w:line="520" w:lineRule="exact"/>
              <w:ind w:firstLine="482" w:firstLineChars="200"/>
              <w:jc w:val="left"/>
              <w:rPr>
                <w:rFonts w:hint="eastAsia"/>
                <w:b/>
                <w:bCs/>
                <w:color w:val="auto"/>
                <w:kern w:val="0"/>
                <w:sz w:val="24"/>
                <w:u w:val="single"/>
                <w:lang w:eastAsia="zh-CN"/>
              </w:rPr>
            </w:pPr>
            <w:r>
              <w:rPr>
                <w:rFonts w:hint="eastAsia"/>
                <w:b/>
                <w:bCs/>
                <w:color w:val="auto"/>
                <w:kern w:val="0"/>
                <w:sz w:val="24"/>
                <w:u w:val="single"/>
                <w:lang w:eastAsia="zh-CN"/>
              </w:rPr>
              <w:t>本项目所在区域的环境质量底线为：环境空气质量目标为《环境空气质量标准》（GB3095-2012）二级及修改单标准；声环境质量目标为《声环境质量标准》（GB096-2008）</w:t>
            </w:r>
            <w:r>
              <w:rPr>
                <w:rFonts w:hint="eastAsia"/>
                <w:b/>
                <w:bCs/>
                <w:color w:val="auto"/>
                <w:kern w:val="0"/>
                <w:sz w:val="24"/>
                <w:u w:val="single"/>
                <w:lang w:val="en-US" w:eastAsia="zh-CN"/>
              </w:rPr>
              <w:t>2</w:t>
            </w:r>
            <w:r>
              <w:rPr>
                <w:rFonts w:hint="eastAsia"/>
                <w:b/>
                <w:bCs/>
                <w:color w:val="auto"/>
                <w:kern w:val="0"/>
                <w:sz w:val="24"/>
                <w:u w:val="single"/>
                <w:lang w:eastAsia="zh-CN"/>
              </w:rPr>
              <w:t>类标准要求；地表水环境质量目标为《地表水环境质量标准》（GB3838-2002）中Ⅲ类水质标准要求；</w:t>
            </w:r>
          </w:p>
          <w:p>
            <w:pPr>
              <w:autoSpaceDE w:val="0"/>
              <w:autoSpaceDN w:val="0"/>
              <w:adjustRightInd w:val="0"/>
              <w:snapToGrid w:val="0"/>
              <w:spacing w:line="520" w:lineRule="exact"/>
              <w:ind w:firstLine="482" w:firstLineChars="200"/>
              <w:jc w:val="left"/>
              <w:rPr>
                <w:rFonts w:hint="eastAsia"/>
                <w:b/>
                <w:bCs/>
                <w:color w:val="auto"/>
                <w:kern w:val="0"/>
                <w:sz w:val="24"/>
                <w:u w:val="single"/>
                <w:lang w:eastAsia="zh-CN"/>
              </w:rPr>
            </w:pPr>
            <w:r>
              <w:rPr>
                <w:rFonts w:hint="eastAsia"/>
                <w:b/>
                <w:bCs/>
                <w:color w:val="auto"/>
                <w:kern w:val="0"/>
                <w:sz w:val="24"/>
                <w:u w:val="single"/>
                <w:lang w:eastAsia="zh-CN"/>
              </w:rPr>
              <w:t>本项目附近地表水环境、声环境均能够满足相应的标准要求，鲁山</w:t>
            </w:r>
            <w:r>
              <w:rPr>
                <w:rFonts w:hint="eastAsia"/>
                <w:b/>
                <w:bCs/>
                <w:color w:val="auto"/>
                <w:kern w:val="0"/>
                <w:sz w:val="24"/>
                <w:u w:val="single"/>
                <w:lang w:val="en-US" w:eastAsia="zh-CN"/>
              </w:rPr>
              <w:t>县荣获全省“环境空气质量二级达标县”称号。”可知本项目所在区域空气环境质量良好</w:t>
            </w:r>
            <w:r>
              <w:rPr>
                <w:rFonts w:hint="eastAsia"/>
                <w:b/>
                <w:bCs/>
                <w:color w:val="auto"/>
                <w:kern w:val="0"/>
                <w:sz w:val="24"/>
                <w:u w:val="single"/>
                <w:lang w:eastAsia="zh-CN"/>
              </w:rPr>
              <w:t>；本项目运营期废气经</w:t>
            </w:r>
            <w:r>
              <w:rPr>
                <w:rFonts w:hint="eastAsia"/>
                <w:b/>
                <w:bCs/>
                <w:color w:val="auto"/>
                <w:kern w:val="0"/>
                <w:sz w:val="24"/>
                <w:u w:val="single"/>
                <w:lang w:val="en-US" w:eastAsia="zh-CN"/>
              </w:rPr>
              <w:t>废气</w:t>
            </w:r>
            <w:r>
              <w:rPr>
                <w:rFonts w:hint="eastAsia"/>
                <w:b/>
                <w:bCs/>
                <w:color w:val="auto"/>
                <w:kern w:val="0"/>
                <w:sz w:val="24"/>
                <w:u w:val="single"/>
                <w:lang w:eastAsia="zh-CN"/>
              </w:rPr>
              <w:t>处理措施处理后能达标排放且排放量较少，固体废物均能得到合理处置；噪声对周边环境影响较小；洗车废水</w:t>
            </w:r>
            <w:r>
              <w:rPr>
                <w:rFonts w:hint="eastAsia"/>
                <w:b/>
                <w:bCs/>
                <w:color w:val="auto"/>
                <w:kern w:val="0"/>
                <w:sz w:val="24"/>
                <w:u w:val="single"/>
              </w:rPr>
              <w:t>经</w:t>
            </w:r>
            <w:r>
              <w:rPr>
                <w:rFonts w:hint="eastAsia"/>
                <w:b/>
                <w:bCs/>
                <w:color w:val="auto"/>
                <w:kern w:val="0"/>
                <w:sz w:val="24"/>
                <w:u w:val="single"/>
                <w:lang w:eastAsia="zh-CN"/>
              </w:rPr>
              <w:t>沉淀池处理后循环使用，生产用水经絮凝沉淀后，循环使用不外排；生活污水经化粪池处理后，用周边农田施肥，资源化利用，不外排。项目运行后不会改变本地区的环境质量，符合环境质量底线要求。</w:t>
            </w:r>
          </w:p>
          <w:p>
            <w:pPr>
              <w:autoSpaceDE w:val="0"/>
              <w:autoSpaceDN w:val="0"/>
              <w:adjustRightInd w:val="0"/>
              <w:snapToGrid w:val="0"/>
              <w:spacing w:line="520" w:lineRule="exact"/>
              <w:ind w:firstLine="480" w:firstLineChars="200"/>
              <w:jc w:val="left"/>
              <w:rPr>
                <w:rFonts w:hint="eastAsia"/>
                <w:color w:val="auto"/>
                <w:kern w:val="0"/>
                <w:sz w:val="24"/>
                <w:lang w:eastAsia="zh-CN"/>
              </w:rPr>
            </w:pPr>
            <w:r>
              <w:rPr>
                <w:rFonts w:hint="eastAsia"/>
                <w:color w:val="auto"/>
                <w:kern w:val="0"/>
                <w:sz w:val="24"/>
                <w:lang w:eastAsia="zh-CN"/>
              </w:rPr>
              <w:fldChar w:fldCharType="begin"/>
            </w:r>
            <w:r>
              <w:rPr>
                <w:rFonts w:hint="eastAsia"/>
                <w:color w:val="auto"/>
                <w:kern w:val="0"/>
                <w:sz w:val="24"/>
                <w:lang w:eastAsia="zh-CN"/>
              </w:rPr>
              <w:instrText xml:space="preserve"> = 4 \* GB3 \* MERGEFORMAT </w:instrText>
            </w:r>
            <w:r>
              <w:rPr>
                <w:rFonts w:hint="eastAsia"/>
                <w:color w:val="auto"/>
                <w:kern w:val="0"/>
                <w:sz w:val="24"/>
                <w:lang w:eastAsia="zh-CN"/>
              </w:rPr>
              <w:fldChar w:fldCharType="separate"/>
            </w:r>
            <w:r>
              <w:rPr>
                <w:rFonts w:hint="eastAsia"/>
                <w:color w:val="auto"/>
                <w:kern w:val="0"/>
                <w:sz w:val="24"/>
              </w:rPr>
              <w:t>④</w:t>
            </w:r>
            <w:r>
              <w:rPr>
                <w:rFonts w:hint="eastAsia"/>
                <w:color w:val="auto"/>
                <w:kern w:val="0"/>
                <w:sz w:val="24"/>
                <w:lang w:eastAsia="zh-CN"/>
              </w:rPr>
              <w:fldChar w:fldCharType="end"/>
            </w:r>
            <w:r>
              <w:rPr>
                <w:rFonts w:hint="eastAsia"/>
                <w:color w:val="auto"/>
                <w:kern w:val="0"/>
                <w:sz w:val="24"/>
                <w:lang w:eastAsia="zh-CN"/>
              </w:rPr>
              <w:t>环境准入负面清单</w:t>
            </w:r>
          </w:p>
          <w:p>
            <w:pPr>
              <w:autoSpaceDE w:val="0"/>
              <w:autoSpaceDN w:val="0"/>
              <w:adjustRightInd w:val="0"/>
              <w:snapToGrid w:val="0"/>
              <w:spacing w:line="520" w:lineRule="exact"/>
              <w:ind w:firstLine="480" w:firstLineChars="200"/>
              <w:jc w:val="left"/>
              <w:rPr>
                <w:rFonts w:hint="eastAsia" w:cs="Times New Roman"/>
                <w:color w:val="000000" w:themeColor="text1"/>
                <w:sz w:val="24"/>
                <w:lang w:val="en-US" w:eastAsia="zh-CN"/>
                <w14:textFill>
                  <w14:solidFill>
                    <w14:schemeClr w14:val="tx1"/>
                  </w14:solidFill>
                </w14:textFill>
              </w:rPr>
            </w:pPr>
            <w:r>
              <w:rPr>
                <w:rFonts w:hint="eastAsia"/>
                <w:color w:val="auto"/>
                <w:kern w:val="0"/>
                <w:sz w:val="24"/>
                <w:lang w:eastAsia="zh-CN"/>
              </w:rPr>
              <w:t>本项目为</w:t>
            </w:r>
            <w:r>
              <w:rPr>
                <w:rFonts w:hint="eastAsia"/>
                <w:color w:val="auto"/>
                <w:kern w:val="0"/>
                <w:sz w:val="24"/>
                <w:lang w:val="en-US" w:eastAsia="zh-CN"/>
              </w:rPr>
              <w:t>鲁山县良鑫工贸有限公司商品混凝土配套原料加工改扩建项目</w:t>
            </w:r>
            <w:r>
              <w:rPr>
                <w:rFonts w:hint="eastAsia"/>
                <w:color w:val="auto"/>
                <w:kern w:val="0"/>
                <w:sz w:val="24"/>
                <w:lang w:eastAsia="zh-CN"/>
              </w:rPr>
              <w:t>，</w:t>
            </w:r>
            <w:r>
              <w:rPr>
                <w:rFonts w:hint="eastAsia" w:ascii="Times New Roman" w:hAnsi="Times New Roman" w:eastAsia="宋体" w:cs="Times New Roman"/>
                <w:color w:val="000000" w:themeColor="text1"/>
                <w:sz w:val="24"/>
                <w:lang w:val="en-US" w:eastAsia="zh-CN"/>
                <w14:textFill>
                  <w14:solidFill>
                    <w14:schemeClr w14:val="tx1"/>
                  </w14:solidFill>
                </w14:textFill>
              </w:rPr>
              <w:t>选址位于现有厂区西北侧，紧邻现有厂区</w:t>
            </w:r>
            <w:r>
              <w:rPr>
                <w:rFonts w:hint="eastAsia" w:cs="Times New Roman"/>
                <w:color w:val="000000" w:themeColor="text1"/>
                <w:sz w:val="24"/>
                <w:lang w:val="en-US" w:eastAsia="zh-CN"/>
                <w14:textFill>
                  <w14:solidFill>
                    <w14:schemeClr w14:val="tx1"/>
                  </w14:solidFill>
                </w14:textFill>
              </w:rPr>
              <w:t>。</w:t>
            </w:r>
          </w:p>
          <w:p>
            <w:pPr>
              <w:autoSpaceDE w:val="0"/>
              <w:autoSpaceDN w:val="0"/>
              <w:adjustRightInd w:val="0"/>
              <w:snapToGrid w:val="0"/>
              <w:spacing w:line="520" w:lineRule="exact"/>
              <w:ind w:firstLine="482" w:firstLineChars="200"/>
              <w:jc w:val="left"/>
              <w:rPr>
                <w:rFonts w:hint="eastAsia"/>
                <w:b/>
                <w:bCs/>
                <w:color w:val="auto"/>
                <w:kern w:val="0"/>
                <w:sz w:val="24"/>
                <w:u w:val="single"/>
                <w:lang w:val="en-US" w:eastAsia="zh-CN"/>
              </w:rPr>
            </w:pPr>
            <w:r>
              <w:rPr>
                <w:rFonts w:hint="eastAsia"/>
                <w:b/>
                <w:bCs/>
                <w:color w:val="auto"/>
                <w:kern w:val="0"/>
                <w:sz w:val="24"/>
                <w:u w:val="single"/>
                <w:lang w:val="en-US" w:eastAsia="zh-CN"/>
              </w:rPr>
              <w:t>根据河南省三线一单成果查询系统可知，本项目涉及的环境管控单元为鲁山县大气重点单元，具体见下图：</w:t>
            </w:r>
          </w:p>
          <w:p>
            <w:pPr>
              <w:rPr>
                <w:rFonts w:hint="eastAsia"/>
                <w:lang w:val="en-US" w:eastAsia="zh-CN"/>
              </w:rPr>
            </w:pPr>
          </w:p>
          <w:p>
            <w:pPr>
              <w:bidi w:val="0"/>
              <w:rPr>
                <w:rFonts w:hint="eastAsia"/>
                <w:lang w:val="en-US" w:eastAsia="zh-CN"/>
              </w:rPr>
            </w:pPr>
          </w:p>
          <w:p>
            <w:pPr>
              <w:bidi w:val="0"/>
              <w:rPr>
                <w:rFonts w:hint="eastAsia" w:eastAsia="宋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3502660</wp:posOffset>
                      </wp:positionH>
                      <wp:positionV relativeFrom="paragraph">
                        <wp:posOffset>284480</wp:posOffset>
                      </wp:positionV>
                      <wp:extent cx="123825" cy="142875"/>
                      <wp:effectExtent l="12700" t="12700" r="15875" b="15875"/>
                      <wp:wrapNone/>
                      <wp:docPr id="34" name="十字星 34"/>
                      <wp:cNvGraphicFramePr/>
                      <a:graphic xmlns:a="http://schemas.openxmlformats.org/drawingml/2006/main">
                        <a:graphicData uri="http://schemas.microsoft.com/office/word/2010/wordprocessingShape">
                          <wps:wsp>
                            <wps:cNvSpPr/>
                            <wps:spPr>
                              <a:xfrm>
                                <a:off x="0" y="0"/>
                                <a:ext cx="123825" cy="142875"/>
                              </a:xfrm>
                              <a:prstGeom prst="star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275.8pt;margin-top:22.4pt;height:11.25pt;width:9.75pt;z-index:251660288;v-text-anchor:middle;mso-width-relative:page;mso-height-relative:page;" fillcolor="#FF0000" filled="t" stroked="t" coordsize="21600,21600" o:gfxdata="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6+q6A2gAAAAkBAAAPAAAAAAAAAAEAIAAAACIAAABkcnMvZG93bnJl&#10;di54bWxQSwECFAAUAAAACACHTuJAn6bfAG0CAADtBAAADgAAAAAAAAABACAAAAApAQAAZHJzL2Uy&#10;b0RvYy54bWxQSwUGAAAAAAYABgBZAQAACAYAAAAA&#10;" adj="8100">
                      <v:fill on="t" focussize="0,0"/>
                      <v:stroke weight="2pt" color="#FF0000 [3204]" joinstyle="round"/>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1407795</wp:posOffset>
                      </wp:positionH>
                      <wp:positionV relativeFrom="paragraph">
                        <wp:posOffset>278765</wp:posOffset>
                      </wp:positionV>
                      <wp:extent cx="687070" cy="295275"/>
                      <wp:effectExtent l="9525" t="9525" r="1417955" b="19050"/>
                      <wp:wrapNone/>
                      <wp:docPr id="35" name="矩形标注 35"/>
                      <wp:cNvGraphicFramePr/>
                      <a:graphic xmlns:a="http://schemas.openxmlformats.org/drawingml/2006/main">
                        <a:graphicData uri="http://schemas.microsoft.com/office/word/2010/wordprocessingShape">
                          <wps:wsp>
                            <wps:cNvSpPr/>
                            <wps:spPr>
                              <a:xfrm>
                                <a:off x="0" y="0"/>
                                <a:ext cx="687070" cy="295275"/>
                              </a:xfrm>
                              <a:prstGeom prst="wedgeRectCallout">
                                <a:avLst>
                                  <a:gd name="adj1" fmla="val 253881"/>
                                  <a:gd name="adj2" fmla="val -2354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auto"/>
                                      <w:lang w:eastAsia="zh-CN"/>
                                    </w:rPr>
                                  </w:pPr>
                                  <w:r>
                                    <w:rPr>
                                      <w:rFonts w:hint="eastAsia"/>
                                      <w:color w:val="000000" w:themeColor="text1"/>
                                      <w:lang w:eastAsia="zh-CN"/>
                                      <w14:textFill>
                                        <w14:solidFill>
                                          <w14:schemeClr w14:val="tx1"/>
                                        </w14:solidFill>
                                      </w14:textFill>
                                    </w:rPr>
                                    <w:t>本项目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10.85pt;margin-top:21.95pt;height:23.25pt;width:54.1pt;z-index:251661312;v-text-anchor:middle;mso-width-relative:page;mso-height-relative:page;" filled="f" stroked="t" coordsize="21600,21600" o:gfxdata="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pN+w22AAAAAkBAAAPAAAAAAAAAAEAIAAAACIAAABkcnMvZG93bnJldi54bWxQSwECFAAU&#10;AAAACACHTuJAcJgxBZwCAAAlBQAADgAAAAAAAAABACAAAAAnAQAAZHJzL2Uyb0RvYy54bWxQSwUG&#10;AAAAAAYABgBZAQAANQYAAAAA&#10;" adj="65638,5714">
                      <v:fill on="f" focussize="0,0"/>
                      <v:stroke weight="1.5pt" color="#000000 [3213]" joinstyle="round"/>
                      <v:imagedata o:title=""/>
                      <o:lock v:ext="edit" aspectratio="f"/>
                      <v:textbox>
                        <w:txbxContent>
                          <w:p>
                            <w:pPr>
                              <w:jc w:val="center"/>
                              <w:rPr>
                                <w:rFonts w:hint="eastAsia" w:eastAsia="宋体"/>
                                <w:color w:val="auto"/>
                                <w:lang w:eastAsia="zh-CN"/>
                              </w:rPr>
                            </w:pPr>
                            <w:r>
                              <w:rPr>
                                <w:rFonts w:hint="eastAsia"/>
                                <w:color w:val="000000" w:themeColor="text1"/>
                                <w:lang w:eastAsia="zh-CN"/>
                                <w14:textFill>
                                  <w14:solidFill>
                                    <w14:schemeClr w14:val="tx1"/>
                                  </w14:solidFill>
                                </w14:textFill>
                              </w:rPr>
                              <w:t>本项目</w:t>
                            </w:r>
                          </w:p>
                        </w:txbxContent>
                      </v:textbox>
                    </v:shape>
                  </w:pict>
                </mc:Fallback>
              </mc:AlternateContent>
            </w:r>
            <w:r>
              <w:rPr>
                <w:rFonts w:hint="eastAsia"/>
                <w:sz w:val="21"/>
                <w:lang w:val="en-US" w:eastAsia="zh-CN"/>
              </w:rPr>
              <w:drawing>
                <wp:inline distT="0" distB="0" distL="114300" distR="114300">
                  <wp:extent cx="5029835" cy="3440430"/>
                  <wp:effectExtent l="0" t="0" r="18415" b="7620"/>
                  <wp:docPr id="11" name="图片 11" descr="1656648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56648572(1)"/>
                          <pic:cNvPicPr>
                            <a:picLocks noChangeAspect="1"/>
                          </pic:cNvPicPr>
                        </pic:nvPicPr>
                        <pic:blipFill>
                          <a:blip r:embed="rId6"/>
                          <a:stretch>
                            <a:fillRect/>
                          </a:stretch>
                        </pic:blipFill>
                        <pic:spPr>
                          <a:xfrm>
                            <a:off x="0" y="0"/>
                            <a:ext cx="5029835" cy="3440430"/>
                          </a:xfrm>
                          <a:prstGeom prst="rect">
                            <a:avLst/>
                          </a:prstGeom>
                        </pic:spPr>
                      </pic:pic>
                    </a:graphicData>
                  </a:graphic>
                </wp:inline>
              </w:drawing>
            </w:r>
          </w:p>
          <w:p>
            <w:pPr>
              <w:spacing w:line="500" w:lineRule="exact"/>
              <w:ind w:firstLine="482" w:firstLineChars="200"/>
              <w:jc w:val="center"/>
              <w:rPr>
                <w:rFonts w:hint="eastAsia" w:ascii="Times New Roman" w:hAnsi="Times New Roman" w:eastAsia="黑体" w:cs="Times New Roman"/>
                <w:b/>
                <w:bCs/>
                <w:color w:val="auto"/>
                <w:sz w:val="24"/>
                <w:u w:val="single"/>
                <w:lang w:val="en-US" w:eastAsia="zh-CN"/>
              </w:rPr>
            </w:pPr>
            <w:r>
              <w:rPr>
                <w:rFonts w:hint="eastAsia" w:ascii="Times New Roman" w:hAnsi="Times New Roman" w:eastAsia="黑体" w:cs="Times New Roman"/>
                <w:b/>
                <w:bCs/>
                <w:color w:val="auto"/>
                <w:sz w:val="24"/>
                <w:u w:val="single"/>
                <w:lang w:val="en-US" w:eastAsia="zh-CN"/>
              </w:rPr>
              <w:t>图</w:t>
            </w:r>
            <w:r>
              <w:rPr>
                <w:rFonts w:hint="eastAsia" w:eastAsia="黑体" w:cs="Times New Roman"/>
                <w:b/>
                <w:bCs/>
                <w:color w:val="auto"/>
                <w:sz w:val="24"/>
                <w:u w:val="single"/>
                <w:lang w:val="en-US" w:eastAsia="zh-CN"/>
              </w:rPr>
              <w:t>1</w:t>
            </w:r>
            <w:r>
              <w:rPr>
                <w:rFonts w:hint="eastAsia" w:ascii="Times New Roman" w:hAnsi="Times New Roman" w:eastAsia="黑体" w:cs="Times New Roman"/>
                <w:b/>
                <w:bCs/>
                <w:color w:val="auto"/>
                <w:sz w:val="24"/>
                <w:u w:val="single"/>
                <w:lang w:val="en-US" w:eastAsia="zh-CN"/>
              </w:rPr>
              <w:t xml:space="preserve"> 本项目涉及</w:t>
            </w:r>
            <w:r>
              <w:rPr>
                <w:rFonts w:hint="eastAsia" w:eastAsia="黑体" w:cs="Times New Roman"/>
                <w:b/>
                <w:bCs/>
                <w:color w:val="auto"/>
                <w:sz w:val="24"/>
                <w:u w:val="single"/>
                <w:lang w:val="en-US" w:eastAsia="zh-CN"/>
              </w:rPr>
              <w:t>鲁山县环境管控单元</w:t>
            </w:r>
            <w:r>
              <w:rPr>
                <w:rFonts w:hint="eastAsia" w:ascii="Times New Roman" w:hAnsi="Times New Roman" w:eastAsia="黑体" w:cs="Times New Roman"/>
                <w:b/>
                <w:bCs/>
                <w:color w:val="auto"/>
                <w:sz w:val="24"/>
                <w:u w:val="single"/>
                <w:lang w:val="en-US" w:eastAsia="zh-CN"/>
              </w:rPr>
              <w:t>查询结果</w:t>
            </w:r>
          </w:p>
          <w:p>
            <w:pPr>
              <w:autoSpaceDE w:val="0"/>
              <w:autoSpaceDN w:val="0"/>
              <w:adjustRightInd w:val="0"/>
              <w:snapToGrid w:val="0"/>
              <w:spacing w:line="520" w:lineRule="exact"/>
              <w:ind w:firstLine="482" w:firstLineChars="200"/>
              <w:jc w:val="left"/>
              <w:rPr>
                <w:rFonts w:hint="eastAsia"/>
                <w:b/>
                <w:bCs/>
                <w:color w:val="000000" w:themeColor="text1"/>
                <w:kern w:val="0"/>
                <w:sz w:val="24"/>
                <w:u w:val="single"/>
                <w:lang w:val="en-US" w:eastAsia="zh-CN"/>
                <w14:textFill>
                  <w14:solidFill>
                    <w14:schemeClr w14:val="tx1"/>
                  </w14:solidFill>
                </w14:textFill>
              </w:rPr>
            </w:pPr>
            <w:r>
              <w:rPr>
                <w:rFonts w:hint="eastAsia"/>
                <w:b/>
                <w:bCs/>
                <w:color w:val="auto"/>
                <w:kern w:val="0"/>
                <w:sz w:val="24"/>
                <w:u w:val="single"/>
                <w:lang w:val="en-US" w:eastAsia="zh-CN"/>
              </w:rPr>
              <w:t>同时经查阅平顶山市生态环境局《关于组织实施平顶山市“三线一单”生态环境分区管控准入清单的函》（</w:t>
            </w:r>
            <w:r>
              <w:rPr>
                <w:rFonts w:hint="default" w:ascii="Times New Roman" w:hAnsi="Times New Roman" w:cs="Times New Roman"/>
                <w:b/>
                <w:bCs/>
                <w:color w:val="auto"/>
                <w:kern w:val="0"/>
                <w:sz w:val="24"/>
                <w:u w:val="single"/>
                <w:lang w:val="en-US" w:eastAsia="zh-CN"/>
              </w:rPr>
              <w:t>平环函</w:t>
            </w:r>
            <w:r>
              <w:rPr>
                <w:rFonts w:hint="default" w:ascii="Times New Roman" w:hAnsi="Times New Roman" w:eastAsia="宋体" w:cs="Times New Roman"/>
                <w:b/>
                <w:bCs/>
                <w:color w:val="auto"/>
                <w:kern w:val="0"/>
                <w:sz w:val="24"/>
                <w:u w:val="single"/>
                <w:lang w:val="en-US" w:eastAsia="zh-CN"/>
              </w:rPr>
              <w:t>﹝2021﹞121号</w:t>
            </w:r>
            <w:r>
              <w:rPr>
                <w:rFonts w:hint="eastAsia"/>
                <w:b/>
                <w:bCs/>
                <w:color w:val="auto"/>
                <w:kern w:val="0"/>
                <w:sz w:val="24"/>
                <w:u w:val="single"/>
                <w:lang w:val="en-US" w:eastAsia="zh-CN"/>
              </w:rPr>
              <w:t>）（附件2县（市、区）管控单元生态环境准入清单）</w:t>
            </w:r>
            <w:r>
              <w:rPr>
                <w:rFonts w:hint="eastAsia"/>
                <w:b/>
                <w:bCs/>
                <w:color w:val="000000" w:themeColor="text1"/>
                <w:kern w:val="0"/>
                <w:sz w:val="24"/>
                <w:u w:val="single"/>
                <w:lang w:val="en-US" w:eastAsia="zh-CN"/>
                <w14:textFill>
                  <w14:solidFill>
                    <w14:schemeClr w14:val="tx1"/>
                  </w14:solidFill>
                </w14:textFill>
              </w:rPr>
              <w:t>可知：</w:t>
            </w:r>
          </w:p>
          <w:p>
            <w:pPr>
              <w:autoSpaceDE w:val="0"/>
              <w:autoSpaceDN w:val="0"/>
              <w:adjustRightInd w:val="0"/>
              <w:snapToGrid w:val="0"/>
              <w:spacing w:line="520" w:lineRule="exact"/>
              <w:ind w:firstLine="482" w:firstLineChars="200"/>
              <w:jc w:val="left"/>
              <w:rPr>
                <w:b/>
                <w:bCs/>
                <w:color w:val="auto"/>
                <w:kern w:val="0"/>
                <w:sz w:val="24"/>
                <w:u w:val="single"/>
              </w:rPr>
            </w:pPr>
            <w:r>
              <w:rPr>
                <w:rFonts w:hint="eastAsia"/>
                <w:b/>
                <w:bCs/>
                <w:color w:val="auto"/>
                <w:kern w:val="0"/>
                <w:sz w:val="24"/>
                <w:u w:val="single"/>
                <w:lang w:eastAsia="zh-CN"/>
              </w:rPr>
              <w:t>本项目涉及的相应环境管控单元</w:t>
            </w:r>
            <w:r>
              <w:rPr>
                <w:rFonts w:hint="eastAsia"/>
                <w:b/>
                <w:bCs/>
                <w:color w:val="auto"/>
                <w:kern w:val="0"/>
                <w:sz w:val="24"/>
                <w:u w:val="single"/>
              </w:rPr>
              <w:t>管控要求相符性分析见下表：</w:t>
            </w:r>
          </w:p>
          <w:p>
            <w:pPr>
              <w:spacing w:line="500" w:lineRule="exact"/>
              <w:ind w:firstLine="482" w:firstLineChars="200"/>
              <w:jc w:val="center"/>
              <w:rPr>
                <w:rFonts w:hint="eastAsia" w:ascii="Times New Roman" w:hAnsi="Times New Roman" w:eastAsia="黑体" w:cs="Times New Roman"/>
                <w:b/>
                <w:bCs/>
                <w:color w:val="auto"/>
                <w:sz w:val="24"/>
                <w:u w:val="single"/>
                <w:lang w:val="en-US" w:eastAsia="zh-CN"/>
              </w:rPr>
            </w:pPr>
            <w:r>
              <w:rPr>
                <w:rFonts w:hint="eastAsia" w:ascii="Times New Roman" w:hAnsi="Times New Roman" w:eastAsia="黑体" w:cs="Times New Roman"/>
                <w:b/>
                <w:bCs/>
                <w:color w:val="auto"/>
                <w:sz w:val="24"/>
                <w:u w:val="single"/>
                <w:lang w:val="en-US" w:eastAsia="zh-CN"/>
              </w:rPr>
              <w:t>表1-</w:t>
            </w:r>
            <w:r>
              <w:rPr>
                <w:rFonts w:hint="eastAsia" w:eastAsia="黑体" w:cs="Times New Roman"/>
                <w:b/>
                <w:bCs/>
                <w:color w:val="auto"/>
                <w:sz w:val="24"/>
                <w:u w:val="single"/>
                <w:lang w:val="en-US" w:eastAsia="zh-CN"/>
              </w:rPr>
              <w:t xml:space="preserve">2   </w:t>
            </w:r>
            <w:r>
              <w:rPr>
                <w:rFonts w:hint="eastAsia" w:ascii="Times New Roman" w:hAnsi="Times New Roman" w:eastAsia="黑体" w:cs="Times New Roman"/>
                <w:b/>
                <w:bCs/>
                <w:color w:val="auto"/>
                <w:sz w:val="24"/>
                <w:u w:val="single"/>
                <w:lang w:val="en-US" w:eastAsia="zh-CN"/>
              </w:rPr>
              <w:t>平顶山市鲁山县环境管控单元生态环境准入清单要求</w:t>
            </w:r>
          </w:p>
          <w:tbl>
            <w:tblPr>
              <w:tblStyle w:val="27"/>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41"/>
              <w:gridCol w:w="887"/>
              <w:gridCol w:w="660"/>
              <w:gridCol w:w="615"/>
              <w:gridCol w:w="2340"/>
              <w:gridCol w:w="1408"/>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环境管控单元编码</w:t>
                  </w:r>
                </w:p>
              </w:tc>
              <w:tc>
                <w:tcPr>
                  <w:tcW w:w="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环境管控单元</w:t>
                  </w:r>
                </w:p>
              </w:tc>
              <w:tc>
                <w:tcPr>
                  <w:tcW w:w="8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行政区划</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管控单元分类</w:t>
                  </w:r>
                </w:p>
              </w:tc>
              <w:tc>
                <w:tcPr>
                  <w:tcW w:w="2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管控要求</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本项目情况</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符合性判定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ZH41042320003</w:t>
                  </w:r>
                </w:p>
              </w:tc>
              <w:tc>
                <w:tcPr>
                  <w:tcW w:w="6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lang w:eastAsia="zh-CN"/>
                    </w:rPr>
                    <w:t>鲁山</w:t>
                  </w:r>
                  <w:r>
                    <w:rPr>
                      <w:rFonts w:hint="eastAsia" w:eastAsia="宋体"/>
                      <w:b/>
                      <w:bCs/>
                      <w:color w:val="auto"/>
                      <w:sz w:val="18"/>
                      <w:szCs w:val="18"/>
                      <w:u w:val="single"/>
                    </w:rPr>
                    <w:t>县大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气重点单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元</w:t>
                  </w:r>
                </w:p>
              </w:tc>
              <w:tc>
                <w:tcPr>
                  <w:tcW w:w="8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辛集乡</w:t>
                  </w:r>
                </w:p>
              </w:tc>
              <w:tc>
                <w:tcPr>
                  <w:tcW w:w="6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重点管控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单元</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空间布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局约束</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b/>
                      <w:bCs/>
                      <w:color w:val="auto"/>
                      <w:sz w:val="18"/>
                      <w:szCs w:val="18"/>
                      <w:u w:val="single"/>
                    </w:rPr>
                  </w:pPr>
                  <w:r>
                    <w:rPr>
                      <w:rFonts w:hint="eastAsia" w:eastAsia="宋体"/>
                      <w:b/>
                      <w:bCs/>
                      <w:color w:val="auto"/>
                      <w:sz w:val="18"/>
                      <w:szCs w:val="18"/>
                      <w:u w:val="single"/>
                    </w:rPr>
                    <w:t>1.禁止新建、扩建、改建燃用高污染燃料的项目（集中供热、热电联产设施除外）。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b/>
                      <w:bCs/>
                      <w:color w:val="auto"/>
                      <w:sz w:val="18"/>
                      <w:szCs w:val="18"/>
                      <w:u w:val="single"/>
                    </w:rPr>
                  </w:pPr>
                  <w:r>
                    <w:rPr>
                      <w:rFonts w:hint="eastAsia" w:eastAsia="宋体"/>
                      <w:b/>
                      <w:bCs/>
                      <w:color w:val="auto"/>
                      <w:sz w:val="18"/>
                      <w:szCs w:val="18"/>
                      <w:u w:val="single"/>
                    </w:rPr>
                    <w:t>2.加强柴油车车 NOx 排放监管，严格实施非道路移动机械排放标准，推进重点场所清洁能源机械替代。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b/>
                      <w:bCs/>
                      <w:color w:val="auto"/>
                      <w:sz w:val="18"/>
                      <w:szCs w:val="18"/>
                      <w:u w:val="single"/>
                    </w:rPr>
                  </w:pPr>
                  <w:r>
                    <w:rPr>
                      <w:rFonts w:hint="eastAsia" w:eastAsia="宋体"/>
                      <w:b/>
                      <w:bCs/>
                      <w:color w:val="auto"/>
                      <w:sz w:val="18"/>
                      <w:szCs w:val="18"/>
                      <w:u w:val="single"/>
                    </w:rPr>
                    <w:t>3.制定“散乱污”企业及集群整治标准，列入关停取缔类的，基本做到“两断三清”。</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b/>
                      <w:bCs/>
                      <w:color w:val="auto"/>
                      <w:sz w:val="18"/>
                      <w:szCs w:val="18"/>
                      <w:u w:val="single"/>
                    </w:rPr>
                  </w:pPr>
                  <w:r>
                    <w:rPr>
                      <w:rFonts w:hint="eastAsia" w:eastAsia="宋体"/>
                      <w:b/>
                      <w:bCs/>
                      <w:color w:val="auto"/>
                      <w:sz w:val="18"/>
                      <w:szCs w:val="18"/>
                      <w:u w:val="single"/>
                    </w:rPr>
                    <w:t>4.涉及大气污染物排放项目应按照“五到位一密闭”要求，落实大气污染防治措施。</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1.本项目</w:t>
                  </w:r>
                  <w:r>
                    <w:rPr>
                      <w:rFonts w:hint="eastAsia" w:eastAsia="宋体"/>
                      <w:b/>
                      <w:bCs/>
                      <w:color w:val="auto"/>
                      <w:sz w:val="18"/>
                      <w:szCs w:val="18"/>
                      <w:u w:val="single"/>
                      <w:lang w:eastAsia="zh-CN"/>
                    </w:rPr>
                    <w:t>使用的能源为电，不使用</w:t>
                  </w:r>
                  <w:r>
                    <w:rPr>
                      <w:rFonts w:hint="eastAsia" w:eastAsia="宋体"/>
                      <w:b/>
                      <w:bCs/>
                      <w:color w:val="auto"/>
                      <w:sz w:val="18"/>
                      <w:szCs w:val="18"/>
                      <w:u w:val="single"/>
                    </w:rPr>
                    <w:t>高污染燃料的项目；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2.本项目运输车辆符合排放标准，使用符合标准的燃料；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3.本项目为</w:t>
                  </w:r>
                  <w:r>
                    <w:rPr>
                      <w:rFonts w:hint="eastAsia"/>
                      <w:b/>
                      <w:bCs/>
                      <w:color w:val="auto"/>
                      <w:sz w:val="18"/>
                      <w:szCs w:val="18"/>
                      <w:u w:val="single"/>
                      <w:lang w:eastAsia="zh-CN"/>
                    </w:rPr>
                    <w:t>扩</w:t>
                  </w:r>
                  <w:r>
                    <w:rPr>
                      <w:rFonts w:hint="eastAsia" w:eastAsia="宋体"/>
                      <w:b/>
                      <w:bCs/>
                      <w:color w:val="auto"/>
                      <w:sz w:val="18"/>
                      <w:szCs w:val="18"/>
                      <w:u w:val="single"/>
                    </w:rPr>
                    <w:t>建项目</w:t>
                  </w:r>
                  <w:r>
                    <w:rPr>
                      <w:rFonts w:hint="eastAsia" w:eastAsia="宋体"/>
                      <w:b/>
                      <w:bCs/>
                      <w:color w:val="auto"/>
                      <w:sz w:val="18"/>
                      <w:szCs w:val="18"/>
                      <w:u w:val="single"/>
                      <w:lang w:eastAsia="zh-CN"/>
                    </w:rPr>
                    <w:t>，不属于</w:t>
                  </w:r>
                  <w:r>
                    <w:rPr>
                      <w:rFonts w:hint="eastAsia" w:eastAsia="宋体"/>
                      <w:b/>
                      <w:bCs/>
                      <w:color w:val="auto"/>
                      <w:sz w:val="18"/>
                      <w:szCs w:val="18"/>
                      <w:u w:val="single"/>
                    </w:rPr>
                    <w:t>“散乱污”企业及集群整治</w:t>
                  </w:r>
                  <w:r>
                    <w:rPr>
                      <w:rFonts w:hint="eastAsia" w:eastAsia="宋体"/>
                      <w:b/>
                      <w:bCs/>
                      <w:color w:val="auto"/>
                      <w:sz w:val="18"/>
                      <w:szCs w:val="18"/>
                      <w:u w:val="single"/>
                      <w:lang w:eastAsia="zh-CN"/>
                    </w:rPr>
                    <w:t>的企业</w:t>
                  </w:r>
                  <w:r>
                    <w:rPr>
                      <w:rFonts w:hint="eastAsia" w:eastAsia="宋体"/>
                      <w:b/>
                      <w:bCs/>
                      <w:color w:val="auto"/>
                      <w:sz w:val="18"/>
                      <w:szCs w:val="18"/>
                      <w:u w:val="singl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18"/>
                      <w:szCs w:val="18"/>
                      <w:u w:val="single"/>
                      <w:lang w:val="en-US" w:eastAsia="zh-CN"/>
                    </w:rPr>
                  </w:pPr>
                  <w:r>
                    <w:rPr>
                      <w:rFonts w:hint="eastAsia" w:eastAsia="宋体"/>
                      <w:b/>
                      <w:bCs/>
                      <w:color w:val="auto"/>
                      <w:sz w:val="18"/>
                      <w:szCs w:val="18"/>
                      <w:u w:val="single"/>
                    </w:rPr>
                    <w:t>4.本项目</w:t>
                  </w:r>
                  <w:r>
                    <w:rPr>
                      <w:rFonts w:hint="eastAsia" w:eastAsia="宋体"/>
                      <w:b/>
                      <w:bCs/>
                      <w:color w:val="auto"/>
                      <w:sz w:val="18"/>
                      <w:szCs w:val="18"/>
                      <w:u w:val="single"/>
                      <w:lang w:eastAsia="zh-CN"/>
                    </w:rPr>
                    <w:t>物料暂存在全封闭的暂存库内，物料输送全封闭，并配备相应的除尘设备，颗粒物处理后达标排放</w:t>
                  </w:r>
                  <w:r>
                    <w:rPr>
                      <w:rFonts w:hint="eastAsia" w:eastAsia="宋体"/>
                      <w:b/>
                      <w:bCs/>
                      <w:color w:val="auto"/>
                      <w:sz w:val="18"/>
                      <w:szCs w:val="18"/>
                      <w:u w:val="single"/>
                    </w:rPr>
                    <w:t>。</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lang w:eastAsia="zh-CN"/>
                    </w:rPr>
                  </w:pPr>
                  <w:r>
                    <w:rPr>
                      <w:rFonts w:hint="eastAsia"/>
                      <w:b/>
                      <w:bCs/>
                      <w:color w:val="auto"/>
                      <w:sz w:val="18"/>
                      <w:szCs w:val="18"/>
                      <w:u w:val="singl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p>
              </w:tc>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p>
              </w:tc>
              <w:tc>
                <w:tcPr>
                  <w:tcW w:w="8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p>
              </w:tc>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污染物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排放管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eastAsia="宋体"/>
                      <w:b/>
                      <w:bCs/>
                      <w:color w:val="auto"/>
                      <w:sz w:val="18"/>
                      <w:szCs w:val="18"/>
                      <w:u w:val="single"/>
                    </w:rPr>
                    <w:t>控</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b/>
                      <w:bCs/>
                      <w:color w:val="auto"/>
                      <w:sz w:val="18"/>
                      <w:szCs w:val="18"/>
                      <w:u w:val="single"/>
                    </w:rPr>
                  </w:pPr>
                  <w:r>
                    <w:rPr>
                      <w:rFonts w:hint="eastAsia" w:eastAsia="宋体"/>
                      <w:b/>
                      <w:bCs/>
                      <w:color w:val="auto"/>
                      <w:sz w:val="18"/>
                      <w:szCs w:val="18"/>
                      <w:u w:val="single"/>
                    </w:rPr>
                    <w:t>1.火电厂实行超低排放。涉气企业必须达标排放。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b/>
                      <w:bCs/>
                      <w:color w:val="auto"/>
                      <w:sz w:val="18"/>
                      <w:szCs w:val="18"/>
                      <w:u w:val="single"/>
                    </w:rPr>
                  </w:pPr>
                  <w:r>
                    <w:rPr>
                      <w:rFonts w:hint="eastAsia" w:eastAsia="宋体"/>
                      <w:b/>
                      <w:bCs/>
                      <w:color w:val="auto"/>
                      <w:sz w:val="18"/>
                      <w:szCs w:val="18"/>
                      <w:u w:val="single"/>
                    </w:rPr>
                    <w:t>2.禁止销售、使用煤等高污染燃料，现有使用高污染燃料的单位和个人，应当按照市、县（市）人民政府规定的期限改用清洁能源或拆除使用高污染燃料的设施。</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b/>
                      <w:bCs/>
                      <w:color w:val="auto"/>
                      <w:sz w:val="18"/>
                      <w:szCs w:val="18"/>
                      <w:u w:val="single"/>
                      <w:lang w:val="en-US" w:eastAsia="zh-CN"/>
                    </w:rPr>
                  </w:pPr>
                  <w:r>
                    <w:rPr>
                      <w:rFonts w:hint="eastAsia" w:eastAsia="宋体"/>
                      <w:b/>
                      <w:bCs/>
                      <w:color w:val="auto"/>
                      <w:sz w:val="18"/>
                      <w:szCs w:val="18"/>
                      <w:u w:val="single"/>
                    </w:rPr>
                    <w:t>本</w:t>
                  </w:r>
                  <w:r>
                    <w:rPr>
                      <w:rFonts w:hint="eastAsia" w:ascii="Times New Roman" w:hAnsi="Times New Roman" w:eastAsia="宋体" w:cs="Times New Roman"/>
                      <w:b/>
                      <w:bCs/>
                      <w:color w:val="auto"/>
                      <w:sz w:val="18"/>
                      <w:szCs w:val="18"/>
                      <w:u w:val="single"/>
                      <w:lang w:eastAsia="zh-CN"/>
                    </w:rPr>
                    <w:t>项目为</w:t>
                  </w:r>
                  <w:r>
                    <w:rPr>
                      <w:rFonts w:hint="eastAsia" w:cs="Times New Roman"/>
                      <w:b/>
                      <w:bCs/>
                      <w:color w:val="auto"/>
                      <w:sz w:val="18"/>
                      <w:szCs w:val="18"/>
                      <w:u w:val="single"/>
                      <w:lang w:eastAsia="zh-CN"/>
                    </w:rPr>
                    <w:t>建筑用石加工</w:t>
                  </w:r>
                  <w:r>
                    <w:rPr>
                      <w:rFonts w:hint="eastAsia" w:ascii="Times New Roman" w:hAnsi="Times New Roman" w:eastAsia="宋体" w:cs="Times New Roman"/>
                      <w:b/>
                      <w:bCs/>
                      <w:color w:val="auto"/>
                      <w:sz w:val="18"/>
                      <w:szCs w:val="18"/>
                      <w:u w:val="single"/>
                      <w:lang w:eastAsia="zh-CN"/>
                    </w:rPr>
                    <w:t>项目，</w:t>
                  </w:r>
                  <w:r>
                    <w:rPr>
                      <w:rFonts w:hint="eastAsia" w:eastAsia="宋体"/>
                      <w:b/>
                      <w:bCs/>
                      <w:color w:val="auto"/>
                      <w:sz w:val="18"/>
                      <w:szCs w:val="18"/>
                      <w:u w:val="single"/>
                      <w:lang w:eastAsia="zh-CN"/>
                    </w:rPr>
                    <w:t>主要为原料的</w:t>
                  </w:r>
                  <w:r>
                    <w:rPr>
                      <w:rFonts w:hint="eastAsia"/>
                      <w:b/>
                      <w:bCs/>
                      <w:color w:val="auto"/>
                      <w:sz w:val="18"/>
                      <w:szCs w:val="18"/>
                      <w:u w:val="single"/>
                      <w:lang w:eastAsia="zh-CN"/>
                    </w:rPr>
                    <w:t>破碎、筛分、清洗、物料的暂存。</w:t>
                  </w:r>
                  <w:r>
                    <w:rPr>
                      <w:rFonts w:hint="eastAsia" w:eastAsia="宋体"/>
                      <w:b/>
                      <w:bCs/>
                      <w:color w:val="auto"/>
                      <w:sz w:val="18"/>
                      <w:szCs w:val="18"/>
                      <w:u w:val="single"/>
                      <w:lang w:val="en-US" w:eastAsia="zh-CN"/>
                    </w:rPr>
                    <w:t>不</w:t>
                  </w:r>
                  <w:r>
                    <w:rPr>
                      <w:rFonts w:hint="eastAsia" w:eastAsia="宋体"/>
                      <w:b/>
                      <w:bCs/>
                      <w:color w:val="auto"/>
                      <w:sz w:val="18"/>
                      <w:szCs w:val="18"/>
                      <w:u w:val="single"/>
                    </w:rPr>
                    <w:t>销售、使用煤等高污染燃料</w:t>
                  </w:r>
                  <w:r>
                    <w:rPr>
                      <w:rFonts w:hint="eastAsia" w:eastAsia="宋体"/>
                      <w:b/>
                      <w:bCs/>
                      <w:color w:val="auto"/>
                      <w:sz w:val="18"/>
                      <w:szCs w:val="18"/>
                      <w:u w:val="single"/>
                      <w:lang w:eastAsia="zh-CN"/>
                    </w:rPr>
                    <w:t>。</w:t>
                  </w:r>
                </w:p>
              </w:tc>
              <w:tc>
                <w:tcPr>
                  <w:tcW w:w="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18"/>
                      <w:szCs w:val="18"/>
                      <w:u w:val="single"/>
                    </w:rPr>
                  </w:pPr>
                  <w:r>
                    <w:rPr>
                      <w:rFonts w:hint="eastAsia"/>
                      <w:b/>
                      <w:bCs/>
                      <w:color w:val="auto"/>
                      <w:sz w:val="18"/>
                      <w:szCs w:val="18"/>
                      <w:u w:val="single"/>
                      <w:lang w:eastAsia="zh-CN"/>
                    </w:rPr>
                    <w:t>符合</w:t>
                  </w:r>
                </w:p>
              </w:tc>
            </w:tr>
          </w:tbl>
          <w:p>
            <w:pPr>
              <w:pStyle w:val="23"/>
              <w:widowControl w:val="0"/>
              <w:spacing w:before="0" w:beforeAutospacing="0" w:after="0" w:afterAutospacing="0" w:line="520" w:lineRule="exact"/>
              <w:ind w:left="50" w:leftChars="24" w:firstLine="482" w:firstLineChars="200"/>
              <w:rPr>
                <w:rFonts w:hint="eastAsia" w:eastAsia="宋体"/>
                <w:b/>
                <w:bCs/>
                <w:color w:val="auto"/>
                <w:u w:val="single"/>
                <w:lang w:eastAsia="zh-CN"/>
              </w:rPr>
            </w:pPr>
            <w:r>
              <w:rPr>
                <w:rFonts w:hint="eastAsia"/>
                <w:b/>
                <w:bCs/>
                <w:color w:val="auto"/>
                <w:u w:val="single"/>
              </w:rPr>
              <w:t>综上，本项目符合河南省</w:t>
            </w:r>
            <w:r>
              <w:rPr>
                <w:rFonts w:hint="eastAsia"/>
                <w:b/>
                <w:bCs/>
                <w:color w:val="auto"/>
                <w:u w:val="single"/>
                <w:lang w:eastAsia="zh-CN"/>
              </w:rPr>
              <w:t>平顶山市</w:t>
            </w:r>
            <w:r>
              <w:rPr>
                <w:rFonts w:hint="eastAsia"/>
                <w:b/>
                <w:bCs/>
                <w:color w:val="auto"/>
                <w:u w:val="single"/>
              </w:rPr>
              <w:t>“三线一单”生态环境分区管控的要求</w:t>
            </w:r>
            <w:r>
              <w:rPr>
                <w:rFonts w:hint="eastAsia"/>
                <w:b/>
                <w:bCs/>
                <w:color w:val="auto"/>
                <w:u w:val="single"/>
                <w:lang w:eastAsia="zh-CN"/>
              </w:rPr>
              <w:t>。</w:t>
            </w:r>
          </w:p>
          <w:p>
            <w:pPr>
              <w:pStyle w:val="71"/>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color w:val="auto"/>
                <w:kern w:val="2"/>
                <w:sz w:val="24"/>
                <w:szCs w:val="24"/>
                <w:lang w:val="en-US" w:eastAsia="zh-CN" w:bidi="ar-SA"/>
              </w:rPr>
            </w:pPr>
            <w:r>
              <w:rPr>
                <w:rFonts w:hint="eastAsia"/>
                <w:b/>
                <w:bCs/>
                <w:color w:val="auto"/>
                <w:sz w:val="24"/>
                <w:szCs w:val="24"/>
                <w:lang w:val="en-US" w:eastAsia="zh-CN"/>
              </w:rPr>
              <w:t>7</w:t>
            </w:r>
            <w:r>
              <w:rPr>
                <w:b/>
                <w:bCs/>
                <w:color w:val="auto"/>
                <w:sz w:val="24"/>
                <w:szCs w:val="24"/>
              </w:rPr>
              <w:t>、</w:t>
            </w:r>
            <w:r>
              <w:rPr>
                <w:rFonts w:hint="eastAsia" w:ascii="Times New Roman" w:hAnsi="Times New Roman" w:eastAsia="宋体" w:cs="Times New Roman"/>
                <w:b/>
                <w:bCs/>
                <w:color w:val="auto"/>
                <w:kern w:val="2"/>
                <w:sz w:val="24"/>
                <w:szCs w:val="24"/>
                <w:lang w:val="en-US" w:eastAsia="zh-CN" w:bidi="ar-SA"/>
              </w:rPr>
              <w:t>与河南省生态环境保护委员会办公室文件《关于印发河南省2022年大气、水、土壤污染防治攻坚战及农业农村污染治理攻坚战实施方案的通知》（豫环委办</w:t>
            </w:r>
            <w:r>
              <w:rPr>
                <w:rFonts w:hint="eastAsia" w:ascii="宋体" w:hAnsi="宋体" w:eastAsia="宋体" w:cs="宋体"/>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en-US" w:eastAsia="zh-CN" w:bidi="ar-SA"/>
              </w:rPr>
              <w:t>2022</w:t>
            </w:r>
            <w:r>
              <w:rPr>
                <w:rFonts w:hint="eastAsia" w:ascii="宋体" w:hAnsi="宋体" w:eastAsia="宋体" w:cs="宋体"/>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en-US" w:eastAsia="zh-CN" w:bidi="ar-SA"/>
              </w:rPr>
              <w:t>9号）相符性分析</w:t>
            </w:r>
          </w:p>
          <w:p>
            <w:pPr>
              <w:pStyle w:val="71"/>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2022年4月3日，《河南省2022年大气污染防治攻坚战实施方案》、《河南省2022年水污染防治攻坚战实施方案》、《河南省2022年土壤污染防治攻坚战实施方案》、《河南省2022年农业农村污染治理攻坚战实施方案》发布实施，本项目与该文件相符性分析见下表。</w:t>
            </w:r>
          </w:p>
          <w:p>
            <w:pPr>
              <w:pStyle w:val="7"/>
              <w:tabs>
                <w:tab w:val="left" w:pos="3705"/>
              </w:tabs>
              <w:spacing w:line="520" w:lineRule="exact"/>
              <w:ind w:firstLine="482" w:firstLineChars="200"/>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表1-</w:t>
            </w:r>
            <w:r>
              <w:rPr>
                <w:rFonts w:hint="default"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rPr>
              <w:t xml:space="preserve">       与豫环</w:t>
            </w:r>
            <w:r>
              <w:rPr>
                <w:rFonts w:hint="default" w:ascii="Times New Roman" w:hAnsi="Times New Roman" w:cs="Times New Roman"/>
                <w:b/>
                <w:bCs/>
                <w:color w:val="auto"/>
                <w:sz w:val="24"/>
                <w:szCs w:val="24"/>
                <w:lang w:eastAsia="zh-CN"/>
              </w:rPr>
              <w:t>委</w:t>
            </w:r>
            <w:r>
              <w:rPr>
                <w:rFonts w:hint="default" w:ascii="Times New Roman" w:hAnsi="Times New Roman" w:cs="Times New Roman"/>
                <w:b/>
                <w:bCs/>
                <w:color w:val="auto"/>
                <w:sz w:val="24"/>
                <w:szCs w:val="24"/>
              </w:rPr>
              <w:t>办[202</w:t>
            </w: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eastAsia="zh-CN"/>
              </w:rPr>
              <w:t>9</w:t>
            </w:r>
            <w:r>
              <w:rPr>
                <w:rFonts w:hint="default" w:ascii="Times New Roman" w:hAnsi="Times New Roman" w:cs="Times New Roman"/>
                <w:b/>
                <w:bCs/>
                <w:color w:val="auto"/>
                <w:sz w:val="24"/>
                <w:szCs w:val="24"/>
              </w:rPr>
              <w:t xml:space="preserve"> 号相符性分析</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124"/>
              <w:gridCol w:w="1394"/>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pStyle w:val="7"/>
                    <w:tabs>
                      <w:tab w:val="left" w:pos="3705"/>
                    </w:tabs>
                    <w:spacing w:line="360" w:lineRule="exact"/>
                    <w:ind w:firstLine="0" w:firstLineChars="0"/>
                    <w:jc w:val="center"/>
                    <w:rPr>
                      <w:rFonts w:hint="eastAsia"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lang w:val="en-US" w:eastAsia="zh-CN"/>
                    </w:rPr>
                    <w:t>项目</w:t>
                  </w:r>
                </w:p>
              </w:tc>
              <w:tc>
                <w:tcPr>
                  <w:tcW w:w="3239" w:type="pct"/>
                  <w:noWrap w:val="0"/>
                  <w:vAlign w:val="center"/>
                </w:tcPr>
                <w:p>
                  <w:pPr>
                    <w:pStyle w:val="7"/>
                    <w:tabs>
                      <w:tab w:val="left" w:pos="3705"/>
                    </w:tabs>
                    <w:spacing w:line="360" w:lineRule="exact"/>
                    <w:ind w:firstLine="0" w:firstLineChars="0"/>
                    <w:jc w:val="center"/>
                    <w:rPr>
                      <w:rFonts w:hint="eastAsia"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lang w:val="en-US" w:eastAsia="zh-CN"/>
                    </w:rPr>
                    <w:t>主要内容</w:t>
                  </w:r>
                </w:p>
              </w:tc>
              <w:tc>
                <w:tcPr>
                  <w:tcW w:w="881" w:type="pct"/>
                  <w:noWrap w:val="0"/>
                  <w:vAlign w:val="center"/>
                </w:tcPr>
                <w:p>
                  <w:pPr>
                    <w:pStyle w:val="7"/>
                    <w:tabs>
                      <w:tab w:val="left" w:pos="3705"/>
                    </w:tabs>
                    <w:spacing w:line="360" w:lineRule="exact"/>
                    <w:ind w:firstLine="0" w:firstLineChars="0"/>
                    <w:jc w:val="center"/>
                    <w:rPr>
                      <w:rFonts w:hint="eastAsia"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lang w:val="en-US" w:eastAsia="zh-CN"/>
                    </w:rPr>
                    <w:t>本项目情况</w:t>
                  </w:r>
                </w:p>
              </w:tc>
              <w:tc>
                <w:tcPr>
                  <w:tcW w:w="460" w:type="pct"/>
                  <w:noWrap w:val="0"/>
                  <w:vAlign w:val="center"/>
                </w:tcPr>
                <w:p>
                  <w:pPr>
                    <w:pStyle w:val="7"/>
                    <w:tabs>
                      <w:tab w:val="left" w:pos="3705"/>
                    </w:tabs>
                    <w:spacing w:line="360" w:lineRule="exact"/>
                    <w:ind w:firstLine="0" w:firstLineChars="0"/>
                    <w:jc w:val="center"/>
                    <w:rPr>
                      <w:rFonts w:hint="eastAsia"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河南省</w:t>
                  </w:r>
                </w:p>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2022年大气污染防治攻坚战实施方案</w:t>
                  </w:r>
                </w:p>
              </w:tc>
              <w:tc>
                <w:tcPr>
                  <w:tcW w:w="3239" w:type="pct"/>
                  <w:noWrap w:val="0"/>
                  <w:vAlign w:val="center"/>
                </w:tcPr>
                <w:p>
                  <w:pPr>
                    <w:autoSpaceDE w:val="0"/>
                    <w:autoSpaceDN w:val="0"/>
                    <w:adjustRightInd w:val="0"/>
                    <w:spacing w:line="360" w:lineRule="exact"/>
                    <w:jc w:val="left"/>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14.提升扬尘污染防治水平。</w:t>
                  </w:r>
                  <w:r>
                    <w:rPr>
                      <w:rFonts w:hint="eastAsia" w:ascii="Times New Roman" w:hAnsi="Times New Roman" w:eastAsia="宋体" w:cs="Times New Roman"/>
                      <w:color w:val="auto"/>
                      <w:kern w:val="0"/>
                      <w:sz w:val="21"/>
                      <w:szCs w:val="21"/>
                      <w:highlight w:val="none"/>
                      <w:lang w:val="en-US" w:eastAsia="zh-CN"/>
                    </w:rPr>
                    <w:t>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准》《河南省房屋建筑和市政基础设施工程扬尘治理监控平台数据接入标准》要求，对扬尘重点污染源实行清单化动态管理，强化开复工验收、“三员”管理、“两个禁止”等扬尘治理制度机制，实施渣土车密闭运输、清洁运输，完善降尘监测和考评体系。持续做好城市公共道路清扫保洁，加大专业道路清扫机械的配备和使用，有效提升国省道、县乡道路、城乡结合部和背街小巷等各类道路清扫保洁效果，对城市公共区域、长期未开发建设裸地，以及废旧厂区、物流园、大型货车停车场等进行排查建档并采取防尘措施。大型煤炭、矿石等干散货码头、物料堆场全面完成抑尘设施建设和物料输送系统封闭改造。加强餐饮油烟污染治理，强化日常监督管理，规范治理设施运行管理，现场监管月抽查率不低于20%。</w:t>
                  </w:r>
                </w:p>
              </w:tc>
              <w:tc>
                <w:tcPr>
                  <w:tcW w:w="881"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本项目施工期主要为</w:t>
                  </w:r>
                  <w:r>
                    <w:rPr>
                      <w:rFonts w:hint="eastAsia" w:cs="Times New Roman"/>
                      <w:color w:val="auto"/>
                      <w:kern w:val="0"/>
                      <w:sz w:val="21"/>
                      <w:szCs w:val="21"/>
                      <w:highlight w:val="none"/>
                      <w:lang w:val="en-US" w:eastAsia="zh-CN"/>
                    </w:rPr>
                    <w:t>原料库、生产车间、成品库</w:t>
                  </w:r>
                  <w:r>
                    <w:rPr>
                      <w:rFonts w:hint="eastAsia" w:ascii="Times New Roman" w:hAnsi="Times New Roman" w:eastAsia="宋体" w:cs="Times New Roman"/>
                      <w:color w:val="auto"/>
                      <w:kern w:val="0"/>
                      <w:sz w:val="21"/>
                      <w:szCs w:val="21"/>
                      <w:highlight w:val="none"/>
                      <w:lang w:val="en-US" w:eastAsia="zh-CN"/>
                    </w:rPr>
                    <w:t>的建设，施工过程中严格依照大气污染防治攻坚战实施方案要求进行施工，减少施工扬尘产生。</w:t>
                  </w:r>
                </w:p>
              </w:tc>
              <w:tc>
                <w:tcPr>
                  <w:tcW w:w="460"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河南省2022 年水污染防治攻坚战实施方案</w:t>
                  </w:r>
                </w:p>
              </w:tc>
              <w:tc>
                <w:tcPr>
                  <w:tcW w:w="3239" w:type="pct"/>
                  <w:noWrap w:val="0"/>
                  <w:vAlign w:val="center"/>
                </w:tcPr>
                <w:p>
                  <w:pPr>
                    <w:autoSpaceDE w:val="0"/>
                    <w:autoSpaceDN w:val="0"/>
                    <w:adjustRightInd w:val="0"/>
                    <w:spacing w:line="360" w:lineRule="exact"/>
                    <w:jc w:val="left"/>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工作目标：完成国家下达的和我省确定的地表水环境质量年度目标任务。县级以上城市集中式饮用水水源地取水水质达标率达到100%（自然本底值高除外），南水北调中线工程丹江口水库陶岔取水口水质稳定达到II类。</w:t>
                  </w:r>
                </w:p>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p>
              </w:tc>
              <w:tc>
                <w:tcPr>
                  <w:tcW w:w="8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eastAsia="宋体"/>
                      <w:bCs/>
                      <w:color w:val="auto"/>
                      <w:sz w:val="21"/>
                      <w:szCs w:val="21"/>
                      <w:lang w:val="en-US" w:eastAsia="zh-CN"/>
                    </w:rPr>
                    <w:t>本项目生活污水</w:t>
                  </w:r>
                  <w:r>
                    <w:rPr>
                      <w:rFonts w:hint="eastAsia" w:ascii="Times New Roman" w:hAnsi="Times New Roman" w:eastAsia="宋体" w:cs="Times New Roman"/>
                      <w:bCs/>
                      <w:color w:val="auto"/>
                      <w:sz w:val="21"/>
                      <w:szCs w:val="21"/>
                      <w:lang w:val="en-US" w:eastAsia="zh-CN"/>
                    </w:rPr>
                    <w:t>依托现有工程</w:t>
                  </w:r>
                  <w:r>
                    <w:rPr>
                      <w:rFonts w:hint="eastAsia" w:cs="Times New Roman"/>
                      <w:bCs/>
                      <w:color w:val="auto"/>
                      <w:sz w:val="21"/>
                      <w:szCs w:val="21"/>
                      <w:lang w:val="en-US" w:eastAsia="zh-CN"/>
                    </w:rPr>
                    <w:t>化粪池</w:t>
                  </w:r>
                  <w:r>
                    <w:rPr>
                      <w:rFonts w:hint="eastAsia" w:ascii="Times New Roman" w:hAnsi="Times New Roman" w:eastAsia="宋体" w:cs="Times New Roman"/>
                      <w:bCs/>
                      <w:color w:val="auto"/>
                      <w:sz w:val="21"/>
                      <w:szCs w:val="21"/>
                      <w:lang w:val="en-US" w:eastAsia="zh-CN"/>
                    </w:rPr>
                    <w:t>处理后用于</w:t>
                  </w:r>
                  <w:r>
                    <w:rPr>
                      <w:rFonts w:hint="eastAsia"/>
                      <w:bCs/>
                      <w:color w:val="auto"/>
                      <w:sz w:val="21"/>
                      <w:szCs w:val="21"/>
                      <w:lang w:val="en-US" w:eastAsia="zh-CN"/>
                    </w:rPr>
                    <w:t>周边农田施肥，</w:t>
                  </w:r>
                  <w:r>
                    <w:rPr>
                      <w:rFonts w:hint="eastAsia" w:eastAsia="宋体"/>
                      <w:bCs/>
                      <w:color w:val="auto"/>
                      <w:sz w:val="21"/>
                      <w:szCs w:val="21"/>
                      <w:lang w:val="en-US" w:eastAsia="zh-CN"/>
                    </w:rPr>
                    <w:t>资源化利用，不外排。洗车废水</w:t>
                  </w:r>
                  <w:r>
                    <w:rPr>
                      <w:rFonts w:hint="eastAsia"/>
                      <w:bCs/>
                      <w:color w:val="auto"/>
                      <w:sz w:val="21"/>
                      <w:szCs w:val="21"/>
                      <w:lang w:val="en-US" w:eastAsia="zh-CN"/>
                    </w:rPr>
                    <w:t>经</w:t>
                  </w:r>
                  <w:r>
                    <w:rPr>
                      <w:rFonts w:hint="eastAsia" w:eastAsia="宋体"/>
                      <w:bCs/>
                      <w:color w:val="auto"/>
                      <w:sz w:val="21"/>
                      <w:szCs w:val="21"/>
                      <w:lang w:val="en-US" w:eastAsia="zh-CN"/>
                    </w:rPr>
                    <w:t>洗车废水沉淀池沉淀后，循环使用，不外排。</w:t>
                  </w:r>
                  <w:r>
                    <w:rPr>
                      <w:rFonts w:hint="eastAsia"/>
                      <w:bCs/>
                      <w:color w:val="auto"/>
                      <w:sz w:val="21"/>
                      <w:szCs w:val="21"/>
                      <w:lang w:val="en-US" w:eastAsia="zh-CN"/>
                    </w:rPr>
                    <w:t>生产用水经絮凝沉淀后，循环使用不外排。项目建设</w:t>
                  </w:r>
                  <w:r>
                    <w:rPr>
                      <w:rFonts w:hint="eastAsia" w:ascii="Times New Roman" w:hAnsi="Times New Roman" w:eastAsia="宋体" w:cs="Times New Roman"/>
                      <w:color w:val="auto"/>
                      <w:kern w:val="0"/>
                      <w:sz w:val="21"/>
                      <w:szCs w:val="21"/>
                      <w:highlight w:val="none"/>
                      <w:lang w:val="en-US" w:eastAsia="zh-CN"/>
                    </w:rPr>
                    <w:t>对地表水环境影响较小。</w:t>
                  </w:r>
                </w:p>
              </w:tc>
              <w:tc>
                <w:tcPr>
                  <w:tcW w:w="460"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相符</w:t>
                  </w:r>
                </w:p>
              </w:tc>
            </w:tr>
          </w:tbl>
          <w:p>
            <w:pPr>
              <w:pStyle w:val="7"/>
              <w:tabs>
                <w:tab w:val="left" w:pos="3705"/>
              </w:tabs>
              <w:spacing w:line="520" w:lineRule="exact"/>
              <w:ind w:firstLine="480" w:firstLineChars="0"/>
              <w:jc w:val="left"/>
              <w:rPr>
                <w:rFonts w:hint="eastAsia" w:ascii="Times New Roman" w:hAnsi="Times New Roman" w:eastAsia="宋体" w:cs="Times New Roman"/>
                <w:color w:val="auto"/>
                <w:kern w:val="2"/>
                <w:sz w:val="24"/>
                <w:szCs w:val="24"/>
                <w:highlight w:val="none"/>
                <w:lang w:val="en-US" w:eastAsia="zh-CN"/>
              </w:rPr>
            </w:pPr>
            <w:r>
              <w:rPr>
                <w:rFonts w:hint="eastAsia"/>
                <w:bCs/>
                <w:color w:val="auto"/>
                <w:sz w:val="24"/>
              </w:rPr>
              <w:t>因此，本项目符合</w:t>
            </w:r>
            <w:r>
              <w:rPr>
                <w:rFonts w:hint="eastAsia" w:ascii="Times New Roman" w:hAnsi="Times New Roman" w:eastAsia="宋体" w:cs="Times New Roman"/>
                <w:color w:val="auto"/>
                <w:kern w:val="2"/>
                <w:sz w:val="24"/>
                <w:szCs w:val="24"/>
                <w:highlight w:val="none"/>
                <w:lang w:val="en-US" w:eastAsia="zh-CN"/>
              </w:rPr>
              <w:t>《关于印发河南省2022年大气、水、土壤污染防治攻坚战及农业农村污染治理攻坚战实施方案的通知》（</w:t>
            </w:r>
            <w:r>
              <w:rPr>
                <w:rFonts w:hint="eastAsia" w:ascii="Times New Roman" w:hAnsi="Times New Roman" w:eastAsia="宋体" w:cs="Times New Roman"/>
                <w:b w:val="0"/>
                <w:bCs w:val="0"/>
                <w:color w:val="auto"/>
                <w:kern w:val="2"/>
                <w:sz w:val="24"/>
                <w:szCs w:val="24"/>
                <w:lang w:val="en-US" w:eastAsia="zh-CN" w:bidi="ar-SA"/>
              </w:rPr>
              <w:t>豫环委办</w:t>
            </w:r>
            <w:r>
              <w:rPr>
                <w:rFonts w:hint="eastAsia" w:ascii="宋体" w:hAnsi="宋体" w:eastAsia="宋体" w:cs="宋体"/>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2022</w:t>
            </w:r>
            <w:r>
              <w:rPr>
                <w:rFonts w:hint="eastAsia" w:ascii="宋体" w:hAnsi="宋体" w:eastAsia="宋体" w:cs="宋体"/>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9号</w:t>
            </w:r>
            <w:r>
              <w:rPr>
                <w:rFonts w:hint="eastAsia" w:ascii="Times New Roman" w:hAnsi="Times New Roman" w:eastAsia="宋体" w:cs="Times New Roman"/>
                <w:color w:val="auto"/>
                <w:kern w:val="2"/>
                <w:sz w:val="24"/>
                <w:szCs w:val="24"/>
                <w:highlight w:val="none"/>
                <w:lang w:val="en-US" w:eastAsia="zh-CN"/>
              </w:rPr>
              <w:t>）相关要求。</w:t>
            </w:r>
          </w:p>
          <w:p>
            <w:pPr>
              <w:pStyle w:val="7"/>
              <w:tabs>
                <w:tab w:val="left" w:pos="3705"/>
              </w:tabs>
              <w:spacing w:line="520" w:lineRule="exact"/>
              <w:ind w:firstLine="480" w:firstLineChars="0"/>
              <w:jc w:val="left"/>
              <w:rPr>
                <w:rFonts w:hint="default" w:ascii="Times New Roman" w:hAnsi="Times New Roman" w:cs="Times New Roman"/>
                <w:b/>
                <w:bCs w:val="0"/>
                <w:color w:val="auto"/>
                <w:sz w:val="24"/>
                <w:lang w:val="en-US" w:eastAsia="zh-CN"/>
              </w:rPr>
            </w:pPr>
            <w:r>
              <w:rPr>
                <w:rFonts w:hint="eastAsia" w:ascii="Times New Roman" w:hAnsi="Times New Roman" w:cs="Times New Roman"/>
                <w:b/>
                <w:bCs w:val="0"/>
                <w:color w:val="auto"/>
                <w:sz w:val="24"/>
                <w:lang w:val="en-US" w:eastAsia="zh-CN"/>
              </w:rPr>
              <w:t>8</w:t>
            </w:r>
            <w:r>
              <w:rPr>
                <w:rFonts w:hint="default" w:ascii="Times New Roman" w:hAnsi="Times New Roman" w:cs="Times New Roman"/>
                <w:b/>
                <w:bCs w:val="0"/>
                <w:color w:val="auto"/>
                <w:sz w:val="24"/>
                <w:lang w:val="en-US" w:eastAsia="zh-CN"/>
              </w:rPr>
              <w:t>、与</w:t>
            </w:r>
            <w:r>
              <w:rPr>
                <w:rFonts w:hint="eastAsia" w:ascii="Times New Roman" w:hAnsi="Times New Roman" w:cs="Times New Roman"/>
                <w:b/>
                <w:bCs w:val="0"/>
                <w:color w:val="auto"/>
                <w:sz w:val="24"/>
                <w:lang w:val="en-US" w:eastAsia="zh-CN"/>
              </w:rPr>
              <w:t>平顶山市</w:t>
            </w:r>
            <w:r>
              <w:rPr>
                <w:rFonts w:hint="default" w:ascii="Times New Roman" w:hAnsi="Times New Roman" w:cs="Times New Roman"/>
                <w:b/>
                <w:bCs w:val="0"/>
                <w:color w:val="auto"/>
                <w:sz w:val="24"/>
                <w:lang w:val="en-US" w:eastAsia="zh-CN"/>
              </w:rPr>
              <w:t>生态环境保护委员会办公室文件《关于印发</w:t>
            </w:r>
            <w:r>
              <w:rPr>
                <w:rFonts w:hint="eastAsia" w:ascii="Times New Roman" w:hAnsi="Times New Roman" w:cs="Times New Roman"/>
                <w:b/>
                <w:bCs w:val="0"/>
                <w:color w:val="auto"/>
                <w:sz w:val="24"/>
                <w:lang w:val="en-US" w:eastAsia="zh-CN"/>
              </w:rPr>
              <w:t>平顶山市</w:t>
            </w:r>
            <w:r>
              <w:rPr>
                <w:rFonts w:hint="default" w:ascii="Times New Roman" w:hAnsi="Times New Roman" w:cs="Times New Roman"/>
                <w:b/>
                <w:bCs w:val="0"/>
                <w:color w:val="auto"/>
                <w:sz w:val="24"/>
                <w:lang w:val="en-US" w:eastAsia="zh-CN"/>
              </w:rPr>
              <w:t>2022年大气、水、土壤污染防治攻坚战及农业农村污染治理攻坚战实施方案的通知》（</w:t>
            </w:r>
            <w:r>
              <w:rPr>
                <w:rFonts w:hint="eastAsia" w:ascii="Times New Roman" w:hAnsi="Times New Roman" w:cs="Times New Roman"/>
                <w:b/>
                <w:bCs w:val="0"/>
                <w:color w:val="auto"/>
                <w:sz w:val="24"/>
                <w:lang w:val="en-US" w:eastAsia="zh-CN"/>
              </w:rPr>
              <w:t>平</w:t>
            </w:r>
            <w:r>
              <w:rPr>
                <w:rFonts w:hint="default" w:ascii="Times New Roman" w:hAnsi="Times New Roman" w:cs="Times New Roman"/>
                <w:b/>
                <w:bCs w:val="0"/>
                <w:color w:val="auto"/>
                <w:sz w:val="24"/>
                <w:lang w:val="en-US" w:eastAsia="zh-CN"/>
              </w:rPr>
              <w:t>环委办﹝2022﹞</w:t>
            </w:r>
            <w:r>
              <w:rPr>
                <w:rFonts w:hint="eastAsia" w:ascii="Times New Roman" w:hAnsi="Times New Roman" w:cs="Times New Roman"/>
                <w:b/>
                <w:bCs w:val="0"/>
                <w:color w:val="auto"/>
                <w:sz w:val="24"/>
                <w:lang w:val="en-US" w:eastAsia="zh-CN"/>
              </w:rPr>
              <w:t>1</w:t>
            </w:r>
            <w:r>
              <w:rPr>
                <w:rFonts w:hint="default" w:ascii="Times New Roman" w:hAnsi="Times New Roman" w:cs="Times New Roman"/>
                <w:b/>
                <w:bCs w:val="0"/>
                <w:color w:val="auto"/>
                <w:sz w:val="24"/>
                <w:lang w:val="en-US" w:eastAsia="zh-CN"/>
              </w:rPr>
              <w:t>9号）相符性分析</w:t>
            </w:r>
          </w:p>
          <w:p>
            <w:pPr>
              <w:pStyle w:val="7"/>
              <w:tabs>
                <w:tab w:val="left" w:pos="3705"/>
              </w:tabs>
              <w:spacing w:line="520" w:lineRule="exact"/>
              <w:ind w:firstLine="480" w:firstLineChars="0"/>
              <w:jc w:val="left"/>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2022年</w:t>
            </w:r>
            <w:r>
              <w:rPr>
                <w:rFonts w:hint="eastAsia" w:ascii="Times New Roman" w:hAnsi="Times New Roman" w:cs="Times New Roman"/>
                <w:bCs/>
                <w:color w:val="auto"/>
                <w:sz w:val="24"/>
                <w:lang w:val="en-US" w:eastAsia="zh-CN"/>
              </w:rPr>
              <w:t>6</w:t>
            </w:r>
            <w:r>
              <w:rPr>
                <w:rFonts w:hint="default" w:ascii="Times New Roman" w:hAnsi="Times New Roman" w:cs="Times New Roman"/>
                <w:bCs/>
                <w:color w:val="auto"/>
                <w:sz w:val="24"/>
                <w:lang w:val="en-US" w:eastAsia="zh-CN"/>
              </w:rPr>
              <w:t>月</w:t>
            </w:r>
            <w:r>
              <w:rPr>
                <w:rFonts w:hint="eastAsia" w:ascii="Times New Roman" w:hAnsi="Times New Roman" w:cs="Times New Roman"/>
                <w:bCs/>
                <w:color w:val="auto"/>
                <w:sz w:val="24"/>
                <w:lang w:val="en-US" w:eastAsia="zh-CN"/>
              </w:rPr>
              <w:t>27</w:t>
            </w:r>
            <w:r>
              <w:rPr>
                <w:rFonts w:hint="default" w:ascii="Times New Roman" w:hAnsi="Times New Roman" w:cs="Times New Roman"/>
                <w:bCs/>
                <w:color w:val="auto"/>
                <w:sz w:val="24"/>
                <w:lang w:val="en-US" w:eastAsia="zh-CN"/>
              </w:rPr>
              <w:t>日，《</w:t>
            </w:r>
            <w:r>
              <w:rPr>
                <w:rFonts w:hint="eastAsia" w:ascii="Times New Roman" w:hAnsi="Times New Roman" w:cs="Times New Roman"/>
                <w:bCs/>
                <w:color w:val="auto"/>
                <w:sz w:val="24"/>
                <w:lang w:val="en-US" w:eastAsia="zh-CN"/>
              </w:rPr>
              <w:t>平顶山市</w:t>
            </w:r>
            <w:r>
              <w:rPr>
                <w:rFonts w:hint="default" w:ascii="Times New Roman" w:hAnsi="Times New Roman" w:cs="Times New Roman"/>
                <w:bCs/>
                <w:color w:val="auto"/>
                <w:sz w:val="24"/>
                <w:lang w:val="en-US" w:eastAsia="zh-CN"/>
              </w:rPr>
              <w:t>2022年大气污染防治攻坚战实施方案》、《平顶山市2022年水污染防治攻坚战实施方案》、《平顶山市2022年土壤污染防治攻坚战实施方案》、《平顶山市2022年农业农村污染治理攻坚战实施方案》发布实施，本项目与该文件相符性分析见下表。</w:t>
            </w:r>
          </w:p>
          <w:p>
            <w:pPr>
              <w:pStyle w:val="7"/>
              <w:tabs>
                <w:tab w:val="left" w:pos="3705"/>
              </w:tabs>
              <w:spacing w:line="520" w:lineRule="exact"/>
              <w:ind w:firstLine="482" w:firstLineChars="200"/>
              <w:jc w:val="left"/>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表1-4       与平环委办﹝2022﹞ 19号相符性分析</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124"/>
              <w:gridCol w:w="1394"/>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w:t>
                  </w:r>
                </w:p>
              </w:tc>
              <w:tc>
                <w:tcPr>
                  <w:tcW w:w="3239"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主要内容</w:t>
                  </w:r>
                </w:p>
              </w:tc>
              <w:tc>
                <w:tcPr>
                  <w:tcW w:w="881"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本项目情况</w:t>
                  </w:r>
                </w:p>
              </w:tc>
              <w:tc>
                <w:tcPr>
                  <w:tcW w:w="460"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平顶山市</w:t>
                  </w:r>
                  <w:r>
                    <w:rPr>
                      <w:rFonts w:hint="eastAsia" w:ascii="Times New Roman" w:hAnsi="Times New Roman" w:eastAsia="宋体" w:cs="Times New Roman"/>
                      <w:color w:val="auto"/>
                      <w:kern w:val="0"/>
                      <w:sz w:val="21"/>
                      <w:szCs w:val="21"/>
                      <w:highlight w:val="none"/>
                      <w:lang w:val="en-US" w:eastAsia="zh-CN"/>
                    </w:rPr>
                    <w:t>2022年大气污染防治攻坚战实施方案</w:t>
                  </w:r>
                </w:p>
              </w:tc>
              <w:tc>
                <w:tcPr>
                  <w:tcW w:w="3239"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14.提升扬尘污染防治水平。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准》《河南省房屋建筑和市政基础设施工程扬尘治理</w:t>
                  </w:r>
                </w:p>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监控平台数据接入标准》要求，对扬尘重点污染源实行清单化动态管理，强化开复工验收、“三员”管理、“两个禁止”等扬尘治理制度机制，实施渣土车密闭运输、清洁运输，完善降尘监测和考评体系。持续做好城市公共道路清扫保洁，加大专业道路清扫机械的配备和使用，有效提升国省道、县乡道路、城乡结合部和背街小巷等各类道路清扫保洁效果，对城市公共区域、长期未开发建设裸地，以及废旧厂区、物流园、大型货车停车场等进行排查建档并采取防尘措施。大型煤炭、矿石等干散货码头、物料堆场全面完成抑尘设施建设和物料输送系统封闭改造。加强餐饮油烟污染治理，强化日常监督管理，规范治理设施运行管理，现场监管月抽查率不低于20%</w:t>
                  </w:r>
                  <w:r>
                    <w:rPr>
                      <w:rFonts w:hint="eastAsia" w:cs="Times New Roman"/>
                      <w:color w:val="auto"/>
                      <w:kern w:val="0"/>
                      <w:sz w:val="21"/>
                      <w:szCs w:val="21"/>
                      <w:highlight w:val="none"/>
                      <w:lang w:val="en-US" w:eastAsia="zh-CN"/>
                    </w:rPr>
                    <w:t>。</w:t>
                  </w:r>
                </w:p>
              </w:tc>
              <w:tc>
                <w:tcPr>
                  <w:tcW w:w="881"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本项目施工期主要为原料库、生产车间、成品库的建设，施工过程中严格依照大气污染防治攻坚战实施方案要求进行施工，减少施工扬尘产生。</w:t>
                  </w:r>
                </w:p>
              </w:tc>
              <w:tc>
                <w:tcPr>
                  <w:tcW w:w="460"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平顶山市</w:t>
                  </w:r>
                  <w:r>
                    <w:rPr>
                      <w:rFonts w:hint="eastAsia" w:ascii="Times New Roman" w:hAnsi="Times New Roman" w:eastAsia="宋体" w:cs="Times New Roman"/>
                      <w:color w:val="auto"/>
                      <w:kern w:val="0"/>
                      <w:sz w:val="21"/>
                      <w:szCs w:val="21"/>
                      <w:highlight w:val="none"/>
                      <w:lang w:val="en-US" w:eastAsia="zh-CN"/>
                    </w:rPr>
                    <w:t>2022 年水污染防治攻坚战实施方案</w:t>
                  </w:r>
                </w:p>
              </w:tc>
              <w:tc>
                <w:tcPr>
                  <w:tcW w:w="3239"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工作目标：完成省下达的地表水环境质量年度目标任务，全市断面水质总体达标率达到 68%以上，县级以上城市集中式饮用水水源地取水水质达标率达到 100%（自然本底值高除外）。</w:t>
                  </w:r>
                </w:p>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p>
              </w:tc>
              <w:tc>
                <w:tcPr>
                  <w:tcW w:w="881"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生活污水依托现有工程化粪池处理后用于周边农田施肥，资源化利用，不外排。洗车废水经洗车废水沉淀池沉淀后，循环使用，不外排。生产用水经絮凝沉淀后，循环使用不外排。项目建设对地表水环境影响较小。</w:t>
                  </w:r>
                </w:p>
              </w:tc>
              <w:tc>
                <w:tcPr>
                  <w:tcW w:w="460" w:type="pct"/>
                  <w:noWrap w:val="0"/>
                  <w:vAlign w:val="center"/>
                </w:tcPr>
                <w:p>
                  <w:pPr>
                    <w:autoSpaceDE w:val="0"/>
                    <w:autoSpaceDN w:val="0"/>
                    <w:adjustRightInd w:val="0"/>
                    <w:spacing w:line="3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相符</w:t>
                  </w:r>
                </w:p>
              </w:tc>
            </w:tr>
          </w:tbl>
          <w:p>
            <w:pPr>
              <w:pStyle w:val="7"/>
              <w:tabs>
                <w:tab w:val="left" w:pos="3705"/>
              </w:tabs>
              <w:spacing w:line="520" w:lineRule="exact"/>
              <w:ind w:firstLine="480" w:firstLineChars="200"/>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因此，本项目符合《关于印发平顶山市2022年大气、水、土壤污染防治攻坚战及农业农村污染治理攻坚战实施方案的通知》（平环委办﹝2022﹞19号）相关要求。</w:t>
            </w:r>
          </w:p>
          <w:p>
            <w:pPr>
              <w:pStyle w:val="7"/>
              <w:tabs>
                <w:tab w:val="left" w:pos="3705"/>
              </w:tabs>
              <w:spacing w:line="520" w:lineRule="exact"/>
              <w:ind w:firstLine="482" w:firstLineChars="200"/>
              <w:jc w:val="left"/>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9</w:t>
            </w:r>
            <w:r>
              <w:rPr>
                <w:rFonts w:hint="default" w:ascii="Times New Roman" w:hAnsi="Times New Roman" w:cs="Times New Roman"/>
                <w:b/>
                <w:bCs/>
                <w:color w:val="auto"/>
                <w:sz w:val="24"/>
                <w:szCs w:val="24"/>
              </w:rPr>
              <w:t>、平顶山市2021年工业企业大气污染物全面达标提升行动方案（平环[2021]57号）</w:t>
            </w:r>
          </w:p>
          <w:p>
            <w:pPr>
              <w:pStyle w:val="7"/>
              <w:tabs>
                <w:tab w:val="left" w:pos="3705"/>
              </w:tabs>
              <w:spacing w:line="520" w:lineRule="exact"/>
              <w:ind w:firstLine="480" w:firstLineChars="200"/>
              <w:jc w:val="left"/>
              <w:rPr>
                <w:rFonts w:hint="default" w:ascii="Times New Roman" w:hAnsi="Times New Roman" w:cs="Times New Roman"/>
                <w:b/>
                <w:bCs/>
                <w:color w:val="auto"/>
                <w:sz w:val="24"/>
                <w:szCs w:val="24"/>
                <w:u w:val="single"/>
              </w:rPr>
            </w:pPr>
            <w:r>
              <w:rPr>
                <w:rFonts w:hint="default" w:ascii="Times New Roman" w:hAnsi="Times New Roman" w:cs="Times New Roman"/>
                <w:color w:val="auto"/>
                <w:sz w:val="24"/>
                <w:szCs w:val="24"/>
              </w:rPr>
              <w:t>2021年4月19日，平顶山市2021年工业企业大气污染物全面达标提升行动方案（平环[2021]57号）发布实施，本项目与该文件相符性分析见下表。</w:t>
            </w:r>
          </w:p>
          <w:p>
            <w:pPr>
              <w:pStyle w:val="7"/>
              <w:tabs>
                <w:tab w:val="left" w:pos="3705"/>
              </w:tabs>
              <w:spacing w:line="520" w:lineRule="exact"/>
              <w:ind w:firstLine="482" w:firstLineChars="200"/>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表1-</w:t>
            </w:r>
            <w:r>
              <w:rPr>
                <w:rFonts w:hint="eastAsia" w:ascii="Times New Roman" w:hAnsi="Times New Roman" w:cs="Times New Roman"/>
                <w:b/>
                <w:bCs/>
                <w:color w:val="auto"/>
                <w:sz w:val="24"/>
                <w:szCs w:val="24"/>
                <w:lang w:val="en-US" w:eastAsia="zh-CN"/>
              </w:rPr>
              <w:t>5</w:t>
            </w:r>
            <w:r>
              <w:rPr>
                <w:rFonts w:hint="default" w:ascii="Times New Roman" w:hAnsi="Times New Roman" w:cs="Times New Roman"/>
                <w:b/>
                <w:bCs/>
                <w:color w:val="auto"/>
                <w:sz w:val="24"/>
                <w:szCs w:val="24"/>
              </w:rPr>
              <w:t xml:space="preserve">        与平环[2021]57号相符性分析</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129"/>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pStyle w:val="7"/>
                    <w:tabs>
                      <w:tab w:val="left" w:pos="3705"/>
                    </w:tabs>
                    <w:spacing w:line="360" w:lineRule="exact"/>
                    <w:jc w:val="center"/>
                    <w:rPr>
                      <w:b/>
                      <w:bCs w:val="0"/>
                      <w:color w:val="auto"/>
                      <w:sz w:val="21"/>
                      <w:szCs w:val="21"/>
                    </w:rPr>
                  </w:pPr>
                  <w:r>
                    <w:rPr>
                      <w:b/>
                      <w:bCs w:val="0"/>
                      <w:color w:val="auto"/>
                      <w:sz w:val="21"/>
                      <w:szCs w:val="21"/>
                    </w:rPr>
                    <w:t>项目</w:t>
                  </w:r>
                </w:p>
              </w:tc>
              <w:tc>
                <w:tcPr>
                  <w:tcW w:w="5129" w:type="dxa"/>
                  <w:vAlign w:val="center"/>
                </w:tcPr>
                <w:p>
                  <w:pPr>
                    <w:pStyle w:val="7"/>
                    <w:tabs>
                      <w:tab w:val="left" w:pos="3705"/>
                    </w:tabs>
                    <w:spacing w:line="360" w:lineRule="exact"/>
                    <w:jc w:val="center"/>
                    <w:rPr>
                      <w:b/>
                      <w:bCs w:val="0"/>
                      <w:color w:val="auto"/>
                      <w:sz w:val="21"/>
                      <w:szCs w:val="21"/>
                    </w:rPr>
                  </w:pPr>
                  <w:r>
                    <w:rPr>
                      <w:b/>
                      <w:bCs w:val="0"/>
                      <w:color w:val="auto"/>
                      <w:sz w:val="21"/>
                      <w:szCs w:val="21"/>
                    </w:rPr>
                    <w:t>主要内容</w:t>
                  </w:r>
                </w:p>
              </w:tc>
              <w:tc>
                <w:tcPr>
                  <w:tcW w:w="2090" w:type="dxa"/>
                  <w:vAlign w:val="center"/>
                </w:tcPr>
                <w:p>
                  <w:pPr>
                    <w:pStyle w:val="7"/>
                    <w:tabs>
                      <w:tab w:val="left" w:pos="3705"/>
                    </w:tabs>
                    <w:spacing w:line="360" w:lineRule="exact"/>
                    <w:jc w:val="center"/>
                    <w:rPr>
                      <w:b/>
                      <w:bCs w:val="0"/>
                      <w:color w:val="auto"/>
                      <w:sz w:val="21"/>
                      <w:szCs w:val="21"/>
                    </w:rPr>
                  </w:pPr>
                  <w:r>
                    <w:rPr>
                      <w:b/>
                      <w:bCs w:val="0"/>
                      <w:color w:val="auto"/>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restart"/>
                  <w:vAlign w:val="center"/>
                </w:tcPr>
                <w:p>
                  <w:pPr>
                    <w:autoSpaceDE w:val="0"/>
                    <w:autoSpaceDN w:val="0"/>
                    <w:adjustRightInd w:val="0"/>
                    <w:spacing w:line="360" w:lineRule="exact"/>
                    <w:jc w:val="center"/>
                    <w:rPr>
                      <w:bCs/>
                      <w:color w:val="auto"/>
                      <w:szCs w:val="21"/>
                    </w:rPr>
                  </w:pPr>
                  <w:r>
                    <w:rPr>
                      <w:rFonts w:hint="eastAsia"/>
                      <w:color w:val="auto"/>
                      <w:kern w:val="0"/>
                      <w:szCs w:val="21"/>
                    </w:rPr>
                    <w:t>平顶山市2021年工业企业大气污染物全面达标提升行动方案</w:t>
                  </w:r>
                </w:p>
              </w:tc>
              <w:tc>
                <w:tcPr>
                  <w:tcW w:w="5129" w:type="dxa"/>
                  <w:vAlign w:val="center"/>
                </w:tcPr>
                <w:p>
                  <w:pPr>
                    <w:pStyle w:val="7"/>
                    <w:tabs>
                      <w:tab w:val="left" w:pos="3705"/>
                    </w:tabs>
                    <w:spacing w:line="360" w:lineRule="exact"/>
                    <w:rPr>
                      <w:bCs/>
                      <w:color w:val="auto"/>
                      <w:sz w:val="21"/>
                      <w:szCs w:val="21"/>
                    </w:rPr>
                  </w:pPr>
                  <w:r>
                    <w:rPr>
                      <w:rFonts w:hint="default" w:ascii="Times New Roman" w:hAnsi="Times New Roman" w:cs="Times New Roman"/>
                      <w:bCs/>
                      <w:color w:val="auto"/>
                      <w:sz w:val="21"/>
                      <w:szCs w:val="21"/>
                    </w:rPr>
                    <w:t>钢铁、水泥、火电、焦化、铝工业、印刷企业及涉及工业涂装工序企业大气污染全面实现河南省地方污染物排放限值要求；有色金属冶炼及压延、耐火材料、铸造、陶瓷、碳素、石灰等行业全面实现河南省《工业炉窑大气污染物排放标准》（DB41/1066-2020）排放限值要求；农药生产企业，制药企业，涂料、油墨及胶粘剂生产企业，无机化学制造企业，砖瓦工业企业大气污染物排放全面实现国家污染物排放标准及修改单要求（有特别排放限值的应执行特别排放限值要求）。</w:t>
                  </w:r>
                </w:p>
              </w:tc>
              <w:tc>
                <w:tcPr>
                  <w:tcW w:w="2090" w:type="dxa"/>
                  <w:vAlign w:val="center"/>
                </w:tcPr>
                <w:p>
                  <w:pPr>
                    <w:pStyle w:val="7"/>
                    <w:tabs>
                      <w:tab w:val="left" w:pos="3705"/>
                    </w:tabs>
                    <w:spacing w:line="36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本项目废气执行《大气污染物综合排放标准》（GB16297-1996）</w:t>
                  </w:r>
                </w:p>
                <w:p>
                  <w:pPr>
                    <w:pStyle w:val="7"/>
                    <w:tabs>
                      <w:tab w:val="left" w:pos="3705"/>
                    </w:tabs>
                    <w:spacing w:line="360" w:lineRule="exact"/>
                    <w:jc w:val="center"/>
                    <w:rPr>
                      <w:bCs/>
                      <w:color w:val="auto"/>
                      <w:sz w:val="21"/>
                      <w:szCs w:val="21"/>
                    </w:rPr>
                  </w:pPr>
                  <w:r>
                    <w:rPr>
                      <w:rFonts w:hint="default" w:ascii="Times New Roman" w:hAnsi="Times New Roman" w:cs="Times New Roman"/>
                      <w:bCs/>
                      <w:color w:val="auto"/>
                      <w:sz w:val="21"/>
                      <w:szCs w:val="21"/>
                    </w:rPr>
                    <w:t>表2标准要求。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continue"/>
                  <w:vAlign w:val="center"/>
                </w:tcPr>
                <w:p>
                  <w:pPr>
                    <w:pStyle w:val="7"/>
                    <w:tabs>
                      <w:tab w:val="left" w:pos="3705"/>
                    </w:tabs>
                    <w:spacing w:line="360" w:lineRule="exact"/>
                    <w:jc w:val="center"/>
                    <w:rPr>
                      <w:bCs/>
                      <w:color w:val="auto"/>
                      <w:sz w:val="21"/>
                      <w:szCs w:val="21"/>
                    </w:rPr>
                  </w:pPr>
                </w:p>
              </w:tc>
              <w:tc>
                <w:tcPr>
                  <w:tcW w:w="5129" w:type="dxa"/>
                  <w:vAlign w:val="center"/>
                </w:tcPr>
                <w:p>
                  <w:pPr>
                    <w:pStyle w:val="7"/>
                    <w:tabs>
                      <w:tab w:val="left" w:pos="3705"/>
                    </w:tabs>
                    <w:spacing w:line="360" w:lineRule="exact"/>
                    <w:rPr>
                      <w:bCs/>
                      <w:color w:val="auto"/>
                      <w:sz w:val="21"/>
                      <w:szCs w:val="21"/>
                    </w:rPr>
                  </w:pPr>
                  <w:r>
                    <w:rPr>
                      <w:bCs/>
                      <w:color w:val="auto"/>
                      <w:sz w:val="21"/>
                      <w:szCs w:val="21"/>
                    </w:rPr>
                    <w:t>无组织排放治理应达到大气污染攻坚战治理措施要求，针对原料运输、贮存、装卸、混合、转运、加装、工艺过程、产品出料、包装等各个生产环节，持续做好全流程控制、收集、净化处理工作，完成在线监测、视频监测和相应的污染物排放监测设备，全面实现”五到位、一密闭”（ 生产过程收尘到位，物料运输抑尘到位，厂区道路除尘到位，裸露土地绿化到位，无组织排放监控到位；厂区内贮存的各类易产生粉尘的物料及燃料全部密闭）。</w:t>
                  </w:r>
                </w:p>
              </w:tc>
              <w:tc>
                <w:tcPr>
                  <w:tcW w:w="2090" w:type="dxa"/>
                  <w:vAlign w:val="center"/>
                </w:tcPr>
                <w:p>
                  <w:pPr>
                    <w:pStyle w:val="7"/>
                    <w:tabs>
                      <w:tab w:val="left" w:pos="3705"/>
                    </w:tabs>
                    <w:spacing w:line="360" w:lineRule="exact"/>
                    <w:jc w:val="center"/>
                    <w:rPr>
                      <w:bCs/>
                      <w:color w:val="auto"/>
                      <w:sz w:val="21"/>
                      <w:szCs w:val="21"/>
                    </w:rPr>
                  </w:pPr>
                  <w:r>
                    <w:rPr>
                      <w:bCs/>
                      <w:color w:val="auto"/>
                      <w:sz w:val="21"/>
                      <w:szCs w:val="21"/>
                    </w:rPr>
                    <w:t>本项目落实设计及环评提出的措施后，可实现”五到位、一密闭”的要求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continue"/>
                  <w:vAlign w:val="center"/>
                </w:tcPr>
                <w:p>
                  <w:pPr>
                    <w:pStyle w:val="7"/>
                    <w:tabs>
                      <w:tab w:val="left" w:pos="3705"/>
                    </w:tabs>
                    <w:spacing w:line="360" w:lineRule="exact"/>
                    <w:jc w:val="center"/>
                    <w:rPr>
                      <w:bCs/>
                      <w:color w:val="auto"/>
                      <w:sz w:val="21"/>
                      <w:szCs w:val="21"/>
                    </w:rPr>
                  </w:pPr>
                </w:p>
              </w:tc>
              <w:tc>
                <w:tcPr>
                  <w:tcW w:w="5129" w:type="dxa"/>
                  <w:vAlign w:val="center"/>
                </w:tcPr>
                <w:p>
                  <w:pPr>
                    <w:pStyle w:val="7"/>
                    <w:tabs>
                      <w:tab w:val="left" w:pos="3705"/>
                    </w:tabs>
                    <w:spacing w:line="360" w:lineRule="exact"/>
                    <w:rPr>
                      <w:bCs/>
                      <w:color w:val="auto"/>
                      <w:sz w:val="21"/>
                      <w:szCs w:val="21"/>
                    </w:rPr>
                  </w:pPr>
                  <w:r>
                    <w:rPr>
                      <w:bCs/>
                      <w:color w:val="auto"/>
                      <w:sz w:val="21"/>
                      <w:szCs w:val="21"/>
                    </w:rPr>
                    <w:t>选择成熟可靠的环保治理技术，工业锅炉、工业炉窑应采用低氮燃烧技术。</w:t>
                  </w:r>
                </w:p>
              </w:tc>
              <w:tc>
                <w:tcPr>
                  <w:tcW w:w="2090" w:type="dxa"/>
                  <w:vAlign w:val="center"/>
                </w:tcPr>
                <w:p>
                  <w:pPr>
                    <w:pStyle w:val="7"/>
                    <w:tabs>
                      <w:tab w:val="left" w:pos="3705"/>
                    </w:tabs>
                    <w:spacing w:line="360" w:lineRule="exact"/>
                    <w:jc w:val="center"/>
                    <w:rPr>
                      <w:rFonts w:hint="eastAsia" w:eastAsia="宋体"/>
                      <w:bCs/>
                      <w:color w:val="auto"/>
                      <w:sz w:val="21"/>
                      <w:szCs w:val="21"/>
                      <w:lang w:eastAsia="zh-CN"/>
                    </w:rPr>
                  </w:pPr>
                  <w:r>
                    <w:rPr>
                      <w:bCs/>
                      <w:color w:val="auto"/>
                      <w:sz w:val="21"/>
                      <w:szCs w:val="21"/>
                    </w:rPr>
                    <w:t>本项目</w:t>
                  </w:r>
                  <w:r>
                    <w:rPr>
                      <w:rFonts w:hint="eastAsia"/>
                      <w:bCs/>
                      <w:color w:val="auto"/>
                      <w:sz w:val="21"/>
                      <w:szCs w:val="21"/>
                      <w:lang w:eastAsia="zh-CN"/>
                    </w:rPr>
                    <w:t>不设锅炉、炉窑。</w:t>
                  </w:r>
                </w:p>
              </w:tc>
            </w:tr>
          </w:tbl>
          <w:p>
            <w:pPr>
              <w:adjustRightInd w:val="0"/>
              <w:snapToGrid w:val="0"/>
              <w:spacing w:line="520" w:lineRule="exact"/>
              <w:ind w:firstLine="480" w:firstLineChars="200"/>
              <w:rPr>
                <w:bCs/>
                <w:color w:val="auto"/>
                <w:sz w:val="24"/>
              </w:rPr>
            </w:pPr>
            <w:r>
              <w:rPr>
                <w:rFonts w:hint="eastAsia"/>
                <w:bCs/>
                <w:color w:val="auto"/>
                <w:sz w:val="24"/>
              </w:rPr>
              <w:t>因此，本项目符合平顶山市2021年工业企业大气污染物全面达标提升行动方案（平环[2021]57号）相关要求。</w:t>
            </w:r>
          </w:p>
          <w:p>
            <w:pPr>
              <w:autoSpaceDE w:val="0"/>
              <w:autoSpaceDN w:val="0"/>
              <w:adjustRightInd w:val="0"/>
              <w:snapToGrid w:val="0"/>
              <w:spacing w:line="520" w:lineRule="exact"/>
              <w:ind w:firstLine="482" w:firstLineChars="200"/>
              <w:jc w:val="left"/>
              <w:rPr>
                <w:b/>
                <w:bCs w:val="0"/>
                <w:color w:val="auto"/>
                <w:kern w:val="0"/>
                <w:sz w:val="24"/>
                <w:u w:val="none"/>
              </w:rPr>
            </w:pPr>
            <w:r>
              <w:rPr>
                <w:rFonts w:hint="eastAsia"/>
                <w:b/>
                <w:bCs w:val="0"/>
                <w:color w:val="auto"/>
                <w:kern w:val="0"/>
                <w:sz w:val="24"/>
                <w:u w:val="none"/>
                <w:lang w:val="en-US" w:eastAsia="zh-CN"/>
              </w:rPr>
              <w:t>10</w:t>
            </w:r>
            <w:r>
              <w:rPr>
                <w:rFonts w:hint="eastAsia"/>
                <w:b/>
                <w:bCs w:val="0"/>
                <w:color w:val="auto"/>
                <w:kern w:val="0"/>
                <w:sz w:val="24"/>
                <w:u w:val="none"/>
              </w:rPr>
              <w:t>、选址合理性分析</w:t>
            </w:r>
          </w:p>
          <w:p>
            <w:pPr>
              <w:autoSpaceDE w:val="0"/>
              <w:autoSpaceDN w:val="0"/>
              <w:adjustRightInd w:val="0"/>
              <w:snapToGrid w:val="0"/>
              <w:spacing w:line="520" w:lineRule="exact"/>
              <w:ind w:firstLine="480" w:firstLineChars="200"/>
              <w:jc w:val="left"/>
              <w:rPr>
                <w:b w:val="0"/>
                <w:bCs/>
                <w:color w:val="auto"/>
                <w:kern w:val="0"/>
                <w:sz w:val="24"/>
                <w:u w:val="none"/>
              </w:rPr>
            </w:pPr>
            <w:r>
              <w:rPr>
                <w:rFonts w:hint="eastAsia"/>
                <w:b w:val="0"/>
                <w:bCs/>
                <w:color w:val="auto"/>
                <w:kern w:val="0"/>
                <w:sz w:val="24"/>
                <w:u w:val="none"/>
              </w:rPr>
              <w:t>项目位于</w:t>
            </w:r>
            <w:r>
              <w:rPr>
                <w:rFonts w:hint="eastAsia"/>
                <w:b w:val="0"/>
                <w:bCs/>
                <w:color w:val="auto"/>
                <w:kern w:val="0"/>
                <w:sz w:val="24"/>
                <w:u w:val="none"/>
                <w:lang w:val="en-US" w:eastAsia="zh-CN"/>
              </w:rPr>
              <w:t>平顶山市鲁山县辛集乡马庄村（现有厂区西北侧，紧邻现有厂区）</w:t>
            </w:r>
            <w:r>
              <w:rPr>
                <w:rFonts w:hint="eastAsia"/>
                <w:b w:val="0"/>
                <w:bCs/>
                <w:color w:val="auto"/>
                <w:kern w:val="0"/>
                <w:sz w:val="24"/>
                <w:u w:val="none"/>
              </w:rPr>
              <w:t>，项目周围以工业企业为主，无自然保护区、风景旅游点、文物古迹等需要特殊保护的环境敏感对象。</w:t>
            </w:r>
          </w:p>
          <w:p>
            <w:pPr>
              <w:autoSpaceDE w:val="0"/>
              <w:autoSpaceDN w:val="0"/>
              <w:adjustRightInd w:val="0"/>
              <w:snapToGrid w:val="0"/>
              <w:spacing w:line="520" w:lineRule="exact"/>
              <w:ind w:firstLine="480" w:firstLineChars="200"/>
              <w:jc w:val="left"/>
              <w:rPr>
                <w:rFonts w:hint="eastAsia" w:eastAsia="宋体"/>
                <w:b w:val="0"/>
                <w:bCs/>
                <w:color w:val="auto"/>
                <w:kern w:val="0"/>
                <w:sz w:val="24"/>
                <w:u w:val="none"/>
                <w:lang w:eastAsia="zh-CN"/>
              </w:rPr>
            </w:pPr>
            <w:r>
              <w:rPr>
                <w:rFonts w:hint="eastAsia"/>
                <w:b w:val="0"/>
                <w:bCs/>
                <w:color w:val="auto"/>
                <w:kern w:val="0"/>
                <w:sz w:val="24"/>
                <w:u w:val="none"/>
              </w:rPr>
              <w:t>项目运营时所产生的废气、废水、噪声和固废等环境影响因素在采取相应的污染防治措施后，均可得到有效的治理和综合利用，对厂址周围环境的影响在可接受范围之内，不会影响区域环境现有功能。</w:t>
            </w:r>
            <w:r>
              <w:rPr>
                <w:rFonts w:hint="eastAsia"/>
                <w:b w:val="0"/>
                <w:bCs/>
                <w:color w:val="auto"/>
                <w:kern w:val="0"/>
                <w:sz w:val="24"/>
                <w:u w:val="none"/>
                <w:lang w:eastAsia="zh-CN"/>
              </w:rPr>
              <w:t>同时本项目位于现有厂区西北侧，紧邻现有厂区原料库，本项目生产的产品可直接输送至现有厂区。</w:t>
            </w:r>
          </w:p>
          <w:p>
            <w:pPr>
              <w:autoSpaceDE w:val="0"/>
              <w:autoSpaceDN w:val="0"/>
              <w:adjustRightInd w:val="0"/>
              <w:snapToGrid w:val="0"/>
              <w:spacing w:line="520" w:lineRule="exact"/>
              <w:ind w:firstLine="480" w:firstLineChars="200"/>
              <w:jc w:val="left"/>
              <w:rPr>
                <w:b w:val="0"/>
                <w:bCs/>
                <w:color w:val="auto"/>
                <w:kern w:val="0"/>
                <w:sz w:val="24"/>
                <w:u w:val="none"/>
              </w:rPr>
            </w:pPr>
            <w:r>
              <w:rPr>
                <w:rFonts w:hint="eastAsia"/>
                <w:b w:val="0"/>
                <w:bCs/>
                <w:color w:val="auto"/>
                <w:kern w:val="0"/>
                <w:sz w:val="24"/>
                <w:u w:val="none"/>
              </w:rPr>
              <w:t>综上，项目选址合理。</w:t>
            </w:r>
          </w:p>
          <w:p>
            <w:pPr>
              <w:autoSpaceDE w:val="0"/>
              <w:autoSpaceDN w:val="0"/>
              <w:adjustRightInd w:val="0"/>
              <w:snapToGrid w:val="0"/>
              <w:spacing w:line="520" w:lineRule="exact"/>
              <w:jc w:val="left"/>
              <w:rPr>
                <w:color w:val="auto"/>
                <w:kern w:val="0"/>
                <w:sz w:val="24"/>
              </w:rPr>
            </w:pPr>
          </w:p>
          <w:p>
            <w:pPr>
              <w:spacing w:line="360" w:lineRule="auto"/>
              <w:rPr>
                <w:color w:val="auto"/>
                <w:kern w:val="0"/>
                <w:szCs w:val="21"/>
              </w:rPr>
            </w:pPr>
          </w:p>
        </w:tc>
      </w:tr>
    </w:tbl>
    <w:p>
      <w:pPr>
        <w:spacing w:line="360" w:lineRule="auto"/>
        <w:outlineLvl w:val="0"/>
        <w:rPr>
          <w:rFonts w:eastAsia="黑体"/>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3"/>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7"/>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96" w:type="dxa"/>
            <w:vAlign w:val="center"/>
          </w:tcPr>
          <w:p>
            <w:pPr>
              <w:pStyle w:val="23"/>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建设内容</w:t>
            </w:r>
          </w:p>
        </w:tc>
        <w:tc>
          <w:tcPr>
            <w:tcW w:w="8488" w:type="dxa"/>
          </w:tcPr>
          <w:p>
            <w:pPr>
              <w:tabs>
                <w:tab w:val="left" w:pos="1260"/>
              </w:tabs>
              <w:spacing w:line="520" w:lineRule="exact"/>
              <w:ind w:firstLine="482" w:firstLineChars="200"/>
              <w:rPr>
                <w:b/>
                <w:bCs/>
                <w:color w:val="auto"/>
                <w:sz w:val="24"/>
                <w:szCs w:val="24"/>
              </w:rPr>
            </w:pPr>
            <w:r>
              <w:rPr>
                <w:b/>
                <w:color w:val="auto"/>
                <w:sz w:val="24"/>
                <w:szCs w:val="24"/>
              </w:rPr>
              <w:t>1</w:t>
            </w:r>
            <w:r>
              <w:rPr>
                <w:rFonts w:hint="eastAsia"/>
                <w:b/>
                <w:color w:val="auto"/>
                <w:sz w:val="24"/>
                <w:szCs w:val="24"/>
              </w:rPr>
              <w:t>、</w:t>
            </w:r>
            <w:r>
              <w:rPr>
                <w:b/>
                <w:bCs/>
                <w:color w:val="auto"/>
                <w:sz w:val="24"/>
                <w:szCs w:val="24"/>
              </w:rPr>
              <w:t>项目由来</w:t>
            </w:r>
          </w:p>
          <w:p>
            <w:pPr>
              <w:spacing w:line="520" w:lineRule="exact"/>
              <w:ind w:firstLine="480" w:firstLineChars="200"/>
              <w:rPr>
                <w:rFonts w:hint="eastAsia" w:ascii="Times New Roman" w:hAnsi="Times New Roman" w:cs="Times New Roman"/>
                <w:bCs/>
                <w:color w:val="auto"/>
                <w:sz w:val="24"/>
                <w:lang w:eastAsia="zh-CN"/>
              </w:rPr>
            </w:pPr>
            <w:r>
              <w:rPr>
                <w:rFonts w:hint="default" w:ascii="Times New Roman" w:hAnsi="Times New Roman" w:cs="Times New Roman"/>
                <w:bCs/>
                <w:color w:val="auto"/>
                <w:sz w:val="24"/>
                <w:lang w:val="en-US" w:eastAsia="zh-CN"/>
              </w:rPr>
              <w:t>鲁山县良鑫工贸有限公司</w:t>
            </w:r>
            <w:r>
              <w:rPr>
                <w:rFonts w:hint="eastAsia" w:ascii="Times New Roman" w:hAnsi="Times New Roman" w:cs="Times New Roman"/>
                <w:bCs/>
                <w:color w:val="auto"/>
                <w:sz w:val="24"/>
                <w:lang w:eastAsia="zh-CN"/>
              </w:rPr>
              <w:t>位于</w:t>
            </w:r>
            <w:r>
              <w:rPr>
                <w:rFonts w:hint="eastAsia"/>
                <w:b w:val="0"/>
                <w:bCs/>
                <w:color w:val="auto"/>
                <w:kern w:val="0"/>
                <w:sz w:val="24"/>
                <w:u w:val="none"/>
                <w:lang w:eastAsia="zh-CN"/>
              </w:rPr>
              <w:t>平顶山市鲁山县辛集乡马庄村四组</w:t>
            </w:r>
            <w:r>
              <w:rPr>
                <w:rFonts w:hint="eastAsia" w:ascii="Times New Roman" w:hAnsi="Times New Roman" w:eastAsia="宋体" w:cs="Times New Roman"/>
                <w:bCs/>
                <w:color w:val="auto"/>
                <w:sz w:val="24"/>
                <w:lang w:eastAsia="zh-CN"/>
              </w:rPr>
              <w:t>，</w:t>
            </w:r>
            <w:r>
              <w:rPr>
                <w:rFonts w:hint="default" w:ascii="Times New Roman" w:hAnsi="Times New Roman" w:cs="Times New Roman"/>
                <w:bCs/>
                <w:color w:val="auto"/>
                <w:sz w:val="24"/>
              </w:rPr>
              <w:t>成立于201</w:t>
            </w:r>
            <w:r>
              <w:rPr>
                <w:rFonts w:hint="eastAsia" w:cs="Times New Roman"/>
                <w:bCs/>
                <w:color w:val="auto"/>
                <w:sz w:val="24"/>
                <w:lang w:val="en-US" w:eastAsia="zh-CN"/>
              </w:rPr>
              <w:t>8</w:t>
            </w:r>
            <w:r>
              <w:rPr>
                <w:rFonts w:hint="default" w:ascii="Times New Roman" w:hAnsi="Times New Roman" w:cs="Times New Roman"/>
                <w:bCs/>
                <w:color w:val="auto"/>
                <w:sz w:val="24"/>
              </w:rPr>
              <w:t>年，是一家</w:t>
            </w:r>
            <w:r>
              <w:rPr>
                <w:rFonts w:hint="eastAsia" w:cs="Times New Roman"/>
                <w:bCs/>
                <w:color w:val="auto"/>
                <w:sz w:val="24"/>
                <w:lang w:eastAsia="zh-CN"/>
              </w:rPr>
              <w:t>商品混凝土</w:t>
            </w:r>
            <w:r>
              <w:rPr>
                <w:rFonts w:hint="default" w:ascii="Times New Roman" w:hAnsi="Times New Roman" w:cs="Times New Roman"/>
                <w:bCs/>
                <w:color w:val="auto"/>
                <w:sz w:val="24"/>
              </w:rPr>
              <w:t>生产企业</w:t>
            </w:r>
            <w:r>
              <w:rPr>
                <w:rFonts w:hint="eastAsia" w:ascii="Times New Roman" w:hAnsi="Times New Roman" w:cs="Times New Roman"/>
                <w:bCs/>
                <w:color w:val="auto"/>
                <w:sz w:val="24"/>
                <w:lang w:eastAsia="zh-CN"/>
              </w:rPr>
              <w:t>。</w:t>
            </w:r>
          </w:p>
          <w:p>
            <w:pPr>
              <w:spacing w:line="52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鲁山县良鑫工贸有限公司于2018年投资建设了</w:t>
            </w:r>
            <w:r>
              <w:rPr>
                <w:rFonts w:hint="eastAsia" w:cs="Times New Roman"/>
                <w:bCs/>
                <w:color w:val="auto"/>
                <w:sz w:val="24"/>
                <w:lang w:eastAsia="zh-CN"/>
              </w:rPr>
              <w:t>“</w:t>
            </w:r>
            <w:r>
              <w:rPr>
                <w:rFonts w:hint="default" w:ascii="Times New Roman" w:hAnsi="Times New Roman" w:cs="Times New Roman"/>
                <w:bCs/>
                <w:color w:val="auto"/>
                <w:sz w:val="24"/>
              </w:rPr>
              <w:t>鲁山县良鑫工贸有限公司年产10万立方米商品混凝土生产线项目</w:t>
            </w:r>
            <w:r>
              <w:rPr>
                <w:rFonts w:hint="eastAsia" w:cs="Times New Roman"/>
                <w:bCs/>
                <w:color w:val="auto"/>
                <w:sz w:val="24"/>
                <w:lang w:eastAsia="zh-CN"/>
              </w:rPr>
              <w:t>”，并</w:t>
            </w:r>
            <w:r>
              <w:rPr>
                <w:rFonts w:hint="eastAsia" w:ascii="Times New Roman" w:hAnsi="Times New Roman" w:cs="Times New Roman"/>
                <w:bCs/>
                <w:color w:val="auto"/>
                <w:sz w:val="24"/>
                <w:lang w:eastAsia="zh-CN"/>
              </w:rPr>
              <w:t>委托</w:t>
            </w:r>
            <w:r>
              <w:rPr>
                <w:rFonts w:hint="default" w:ascii="Times New Roman" w:hAnsi="Times New Roman" w:cs="Times New Roman"/>
                <w:bCs/>
                <w:color w:val="auto"/>
                <w:sz w:val="24"/>
              </w:rPr>
              <w:t>平顶山市润青环保科技有限公司编制完成了</w:t>
            </w:r>
            <w:r>
              <w:rPr>
                <w:rFonts w:hint="eastAsia" w:ascii="Times New Roman" w:hAnsi="Times New Roman" w:cs="Times New Roman"/>
                <w:bCs/>
                <w:color w:val="auto"/>
                <w:sz w:val="24"/>
                <w:lang w:eastAsia="zh-CN"/>
              </w:rPr>
              <w:t>《鲁山县良鑫工贸有限公司年产10万立方米商品混凝土生产线项目</w:t>
            </w:r>
            <w:r>
              <w:rPr>
                <w:rFonts w:hint="default" w:ascii="Times New Roman" w:hAnsi="Times New Roman" w:cs="Times New Roman"/>
                <w:bCs/>
                <w:color w:val="auto"/>
                <w:sz w:val="24"/>
              </w:rPr>
              <w:t>环境影响报告表</w:t>
            </w:r>
            <w:r>
              <w:rPr>
                <w:rFonts w:hint="eastAsia" w:ascii="Times New Roman" w:hAnsi="Times New Roman" w:cs="Times New Roman"/>
                <w:bCs/>
                <w:color w:val="auto"/>
                <w:sz w:val="24"/>
                <w:lang w:eastAsia="zh-CN"/>
              </w:rPr>
              <w:t>》</w:t>
            </w:r>
            <w:r>
              <w:rPr>
                <w:rFonts w:hint="default" w:ascii="Times New Roman" w:hAnsi="Times New Roman" w:cs="Times New Roman"/>
                <w:bCs/>
                <w:color w:val="auto"/>
                <w:sz w:val="24"/>
              </w:rPr>
              <w:t xml:space="preserve">，2018年12月28 日，鲁山县环境保护局出具了《鲁山县良鑫工贸有限公司年产 10 万立方米商品混凝土生产线项目的审批意见》（鲁环监表[2018]85号，详见附件 </w:t>
            </w:r>
            <w:r>
              <w:rPr>
                <w:rFonts w:hint="eastAsia" w:cs="Times New Roman"/>
                <w:bCs/>
                <w:color w:val="auto"/>
                <w:sz w:val="24"/>
                <w:lang w:val="en-US" w:eastAsia="zh-CN"/>
              </w:rPr>
              <w:t>5</w:t>
            </w:r>
            <w:r>
              <w:rPr>
                <w:rFonts w:hint="default" w:ascii="Times New Roman" w:hAnsi="Times New Roman" w:cs="Times New Roman"/>
                <w:bCs/>
                <w:color w:val="auto"/>
                <w:sz w:val="24"/>
              </w:rPr>
              <w:t>）。2019年11月，鲁山县良鑫工贸有限公司对“鲁山县良鑫工贸有限公司年产10万立方米商品混凝土生产线项目”开展了环保自主验收，并进行了网上公示。2020年1月鲁山县环境保护局对该项目建设内容进行了竣工环保验收（</w:t>
            </w:r>
            <w:r>
              <w:rPr>
                <w:rFonts w:hint="eastAsia" w:cs="Times New Roman"/>
                <w:bCs/>
                <w:color w:val="auto"/>
                <w:sz w:val="24"/>
                <w:lang w:eastAsia="zh-CN"/>
              </w:rPr>
              <w:t>见</w:t>
            </w:r>
            <w:r>
              <w:rPr>
                <w:rFonts w:hint="default" w:ascii="Times New Roman" w:hAnsi="Times New Roman" w:cs="Times New Roman"/>
                <w:bCs/>
                <w:color w:val="auto"/>
                <w:sz w:val="24"/>
              </w:rPr>
              <w:t>附件</w:t>
            </w:r>
            <w:r>
              <w:rPr>
                <w:rFonts w:hint="eastAsia" w:cs="Times New Roman"/>
                <w:bCs/>
                <w:color w:val="auto"/>
                <w:sz w:val="24"/>
                <w:lang w:val="en-US" w:eastAsia="zh-CN"/>
              </w:rPr>
              <w:t>6-1、6-2</w:t>
            </w:r>
            <w:r>
              <w:rPr>
                <w:rFonts w:hint="default" w:ascii="Times New Roman" w:hAnsi="Times New Roman" w:cs="Times New Roman"/>
                <w:bCs/>
                <w:color w:val="auto"/>
                <w:sz w:val="24"/>
              </w:rPr>
              <w:t>）。20</w:t>
            </w:r>
            <w:r>
              <w:rPr>
                <w:rFonts w:hint="eastAsia" w:cs="Times New Roman"/>
                <w:bCs/>
                <w:color w:val="auto"/>
                <w:sz w:val="24"/>
                <w:lang w:val="en-US" w:eastAsia="zh-CN"/>
              </w:rPr>
              <w:t>20</w:t>
            </w:r>
            <w:r>
              <w:rPr>
                <w:rFonts w:hint="default" w:ascii="Times New Roman" w:hAnsi="Times New Roman" w:cs="Times New Roman"/>
                <w:bCs/>
                <w:color w:val="auto"/>
                <w:sz w:val="24"/>
              </w:rPr>
              <w:t>年</w:t>
            </w:r>
            <w:r>
              <w:rPr>
                <w:rFonts w:hint="eastAsia" w:cs="Times New Roman"/>
                <w:bCs/>
                <w:color w:val="auto"/>
                <w:sz w:val="24"/>
                <w:lang w:val="en-US" w:eastAsia="zh-CN"/>
              </w:rPr>
              <w:t>4</w:t>
            </w:r>
            <w:r>
              <w:rPr>
                <w:rFonts w:hint="default" w:ascii="Times New Roman" w:hAnsi="Times New Roman" w:cs="Times New Roman"/>
                <w:bCs/>
                <w:color w:val="auto"/>
                <w:sz w:val="24"/>
              </w:rPr>
              <w:t>月</w:t>
            </w:r>
            <w:r>
              <w:rPr>
                <w:rFonts w:hint="eastAsia" w:cs="Times New Roman"/>
                <w:bCs/>
                <w:color w:val="auto"/>
                <w:sz w:val="24"/>
                <w:lang w:val="en-US" w:eastAsia="zh-CN"/>
              </w:rPr>
              <w:t>01</w:t>
            </w:r>
            <w:r>
              <w:rPr>
                <w:rFonts w:hint="default" w:ascii="Times New Roman" w:hAnsi="Times New Roman" w:cs="Times New Roman"/>
                <w:bCs/>
                <w:color w:val="auto"/>
                <w:sz w:val="24"/>
              </w:rPr>
              <w:t>日</w:t>
            </w:r>
            <w:r>
              <w:rPr>
                <w:rFonts w:hint="default" w:ascii="Times New Roman" w:hAnsi="Times New Roman" w:cs="Times New Roman"/>
                <w:bCs/>
                <w:color w:val="auto"/>
                <w:sz w:val="24"/>
                <w:lang w:val="en-US" w:eastAsia="zh-CN"/>
              </w:rPr>
              <w:t>鲁山县良鑫工贸有限公司</w:t>
            </w:r>
            <w:r>
              <w:rPr>
                <w:rFonts w:hint="eastAsia" w:cs="Times New Roman"/>
                <w:bCs/>
                <w:color w:val="auto"/>
                <w:sz w:val="24"/>
                <w:lang w:val="en-US" w:eastAsia="zh-CN"/>
              </w:rPr>
              <w:t>取得</w:t>
            </w:r>
            <w:r>
              <w:rPr>
                <w:rFonts w:hint="eastAsia" w:cs="Times New Roman"/>
                <w:bCs/>
                <w:color w:val="auto"/>
                <w:sz w:val="24"/>
                <w:lang w:eastAsia="zh-CN"/>
              </w:rPr>
              <w:t>固定污染源排污登记回执（见附件</w:t>
            </w:r>
            <w:r>
              <w:rPr>
                <w:rFonts w:hint="eastAsia" w:cs="Times New Roman"/>
                <w:bCs/>
                <w:color w:val="auto"/>
                <w:sz w:val="24"/>
                <w:lang w:val="en-US" w:eastAsia="zh-CN"/>
              </w:rPr>
              <w:t>7</w:t>
            </w:r>
            <w:r>
              <w:rPr>
                <w:rFonts w:hint="eastAsia" w:cs="Times New Roman"/>
                <w:bCs/>
                <w:color w:val="auto"/>
                <w:sz w:val="24"/>
                <w:lang w:eastAsia="zh-CN"/>
              </w:rPr>
              <w:t>），登记编号：</w:t>
            </w:r>
            <w:r>
              <w:rPr>
                <w:rFonts w:hint="eastAsia" w:cs="Times New Roman"/>
                <w:bCs/>
                <w:color w:val="auto"/>
                <w:sz w:val="24"/>
                <w:lang w:val="en-US" w:eastAsia="zh-CN"/>
              </w:rPr>
              <w:t>91410423MA44WYUW88001P</w:t>
            </w:r>
            <w:r>
              <w:rPr>
                <w:rFonts w:hint="default" w:ascii="Times New Roman" w:hAnsi="Times New Roman" w:cs="Times New Roman"/>
                <w:bCs/>
                <w:color w:val="auto"/>
                <w:sz w:val="24"/>
              </w:rPr>
              <w:t>。</w:t>
            </w:r>
          </w:p>
          <w:p>
            <w:pPr>
              <w:spacing w:line="520" w:lineRule="exact"/>
              <w:ind w:firstLine="480" w:firstLineChars="200"/>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Cs/>
                <w:color w:val="auto"/>
                <w:sz w:val="24"/>
              </w:rPr>
              <w:t>202</w:t>
            </w:r>
            <w:r>
              <w:rPr>
                <w:rFonts w:hint="eastAsia" w:cs="Times New Roman"/>
                <w:bCs/>
                <w:color w:val="auto"/>
                <w:sz w:val="24"/>
                <w:lang w:val="en-US" w:eastAsia="zh-CN"/>
              </w:rPr>
              <w:t>0</w:t>
            </w:r>
            <w:r>
              <w:rPr>
                <w:rFonts w:hint="eastAsia" w:ascii="Times New Roman" w:hAnsi="Times New Roman" w:eastAsia="宋体" w:cs="Times New Roman"/>
                <w:bCs/>
                <w:color w:val="auto"/>
                <w:sz w:val="24"/>
              </w:rPr>
              <w:t>年</w:t>
            </w:r>
            <w:r>
              <w:rPr>
                <w:rFonts w:hint="eastAsia" w:cs="Times New Roman"/>
                <w:bCs/>
                <w:color w:val="auto"/>
                <w:sz w:val="24"/>
                <w:lang w:val="en-US" w:eastAsia="zh-CN"/>
              </w:rPr>
              <w:t>9</w:t>
            </w:r>
            <w:r>
              <w:rPr>
                <w:rFonts w:hint="eastAsia" w:ascii="Times New Roman" w:hAnsi="Times New Roman" w:eastAsia="宋体" w:cs="Times New Roman"/>
                <w:bCs/>
                <w:color w:val="auto"/>
                <w:sz w:val="24"/>
              </w:rPr>
              <w:t>月，</w:t>
            </w:r>
            <w:r>
              <w:rPr>
                <w:rFonts w:hint="default" w:ascii="Times New Roman" w:hAnsi="Times New Roman" w:cs="Times New Roman"/>
                <w:bCs/>
                <w:color w:val="auto"/>
                <w:sz w:val="24"/>
                <w:lang w:eastAsia="zh-CN"/>
              </w:rPr>
              <w:t>鲁山县良鑫工贸有限公司</w:t>
            </w:r>
            <w:r>
              <w:rPr>
                <w:rFonts w:hint="eastAsia" w:ascii="Times New Roman" w:hAnsi="Times New Roman" w:cs="Times New Roman"/>
                <w:bCs/>
                <w:color w:val="auto"/>
                <w:sz w:val="24"/>
                <w:lang w:eastAsia="zh-CN"/>
              </w:rPr>
              <w:t>委托</w:t>
            </w:r>
            <w:r>
              <w:rPr>
                <w:rFonts w:hint="eastAsia" w:cs="Times New Roman"/>
                <w:bCs/>
                <w:color w:val="auto"/>
                <w:sz w:val="24"/>
                <w:lang w:eastAsia="zh-CN"/>
              </w:rPr>
              <w:t>陕西利光和环境工程</w:t>
            </w:r>
            <w:r>
              <w:rPr>
                <w:rFonts w:hint="eastAsia" w:ascii="Times New Roman" w:hAnsi="Times New Roman" w:eastAsia="宋体" w:cs="Times New Roman"/>
                <w:bCs/>
                <w:color w:val="auto"/>
                <w:sz w:val="24"/>
              </w:rPr>
              <w:t>有限公司编制</w:t>
            </w:r>
            <w:r>
              <w:rPr>
                <w:rFonts w:hint="default" w:ascii="Times New Roman" w:hAnsi="Times New Roman" w:cs="Times New Roman"/>
                <w:bCs/>
                <w:color w:val="auto"/>
                <w:sz w:val="24"/>
              </w:rPr>
              <w:t>完成了</w:t>
            </w:r>
            <w:r>
              <w:rPr>
                <w:rFonts w:hint="eastAsia" w:ascii="Times New Roman" w:hAnsi="Times New Roman" w:eastAsia="宋体" w:cs="Times New Roman"/>
                <w:bCs/>
                <w:color w:val="auto"/>
                <w:sz w:val="24"/>
              </w:rPr>
              <w:t>《鲁山县良鑫工贸有限公司商品混凝土扩建和水稳石建设项目环境影响报告表》，202</w:t>
            </w:r>
            <w:r>
              <w:rPr>
                <w:rFonts w:hint="eastAsia" w:cs="Times New Roman"/>
                <w:bCs/>
                <w:color w:val="auto"/>
                <w:sz w:val="24"/>
                <w:lang w:val="en-US" w:eastAsia="zh-CN"/>
              </w:rPr>
              <w:t>0</w:t>
            </w:r>
            <w:r>
              <w:rPr>
                <w:rFonts w:hint="eastAsia" w:ascii="Times New Roman" w:hAnsi="Times New Roman" w:eastAsia="宋体" w:cs="Times New Roman"/>
                <w:bCs/>
                <w:color w:val="auto"/>
                <w:sz w:val="24"/>
              </w:rPr>
              <w:t>年</w:t>
            </w:r>
            <w:r>
              <w:rPr>
                <w:rFonts w:hint="eastAsia" w:cs="Times New Roman"/>
                <w:bCs/>
                <w:color w:val="auto"/>
                <w:sz w:val="24"/>
                <w:lang w:val="en-US" w:eastAsia="zh-CN"/>
              </w:rPr>
              <w:t>11</w:t>
            </w:r>
            <w:r>
              <w:rPr>
                <w:rFonts w:hint="eastAsia" w:ascii="Times New Roman" w:hAnsi="Times New Roman" w:eastAsia="宋体" w:cs="Times New Roman"/>
                <w:bCs/>
                <w:color w:val="auto"/>
                <w:sz w:val="24"/>
              </w:rPr>
              <w:t>月</w:t>
            </w:r>
            <w:r>
              <w:rPr>
                <w:rFonts w:hint="eastAsia" w:cs="Times New Roman"/>
                <w:bCs/>
                <w:color w:val="auto"/>
                <w:sz w:val="24"/>
                <w:lang w:val="en-US" w:eastAsia="zh-CN"/>
              </w:rPr>
              <w:t>12</w:t>
            </w:r>
            <w:r>
              <w:rPr>
                <w:rFonts w:hint="eastAsia" w:ascii="Times New Roman" w:hAnsi="Times New Roman" w:eastAsia="宋体" w:cs="Times New Roman"/>
                <w:bCs/>
                <w:color w:val="auto"/>
                <w:sz w:val="24"/>
              </w:rPr>
              <w:t>日，</w:t>
            </w:r>
            <w:r>
              <w:rPr>
                <w:rFonts w:hint="eastAsia" w:cs="Times New Roman"/>
                <w:bCs/>
                <w:color w:val="auto"/>
                <w:sz w:val="24"/>
                <w:lang w:eastAsia="zh-CN"/>
              </w:rPr>
              <w:t>鲁山</w:t>
            </w:r>
            <w:r>
              <w:rPr>
                <w:rFonts w:hint="eastAsia" w:ascii="Times New Roman" w:hAnsi="Times New Roman" w:eastAsia="宋体" w:cs="Times New Roman"/>
                <w:bCs/>
                <w:color w:val="auto"/>
                <w:sz w:val="24"/>
              </w:rPr>
              <w:t>县环境保护局出具</w:t>
            </w:r>
            <w:r>
              <w:rPr>
                <w:rFonts w:hint="eastAsia" w:ascii="Times New Roman" w:hAnsi="Times New Roman" w:eastAsia="宋体" w:cs="Times New Roman"/>
                <w:bCs/>
                <w:color w:val="auto"/>
                <w:sz w:val="24"/>
                <w:lang w:eastAsia="zh-CN"/>
              </w:rPr>
              <w:t>了</w:t>
            </w:r>
            <w:r>
              <w:rPr>
                <w:rFonts w:hint="eastAsia" w:ascii="Times New Roman" w:hAnsi="Times New Roman" w:eastAsia="宋体" w:cs="Times New Roman"/>
                <w:bCs/>
                <w:color w:val="auto"/>
                <w:sz w:val="24"/>
              </w:rPr>
              <w:t>《关于鲁山县良鑫工贸有限公司商品混凝土扩建和水稳石建设项目环境影响报告表的审批意见》（鲁环监表[20</w:t>
            </w:r>
            <w:r>
              <w:rPr>
                <w:rFonts w:hint="eastAsia" w:cs="Times New Roman"/>
                <w:bCs/>
                <w:color w:val="auto"/>
                <w:sz w:val="24"/>
                <w:lang w:val="en-US" w:eastAsia="zh-CN"/>
              </w:rPr>
              <w:t>20</w:t>
            </w:r>
            <w:r>
              <w:rPr>
                <w:rFonts w:hint="eastAsia" w:ascii="Times New Roman" w:hAnsi="Times New Roman" w:eastAsia="宋体" w:cs="Times New Roman"/>
                <w:bCs/>
                <w:color w:val="auto"/>
                <w:sz w:val="24"/>
              </w:rPr>
              <w:t>]</w:t>
            </w:r>
            <w:r>
              <w:rPr>
                <w:rFonts w:hint="eastAsia" w:cs="Times New Roman"/>
                <w:bCs/>
                <w:color w:val="auto"/>
                <w:sz w:val="24"/>
                <w:lang w:val="en-US" w:eastAsia="zh-CN"/>
              </w:rPr>
              <w:t>47</w:t>
            </w:r>
            <w:r>
              <w:rPr>
                <w:rFonts w:hint="eastAsia" w:ascii="Times New Roman" w:hAnsi="Times New Roman" w:eastAsia="宋体" w:cs="Times New Roman"/>
                <w:bCs/>
                <w:color w:val="auto"/>
                <w:sz w:val="24"/>
              </w:rPr>
              <w:t>号，</w:t>
            </w:r>
            <w:r>
              <w:rPr>
                <w:rFonts w:hint="default" w:ascii="Times New Roman" w:hAnsi="Times New Roman" w:cs="Times New Roman"/>
                <w:bCs/>
                <w:color w:val="auto"/>
                <w:sz w:val="24"/>
              </w:rPr>
              <w:t>详见附件</w:t>
            </w:r>
            <w:r>
              <w:rPr>
                <w:rFonts w:hint="eastAsia" w:cs="Times New Roman"/>
                <w:bCs/>
                <w:color w:val="auto"/>
                <w:sz w:val="24"/>
                <w:lang w:val="en-US" w:eastAsia="zh-CN"/>
              </w:rPr>
              <w:t>8</w:t>
            </w:r>
            <w:r>
              <w:rPr>
                <w:rFonts w:hint="eastAsia" w:ascii="Times New Roman" w:hAnsi="Times New Roman" w:eastAsia="宋体" w:cs="Times New Roman"/>
                <w:bCs/>
                <w:color w:val="auto"/>
                <w:sz w:val="24"/>
              </w:rPr>
              <w:t>）。2021年</w:t>
            </w:r>
            <w:r>
              <w:rPr>
                <w:rFonts w:hint="eastAsia" w:cs="Times New Roman"/>
                <w:bCs/>
                <w:color w:val="auto"/>
                <w:sz w:val="24"/>
                <w:lang w:val="en-US" w:eastAsia="zh-CN"/>
              </w:rPr>
              <w:t>4</w:t>
            </w:r>
            <w:r>
              <w:rPr>
                <w:rFonts w:hint="eastAsia" w:ascii="Times New Roman" w:hAnsi="Times New Roman" w:eastAsia="宋体" w:cs="Times New Roman"/>
                <w:bCs/>
                <w:color w:val="auto"/>
                <w:sz w:val="24"/>
              </w:rPr>
              <w:t>月</w:t>
            </w:r>
            <w:r>
              <w:rPr>
                <w:rFonts w:hint="eastAsia" w:cs="Times New Roman"/>
                <w:bCs/>
                <w:color w:val="auto"/>
                <w:sz w:val="24"/>
                <w:lang w:val="en-US" w:eastAsia="zh-CN"/>
              </w:rPr>
              <w:t>-5月</w:t>
            </w:r>
            <w:r>
              <w:rPr>
                <w:rFonts w:hint="default" w:ascii="Times New Roman" w:hAnsi="Times New Roman" w:cs="Times New Roman"/>
                <w:bCs/>
                <w:color w:val="auto"/>
                <w:sz w:val="24"/>
                <w:lang w:eastAsia="zh-CN"/>
              </w:rPr>
              <w:t>鲁山县良鑫工贸有限公司</w:t>
            </w:r>
            <w:r>
              <w:rPr>
                <w:rFonts w:hint="eastAsia" w:ascii="Times New Roman" w:hAnsi="Times New Roman" w:eastAsia="宋体" w:cs="Times New Roman"/>
                <w:bCs/>
                <w:color w:val="auto"/>
                <w:sz w:val="24"/>
                <w:lang w:eastAsia="zh-CN"/>
              </w:rPr>
              <w:t>对</w:t>
            </w:r>
            <w:r>
              <w:rPr>
                <w:rFonts w:hint="eastAsia" w:ascii="Times New Roman" w:hAnsi="Times New Roman" w:eastAsia="宋体" w:cs="Times New Roman"/>
                <w:bCs/>
                <w:color w:val="auto"/>
                <w:sz w:val="24"/>
              </w:rPr>
              <w:t>《鲁山县良鑫工贸有限公司商品混凝土扩建和水稳石建设项目》</w:t>
            </w:r>
            <w:r>
              <w:rPr>
                <w:rFonts w:hint="eastAsia" w:ascii="Times New Roman" w:hAnsi="Times New Roman" w:eastAsia="宋体" w:cs="Times New Roman"/>
                <w:bCs/>
                <w:color w:val="auto"/>
                <w:sz w:val="24"/>
                <w:lang w:eastAsia="zh-CN"/>
              </w:rPr>
              <w:t>进行了自主验收（见附件</w:t>
            </w:r>
            <w:r>
              <w:rPr>
                <w:rFonts w:hint="eastAsia" w:cs="Times New Roman"/>
                <w:bCs/>
                <w:color w:val="auto"/>
                <w:sz w:val="24"/>
                <w:lang w:val="en-US" w:eastAsia="zh-CN"/>
              </w:rPr>
              <w:t>9-1、9-2</w:t>
            </w:r>
            <w:r>
              <w:rPr>
                <w:rFonts w:hint="eastAsia" w:ascii="Times New Roman" w:hAnsi="Times New Roman" w:eastAsia="宋体" w:cs="Times New Roman"/>
                <w:bCs/>
                <w:color w:val="auto"/>
                <w:sz w:val="24"/>
                <w:lang w:eastAsia="zh-CN"/>
              </w:rPr>
              <w:t>）。</w:t>
            </w:r>
          </w:p>
          <w:p>
            <w:pPr>
              <w:spacing w:line="520" w:lineRule="exact"/>
              <w:ind w:firstLine="480" w:firstLineChars="200"/>
              <w:rPr>
                <w:rFonts w:ascii="Calibri" w:hAnsi="Calibri"/>
                <w:bCs/>
                <w:color w:val="auto"/>
                <w:sz w:val="24"/>
              </w:rPr>
            </w:pPr>
            <w:r>
              <w:rPr>
                <w:rFonts w:hint="eastAsia" w:ascii="Times New Roman" w:hAnsi="Times New Roman" w:eastAsia="宋体" w:cs="Times New Roman"/>
                <w:bCs/>
                <w:color w:val="auto"/>
                <w:sz w:val="24"/>
                <w:lang w:eastAsia="zh-CN"/>
              </w:rPr>
              <w:t>近年来随着</w:t>
            </w:r>
            <w:r>
              <w:rPr>
                <w:rFonts w:hint="eastAsia" w:cs="Times New Roman"/>
                <w:bCs/>
                <w:color w:val="auto"/>
                <w:sz w:val="24"/>
                <w:lang w:eastAsia="zh-CN"/>
              </w:rPr>
              <w:t>建筑行业</w:t>
            </w:r>
            <w:r>
              <w:rPr>
                <w:rFonts w:hint="eastAsia" w:ascii="Times New Roman" w:hAnsi="Times New Roman" w:eastAsia="宋体" w:cs="Times New Roman"/>
                <w:bCs/>
                <w:color w:val="auto"/>
                <w:sz w:val="24"/>
                <w:lang w:eastAsia="zh-CN"/>
              </w:rPr>
              <w:t>的发展，</w:t>
            </w:r>
            <w:r>
              <w:rPr>
                <w:rFonts w:hint="eastAsia" w:cs="Times New Roman"/>
                <w:bCs/>
                <w:color w:val="auto"/>
                <w:sz w:val="24"/>
                <w:lang w:eastAsia="zh-CN"/>
              </w:rPr>
              <w:t>市场对商品混凝土的质量要求增加。为生产满足客户需求的高质量、高品质的商品混凝土，</w:t>
            </w:r>
            <w:r>
              <w:rPr>
                <w:rFonts w:hint="default" w:ascii="Times New Roman" w:hAnsi="Times New Roman" w:cs="Times New Roman"/>
                <w:bCs/>
                <w:color w:val="auto"/>
                <w:sz w:val="24"/>
              </w:rPr>
              <w:t>鲁山县良鑫工贸有限公司</w:t>
            </w:r>
            <w:r>
              <w:rPr>
                <w:rFonts w:hint="eastAsia" w:ascii="Calibri"/>
                <w:bCs/>
                <w:color w:val="auto"/>
                <w:sz w:val="24"/>
              </w:rPr>
              <w:t>经研究</w:t>
            </w:r>
            <w:r>
              <w:rPr>
                <w:rFonts w:hint="eastAsia" w:ascii="Times New Roman" w:hAnsi="Times New Roman" w:eastAsia="宋体" w:cs="Times New Roman"/>
                <w:bCs/>
                <w:color w:val="auto"/>
                <w:sz w:val="24"/>
                <w:lang w:eastAsia="zh-CN"/>
              </w:rPr>
              <w:t>，拟投资</w:t>
            </w:r>
            <w:r>
              <w:rPr>
                <w:rFonts w:hint="eastAsia" w:cs="Times New Roman"/>
                <w:bCs/>
                <w:color w:val="auto"/>
                <w:sz w:val="24"/>
                <w:lang w:val="en-US" w:eastAsia="zh-CN"/>
              </w:rPr>
              <w:t>2</w:t>
            </w:r>
            <w:r>
              <w:rPr>
                <w:rFonts w:hint="eastAsia" w:ascii="Times New Roman" w:hAnsi="Times New Roman" w:eastAsia="宋体" w:cs="Times New Roman"/>
                <w:bCs/>
                <w:color w:val="auto"/>
                <w:sz w:val="24"/>
                <w:lang w:val="en-US" w:eastAsia="zh-CN"/>
              </w:rPr>
              <w:t>00万元，在现有厂区</w:t>
            </w:r>
            <w:r>
              <w:rPr>
                <w:rFonts w:hint="eastAsia" w:cs="Times New Roman"/>
                <w:bCs/>
                <w:color w:val="auto"/>
                <w:sz w:val="24"/>
                <w:lang w:val="en-US" w:eastAsia="zh-CN"/>
              </w:rPr>
              <w:t>外</w:t>
            </w:r>
            <w:r>
              <w:rPr>
                <w:rFonts w:hint="eastAsia" w:ascii="Times New Roman" w:hAnsi="Times New Roman" w:eastAsia="宋体" w:cs="Times New Roman"/>
                <w:bCs/>
                <w:color w:val="auto"/>
                <w:sz w:val="24"/>
                <w:lang w:val="en-US" w:eastAsia="zh-CN"/>
              </w:rPr>
              <w:t>西</w:t>
            </w:r>
            <w:r>
              <w:rPr>
                <w:rFonts w:hint="eastAsia" w:cs="Times New Roman"/>
                <w:bCs/>
                <w:color w:val="auto"/>
                <w:sz w:val="24"/>
                <w:lang w:val="en-US" w:eastAsia="zh-CN"/>
              </w:rPr>
              <w:t>北</w:t>
            </w:r>
            <w:r>
              <w:rPr>
                <w:rFonts w:hint="eastAsia" w:ascii="Times New Roman" w:hAnsi="Times New Roman" w:eastAsia="宋体" w:cs="Times New Roman"/>
                <w:bCs/>
                <w:color w:val="auto"/>
                <w:sz w:val="24"/>
                <w:lang w:val="en-US" w:eastAsia="zh-CN"/>
              </w:rPr>
              <w:t>侧</w:t>
            </w:r>
            <w:r>
              <w:rPr>
                <w:rFonts w:hint="eastAsia" w:cs="Times New Roman"/>
                <w:bCs/>
                <w:color w:val="auto"/>
                <w:sz w:val="24"/>
                <w:lang w:val="en-US" w:eastAsia="zh-CN"/>
              </w:rPr>
              <w:t>废弃场地</w:t>
            </w:r>
            <w:r>
              <w:rPr>
                <w:rFonts w:hint="eastAsia" w:ascii="Times New Roman" w:hAnsi="Times New Roman" w:eastAsia="宋体" w:cs="Times New Roman"/>
                <w:bCs/>
                <w:color w:val="auto"/>
                <w:sz w:val="24"/>
                <w:lang w:eastAsia="zh-CN"/>
              </w:rPr>
              <w:t>建设</w:t>
            </w:r>
            <w:r>
              <w:rPr>
                <w:rFonts w:hint="eastAsia"/>
                <w:color w:val="auto"/>
                <w:sz w:val="24"/>
                <w:szCs w:val="24"/>
                <w:lang w:val="en-US" w:eastAsia="zh-CN"/>
              </w:rPr>
              <w:t>商品混凝土配套原料加工改扩建项目，生产高质量砂、石骨料，做为现有混凝土生产线的原料</w:t>
            </w:r>
            <w:r>
              <w:rPr>
                <w:rFonts w:hint="eastAsia" w:ascii="Calibri" w:hAnsi="Calibri"/>
                <w:bCs/>
                <w:color w:val="auto"/>
                <w:sz w:val="24"/>
              </w:rPr>
              <w:t>。</w:t>
            </w:r>
          </w:p>
          <w:p>
            <w:pPr>
              <w:spacing w:line="52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根据国家和河南省有关环保法规及建设项目管理的规定和要求，本工程应进行环境影响评价。本项目以</w:t>
            </w:r>
            <w:r>
              <w:rPr>
                <w:rFonts w:hint="eastAsia" w:cs="Times New Roman"/>
                <w:bCs/>
                <w:color w:val="auto"/>
                <w:sz w:val="24"/>
                <w:lang w:eastAsia="zh-CN"/>
              </w:rPr>
              <w:t>外购河南省大地水泥有限公司的碎石为原料（见附件</w:t>
            </w:r>
            <w:r>
              <w:rPr>
                <w:rFonts w:hint="eastAsia" w:cs="Times New Roman"/>
                <w:bCs/>
                <w:color w:val="auto"/>
                <w:sz w:val="24"/>
                <w:lang w:val="en-US" w:eastAsia="zh-CN"/>
              </w:rPr>
              <w:t>10-1、10-2</w:t>
            </w:r>
            <w:r>
              <w:rPr>
                <w:rFonts w:hint="eastAsia" w:cs="Times New Roman"/>
                <w:bCs/>
                <w:color w:val="auto"/>
                <w:sz w:val="24"/>
                <w:lang w:eastAsia="zh-CN"/>
              </w:rPr>
              <w:t>）</w:t>
            </w:r>
            <w:r>
              <w:rPr>
                <w:rFonts w:hint="default" w:ascii="Times New Roman" w:hAnsi="Times New Roman" w:cs="Times New Roman"/>
                <w:bCs/>
                <w:color w:val="auto"/>
                <w:sz w:val="24"/>
              </w:rPr>
              <w:t>，</w:t>
            </w:r>
            <w:r>
              <w:rPr>
                <w:rFonts w:hint="default" w:ascii="Times New Roman" w:hAnsi="Times New Roman" w:cs="Times New Roman"/>
                <w:bCs/>
                <w:color w:val="auto"/>
                <w:sz w:val="24"/>
                <w:lang w:eastAsia="zh-CN"/>
              </w:rPr>
              <w:t>经</w:t>
            </w:r>
            <w:r>
              <w:rPr>
                <w:rFonts w:hint="eastAsia" w:cs="Times New Roman"/>
                <w:bCs/>
                <w:color w:val="auto"/>
                <w:sz w:val="24"/>
                <w:lang w:eastAsia="zh-CN"/>
              </w:rPr>
              <w:t>破碎、筛选、清洗</w:t>
            </w:r>
            <w:r>
              <w:rPr>
                <w:rFonts w:hint="default" w:ascii="Times New Roman" w:hAnsi="Times New Roman" w:cs="Times New Roman"/>
                <w:bCs/>
                <w:color w:val="auto"/>
                <w:sz w:val="24"/>
                <w:lang w:eastAsia="zh-CN"/>
              </w:rPr>
              <w:t>后</w:t>
            </w:r>
            <w:r>
              <w:rPr>
                <w:rFonts w:hint="eastAsia" w:cs="Times New Roman"/>
                <w:bCs/>
                <w:color w:val="auto"/>
                <w:sz w:val="24"/>
                <w:lang w:eastAsia="zh-CN"/>
              </w:rPr>
              <w:t>用于现有厂区混凝土生产线使用</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rPr>
              <w:t>依据《建设项目环境影响评价分类管理名录》（20</w:t>
            </w:r>
            <w:r>
              <w:rPr>
                <w:rFonts w:ascii="Times New Roman" w:hAnsi="Times New Roman" w:cs="Times New Roman"/>
                <w:color w:val="auto"/>
                <w:sz w:val="24"/>
                <w:szCs w:val="24"/>
              </w:rPr>
              <w:t>21年版）</w:t>
            </w:r>
            <w:r>
              <w:rPr>
                <w:rFonts w:hint="default" w:ascii="Times New Roman" w:hAnsi="Times New Roman" w:cs="Times New Roman"/>
                <w:bCs/>
                <w:color w:val="auto"/>
                <w:sz w:val="24"/>
              </w:rPr>
              <w:t>，项目属于“</w:t>
            </w:r>
            <w:r>
              <w:rPr>
                <w:rFonts w:hint="eastAsia"/>
                <w:color w:val="auto"/>
                <w:sz w:val="24"/>
                <w:szCs w:val="24"/>
                <w:lang w:eastAsia="zh-CN"/>
              </w:rPr>
              <w:t>二十七、非金属矿物制品业</w:t>
            </w:r>
            <w:r>
              <w:rPr>
                <w:rFonts w:hint="eastAsia"/>
                <w:color w:val="auto"/>
                <w:sz w:val="24"/>
                <w:szCs w:val="24"/>
                <w:lang w:val="en-US" w:eastAsia="zh-CN"/>
              </w:rPr>
              <w:t>30</w:t>
            </w:r>
            <w:r>
              <w:rPr>
                <w:rFonts w:hint="default" w:ascii="Times New Roman" w:hAnsi="Times New Roman" w:cs="Times New Roman"/>
                <w:bCs/>
                <w:color w:val="auto"/>
                <w:sz w:val="24"/>
              </w:rPr>
              <w:t>”类别中的“</w:t>
            </w:r>
            <w:r>
              <w:rPr>
                <w:rFonts w:hint="eastAsia"/>
                <w:color w:val="auto"/>
                <w:sz w:val="24"/>
                <w:szCs w:val="24"/>
                <w:lang w:val="en-US" w:eastAsia="zh-CN"/>
              </w:rPr>
              <w:t>56砖瓦、石材等建筑材料制造</w:t>
            </w:r>
            <w:r>
              <w:rPr>
                <w:rFonts w:hint="default" w:ascii="Times New Roman" w:hAnsi="Times New Roman" w:cs="Times New Roman"/>
                <w:bCs/>
                <w:color w:val="auto"/>
                <w:sz w:val="24"/>
              </w:rPr>
              <w:t>”</w:t>
            </w:r>
            <w:r>
              <w:rPr>
                <w:rFonts w:hint="eastAsia" w:ascii="Times New Roman" w:hAnsi="Times New Roman" w:cs="Times New Roman"/>
                <w:bCs/>
                <w:color w:val="auto"/>
                <w:sz w:val="24"/>
                <w:lang w:eastAsia="zh-CN"/>
              </w:rPr>
              <w:t>中“</w:t>
            </w:r>
            <w:r>
              <w:rPr>
                <w:rFonts w:hint="eastAsia" w:cs="Times New Roman"/>
                <w:bCs/>
                <w:color w:val="auto"/>
                <w:sz w:val="24"/>
                <w:lang w:eastAsia="zh-CN"/>
              </w:rPr>
              <w:t>建筑用石加工</w:t>
            </w:r>
            <w:r>
              <w:rPr>
                <w:rFonts w:hint="eastAsia" w:ascii="Times New Roman" w:hAnsi="Times New Roman" w:cs="Times New Roman"/>
                <w:bCs/>
                <w:color w:val="auto"/>
                <w:sz w:val="24"/>
                <w:lang w:eastAsia="zh-CN"/>
              </w:rPr>
              <w:t>”</w:t>
            </w:r>
            <w:r>
              <w:rPr>
                <w:rFonts w:hint="default" w:ascii="Times New Roman" w:hAnsi="Times New Roman" w:cs="Times New Roman"/>
                <w:bCs/>
                <w:color w:val="auto"/>
                <w:sz w:val="24"/>
              </w:rPr>
              <w:t>，属报告表编制范畴，应编制环境影响评价报告表。受建设单位的委托，我公司承担了本工程的环境影响评价工作。我公司在拟建地实地踏勘、收集项目相关资料和向环保管理部门汇报的基础上，编制了本工程环境影响报告表，以作为管理部门决策参考。</w:t>
            </w:r>
          </w:p>
          <w:p>
            <w:pPr>
              <w:tabs>
                <w:tab w:val="left" w:pos="5360"/>
              </w:tabs>
              <w:spacing w:line="520" w:lineRule="exact"/>
              <w:ind w:firstLine="482" w:firstLineChars="200"/>
              <w:rPr>
                <w:b/>
                <w:color w:val="auto"/>
                <w:sz w:val="24"/>
              </w:rPr>
            </w:pPr>
            <w:r>
              <w:rPr>
                <w:rFonts w:hint="eastAsia"/>
                <w:b/>
                <w:color w:val="auto"/>
                <w:sz w:val="24"/>
              </w:rPr>
              <w:t>2</w:t>
            </w:r>
            <w:r>
              <w:rPr>
                <w:b/>
                <w:color w:val="auto"/>
                <w:sz w:val="24"/>
              </w:rPr>
              <w:t>、项目基本情况</w:t>
            </w:r>
          </w:p>
          <w:p>
            <w:pPr>
              <w:spacing w:line="520" w:lineRule="exact"/>
              <w:ind w:firstLine="463" w:firstLineChars="192"/>
              <w:rPr>
                <w:rFonts w:hint="eastAsia"/>
                <w:color w:val="auto"/>
                <w:sz w:val="24"/>
                <w:szCs w:val="24"/>
                <w:lang w:val="en-US" w:eastAsia="zh-CN"/>
              </w:rPr>
            </w:pPr>
            <w:r>
              <w:rPr>
                <w:b/>
                <w:color w:val="auto"/>
                <w:sz w:val="24"/>
              </w:rPr>
              <w:t>项目名称</w:t>
            </w:r>
            <w:r>
              <w:rPr>
                <w:color w:val="auto"/>
                <w:sz w:val="24"/>
              </w:rPr>
              <w:t>：</w:t>
            </w:r>
            <w:r>
              <w:rPr>
                <w:rFonts w:hint="eastAsia"/>
                <w:color w:val="auto"/>
                <w:sz w:val="24"/>
                <w:szCs w:val="24"/>
                <w:lang w:val="en-US" w:eastAsia="zh-CN"/>
              </w:rPr>
              <w:t>鲁山县良鑫工贸有限公司商品混凝土配套原料加工改扩建项目</w:t>
            </w:r>
          </w:p>
          <w:p>
            <w:pPr>
              <w:spacing w:line="520" w:lineRule="exact"/>
              <w:ind w:firstLine="463" w:firstLineChars="192"/>
              <w:rPr>
                <w:color w:val="auto"/>
                <w:sz w:val="24"/>
              </w:rPr>
            </w:pPr>
            <w:r>
              <w:rPr>
                <w:b/>
                <w:color w:val="auto"/>
                <w:sz w:val="24"/>
              </w:rPr>
              <w:t>建设单位</w:t>
            </w:r>
            <w:r>
              <w:rPr>
                <w:color w:val="auto"/>
                <w:sz w:val="24"/>
              </w:rPr>
              <w:t>：</w:t>
            </w:r>
            <w:r>
              <w:rPr>
                <w:rFonts w:hint="eastAsia"/>
                <w:color w:val="auto"/>
                <w:sz w:val="24"/>
                <w:lang w:val="en-US" w:eastAsia="zh-CN"/>
              </w:rPr>
              <w:t>鲁山县良鑫工贸有限公司</w:t>
            </w:r>
          </w:p>
          <w:p>
            <w:pPr>
              <w:spacing w:line="520" w:lineRule="exact"/>
              <w:ind w:firstLine="463" w:firstLineChars="192"/>
              <w:rPr>
                <w:rFonts w:hint="eastAsia"/>
                <w:color w:val="auto"/>
                <w:sz w:val="24"/>
                <w:lang w:eastAsia="zh-CN"/>
              </w:rPr>
            </w:pPr>
            <w:r>
              <w:rPr>
                <w:b/>
                <w:color w:val="auto"/>
                <w:sz w:val="24"/>
              </w:rPr>
              <w:t>建设地点</w:t>
            </w:r>
            <w:r>
              <w:rPr>
                <w:color w:val="auto"/>
                <w:sz w:val="24"/>
              </w:rPr>
              <w:t>：</w:t>
            </w:r>
            <w:r>
              <w:rPr>
                <w:rFonts w:hint="eastAsia"/>
                <w:color w:val="auto"/>
                <w:sz w:val="24"/>
              </w:rPr>
              <w:t>河南省平顶山市</w:t>
            </w:r>
            <w:r>
              <w:rPr>
                <w:rFonts w:hint="eastAsia"/>
                <w:color w:val="auto"/>
                <w:sz w:val="24"/>
                <w:lang w:eastAsia="zh-CN"/>
              </w:rPr>
              <w:t>鲁山县辛集乡马庄村（现有厂区西北侧）</w:t>
            </w:r>
          </w:p>
          <w:p>
            <w:pPr>
              <w:spacing w:line="520" w:lineRule="exact"/>
              <w:ind w:firstLine="463" w:firstLineChars="192"/>
              <w:rPr>
                <w:color w:val="auto"/>
                <w:sz w:val="24"/>
              </w:rPr>
            </w:pPr>
            <w:r>
              <w:rPr>
                <w:b/>
                <w:color w:val="auto"/>
                <w:sz w:val="24"/>
              </w:rPr>
              <w:t>建设性质</w:t>
            </w:r>
            <w:r>
              <w:rPr>
                <w:color w:val="auto"/>
                <w:sz w:val="24"/>
              </w:rPr>
              <w:t>：</w:t>
            </w:r>
            <w:r>
              <w:rPr>
                <w:rFonts w:hint="eastAsia"/>
                <w:color w:val="auto"/>
                <w:sz w:val="24"/>
                <w:lang w:eastAsia="zh-CN"/>
              </w:rPr>
              <w:t>扩</w:t>
            </w:r>
            <w:r>
              <w:rPr>
                <w:rFonts w:hint="eastAsia"/>
                <w:color w:val="auto"/>
                <w:sz w:val="24"/>
              </w:rPr>
              <w:t>建</w:t>
            </w:r>
          </w:p>
          <w:p>
            <w:pPr>
              <w:spacing w:line="520" w:lineRule="exact"/>
              <w:ind w:firstLine="482" w:firstLineChars="200"/>
              <w:rPr>
                <w:color w:val="auto"/>
                <w:sz w:val="24"/>
              </w:rPr>
            </w:pPr>
            <w:r>
              <w:rPr>
                <w:b/>
                <w:color w:val="auto"/>
                <w:sz w:val="24"/>
              </w:rPr>
              <w:t>建设规模：</w:t>
            </w:r>
            <w:r>
              <w:rPr>
                <w:color w:val="auto"/>
                <w:sz w:val="24"/>
              </w:rPr>
              <w:t>本项目总投资</w:t>
            </w:r>
            <w:r>
              <w:rPr>
                <w:rFonts w:hint="eastAsia"/>
                <w:color w:val="auto"/>
                <w:sz w:val="24"/>
                <w:lang w:val="en-US" w:eastAsia="zh-CN"/>
              </w:rPr>
              <w:t>20</w:t>
            </w:r>
            <w:r>
              <w:rPr>
                <w:color w:val="auto"/>
                <w:sz w:val="24"/>
              </w:rPr>
              <w:t>0万元，</w:t>
            </w:r>
            <w:r>
              <w:rPr>
                <w:rFonts w:hint="eastAsia"/>
                <w:color w:val="auto"/>
                <w:sz w:val="24"/>
                <w:lang w:eastAsia="zh-CN"/>
              </w:rPr>
              <w:t>建设一条砂石骨料生产线</w:t>
            </w:r>
            <w:r>
              <w:rPr>
                <w:rFonts w:hint="eastAsia"/>
                <w:color w:val="auto"/>
                <w:sz w:val="24"/>
                <w:szCs w:val="24"/>
                <w:lang w:val="en-US" w:eastAsia="zh-CN"/>
              </w:rPr>
              <w:t>，</w:t>
            </w:r>
            <w:r>
              <w:rPr>
                <w:rFonts w:hint="eastAsia"/>
                <w:bCs/>
                <w:color w:val="auto"/>
                <w:sz w:val="24"/>
              </w:rPr>
              <w:t>年</w:t>
            </w:r>
            <w:r>
              <w:rPr>
                <w:rFonts w:hint="eastAsia"/>
                <w:bCs/>
                <w:color w:val="auto"/>
                <w:sz w:val="24"/>
                <w:lang w:eastAsia="zh-CN"/>
              </w:rPr>
              <w:t>破碎</w:t>
            </w:r>
            <w:r>
              <w:rPr>
                <w:rFonts w:hint="eastAsia"/>
                <w:bCs/>
                <w:color w:val="auto"/>
                <w:sz w:val="24"/>
                <w:lang w:val="en-US" w:eastAsia="zh-CN"/>
              </w:rPr>
              <w:t>70</w:t>
            </w:r>
            <w:r>
              <w:rPr>
                <w:rFonts w:hint="eastAsia"/>
                <w:bCs/>
                <w:color w:val="auto"/>
                <w:sz w:val="24"/>
              </w:rPr>
              <w:t>万吨</w:t>
            </w:r>
            <w:r>
              <w:rPr>
                <w:rFonts w:hint="eastAsia"/>
                <w:bCs/>
                <w:color w:val="auto"/>
                <w:sz w:val="24"/>
                <w:lang w:eastAsia="zh-CN"/>
              </w:rPr>
              <w:t>碎石</w:t>
            </w:r>
            <w:r>
              <w:rPr>
                <w:bCs/>
                <w:color w:val="auto"/>
                <w:sz w:val="24"/>
              </w:rPr>
              <w:t>。</w:t>
            </w:r>
          </w:p>
          <w:p>
            <w:pPr>
              <w:spacing w:line="520" w:lineRule="exact"/>
              <w:ind w:firstLine="480" w:firstLineChars="200"/>
              <w:rPr>
                <w:color w:val="auto"/>
                <w:sz w:val="24"/>
              </w:rPr>
            </w:pPr>
            <w:r>
              <w:rPr>
                <w:color w:val="auto"/>
                <w:sz w:val="24"/>
              </w:rPr>
              <w:t>本项目主要组成及工程内容见表</w:t>
            </w:r>
            <w:r>
              <w:rPr>
                <w:rFonts w:hint="eastAsia"/>
                <w:color w:val="auto"/>
                <w:sz w:val="24"/>
              </w:rPr>
              <w:t>2-1</w:t>
            </w:r>
            <w:r>
              <w:rPr>
                <w:color w:val="auto"/>
                <w:sz w:val="24"/>
              </w:rPr>
              <w:t>。</w:t>
            </w:r>
          </w:p>
          <w:p>
            <w:pPr>
              <w:autoSpaceDE w:val="0"/>
              <w:autoSpaceDN w:val="0"/>
              <w:adjustRightInd w:val="0"/>
              <w:snapToGrid w:val="0"/>
              <w:spacing w:line="520" w:lineRule="exact"/>
              <w:jc w:val="center"/>
              <w:rPr>
                <w:b/>
                <w:bCs/>
                <w:color w:val="auto"/>
                <w:sz w:val="24"/>
              </w:rPr>
            </w:pPr>
            <w:r>
              <w:rPr>
                <w:b/>
                <w:bCs/>
                <w:color w:val="auto"/>
                <w:sz w:val="24"/>
              </w:rPr>
              <w:t>表</w:t>
            </w:r>
            <w:r>
              <w:rPr>
                <w:rFonts w:hint="eastAsia"/>
                <w:b/>
                <w:bCs/>
                <w:color w:val="auto"/>
                <w:sz w:val="24"/>
              </w:rPr>
              <w:t>2-1</w:t>
            </w:r>
            <w:r>
              <w:rPr>
                <w:rFonts w:hint="eastAsia"/>
                <w:b/>
                <w:bCs/>
                <w:color w:val="auto"/>
                <w:kern w:val="0"/>
                <w:sz w:val="24"/>
              </w:rPr>
              <w:t xml:space="preserve">    </w:t>
            </w:r>
            <w:r>
              <w:rPr>
                <w:b/>
                <w:bCs/>
                <w:color w:val="auto"/>
                <w:sz w:val="24"/>
              </w:rPr>
              <w:t xml:space="preserve"> 项目组成及主要工程内容</w:t>
            </w:r>
          </w:p>
          <w:tbl>
            <w:tblPr>
              <w:tblStyle w:val="27"/>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98"/>
              <w:gridCol w:w="3180"/>
              <w:gridCol w:w="136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3" w:type="pct"/>
                  <w:vAlign w:val="center"/>
                </w:tcPr>
                <w:p>
                  <w:pPr>
                    <w:spacing w:line="360" w:lineRule="exact"/>
                    <w:jc w:val="center"/>
                    <w:rPr>
                      <w:b/>
                      <w:bCs/>
                      <w:color w:val="auto"/>
                      <w:szCs w:val="21"/>
                    </w:rPr>
                  </w:pPr>
                  <w:r>
                    <w:rPr>
                      <w:b/>
                      <w:bCs/>
                      <w:color w:val="auto"/>
                      <w:szCs w:val="21"/>
                    </w:rPr>
                    <w:t>工程分类</w:t>
                  </w:r>
                </w:p>
              </w:tc>
              <w:tc>
                <w:tcPr>
                  <w:tcW w:w="669" w:type="pct"/>
                  <w:vAlign w:val="center"/>
                </w:tcPr>
                <w:p>
                  <w:pPr>
                    <w:spacing w:line="360" w:lineRule="exact"/>
                    <w:jc w:val="center"/>
                    <w:rPr>
                      <w:b/>
                      <w:bCs/>
                      <w:color w:val="auto"/>
                      <w:szCs w:val="21"/>
                    </w:rPr>
                  </w:pPr>
                  <w:r>
                    <w:rPr>
                      <w:b/>
                      <w:bCs/>
                      <w:color w:val="auto"/>
                      <w:szCs w:val="21"/>
                    </w:rPr>
                    <w:t>项目</w:t>
                  </w:r>
                </w:p>
                <w:p>
                  <w:pPr>
                    <w:spacing w:line="360" w:lineRule="exact"/>
                    <w:jc w:val="center"/>
                    <w:rPr>
                      <w:b/>
                      <w:bCs/>
                      <w:color w:val="auto"/>
                      <w:szCs w:val="21"/>
                    </w:rPr>
                  </w:pPr>
                  <w:r>
                    <w:rPr>
                      <w:b/>
                      <w:bCs/>
                      <w:color w:val="auto"/>
                      <w:szCs w:val="21"/>
                    </w:rPr>
                    <w:t>组成</w:t>
                  </w:r>
                </w:p>
              </w:tc>
              <w:tc>
                <w:tcPr>
                  <w:tcW w:w="1939" w:type="pct"/>
                  <w:vAlign w:val="center"/>
                </w:tcPr>
                <w:p>
                  <w:pPr>
                    <w:spacing w:line="360" w:lineRule="exact"/>
                    <w:jc w:val="center"/>
                    <w:rPr>
                      <w:b/>
                      <w:bCs/>
                      <w:color w:val="auto"/>
                      <w:szCs w:val="21"/>
                    </w:rPr>
                  </w:pPr>
                  <w:r>
                    <w:rPr>
                      <w:b/>
                      <w:bCs/>
                      <w:color w:val="auto"/>
                      <w:szCs w:val="21"/>
                    </w:rPr>
                    <w:t>建设内容</w:t>
                  </w:r>
                </w:p>
              </w:tc>
              <w:tc>
                <w:tcPr>
                  <w:tcW w:w="832" w:type="pct"/>
                  <w:vAlign w:val="center"/>
                </w:tcPr>
                <w:p>
                  <w:pPr>
                    <w:spacing w:line="360" w:lineRule="exact"/>
                    <w:jc w:val="center"/>
                    <w:rPr>
                      <w:b/>
                      <w:bCs/>
                      <w:color w:val="auto"/>
                      <w:szCs w:val="21"/>
                    </w:rPr>
                  </w:pPr>
                  <w:r>
                    <w:rPr>
                      <w:b/>
                      <w:bCs/>
                      <w:color w:val="auto"/>
                      <w:szCs w:val="21"/>
                    </w:rPr>
                    <w:t>建筑面积</w:t>
                  </w:r>
                </w:p>
              </w:tc>
              <w:tc>
                <w:tcPr>
                  <w:tcW w:w="1143" w:type="pct"/>
                  <w:vAlign w:val="center"/>
                </w:tcPr>
                <w:p>
                  <w:pPr>
                    <w:spacing w:line="360" w:lineRule="exact"/>
                    <w:jc w:val="center"/>
                    <w:rPr>
                      <w:b/>
                      <w:bCs/>
                      <w:color w:val="auto"/>
                      <w:szCs w:val="21"/>
                    </w:rPr>
                  </w:pPr>
                  <w:r>
                    <w:rPr>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restart"/>
                  <w:vAlign w:val="center"/>
                </w:tcPr>
                <w:p>
                  <w:pPr>
                    <w:spacing w:line="360" w:lineRule="exact"/>
                    <w:jc w:val="center"/>
                    <w:rPr>
                      <w:color w:val="auto"/>
                      <w:szCs w:val="21"/>
                    </w:rPr>
                  </w:pPr>
                  <w:r>
                    <w:rPr>
                      <w:color w:val="auto"/>
                      <w:szCs w:val="21"/>
                    </w:rPr>
                    <w:t>主体工程</w:t>
                  </w:r>
                </w:p>
              </w:tc>
              <w:tc>
                <w:tcPr>
                  <w:tcW w:w="669" w:type="pct"/>
                  <w:vAlign w:val="center"/>
                </w:tcPr>
                <w:p>
                  <w:pPr>
                    <w:adjustRightInd w:val="0"/>
                    <w:snapToGrid w:val="0"/>
                    <w:spacing w:line="360" w:lineRule="exact"/>
                    <w:jc w:val="center"/>
                    <w:rPr>
                      <w:rFonts w:hint="eastAsia" w:eastAsia="宋体"/>
                      <w:color w:val="auto"/>
                      <w:szCs w:val="21"/>
                      <w:lang w:eastAsia="zh-CN"/>
                    </w:rPr>
                  </w:pPr>
                  <w:r>
                    <w:rPr>
                      <w:rFonts w:hint="eastAsia" w:ascii="宋体" w:hAnsi="宋体" w:cs="宋体"/>
                      <w:color w:val="auto"/>
                      <w:kern w:val="0"/>
                      <w:szCs w:val="21"/>
                      <w:lang w:eastAsia="zh-CN"/>
                    </w:rPr>
                    <w:t>原料库</w:t>
                  </w:r>
                </w:p>
              </w:tc>
              <w:tc>
                <w:tcPr>
                  <w:tcW w:w="1939" w:type="pct"/>
                  <w:vAlign w:val="center"/>
                </w:tcPr>
                <w:p>
                  <w:pPr>
                    <w:adjustRightInd w:val="0"/>
                    <w:snapToGrid w:val="0"/>
                    <w:spacing w:line="360" w:lineRule="exact"/>
                    <w:jc w:val="center"/>
                    <w:rPr>
                      <w:rFonts w:hint="default" w:eastAsia="宋体"/>
                      <w:color w:val="auto"/>
                      <w:szCs w:val="21"/>
                      <w:lang w:val="en-US" w:eastAsia="zh-CN"/>
                    </w:rPr>
                  </w:pPr>
                  <w:r>
                    <w:rPr>
                      <w:rFonts w:hint="eastAsia"/>
                      <w:color w:val="auto"/>
                      <w:szCs w:val="21"/>
                      <w:lang w:val="en-US" w:eastAsia="zh-CN"/>
                    </w:rPr>
                    <w:t>钢构，车间长50m，宽49m，高12m，用于原料的暂存</w:t>
                  </w:r>
                </w:p>
              </w:tc>
              <w:tc>
                <w:tcPr>
                  <w:tcW w:w="832" w:type="pct"/>
                  <w:vAlign w:val="center"/>
                </w:tcPr>
                <w:p>
                  <w:pPr>
                    <w:adjustRightInd w:val="0"/>
                    <w:snapToGrid w:val="0"/>
                    <w:spacing w:line="360" w:lineRule="exact"/>
                    <w:jc w:val="center"/>
                    <w:rPr>
                      <w:rFonts w:hint="eastAsia" w:eastAsia="宋体"/>
                      <w:color w:val="auto"/>
                      <w:szCs w:val="21"/>
                      <w:lang w:eastAsia="zh-CN"/>
                    </w:rPr>
                  </w:pPr>
                  <w:r>
                    <w:rPr>
                      <w:rFonts w:hint="eastAsia"/>
                      <w:color w:val="auto"/>
                      <w:szCs w:val="21"/>
                      <w:lang w:val="en-US" w:eastAsia="zh-CN"/>
                    </w:rPr>
                    <w:t>建筑面积2450m</w:t>
                  </w:r>
                  <w:r>
                    <w:rPr>
                      <w:rFonts w:hint="eastAsia"/>
                      <w:color w:val="auto"/>
                      <w:szCs w:val="21"/>
                      <w:vertAlign w:val="superscript"/>
                      <w:lang w:val="en-US" w:eastAsia="zh-CN"/>
                    </w:rPr>
                    <w:t>2</w:t>
                  </w:r>
                </w:p>
              </w:tc>
              <w:tc>
                <w:tcPr>
                  <w:tcW w:w="1143" w:type="pct"/>
                  <w:vAlign w:val="center"/>
                </w:tcPr>
                <w:p>
                  <w:pPr>
                    <w:spacing w:line="360" w:lineRule="exact"/>
                    <w:jc w:val="center"/>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vAlign w:val="center"/>
                </w:tcPr>
                <w:p>
                  <w:pPr>
                    <w:spacing w:line="360" w:lineRule="exact"/>
                    <w:jc w:val="center"/>
                    <w:rPr>
                      <w:color w:val="auto"/>
                      <w:szCs w:val="21"/>
                    </w:rPr>
                  </w:pPr>
                </w:p>
              </w:tc>
              <w:tc>
                <w:tcPr>
                  <w:tcW w:w="669" w:type="pct"/>
                  <w:vAlign w:val="center"/>
                </w:tcPr>
                <w:p>
                  <w:pPr>
                    <w:adjustRightInd w:val="0"/>
                    <w:snapToGrid w:val="0"/>
                    <w:spacing w:line="360" w:lineRule="exact"/>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生产车间</w:t>
                  </w:r>
                </w:p>
              </w:tc>
              <w:tc>
                <w:tcPr>
                  <w:tcW w:w="1939" w:type="pct"/>
                  <w:vAlign w:val="center"/>
                </w:tcPr>
                <w:p>
                  <w:pPr>
                    <w:adjustRightInd w:val="0"/>
                    <w:snapToGrid w:val="0"/>
                    <w:spacing w:line="360" w:lineRule="exact"/>
                    <w:jc w:val="center"/>
                    <w:rPr>
                      <w:rFonts w:hint="eastAsia"/>
                      <w:color w:val="auto"/>
                      <w:szCs w:val="21"/>
                      <w:lang w:val="en-US" w:eastAsia="zh-CN"/>
                    </w:rPr>
                  </w:pPr>
                  <w:r>
                    <w:rPr>
                      <w:rFonts w:hint="eastAsia"/>
                      <w:color w:val="auto"/>
                      <w:szCs w:val="21"/>
                      <w:lang w:val="en-US" w:eastAsia="zh-CN"/>
                    </w:rPr>
                    <w:t>钢构，车间长80m，宽40m，高12m，分为生产区及产品暂存区</w:t>
                  </w:r>
                </w:p>
              </w:tc>
              <w:tc>
                <w:tcPr>
                  <w:tcW w:w="832" w:type="pct"/>
                  <w:vAlign w:val="center"/>
                </w:tcPr>
                <w:p>
                  <w:pPr>
                    <w:adjustRightInd w:val="0"/>
                    <w:snapToGrid w:val="0"/>
                    <w:spacing w:line="360" w:lineRule="exact"/>
                    <w:jc w:val="center"/>
                    <w:rPr>
                      <w:rFonts w:hint="eastAsia"/>
                      <w:color w:val="auto"/>
                      <w:szCs w:val="21"/>
                      <w:lang w:val="en-US" w:eastAsia="zh-CN"/>
                    </w:rPr>
                  </w:pPr>
                  <w:r>
                    <w:rPr>
                      <w:rFonts w:hint="eastAsia"/>
                      <w:color w:val="auto"/>
                      <w:szCs w:val="21"/>
                      <w:lang w:val="en-US" w:eastAsia="zh-CN"/>
                    </w:rPr>
                    <w:t>建筑面积3200m</w:t>
                  </w:r>
                  <w:r>
                    <w:rPr>
                      <w:rFonts w:hint="eastAsia"/>
                      <w:color w:val="auto"/>
                      <w:szCs w:val="21"/>
                      <w:vertAlign w:val="superscript"/>
                      <w:lang w:val="en-US" w:eastAsia="zh-CN"/>
                    </w:rPr>
                    <w:t>2</w:t>
                  </w:r>
                </w:p>
              </w:tc>
              <w:tc>
                <w:tcPr>
                  <w:tcW w:w="1143" w:type="pct"/>
                  <w:vAlign w:val="center"/>
                </w:tcPr>
                <w:p>
                  <w:pPr>
                    <w:spacing w:line="360" w:lineRule="exact"/>
                    <w:jc w:val="center"/>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vAlign w:val="center"/>
                </w:tcPr>
                <w:p>
                  <w:pPr>
                    <w:spacing w:line="360" w:lineRule="exact"/>
                    <w:jc w:val="center"/>
                    <w:rPr>
                      <w:color w:val="auto"/>
                      <w:szCs w:val="21"/>
                    </w:rPr>
                  </w:pPr>
                </w:p>
              </w:tc>
              <w:tc>
                <w:tcPr>
                  <w:tcW w:w="669" w:type="pct"/>
                  <w:vAlign w:val="center"/>
                </w:tcPr>
                <w:p>
                  <w:pPr>
                    <w:adjustRightInd w:val="0"/>
                    <w:snapToGrid w:val="0"/>
                    <w:spacing w:line="360" w:lineRule="exact"/>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成品车间</w:t>
                  </w:r>
                </w:p>
              </w:tc>
              <w:tc>
                <w:tcPr>
                  <w:tcW w:w="1939" w:type="pct"/>
                  <w:vAlign w:val="center"/>
                </w:tcPr>
                <w:p>
                  <w:pPr>
                    <w:adjustRightInd w:val="0"/>
                    <w:snapToGrid w:val="0"/>
                    <w:spacing w:line="360" w:lineRule="exact"/>
                    <w:jc w:val="center"/>
                    <w:rPr>
                      <w:rFonts w:hint="eastAsia"/>
                      <w:color w:val="auto"/>
                      <w:szCs w:val="21"/>
                      <w:lang w:val="en-US" w:eastAsia="zh-CN"/>
                    </w:rPr>
                  </w:pPr>
                  <w:r>
                    <w:rPr>
                      <w:rFonts w:hint="eastAsia"/>
                      <w:color w:val="auto"/>
                      <w:szCs w:val="21"/>
                      <w:lang w:val="en-US" w:eastAsia="zh-CN"/>
                    </w:rPr>
                    <w:t>钢构，车间长40m，宽30m，高12m，用于产品暂存区</w:t>
                  </w:r>
                </w:p>
              </w:tc>
              <w:tc>
                <w:tcPr>
                  <w:tcW w:w="832" w:type="pct"/>
                  <w:vAlign w:val="center"/>
                </w:tcPr>
                <w:p>
                  <w:pPr>
                    <w:adjustRightInd w:val="0"/>
                    <w:snapToGrid w:val="0"/>
                    <w:spacing w:line="360" w:lineRule="exact"/>
                    <w:jc w:val="center"/>
                    <w:rPr>
                      <w:rFonts w:hint="eastAsia"/>
                      <w:color w:val="auto"/>
                      <w:szCs w:val="21"/>
                      <w:lang w:val="en-US" w:eastAsia="zh-CN"/>
                    </w:rPr>
                  </w:pPr>
                  <w:r>
                    <w:rPr>
                      <w:rFonts w:hint="eastAsia"/>
                      <w:color w:val="auto"/>
                      <w:szCs w:val="21"/>
                      <w:lang w:val="en-US" w:eastAsia="zh-CN"/>
                    </w:rPr>
                    <w:t>建筑面积1200m</w:t>
                  </w:r>
                  <w:r>
                    <w:rPr>
                      <w:rFonts w:hint="eastAsia"/>
                      <w:color w:val="auto"/>
                      <w:szCs w:val="21"/>
                      <w:vertAlign w:val="superscript"/>
                      <w:lang w:val="en-US" w:eastAsia="zh-CN"/>
                    </w:rPr>
                    <w:t>2</w:t>
                  </w:r>
                </w:p>
              </w:tc>
              <w:tc>
                <w:tcPr>
                  <w:tcW w:w="1143" w:type="pct"/>
                  <w:vAlign w:val="center"/>
                </w:tcPr>
                <w:p>
                  <w:pPr>
                    <w:spacing w:line="360" w:lineRule="exact"/>
                    <w:jc w:val="center"/>
                    <w:rPr>
                      <w:rFonts w:hint="eastAsia" w:eastAsia="宋体"/>
                      <w:color w:val="auto"/>
                      <w:szCs w:val="21"/>
                      <w:lang w:eastAsia="zh-CN"/>
                    </w:rPr>
                  </w:pPr>
                  <w:r>
                    <w:rPr>
                      <w:color w:val="auto"/>
                      <w:szCs w:val="21"/>
                    </w:rPr>
                    <w:t>新建</w:t>
                  </w:r>
                  <w:r>
                    <w:rPr>
                      <w:rFonts w:hint="eastAsia"/>
                      <w:color w:val="auto"/>
                      <w:szCs w:val="21"/>
                      <w:lang w:eastAsia="zh-CN"/>
                    </w:rPr>
                    <w:t>，成品车间成品直接运往现有厂区骨料库做原料使用，本项目不大量暂存成品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pPr>
                    <w:spacing w:line="360" w:lineRule="exact"/>
                    <w:jc w:val="center"/>
                    <w:rPr>
                      <w:color w:val="auto"/>
                      <w:szCs w:val="21"/>
                    </w:rPr>
                  </w:pPr>
                  <w:r>
                    <w:rPr>
                      <w:color w:val="auto"/>
                      <w:szCs w:val="21"/>
                    </w:rPr>
                    <w:t>依托工程</w:t>
                  </w:r>
                </w:p>
              </w:tc>
              <w:tc>
                <w:tcPr>
                  <w:tcW w:w="669" w:type="pct"/>
                  <w:vAlign w:val="center"/>
                </w:tcPr>
                <w:p>
                  <w:pPr>
                    <w:adjustRightInd w:val="0"/>
                    <w:snapToGrid w:val="0"/>
                    <w:spacing w:line="360" w:lineRule="exact"/>
                    <w:jc w:val="center"/>
                    <w:rPr>
                      <w:rFonts w:ascii="宋体" w:hAnsi="宋体" w:cs="宋体"/>
                      <w:color w:val="auto"/>
                      <w:kern w:val="0"/>
                      <w:szCs w:val="21"/>
                    </w:rPr>
                  </w:pPr>
                  <w:r>
                    <w:rPr>
                      <w:rFonts w:hint="eastAsia" w:ascii="宋体" w:hAnsi="宋体" w:cs="宋体"/>
                      <w:color w:val="auto"/>
                      <w:kern w:val="0"/>
                      <w:szCs w:val="21"/>
                    </w:rPr>
                    <w:t>办公楼</w:t>
                  </w:r>
                </w:p>
              </w:tc>
              <w:tc>
                <w:tcPr>
                  <w:tcW w:w="1939" w:type="pct"/>
                  <w:vAlign w:val="center"/>
                </w:tcPr>
                <w:p>
                  <w:pPr>
                    <w:adjustRightInd w:val="0"/>
                    <w:snapToGrid w:val="0"/>
                    <w:spacing w:line="360" w:lineRule="exact"/>
                    <w:jc w:val="center"/>
                    <w:rPr>
                      <w:color w:val="auto"/>
                      <w:szCs w:val="21"/>
                    </w:rPr>
                  </w:pPr>
                  <w:r>
                    <w:rPr>
                      <w:rFonts w:hint="eastAsia"/>
                      <w:color w:val="auto"/>
                      <w:szCs w:val="21"/>
                    </w:rPr>
                    <w:t>办公楼1座</w:t>
                  </w:r>
                </w:p>
              </w:tc>
              <w:tc>
                <w:tcPr>
                  <w:tcW w:w="832" w:type="pct"/>
                  <w:vAlign w:val="center"/>
                </w:tcPr>
                <w:p>
                  <w:pPr>
                    <w:adjustRightInd w:val="0"/>
                    <w:snapToGrid w:val="0"/>
                    <w:spacing w:line="360" w:lineRule="exact"/>
                    <w:jc w:val="center"/>
                    <w:rPr>
                      <w:color w:val="auto"/>
                      <w:szCs w:val="21"/>
                    </w:rPr>
                  </w:pPr>
                  <w:r>
                    <w:rPr>
                      <w:rFonts w:hint="eastAsia"/>
                      <w:color w:val="auto"/>
                      <w:szCs w:val="21"/>
                      <w:lang w:val="en-US" w:eastAsia="zh-CN"/>
                    </w:rPr>
                    <w:t>440</w:t>
                  </w:r>
                  <w:r>
                    <w:rPr>
                      <w:rFonts w:hint="eastAsia"/>
                      <w:color w:val="auto"/>
                      <w:szCs w:val="21"/>
                    </w:rPr>
                    <w:t>m</w:t>
                  </w:r>
                  <w:r>
                    <w:rPr>
                      <w:rFonts w:hint="eastAsia"/>
                      <w:color w:val="auto"/>
                      <w:szCs w:val="21"/>
                      <w:vertAlign w:val="superscript"/>
                    </w:rPr>
                    <w:t>2</w:t>
                  </w:r>
                </w:p>
              </w:tc>
              <w:tc>
                <w:tcPr>
                  <w:tcW w:w="1143" w:type="pct"/>
                  <w:vAlign w:val="center"/>
                </w:tcPr>
                <w:p>
                  <w:pPr>
                    <w:spacing w:line="360" w:lineRule="exact"/>
                    <w:jc w:val="center"/>
                    <w:rPr>
                      <w:color w:val="auto"/>
                      <w:szCs w:val="21"/>
                    </w:rPr>
                  </w:pPr>
                  <w:r>
                    <w:rPr>
                      <w:color w:val="auto"/>
                      <w:szCs w:val="21"/>
                    </w:rPr>
                    <w:t>依托现有工程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3" w:type="pct"/>
                  <w:vMerge w:val="restart"/>
                  <w:vAlign w:val="center"/>
                </w:tcPr>
                <w:p>
                  <w:pPr>
                    <w:spacing w:line="360" w:lineRule="exact"/>
                    <w:jc w:val="center"/>
                    <w:rPr>
                      <w:b/>
                      <w:bCs/>
                      <w:color w:val="auto"/>
                      <w:szCs w:val="21"/>
                    </w:rPr>
                  </w:pPr>
                  <w:r>
                    <w:rPr>
                      <w:color w:val="auto"/>
                      <w:szCs w:val="21"/>
                    </w:rPr>
                    <w:t>公用工程</w:t>
                  </w:r>
                </w:p>
              </w:tc>
              <w:tc>
                <w:tcPr>
                  <w:tcW w:w="669" w:type="pct"/>
                  <w:vAlign w:val="center"/>
                </w:tcPr>
                <w:p>
                  <w:pPr>
                    <w:spacing w:line="360" w:lineRule="exact"/>
                    <w:jc w:val="center"/>
                    <w:rPr>
                      <w:color w:val="auto"/>
                      <w:szCs w:val="21"/>
                    </w:rPr>
                  </w:pPr>
                  <w:r>
                    <w:rPr>
                      <w:color w:val="auto"/>
                      <w:szCs w:val="21"/>
                    </w:rPr>
                    <w:t>给水</w:t>
                  </w:r>
                </w:p>
              </w:tc>
              <w:tc>
                <w:tcPr>
                  <w:tcW w:w="2772" w:type="pct"/>
                  <w:gridSpan w:val="2"/>
                  <w:shd w:val="clear" w:color="auto" w:fill="auto"/>
                  <w:vAlign w:val="center"/>
                </w:tcPr>
                <w:p>
                  <w:pPr>
                    <w:spacing w:line="360" w:lineRule="exact"/>
                    <w:jc w:val="center"/>
                    <w:rPr>
                      <w:color w:val="auto"/>
                      <w:szCs w:val="21"/>
                    </w:rPr>
                  </w:pPr>
                  <w:r>
                    <w:rPr>
                      <w:color w:val="auto"/>
                      <w:szCs w:val="21"/>
                    </w:rPr>
                    <w:t>依托现有工程供水系统</w:t>
                  </w:r>
                </w:p>
              </w:tc>
              <w:tc>
                <w:tcPr>
                  <w:tcW w:w="1143" w:type="pct"/>
                  <w:vAlign w:val="center"/>
                </w:tcPr>
                <w:p>
                  <w:pPr>
                    <w:spacing w:line="360" w:lineRule="exact"/>
                    <w:jc w:val="center"/>
                    <w:rPr>
                      <w:color w:val="auto"/>
                      <w:szCs w:val="21"/>
                    </w:rPr>
                  </w:pPr>
                  <w:r>
                    <w:rPr>
                      <w:color w:val="auto"/>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3" w:type="pct"/>
                  <w:vMerge w:val="continue"/>
                </w:tcPr>
                <w:p>
                  <w:pPr>
                    <w:spacing w:line="360" w:lineRule="exact"/>
                    <w:jc w:val="center"/>
                    <w:rPr>
                      <w:color w:val="auto"/>
                      <w:szCs w:val="21"/>
                    </w:rPr>
                  </w:pPr>
                </w:p>
              </w:tc>
              <w:tc>
                <w:tcPr>
                  <w:tcW w:w="669" w:type="pct"/>
                  <w:vAlign w:val="center"/>
                </w:tcPr>
                <w:p>
                  <w:pPr>
                    <w:spacing w:line="360" w:lineRule="exact"/>
                    <w:jc w:val="center"/>
                    <w:rPr>
                      <w:color w:val="auto"/>
                      <w:szCs w:val="21"/>
                    </w:rPr>
                  </w:pPr>
                  <w:r>
                    <w:rPr>
                      <w:color w:val="auto"/>
                      <w:szCs w:val="21"/>
                    </w:rPr>
                    <w:t>供电</w:t>
                  </w:r>
                </w:p>
              </w:tc>
              <w:tc>
                <w:tcPr>
                  <w:tcW w:w="2772" w:type="pct"/>
                  <w:gridSpan w:val="2"/>
                  <w:vAlign w:val="center"/>
                </w:tcPr>
                <w:p>
                  <w:pPr>
                    <w:spacing w:line="360" w:lineRule="exact"/>
                    <w:jc w:val="center"/>
                    <w:rPr>
                      <w:color w:val="auto"/>
                      <w:szCs w:val="21"/>
                    </w:rPr>
                  </w:pPr>
                  <w:r>
                    <w:rPr>
                      <w:color w:val="auto"/>
                      <w:szCs w:val="21"/>
                    </w:rPr>
                    <w:t>市政电网</w:t>
                  </w:r>
                </w:p>
              </w:tc>
              <w:tc>
                <w:tcPr>
                  <w:tcW w:w="1143" w:type="pct"/>
                  <w:vAlign w:val="center"/>
                </w:tcPr>
                <w:p>
                  <w:pPr>
                    <w:spacing w:line="360" w:lineRule="exact"/>
                    <w:jc w:val="center"/>
                    <w:rPr>
                      <w:color w:val="auto"/>
                      <w:szCs w:val="21"/>
                    </w:rPr>
                  </w:pPr>
                  <w:r>
                    <w:rPr>
                      <w:color w:val="auto"/>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13" w:type="pct"/>
                  <w:vMerge w:val="continue"/>
                  <w:vAlign w:val="center"/>
                </w:tcPr>
                <w:p>
                  <w:pPr>
                    <w:spacing w:line="360" w:lineRule="exact"/>
                    <w:jc w:val="center"/>
                    <w:rPr>
                      <w:color w:val="auto"/>
                      <w:szCs w:val="21"/>
                    </w:rPr>
                  </w:pPr>
                </w:p>
              </w:tc>
              <w:tc>
                <w:tcPr>
                  <w:tcW w:w="669" w:type="pct"/>
                  <w:vAlign w:val="center"/>
                </w:tcPr>
                <w:p>
                  <w:pPr>
                    <w:spacing w:line="360" w:lineRule="exact"/>
                    <w:jc w:val="center"/>
                    <w:rPr>
                      <w:color w:val="auto"/>
                      <w:szCs w:val="21"/>
                    </w:rPr>
                  </w:pPr>
                  <w:r>
                    <w:rPr>
                      <w:color w:val="auto"/>
                      <w:szCs w:val="21"/>
                    </w:rPr>
                    <w:t>排水</w:t>
                  </w:r>
                </w:p>
              </w:tc>
              <w:tc>
                <w:tcPr>
                  <w:tcW w:w="2772" w:type="pct"/>
                  <w:gridSpan w:val="2"/>
                  <w:vAlign w:val="center"/>
                </w:tcPr>
                <w:p>
                  <w:pPr>
                    <w:spacing w:line="360" w:lineRule="exact"/>
                    <w:rPr>
                      <w:color w:val="auto"/>
                      <w:szCs w:val="21"/>
                    </w:rPr>
                  </w:pPr>
                  <w:r>
                    <w:rPr>
                      <w:rFonts w:hint="eastAsia"/>
                      <w:color w:val="auto"/>
                      <w:szCs w:val="21"/>
                    </w:rPr>
                    <w:t>项目生活污水依托现有工程</w:t>
                  </w:r>
                  <w:r>
                    <w:rPr>
                      <w:rFonts w:hint="eastAsia"/>
                      <w:color w:val="auto"/>
                      <w:szCs w:val="21"/>
                      <w:lang w:eastAsia="zh-CN"/>
                    </w:rPr>
                    <w:t>化粪池</w:t>
                  </w:r>
                  <w:r>
                    <w:rPr>
                      <w:rFonts w:hint="eastAsia"/>
                      <w:color w:val="auto"/>
                      <w:szCs w:val="21"/>
                    </w:rPr>
                    <w:t>处理后</w:t>
                  </w:r>
                  <w:r>
                    <w:rPr>
                      <w:rFonts w:hint="eastAsia" w:eastAsia="宋体"/>
                      <w:bCs/>
                      <w:color w:val="auto"/>
                      <w:sz w:val="21"/>
                      <w:szCs w:val="21"/>
                      <w:lang w:val="en-US" w:eastAsia="zh-CN"/>
                    </w:rPr>
                    <w:t>用于</w:t>
                  </w:r>
                  <w:r>
                    <w:rPr>
                      <w:rFonts w:hint="eastAsia"/>
                      <w:bCs/>
                      <w:color w:val="auto"/>
                      <w:sz w:val="21"/>
                      <w:szCs w:val="21"/>
                      <w:lang w:val="en-US" w:eastAsia="zh-CN"/>
                    </w:rPr>
                    <w:t>周边农田施肥，资源化利用，不外排。</w:t>
                  </w:r>
                </w:p>
              </w:tc>
              <w:tc>
                <w:tcPr>
                  <w:tcW w:w="1143" w:type="pct"/>
                  <w:vAlign w:val="center"/>
                </w:tcPr>
                <w:p>
                  <w:pPr>
                    <w:spacing w:line="360" w:lineRule="exact"/>
                    <w:jc w:val="center"/>
                    <w:rPr>
                      <w:color w:val="auto"/>
                      <w:szCs w:val="21"/>
                    </w:rPr>
                  </w:pPr>
                  <w:r>
                    <w:rPr>
                      <w:color w:val="auto"/>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restart"/>
                  <w:vAlign w:val="center"/>
                </w:tcPr>
                <w:p>
                  <w:pPr>
                    <w:spacing w:line="360" w:lineRule="exact"/>
                    <w:jc w:val="center"/>
                    <w:rPr>
                      <w:color w:val="auto"/>
                      <w:szCs w:val="21"/>
                    </w:rPr>
                  </w:pPr>
                  <w:r>
                    <w:rPr>
                      <w:color w:val="auto"/>
                      <w:szCs w:val="21"/>
                    </w:rPr>
                    <w:t>环保工程</w:t>
                  </w:r>
                </w:p>
              </w:tc>
              <w:tc>
                <w:tcPr>
                  <w:tcW w:w="669" w:type="pct"/>
                  <w:vMerge w:val="restart"/>
                  <w:vAlign w:val="center"/>
                </w:tcPr>
                <w:p>
                  <w:pPr>
                    <w:spacing w:line="360" w:lineRule="exact"/>
                    <w:jc w:val="center"/>
                    <w:rPr>
                      <w:color w:val="auto"/>
                      <w:szCs w:val="21"/>
                    </w:rPr>
                  </w:pPr>
                  <w:r>
                    <w:rPr>
                      <w:color w:val="auto"/>
                      <w:szCs w:val="21"/>
                    </w:rPr>
                    <w:t>废水处理</w:t>
                  </w:r>
                </w:p>
              </w:tc>
              <w:tc>
                <w:tcPr>
                  <w:tcW w:w="2772" w:type="pct"/>
                  <w:gridSpan w:val="2"/>
                  <w:vAlign w:val="center"/>
                </w:tcPr>
                <w:p>
                  <w:pPr>
                    <w:spacing w:line="360" w:lineRule="exact"/>
                    <w:rPr>
                      <w:color w:val="auto"/>
                      <w:szCs w:val="21"/>
                    </w:rPr>
                  </w:pPr>
                  <w:r>
                    <w:rPr>
                      <w:rFonts w:hint="eastAsia"/>
                      <w:color w:val="auto"/>
                      <w:szCs w:val="21"/>
                    </w:rPr>
                    <w:t>项目生活污水依托现有工程</w:t>
                  </w:r>
                  <w:r>
                    <w:rPr>
                      <w:rFonts w:hint="eastAsia"/>
                      <w:color w:val="auto"/>
                      <w:szCs w:val="21"/>
                      <w:lang w:eastAsia="zh-CN"/>
                    </w:rPr>
                    <w:t>化粪池</w:t>
                  </w:r>
                  <w:r>
                    <w:rPr>
                      <w:rFonts w:hint="eastAsia"/>
                      <w:color w:val="auto"/>
                      <w:szCs w:val="21"/>
                    </w:rPr>
                    <w:t>处理后</w:t>
                  </w:r>
                  <w:r>
                    <w:rPr>
                      <w:rFonts w:hint="eastAsia"/>
                      <w:color w:val="auto"/>
                      <w:szCs w:val="21"/>
                      <w:lang w:val="en-US" w:eastAsia="zh-CN"/>
                    </w:rPr>
                    <w:t>用于周边农田施肥，资源化利用，不外排。</w:t>
                  </w:r>
                </w:p>
              </w:tc>
              <w:tc>
                <w:tcPr>
                  <w:tcW w:w="1143" w:type="pct"/>
                  <w:vAlign w:val="center"/>
                </w:tcPr>
                <w:p>
                  <w:pPr>
                    <w:spacing w:line="360" w:lineRule="exact"/>
                    <w:jc w:val="center"/>
                    <w:rPr>
                      <w:color w:val="auto"/>
                      <w:szCs w:val="21"/>
                    </w:rPr>
                  </w:pPr>
                  <w:r>
                    <w:rPr>
                      <w:color w:val="auto"/>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vAlign w:val="center"/>
                </w:tcPr>
                <w:p>
                  <w:pPr>
                    <w:spacing w:line="360" w:lineRule="exact"/>
                    <w:jc w:val="center"/>
                    <w:rPr>
                      <w:color w:val="auto"/>
                      <w:szCs w:val="21"/>
                    </w:rPr>
                  </w:pPr>
                </w:p>
              </w:tc>
              <w:tc>
                <w:tcPr>
                  <w:tcW w:w="669" w:type="pct"/>
                  <w:vMerge w:val="continue"/>
                  <w:vAlign w:val="center"/>
                </w:tcPr>
                <w:p>
                  <w:pPr>
                    <w:spacing w:line="360" w:lineRule="exact"/>
                    <w:jc w:val="center"/>
                    <w:rPr>
                      <w:color w:val="auto"/>
                      <w:szCs w:val="21"/>
                    </w:rPr>
                  </w:pPr>
                </w:p>
              </w:tc>
              <w:tc>
                <w:tcPr>
                  <w:tcW w:w="2772" w:type="pct"/>
                  <w:gridSpan w:val="2"/>
                  <w:vAlign w:val="center"/>
                </w:tcPr>
                <w:p>
                  <w:pPr>
                    <w:spacing w:line="360" w:lineRule="exact"/>
                    <w:rPr>
                      <w:rFonts w:hint="eastAsia" w:eastAsia="宋体"/>
                      <w:color w:val="auto"/>
                      <w:szCs w:val="21"/>
                      <w:lang w:eastAsia="zh-CN"/>
                    </w:rPr>
                  </w:pPr>
                  <w:r>
                    <w:rPr>
                      <w:rFonts w:hint="eastAsia"/>
                      <w:color w:val="auto"/>
                      <w:szCs w:val="21"/>
                      <w:lang w:eastAsia="zh-CN"/>
                    </w:rPr>
                    <w:t>生产废水收集絮凝沉淀后循环使用，不外排。</w:t>
                  </w:r>
                  <w:r>
                    <w:rPr>
                      <w:rFonts w:hint="eastAsia"/>
                      <w:color w:val="auto"/>
                      <w:szCs w:val="21"/>
                      <w:lang w:val="en-US" w:eastAsia="zh-CN"/>
                    </w:rPr>
                    <w:t>三级</w:t>
                  </w:r>
                  <w:r>
                    <w:rPr>
                      <w:rFonts w:hint="eastAsia"/>
                      <w:color w:val="auto"/>
                      <w:szCs w:val="21"/>
                      <w:lang w:eastAsia="zh-CN"/>
                    </w:rPr>
                    <w:t>沉淀池</w:t>
                  </w:r>
                  <w:r>
                    <w:rPr>
                      <w:rFonts w:hint="eastAsia"/>
                      <w:color w:val="auto"/>
                      <w:szCs w:val="21"/>
                      <w:lang w:val="en-US" w:eastAsia="zh-CN"/>
                    </w:rPr>
                    <w:t>100m</w:t>
                  </w:r>
                  <w:r>
                    <w:rPr>
                      <w:rFonts w:hint="eastAsia"/>
                      <w:color w:val="auto"/>
                      <w:szCs w:val="21"/>
                      <w:vertAlign w:val="superscript"/>
                      <w:lang w:val="en-US" w:eastAsia="zh-CN"/>
                    </w:rPr>
                    <w:t>3</w:t>
                  </w:r>
                  <w:r>
                    <w:rPr>
                      <w:rFonts w:hint="eastAsia"/>
                      <w:color w:val="auto"/>
                      <w:szCs w:val="21"/>
                      <w:lang w:eastAsia="zh-CN"/>
                    </w:rPr>
                    <w:t>，</w:t>
                  </w:r>
                  <w:r>
                    <w:rPr>
                      <w:rFonts w:hint="eastAsia"/>
                      <w:color w:val="auto"/>
                      <w:szCs w:val="21"/>
                      <w:lang w:val="en-US" w:eastAsia="zh-CN"/>
                    </w:rPr>
                    <w:t>1座</w:t>
                  </w:r>
                  <w:r>
                    <w:rPr>
                      <w:rFonts w:hint="eastAsia"/>
                      <w:color w:val="auto"/>
                      <w:szCs w:val="21"/>
                      <w:lang w:eastAsia="zh-CN"/>
                    </w:rPr>
                    <w:t>清水池</w:t>
                  </w:r>
                  <w:r>
                    <w:rPr>
                      <w:rFonts w:hint="eastAsia"/>
                      <w:color w:val="auto"/>
                      <w:szCs w:val="21"/>
                      <w:lang w:val="en-US" w:eastAsia="zh-CN"/>
                    </w:rPr>
                    <w:t>60m</w:t>
                  </w:r>
                  <w:r>
                    <w:rPr>
                      <w:rFonts w:hint="eastAsia"/>
                      <w:color w:val="auto"/>
                      <w:szCs w:val="21"/>
                      <w:vertAlign w:val="superscript"/>
                      <w:lang w:val="en-US" w:eastAsia="zh-CN"/>
                    </w:rPr>
                    <w:t>3</w:t>
                  </w:r>
                  <w:r>
                    <w:rPr>
                      <w:rFonts w:hint="eastAsia"/>
                      <w:color w:val="auto"/>
                      <w:szCs w:val="21"/>
                      <w:lang w:val="en-US" w:eastAsia="zh-CN"/>
                    </w:rPr>
                    <w:t>，配套1座200t的污水絮凝罐</w:t>
                  </w:r>
                </w:p>
              </w:tc>
              <w:tc>
                <w:tcPr>
                  <w:tcW w:w="1143" w:type="pct"/>
                  <w:vAlign w:val="center"/>
                </w:tcPr>
                <w:p>
                  <w:pPr>
                    <w:spacing w:line="360" w:lineRule="exact"/>
                    <w:jc w:val="center"/>
                    <w:rPr>
                      <w:rFonts w:hint="eastAsia" w:eastAsia="宋体"/>
                      <w:color w:val="auto"/>
                      <w:szCs w:val="21"/>
                      <w:lang w:eastAsia="zh-CN"/>
                    </w:rPr>
                  </w:pPr>
                  <w:r>
                    <w:rPr>
                      <w:rFonts w:hint="eastAsia"/>
                      <w:color w:val="auto"/>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vAlign w:val="center"/>
                </w:tcPr>
                <w:p>
                  <w:pPr>
                    <w:spacing w:line="360" w:lineRule="exact"/>
                    <w:jc w:val="center"/>
                    <w:rPr>
                      <w:color w:val="auto"/>
                      <w:szCs w:val="21"/>
                    </w:rPr>
                  </w:pPr>
                </w:p>
              </w:tc>
              <w:tc>
                <w:tcPr>
                  <w:tcW w:w="669" w:type="pct"/>
                  <w:vMerge w:val="continue"/>
                  <w:vAlign w:val="center"/>
                </w:tcPr>
                <w:p>
                  <w:pPr>
                    <w:spacing w:line="360" w:lineRule="exact"/>
                    <w:jc w:val="center"/>
                    <w:rPr>
                      <w:color w:val="auto"/>
                      <w:szCs w:val="21"/>
                    </w:rPr>
                  </w:pPr>
                </w:p>
              </w:tc>
              <w:tc>
                <w:tcPr>
                  <w:tcW w:w="2772" w:type="pct"/>
                  <w:gridSpan w:val="2"/>
                  <w:vAlign w:val="center"/>
                </w:tcPr>
                <w:p>
                  <w:pPr>
                    <w:spacing w:line="360" w:lineRule="exact"/>
                    <w:rPr>
                      <w:rFonts w:hint="eastAsia" w:eastAsia="宋体"/>
                      <w:color w:val="auto"/>
                      <w:szCs w:val="21"/>
                      <w:lang w:eastAsia="zh-CN"/>
                    </w:rPr>
                  </w:pPr>
                  <w:r>
                    <w:rPr>
                      <w:rFonts w:hint="eastAsia"/>
                      <w:color w:val="auto"/>
                      <w:szCs w:val="21"/>
                    </w:rPr>
                    <w:t>车辆冲洗废水经沉淀处理后循环利用，不外排</w:t>
                  </w:r>
                  <w:r>
                    <w:rPr>
                      <w:rFonts w:hint="eastAsia"/>
                      <w:color w:val="auto"/>
                      <w:szCs w:val="21"/>
                      <w:lang w:eastAsia="zh-CN"/>
                    </w:rPr>
                    <w:t>。</w:t>
                  </w:r>
                </w:p>
              </w:tc>
              <w:tc>
                <w:tcPr>
                  <w:tcW w:w="1143" w:type="pct"/>
                  <w:vAlign w:val="center"/>
                </w:tcPr>
                <w:p>
                  <w:pPr>
                    <w:spacing w:line="360" w:lineRule="exact"/>
                    <w:jc w:val="center"/>
                    <w:rPr>
                      <w:rFonts w:hint="eastAsia" w:eastAsia="宋体"/>
                      <w:color w:val="auto"/>
                      <w:szCs w:val="21"/>
                      <w:lang w:eastAsia="zh-CN"/>
                    </w:rPr>
                  </w:pPr>
                  <w:r>
                    <w:rPr>
                      <w:rFonts w:hint="eastAsia"/>
                      <w:color w:val="auto"/>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13" w:type="pct"/>
                  <w:vMerge w:val="continue"/>
                  <w:vAlign w:val="center"/>
                </w:tcPr>
                <w:p>
                  <w:pPr>
                    <w:spacing w:line="360" w:lineRule="exact"/>
                    <w:jc w:val="center"/>
                    <w:rPr>
                      <w:color w:val="auto"/>
                      <w:szCs w:val="21"/>
                    </w:rPr>
                  </w:pPr>
                </w:p>
              </w:tc>
              <w:tc>
                <w:tcPr>
                  <w:tcW w:w="669" w:type="pct"/>
                  <w:vAlign w:val="center"/>
                </w:tcPr>
                <w:p>
                  <w:pPr>
                    <w:spacing w:line="360" w:lineRule="exact"/>
                    <w:jc w:val="center"/>
                    <w:rPr>
                      <w:color w:val="auto"/>
                      <w:szCs w:val="21"/>
                    </w:rPr>
                  </w:pPr>
                  <w:r>
                    <w:rPr>
                      <w:color w:val="auto"/>
                      <w:szCs w:val="21"/>
                    </w:rPr>
                    <w:t>废气处理</w:t>
                  </w:r>
                </w:p>
              </w:tc>
              <w:tc>
                <w:tcPr>
                  <w:tcW w:w="2772" w:type="pct"/>
                  <w:gridSpan w:val="2"/>
                  <w:vAlign w:val="center"/>
                </w:tcPr>
                <w:p>
                  <w:pPr>
                    <w:spacing w:line="360" w:lineRule="exact"/>
                    <w:rPr>
                      <w:rFonts w:hint="eastAsia" w:eastAsia="宋体"/>
                      <w:color w:val="auto"/>
                      <w:szCs w:val="21"/>
                      <w:lang w:eastAsia="zh-CN"/>
                    </w:rPr>
                  </w:pPr>
                  <w:r>
                    <w:rPr>
                      <w:rFonts w:hint="eastAsia" w:eastAsia="宋体"/>
                      <w:color w:val="auto"/>
                      <w:szCs w:val="21"/>
                      <w:lang w:eastAsia="zh-CN"/>
                    </w:rPr>
                    <w:t>①喂料机进料口</w:t>
                  </w:r>
                  <w:r>
                    <w:rPr>
                      <w:rFonts w:hint="eastAsia"/>
                      <w:color w:val="auto"/>
                      <w:szCs w:val="21"/>
                      <w:lang w:eastAsia="zh-CN"/>
                    </w:rPr>
                    <w:t>、重锤破碎机</w:t>
                  </w:r>
                  <w:r>
                    <w:rPr>
                      <w:rFonts w:hint="eastAsia" w:eastAsia="宋体"/>
                      <w:color w:val="auto"/>
                      <w:szCs w:val="21"/>
                      <w:lang w:eastAsia="zh-CN"/>
                    </w:rPr>
                    <w:t>：</w:t>
                  </w:r>
                  <w:r>
                    <w:rPr>
                      <w:rFonts w:hint="eastAsia"/>
                      <w:color w:val="auto"/>
                      <w:szCs w:val="21"/>
                      <w:lang w:eastAsia="zh-CN"/>
                    </w:rPr>
                    <w:t>全封闭的生产车间内</w:t>
                  </w:r>
                  <w:r>
                    <w:rPr>
                      <w:rFonts w:hint="eastAsia" w:eastAsia="宋体"/>
                      <w:color w:val="auto"/>
                      <w:szCs w:val="21"/>
                      <w:lang w:eastAsia="zh-CN"/>
                    </w:rPr>
                    <w:t>进料口上方配备半封闭集尘罩，</w:t>
                  </w:r>
                  <w:r>
                    <w:rPr>
                      <w:rFonts w:hint="eastAsia"/>
                      <w:color w:val="auto"/>
                      <w:szCs w:val="21"/>
                      <w:lang w:eastAsia="zh-CN"/>
                    </w:rPr>
                    <w:t>重锤破碎机位于地下，进料口及重锤破碎机产生的颗粒物</w:t>
                  </w:r>
                  <w:r>
                    <w:rPr>
                      <w:rFonts w:hint="eastAsia" w:eastAsia="宋体"/>
                      <w:color w:val="auto"/>
                      <w:szCs w:val="21"/>
                      <w:lang w:eastAsia="zh-CN"/>
                    </w:rPr>
                    <w:t>引至一套单独的袋式除尘器处理</w:t>
                  </w:r>
                  <w:r>
                    <w:rPr>
                      <w:rFonts w:hint="eastAsia"/>
                      <w:color w:val="auto"/>
                      <w:szCs w:val="21"/>
                      <w:lang w:eastAsia="zh-CN"/>
                    </w:rPr>
                    <w:t>后经一根</w:t>
                  </w:r>
                  <w:r>
                    <w:rPr>
                      <w:rFonts w:hint="eastAsia"/>
                      <w:color w:val="auto"/>
                      <w:szCs w:val="21"/>
                      <w:lang w:val="en-US" w:eastAsia="zh-CN"/>
                    </w:rPr>
                    <w:t>15m高排气筒排放（DA005）</w:t>
                  </w:r>
                  <w:r>
                    <w:rPr>
                      <w:rFonts w:hint="eastAsia" w:eastAsia="宋体"/>
                      <w:color w:val="auto"/>
                      <w:szCs w:val="21"/>
                      <w:lang w:eastAsia="zh-CN"/>
                    </w:rPr>
                    <w:t>；</w:t>
                  </w:r>
                </w:p>
                <w:p>
                  <w:pPr>
                    <w:spacing w:line="360" w:lineRule="exact"/>
                    <w:rPr>
                      <w:rFonts w:hint="eastAsia" w:eastAsia="宋体"/>
                      <w:color w:val="auto"/>
                      <w:szCs w:val="21"/>
                      <w:lang w:eastAsia="zh-CN"/>
                    </w:rPr>
                  </w:pPr>
                  <w:r>
                    <w:rPr>
                      <w:rFonts w:hint="eastAsia" w:eastAsia="宋体"/>
                      <w:color w:val="auto"/>
                      <w:szCs w:val="21"/>
                      <w:lang w:eastAsia="zh-CN"/>
                    </w:rPr>
                    <w:t>②</w:t>
                  </w:r>
                  <w:r>
                    <w:rPr>
                      <w:rFonts w:hint="eastAsia"/>
                      <w:color w:val="auto"/>
                      <w:szCs w:val="21"/>
                      <w:lang w:eastAsia="zh-CN"/>
                    </w:rPr>
                    <w:t>制砂机</w:t>
                  </w:r>
                  <w:r>
                    <w:rPr>
                      <w:rFonts w:hint="eastAsia" w:eastAsia="宋体"/>
                      <w:color w:val="auto"/>
                      <w:szCs w:val="21"/>
                      <w:lang w:eastAsia="zh-CN"/>
                    </w:rPr>
                    <w:t>：安装封闭车间内，</w:t>
                  </w:r>
                  <w:r>
                    <w:rPr>
                      <w:rFonts w:hint="eastAsia"/>
                      <w:color w:val="auto"/>
                      <w:szCs w:val="21"/>
                      <w:lang w:eastAsia="zh-CN"/>
                    </w:rPr>
                    <w:t>制砂机</w:t>
                  </w:r>
                  <w:r>
                    <w:rPr>
                      <w:rFonts w:hint="eastAsia" w:eastAsia="宋体"/>
                      <w:color w:val="auto"/>
                      <w:szCs w:val="21"/>
                      <w:lang w:eastAsia="zh-CN"/>
                    </w:rPr>
                    <w:t>进行二次封闭，上方设置集气罩，收集颗粒物引至一套袋式除尘器进行处理</w:t>
                  </w:r>
                  <w:r>
                    <w:rPr>
                      <w:rFonts w:hint="eastAsia"/>
                      <w:color w:val="auto"/>
                      <w:szCs w:val="21"/>
                      <w:lang w:eastAsia="zh-CN"/>
                    </w:rPr>
                    <w:t>后</w:t>
                  </w:r>
                  <w:r>
                    <w:rPr>
                      <w:rFonts w:hint="eastAsia" w:eastAsia="宋体"/>
                      <w:color w:val="auto"/>
                      <w:szCs w:val="21"/>
                      <w:lang w:eastAsia="zh-CN"/>
                    </w:rPr>
                    <w:t>经一根</w:t>
                  </w:r>
                  <w:r>
                    <w:rPr>
                      <w:rFonts w:hint="eastAsia" w:eastAsia="宋体"/>
                      <w:color w:val="auto"/>
                      <w:szCs w:val="21"/>
                      <w:lang w:val="en-US" w:eastAsia="zh-CN"/>
                    </w:rPr>
                    <w:t>15m高排气筒排放（DA00</w:t>
                  </w:r>
                  <w:r>
                    <w:rPr>
                      <w:rFonts w:hint="eastAsia"/>
                      <w:color w:val="auto"/>
                      <w:szCs w:val="21"/>
                      <w:lang w:val="en-US" w:eastAsia="zh-CN"/>
                    </w:rPr>
                    <w:t>6</w:t>
                  </w:r>
                  <w:r>
                    <w:rPr>
                      <w:rFonts w:hint="eastAsia" w:eastAsia="宋体"/>
                      <w:color w:val="auto"/>
                      <w:szCs w:val="21"/>
                      <w:lang w:val="en-US" w:eastAsia="zh-CN"/>
                    </w:rPr>
                    <w:t>）</w:t>
                  </w:r>
                  <w:r>
                    <w:rPr>
                      <w:rFonts w:hint="eastAsia" w:eastAsia="宋体"/>
                      <w:color w:val="auto"/>
                      <w:szCs w:val="21"/>
                      <w:lang w:eastAsia="zh-CN"/>
                    </w:rPr>
                    <w:t>；</w:t>
                  </w:r>
                </w:p>
                <w:p>
                  <w:pPr>
                    <w:spacing w:line="360" w:lineRule="exact"/>
                    <w:rPr>
                      <w:rFonts w:hint="eastAsia" w:eastAsia="宋体"/>
                      <w:color w:val="auto"/>
                      <w:szCs w:val="21"/>
                      <w:lang w:eastAsia="zh-CN"/>
                    </w:rPr>
                  </w:pPr>
                  <w:r>
                    <w:rPr>
                      <w:rFonts w:hint="eastAsia" w:eastAsia="宋体"/>
                      <w:color w:val="auto"/>
                      <w:szCs w:val="21"/>
                      <w:lang w:eastAsia="zh-CN"/>
                    </w:rPr>
                    <w:t>③原料、成品装卸，皮带输送下料，进出车辆产生的颗粒物：原料、成品密闭车间储存，原料库和成品库上端安装雾化洒水设施；输送皮带全封闭，皮带下料口处设硬质材料连接减少物料落差产生的颗粒物，并在输送皮带上端及车间安装雾化洒水设施；厂区车间及道路硬化，厂区出口设置车辆冲洗装置及沉淀池</w:t>
                  </w:r>
                  <w:r>
                    <w:rPr>
                      <w:rFonts w:hint="eastAsia"/>
                      <w:color w:val="auto"/>
                      <w:szCs w:val="21"/>
                      <w:lang w:eastAsia="zh-CN"/>
                    </w:rPr>
                    <w:t>。</w:t>
                  </w:r>
                </w:p>
              </w:tc>
              <w:tc>
                <w:tcPr>
                  <w:tcW w:w="1143" w:type="pct"/>
                  <w:vAlign w:val="center"/>
                </w:tcPr>
                <w:p>
                  <w:pPr>
                    <w:spacing w:line="360" w:lineRule="exact"/>
                    <w:jc w:val="center"/>
                    <w:rPr>
                      <w:color w:val="auto"/>
                      <w:szCs w:val="21"/>
                    </w:rPr>
                  </w:pPr>
                  <w:r>
                    <w:rPr>
                      <w:color w:val="auto"/>
                      <w:szCs w:val="21"/>
                    </w:rPr>
                    <w:t>新</w:t>
                  </w:r>
                  <w:r>
                    <w:rPr>
                      <w:rFonts w:hint="eastAsia"/>
                      <w:color w:val="auto"/>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vAlign w:val="center"/>
                </w:tcPr>
                <w:p>
                  <w:pPr>
                    <w:spacing w:line="360" w:lineRule="exact"/>
                    <w:jc w:val="center"/>
                    <w:rPr>
                      <w:color w:val="auto"/>
                      <w:szCs w:val="21"/>
                    </w:rPr>
                  </w:pPr>
                </w:p>
              </w:tc>
              <w:tc>
                <w:tcPr>
                  <w:tcW w:w="669" w:type="pct"/>
                  <w:vAlign w:val="center"/>
                </w:tcPr>
                <w:p>
                  <w:pPr>
                    <w:spacing w:line="360" w:lineRule="exact"/>
                    <w:jc w:val="center"/>
                    <w:rPr>
                      <w:color w:val="auto"/>
                      <w:szCs w:val="21"/>
                    </w:rPr>
                  </w:pPr>
                  <w:r>
                    <w:rPr>
                      <w:rFonts w:hint="eastAsia"/>
                      <w:color w:val="auto"/>
                      <w:szCs w:val="21"/>
                    </w:rPr>
                    <w:t>噪声处理</w:t>
                  </w:r>
                </w:p>
              </w:tc>
              <w:tc>
                <w:tcPr>
                  <w:tcW w:w="2772" w:type="pct"/>
                  <w:gridSpan w:val="2"/>
                  <w:vAlign w:val="center"/>
                </w:tcPr>
                <w:p>
                  <w:pPr>
                    <w:spacing w:line="360" w:lineRule="exact"/>
                    <w:rPr>
                      <w:color w:val="auto"/>
                      <w:szCs w:val="21"/>
                    </w:rPr>
                  </w:pPr>
                  <w:r>
                    <w:rPr>
                      <w:rFonts w:hint="eastAsia"/>
                      <w:color w:val="auto"/>
                      <w:szCs w:val="21"/>
                    </w:rPr>
                    <w:t>通过优化平面布置、选用低噪声设备、基础减震、隔声等措施</w:t>
                  </w:r>
                </w:p>
              </w:tc>
              <w:tc>
                <w:tcPr>
                  <w:tcW w:w="1143" w:type="pct"/>
                  <w:vAlign w:val="center"/>
                </w:tcPr>
                <w:p>
                  <w:pPr>
                    <w:spacing w:line="360" w:lineRule="exact"/>
                    <w:jc w:val="center"/>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vAlign w:val="center"/>
                </w:tcPr>
                <w:p>
                  <w:pPr>
                    <w:spacing w:line="360" w:lineRule="exact"/>
                    <w:jc w:val="center"/>
                    <w:rPr>
                      <w:color w:val="auto"/>
                      <w:szCs w:val="21"/>
                      <w:highlight w:val="yellow"/>
                    </w:rPr>
                  </w:pPr>
                </w:p>
              </w:tc>
              <w:tc>
                <w:tcPr>
                  <w:tcW w:w="669" w:type="pct"/>
                  <w:vAlign w:val="center"/>
                </w:tcPr>
                <w:p>
                  <w:pPr>
                    <w:spacing w:line="360" w:lineRule="exact"/>
                    <w:jc w:val="center"/>
                    <w:rPr>
                      <w:color w:val="auto"/>
                      <w:szCs w:val="21"/>
                    </w:rPr>
                  </w:pPr>
                  <w:r>
                    <w:rPr>
                      <w:color w:val="auto"/>
                      <w:szCs w:val="21"/>
                    </w:rPr>
                    <w:t>固废处理</w:t>
                  </w:r>
                </w:p>
              </w:tc>
              <w:tc>
                <w:tcPr>
                  <w:tcW w:w="2772" w:type="pct"/>
                  <w:gridSpan w:val="2"/>
                  <w:vAlign w:val="center"/>
                </w:tcPr>
                <w:p>
                  <w:pPr>
                    <w:spacing w:line="360" w:lineRule="exact"/>
                    <w:rPr>
                      <w:rFonts w:hint="eastAsia"/>
                      <w:b/>
                      <w:bCs/>
                      <w:color w:val="FF0000"/>
                      <w:u w:val="single"/>
                      <w:lang w:eastAsia="zh-CN"/>
                    </w:rPr>
                  </w:pPr>
                  <w:r>
                    <w:rPr>
                      <w:rFonts w:hint="eastAsia"/>
                      <w:b/>
                      <w:bCs/>
                      <w:color w:val="auto"/>
                      <w:u w:val="single"/>
                      <w:lang w:eastAsia="zh-CN"/>
                    </w:rPr>
                    <w:t>①在生产车间设</w:t>
                  </w:r>
                  <w:r>
                    <w:rPr>
                      <w:rFonts w:hint="eastAsia"/>
                      <w:b/>
                      <w:bCs/>
                      <w:color w:val="auto"/>
                      <w:u w:val="single"/>
                      <w:lang w:val="en-US" w:eastAsia="zh-CN"/>
                    </w:rPr>
                    <w:t>30</w:t>
                  </w:r>
                  <w:r>
                    <w:rPr>
                      <w:rFonts w:hint="eastAsia"/>
                      <w:b/>
                      <w:bCs/>
                      <w:color w:val="auto"/>
                      <w:u w:val="single"/>
                      <w:lang w:eastAsia="zh-CN"/>
                    </w:rPr>
                    <w:t>m</w:t>
                  </w:r>
                  <w:r>
                    <w:rPr>
                      <w:rFonts w:hint="eastAsia"/>
                      <w:b/>
                      <w:bCs/>
                      <w:color w:val="auto"/>
                      <w:u w:val="single"/>
                      <w:vertAlign w:val="superscript"/>
                      <w:lang w:eastAsia="zh-CN"/>
                    </w:rPr>
                    <w:t>2</w:t>
                  </w:r>
                  <w:r>
                    <w:rPr>
                      <w:rFonts w:hint="eastAsia"/>
                      <w:b/>
                      <w:bCs/>
                      <w:color w:val="auto"/>
                      <w:u w:val="single"/>
                      <w:lang w:eastAsia="zh-CN"/>
                    </w:rPr>
                    <w:t>污泥压滤间，沉淀池污泥经压滤后暂存于压滤机下方污泥暂存池内，定期外售给宝丰县拓运商贸有限公司，作为生产原料。</w:t>
                  </w:r>
                </w:p>
                <w:p>
                  <w:pPr>
                    <w:spacing w:line="360" w:lineRule="exact"/>
                    <w:rPr>
                      <w:rFonts w:hint="eastAsia"/>
                      <w:b/>
                      <w:bCs/>
                      <w:color w:val="auto"/>
                      <w:u w:val="single"/>
                      <w:lang w:eastAsia="zh-CN"/>
                    </w:rPr>
                  </w:pPr>
                  <w:r>
                    <w:rPr>
                      <w:rFonts w:hint="eastAsia"/>
                      <w:b/>
                      <w:bCs/>
                      <w:color w:val="auto"/>
                      <w:u w:val="single"/>
                      <w:lang w:eastAsia="zh-CN"/>
                    </w:rPr>
                    <w:t>②除尘器收集颗粒物经收集后在厂区现有一般固废暂存间（</w:t>
                  </w:r>
                  <w:r>
                    <w:rPr>
                      <w:rFonts w:hint="eastAsia"/>
                      <w:b/>
                      <w:bCs/>
                      <w:color w:val="auto"/>
                      <w:u w:val="single"/>
                      <w:lang w:val="en-US" w:eastAsia="zh-CN"/>
                    </w:rPr>
                    <w:t>15m</w:t>
                  </w:r>
                  <w:r>
                    <w:rPr>
                      <w:rFonts w:hint="eastAsia"/>
                      <w:b/>
                      <w:bCs/>
                      <w:color w:val="auto"/>
                      <w:u w:val="single"/>
                      <w:vertAlign w:val="superscript"/>
                      <w:lang w:val="en-US" w:eastAsia="zh-CN"/>
                    </w:rPr>
                    <w:t>2</w:t>
                  </w:r>
                  <w:r>
                    <w:rPr>
                      <w:rFonts w:hint="eastAsia"/>
                      <w:b/>
                      <w:bCs/>
                      <w:color w:val="auto"/>
                      <w:u w:val="single"/>
                      <w:lang w:eastAsia="zh-CN"/>
                    </w:rPr>
                    <w:t>）暂存后，定期外售宝丰县拓运商贸有限公司，做生产原料使用；</w:t>
                  </w:r>
                </w:p>
                <w:p>
                  <w:pPr>
                    <w:spacing w:line="360" w:lineRule="exact"/>
                    <w:rPr>
                      <w:rFonts w:hint="eastAsia"/>
                      <w:b/>
                      <w:bCs/>
                      <w:color w:val="auto"/>
                      <w:szCs w:val="21"/>
                      <w:u w:val="single"/>
                      <w:lang w:eastAsia="zh-CN"/>
                    </w:rPr>
                  </w:pPr>
                  <w:r>
                    <w:rPr>
                      <w:rFonts w:hint="eastAsia"/>
                      <w:b/>
                      <w:bCs/>
                      <w:color w:val="auto"/>
                      <w:u w:val="single"/>
                      <w:lang w:eastAsia="zh-CN"/>
                    </w:rPr>
                    <w:t>③危险固废暂存于厂区现有</w:t>
                  </w:r>
                  <w:r>
                    <w:rPr>
                      <w:rFonts w:hint="eastAsia"/>
                      <w:b/>
                      <w:bCs/>
                      <w:color w:val="auto"/>
                      <w:szCs w:val="21"/>
                      <w:u w:val="single"/>
                    </w:rPr>
                    <w:t>危废暂存间</w:t>
                  </w:r>
                  <w:r>
                    <w:rPr>
                      <w:rFonts w:hint="eastAsia"/>
                      <w:b/>
                      <w:bCs/>
                      <w:color w:val="auto"/>
                      <w:szCs w:val="21"/>
                      <w:u w:val="single"/>
                      <w:lang w:eastAsia="zh-CN"/>
                    </w:rPr>
                    <w:t>（</w:t>
                  </w:r>
                  <w:r>
                    <w:rPr>
                      <w:rFonts w:hint="eastAsia"/>
                      <w:b/>
                      <w:bCs/>
                      <w:color w:val="auto"/>
                      <w:szCs w:val="21"/>
                      <w:u w:val="single"/>
                      <w:lang w:val="en-US" w:eastAsia="zh-CN"/>
                    </w:rPr>
                    <w:t>15m</w:t>
                  </w:r>
                  <w:r>
                    <w:rPr>
                      <w:rFonts w:hint="eastAsia"/>
                      <w:b/>
                      <w:bCs/>
                      <w:color w:val="auto"/>
                      <w:szCs w:val="21"/>
                      <w:u w:val="single"/>
                      <w:vertAlign w:val="superscript"/>
                      <w:lang w:val="en-US" w:eastAsia="zh-CN"/>
                    </w:rPr>
                    <w:t>2</w:t>
                  </w:r>
                  <w:r>
                    <w:rPr>
                      <w:rFonts w:hint="eastAsia"/>
                      <w:b/>
                      <w:bCs/>
                      <w:color w:val="auto"/>
                      <w:szCs w:val="21"/>
                      <w:u w:val="single"/>
                      <w:lang w:eastAsia="zh-CN"/>
                    </w:rPr>
                    <w:t>）内，定期交由有资质单位进行处理；</w:t>
                  </w:r>
                </w:p>
                <w:p>
                  <w:pPr>
                    <w:spacing w:line="360" w:lineRule="exact"/>
                    <w:rPr>
                      <w:rFonts w:hint="default" w:eastAsia="宋体"/>
                      <w:color w:val="auto"/>
                      <w:szCs w:val="21"/>
                      <w:lang w:val="en-US" w:eastAsia="zh-CN"/>
                    </w:rPr>
                  </w:pPr>
                  <w:r>
                    <w:rPr>
                      <w:rFonts w:hint="eastAsia"/>
                      <w:b/>
                      <w:bCs/>
                      <w:color w:val="auto"/>
                      <w:szCs w:val="21"/>
                      <w:u w:val="single"/>
                      <w:lang w:val="en-US" w:eastAsia="zh-CN"/>
                    </w:rPr>
                    <w:fldChar w:fldCharType="begin"/>
                  </w:r>
                  <w:r>
                    <w:rPr>
                      <w:rFonts w:hint="eastAsia"/>
                      <w:b/>
                      <w:bCs/>
                      <w:color w:val="auto"/>
                      <w:szCs w:val="21"/>
                      <w:u w:val="single"/>
                      <w:lang w:val="en-US" w:eastAsia="zh-CN"/>
                    </w:rPr>
                    <w:instrText xml:space="preserve"> = 4 \* GB3 \* MERGEFORMAT </w:instrText>
                  </w:r>
                  <w:r>
                    <w:rPr>
                      <w:rFonts w:hint="eastAsia"/>
                      <w:b/>
                      <w:bCs/>
                      <w:color w:val="auto"/>
                      <w:szCs w:val="21"/>
                      <w:u w:val="single"/>
                      <w:lang w:val="en-US" w:eastAsia="zh-CN"/>
                    </w:rPr>
                    <w:fldChar w:fldCharType="separate"/>
                  </w:r>
                  <w:r>
                    <w:rPr>
                      <w:rFonts w:hint="eastAsia"/>
                      <w:b/>
                      <w:bCs/>
                      <w:color w:val="auto"/>
                      <w:szCs w:val="21"/>
                      <w:u w:val="single"/>
                      <w:lang w:val="en-US" w:eastAsia="zh-CN"/>
                    </w:rPr>
                    <w:t>④</w:t>
                  </w:r>
                  <w:r>
                    <w:rPr>
                      <w:rFonts w:hint="eastAsia"/>
                      <w:b/>
                      <w:bCs/>
                      <w:color w:val="auto"/>
                      <w:szCs w:val="21"/>
                      <w:u w:val="single"/>
                      <w:lang w:val="en-US" w:eastAsia="zh-CN"/>
                    </w:rPr>
                    <w:fldChar w:fldCharType="end"/>
                  </w:r>
                  <w:r>
                    <w:rPr>
                      <w:rFonts w:hint="eastAsia"/>
                      <w:b/>
                      <w:bCs/>
                      <w:color w:val="auto"/>
                      <w:szCs w:val="21"/>
                      <w:u w:val="single"/>
                      <w:lang w:val="en-US" w:eastAsia="zh-CN"/>
                    </w:rPr>
                    <w:t>员工生活垃圾由厂区垃圾桶收集后定期交由当地环卫部门统一处理。</w:t>
                  </w:r>
                </w:p>
              </w:tc>
              <w:tc>
                <w:tcPr>
                  <w:tcW w:w="1143" w:type="pct"/>
                  <w:vAlign w:val="center"/>
                </w:tcPr>
                <w:p>
                  <w:pPr>
                    <w:spacing w:line="360" w:lineRule="exact"/>
                    <w:jc w:val="center"/>
                    <w:rPr>
                      <w:color w:val="auto"/>
                      <w:szCs w:val="21"/>
                    </w:rPr>
                  </w:pPr>
                  <w:r>
                    <w:rPr>
                      <w:rFonts w:hint="eastAsia"/>
                      <w:color w:val="auto"/>
                      <w:szCs w:val="21"/>
                      <w:lang w:val="en-US" w:eastAsia="zh-CN"/>
                    </w:rPr>
                    <w:t>/</w:t>
                  </w:r>
                </w:p>
              </w:tc>
            </w:tr>
          </w:tbl>
          <w:p>
            <w:pPr>
              <w:spacing w:line="520" w:lineRule="exact"/>
              <w:ind w:firstLine="482" w:firstLineChars="200"/>
              <w:rPr>
                <w:rFonts w:hint="eastAsia" w:eastAsia="宋体" w:cs="Times New Roman"/>
                <w:b/>
                <w:bCs/>
                <w:color w:val="auto"/>
                <w:sz w:val="24"/>
                <w:u w:val="none"/>
                <w:lang w:val="en-US" w:eastAsia="zh-CN"/>
              </w:rPr>
            </w:pPr>
            <w:r>
              <w:rPr>
                <w:rFonts w:hint="eastAsia" w:eastAsia="宋体" w:cs="Times New Roman"/>
                <w:b/>
                <w:bCs/>
                <w:color w:val="auto"/>
                <w:sz w:val="24"/>
                <w:u w:val="none"/>
                <w:lang w:val="en-US" w:eastAsia="zh-CN"/>
              </w:rPr>
              <w:t>3、产品方案</w:t>
            </w:r>
          </w:p>
          <w:p>
            <w:pPr>
              <w:spacing w:line="520" w:lineRule="exact"/>
              <w:ind w:firstLine="482"/>
              <w:rPr>
                <w:rFonts w:hint="eastAsia" w:ascii="Times New Roman" w:hAnsi="Times New Roman" w:eastAsia="宋体" w:cs="Times New Roman"/>
                <w:b w:val="0"/>
                <w:bCs w:val="0"/>
                <w:sz w:val="24"/>
                <w:u w:val="none"/>
                <w:lang w:val="en-US" w:eastAsia="zh-CN"/>
              </w:rPr>
            </w:pPr>
            <w:r>
              <w:rPr>
                <w:rFonts w:hint="eastAsia" w:ascii="Times New Roman" w:hAnsi="Times New Roman" w:eastAsia="宋体" w:cs="Times New Roman"/>
                <w:b w:val="0"/>
                <w:bCs w:val="0"/>
                <w:sz w:val="24"/>
                <w:u w:val="none"/>
                <w:lang w:val="en-US" w:eastAsia="zh-CN"/>
              </w:rPr>
              <w:t>本项目产品为建筑用砂、石子，具体产品方案见下表。</w:t>
            </w:r>
          </w:p>
          <w:p>
            <w:pPr>
              <w:autoSpaceDE w:val="0"/>
              <w:autoSpaceDN w:val="0"/>
              <w:adjustRightInd w:val="0"/>
              <w:snapToGrid w:val="0"/>
              <w:spacing w:line="520" w:lineRule="exact"/>
              <w:jc w:val="center"/>
              <w:rPr>
                <w:rFonts w:hint="eastAsia" w:ascii="Times New Roman" w:hAnsi="Times New Roman" w:cs="Times New Roman"/>
                <w:b/>
                <w:bCs/>
                <w:color w:val="auto"/>
                <w:sz w:val="24"/>
                <w:lang w:val="en-US" w:eastAsia="zh-CN"/>
              </w:rPr>
            </w:pPr>
            <w:r>
              <w:rPr>
                <w:rFonts w:hint="eastAsia" w:ascii="Times New Roman" w:hAnsi="Times New Roman" w:cs="Times New Roman"/>
                <w:b/>
                <w:bCs/>
                <w:color w:val="auto"/>
                <w:sz w:val="24"/>
                <w:lang w:val="en-US" w:eastAsia="zh-CN"/>
              </w:rPr>
              <w:t>表2-2     项目产品方案及规模一览表</w:t>
            </w:r>
          </w:p>
          <w:tbl>
            <w:tblPr>
              <w:tblStyle w:val="27"/>
              <w:tblW w:w="492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180"/>
              <w:gridCol w:w="1419"/>
              <w:gridCol w:w="2103"/>
              <w:gridCol w:w="27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3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宋体" w:cs="Times New Roman"/>
                      <w:b/>
                      <w:bCs/>
                      <w:color w:val="auto"/>
                      <w:szCs w:val="21"/>
                      <w:u w:val="none"/>
                      <w:lang w:val="en-US" w:eastAsia="zh-CN"/>
                    </w:rPr>
                  </w:pPr>
                  <w:r>
                    <w:rPr>
                      <w:rFonts w:hint="eastAsia" w:ascii="Times New Roman" w:hAnsi="Times New Roman" w:eastAsia="宋体" w:cs="Times New Roman"/>
                      <w:b/>
                      <w:bCs/>
                      <w:color w:val="auto"/>
                      <w:szCs w:val="21"/>
                      <w:u w:val="none"/>
                      <w:lang w:val="en-US" w:eastAsia="zh-CN"/>
                    </w:rPr>
                    <w:t>序号</w:t>
                  </w:r>
                </w:p>
              </w:tc>
              <w:tc>
                <w:tcPr>
                  <w:tcW w:w="725"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宋体" w:cs="Times New Roman"/>
                      <w:b/>
                      <w:bCs/>
                      <w:color w:val="auto"/>
                      <w:szCs w:val="21"/>
                      <w:u w:val="none"/>
                      <w:lang w:val="en-US" w:eastAsia="zh-CN"/>
                    </w:rPr>
                  </w:pPr>
                  <w:r>
                    <w:rPr>
                      <w:rFonts w:hint="eastAsia" w:ascii="Times New Roman" w:hAnsi="Times New Roman" w:eastAsia="宋体" w:cs="Times New Roman"/>
                      <w:b/>
                      <w:bCs/>
                      <w:color w:val="auto"/>
                      <w:szCs w:val="21"/>
                      <w:u w:val="none"/>
                      <w:lang w:val="en-US" w:eastAsia="zh-CN"/>
                    </w:rPr>
                    <w:t>产品名称</w:t>
                  </w:r>
                </w:p>
              </w:tc>
              <w:tc>
                <w:tcPr>
                  <w:tcW w:w="872"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宋体" w:cs="Times New Roman"/>
                      <w:b/>
                      <w:bCs/>
                      <w:color w:val="auto"/>
                      <w:szCs w:val="21"/>
                      <w:u w:val="none"/>
                      <w:lang w:val="en-US" w:eastAsia="zh-CN"/>
                    </w:rPr>
                  </w:pPr>
                  <w:r>
                    <w:rPr>
                      <w:rFonts w:hint="eastAsia" w:ascii="Times New Roman" w:hAnsi="Times New Roman" w:eastAsia="宋体" w:cs="Times New Roman"/>
                      <w:b/>
                      <w:bCs/>
                      <w:color w:val="auto"/>
                      <w:szCs w:val="21"/>
                      <w:u w:val="none"/>
                      <w:lang w:val="en-US" w:eastAsia="zh-CN"/>
                    </w:rPr>
                    <w:t>规格</w:t>
                  </w:r>
                </w:p>
              </w:tc>
              <w:tc>
                <w:tcPr>
                  <w:tcW w:w="1293" w:type="pct"/>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hint="eastAsia" w:ascii="Times New Roman" w:hAnsi="Times New Roman" w:eastAsia="宋体" w:cs="Times New Roman"/>
                      <w:b/>
                      <w:bCs/>
                      <w:color w:val="auto"/>
                      <w:szCs w:val="21"/>
                      <w:u w:val="none"/>
                      <w:lang w:val="en-US" w:eastAsia="zh-CN"/>
                    </w:rPr>
                  </w:pPr>
                  <w:r>
                    <w:rPr>
                      <w:rFonts w:hint="eastAsia" w:ascii="Times New Roman" w:hAnsi="Times New Roman" w:eastAsia="宋体" w:cs="Times New Roman"/>
                      <w:b/>
                      <w:bCs/>
                      <w:color w:val="auto"/>
                      <w:szCs w:val="21"/>
                      <w:u w:val="none"/>
                      <w:lang w:val="en-US" w:eastAsia="zh-CN"/>
                    </w:rPr>
                    <w:t>产量</w:t>
                  </w:r>
                </w:p>
              </w:tc>
              <w:tc>
                <w:tcPr>
                  <w:tcW w:w="1671" w:type="pct"/>
                  <w:tcBorders>
                    <w:top w:val="single" w:color="auto" w:sz="6" w:space="0"/>
                    <w:left w:val="single" w:color="auto" w:sz="4"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宋体" w:cs="Times New Roman"/>
                      <w:b/>
                      <w:bCs/>
                      <w:color w:val="auto"/>
                      <w:szCs w:val="21"/>
                      <w:u w:val="none"/>
                      <w:lang w:val="en-US" w:eastAsia="zh-CN"/>
                    </w:rPr>
                  </w:pPr>
                  <w:r>
                    <w:rPr>
                      <w:rFonts w:hint="eastAsia" w:cs="Times New Roman"/>
                      <w:b/>
                      <w:bCs/>
                      <w:color w:val="auto"/>
                      <w:szCs w:val="21"/>
                      <w:u w:val="none"/>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3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1</w:t>
                  </w:r>
                </w:p>
              </w:tc>
              <w:tc>
                <w:tcPr>
                  <w:tcW w:w="725"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建筑用砂</w:t>
                  </w:r>
                </w:p>
              </w:tc>
              <w:tc>
                <w:tcPr>
                  <w:tcW w:w="872"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≤4mm</w:t>
                  </w:r>
                </w:p>
              </w:tc>
              <w:tc>
                <w:tcPr>
                  <w:tcW w:w="1293" w:type="pct"/>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hint="eastAsia" w:ascii="Times New Roman" w:hAnsi="Times New Roman" w:eastAsia="宋体" w:cs="Times New Roman"/>
                      <w:b w:val="0"/>
                      <w:bCs w:val="0"/>
                      <w:color w:val="FF0000"/>
                      <w:szCs w:val="21"/>
                      <w:u w:val="none"/>
                      <w:lang w:val="en-US" w:eastAsia="zh-CN"/>
                    </w:rPr>
                  </w:pPr>
                  <w:r>
                    <w:rPr>
                      <w:rFonts w:hint="eastAsia" w:cs="Times New Roman"/>
                      <w:b w:val="0"/>
                      <w:bCs w:val="0"/>
                      <w:color w:val="auto"/>
                      <w:szCs w:val="21"/>
                      <w:u w:val="none"/>
                      <w:lang w:val="en-US" w:eastAsia="zh-CN"/>
                    </w:rPr>
                    <w:t>209978.9375</w:t>
                  </w:r>
                  <w:r>
                    <w:rPr>
                      <w:rFonts w:hint="eastAsia" w:ascii="Times New Roman" w:hAnsi="Times New Roman" w:eastAsia="宋体" w:cs="Times New Roman"/>
                      <w:b w:val="0"/>
                      <w:bCs w:val="0"/>
                      <w:color w:val="auto"/>
                      <w:szCs w:val="21"/>
                      <w:u w:val="none"/>
                      <w:lang w:val="en-US" w:eastAsia="zh-CN"/>
                    </w:rPr>
                    <w:t>t/a</w:t>
                  </w:r>
                </w:p>
              </w:tc>
              <w:tc>
                <w:tcPr>
                  <w:tcW w:w="1671" w:type="pct"/>
                  <w:vMerge w:val="restart"/>
                  <w:tcBorders>
                    <w:top w:val="single" w:color="auto" w:sz="6" w:space="0"/>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szCs w:val="21"/>
                      <w:u w:val="none"/>
                      <w:lang w:val="en-US" w:eastAsia="zh-CN"/>
                    </w:rPr>
                  </w:pPr>
                  <w:r>
                    <w:rPr>
                      <w:rFonts w:hint="eastAsia" w:cs="Times New Roman"/>
                      <w:b w:val="0"/>
                      <w:bCs w:val="0"/>
                      <w:color w:val="auto"/>
                      <w:szCs w:val="21"/>
                      <w:u w:val="none"/>
                      <w:lang w:val="en-US" w:eastAsia="zh-CN"/>
                    </w:rPr>
                    <w:t>原料中含有少量泥土，在生产过程中经清洗后，泥土碎废水进入沉淀池、絮凝罐，经絮凝沉淀后，压滤成泥饼，外售于建材厂，作为生产原料使用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3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2</w:t>
                  </w:r>
                </w:p>
              </w:tc>
              <w:tc>
                <w:tcPr>
                  <w:tcW w:w="725"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石子</w:t>
                  </w:r>
                </w:p>
              </w:tc>
              <w:tc>
                <w:tcPr>
                  <w:tcW w:w="872"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default" w:ascii="Times New Roman" w:hAnsi="Times New Roman" w:eastAsia="宋体" w:cs="Times New Roman"/>
                      <w:b w:val="0"/>
                      <w:bCs w:val="0"/>
                      <w:color w:val="auto"/>
                      <w:szCs w:val="21"/>
                      <w:u w:val="none"/>
                      <w:lang w:val="en-US" w:eastAsia="zh-CN"/>
                    </w:rPr>
                  </w:pPr>
                  <w:r>
                    <w:rPr>
                      <w:rFonts w:hint="eastAsia" w:cs="Times New Roman"/>
                      <w:b w:val="0"/>
                      <w:bCs w:val="0"/>
                      <w:color w:val="auto"/>
                      <w:szCs w:val="21"/>
                      <w:u w:val="none"/>
                      <w:lang w:val="en-US" w:eastAsia="zh-CN"/>
                    </w:rPr>
                    <w:t>10-16</w:t>
                  </w:r>
                  <w:r>
                    <w:rPr>
                      <w:rFonts w:hint="eastAsia" w:ascii="Times New Roman" w:hAnsi="Times New Roman" w:eastAsia="宋体" w:cs="Times New Roman"/>
                      <w:b w:val="0"/>
                      <w:bCs w:val="0"/>
                      <w:color w:val="auto"/>
                      <w:szCs w:val="21"/>
                      <w:u w:val="none"/>
                      <w:lang w:val="en-US" w:eastAsia="zh-CN"/>
                    </w:rPr>
                    <w:t>mm</w:t>
                  </w:r>
                  <w:r>
                    <w:rPr>
                      <w:rFonts w:hint="eastAsia" w:cs="Times New Roman"/>
                      <w:b w:val="0"/>
                      <w:bCs w:val="0"/>
                      <w:color w:val="auto"/>
                      <w:szCs w:val="21"/>
                      <w:u w:val="none"/>
                      <w:lang w:val="en-US" w:eastAsia="zh-CN"/>
                    </w:rPr>
                    <w:t>、16-24mm</w:t>
                  </w:r>
                </w:p>
              </w:tc>
              <w:tc>
                <w:tcPr>
                  <w:tcW w:w="1293" w:type="pct"/>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hint="eastAsia" w:ascii="Times New Roman" w:hAnsi="Times New Roman" w:eastAsia="宋体" w:cs="Times New Roman"/>
                      <w:b w:val="0"/>
                      <w:bCs w:val="0"/>
                      <w:color w:val="FF0000"/>
                      <w:szCs w:val="21"/>
                      <w:u w:val="none"/>
                      <w:lang w:val="en-US" w:eastAsia="zh-CN"/>
                    </w:rPr>
                  </w:pPr>
                  <w:r>
                    <w:rPr>
                      <w:rFonts w:hint="eastAsia" w:cs="Times New Roman"/>
                      <w:b w:val="0"/>
                      <w:bCs w:val="0"/>
                      <w:color w:val="auto"/>
                      <w:szCs w:val="21"/>
                      <w:u w:val="none"/>
                      <w:lang w:val="en-US" w:eastAsia="zh-CN"/>
                    </w:rPr>
                    <w:t>479360.3699</w:t>
                  </w:r>
                  <w:r>
                    <w:rPr>
                      <w:rFonts w:hint="eastAsia" w:ascii="Times New Roman" w:hAnsi="Times New Roman" w:eastAsia="宋体" w:cs="Times New Roman"/>
                      <w:b w:val="0"/>
                      <w:bCs w:val="0"/>
                      <w:color w:val="auto"/>
                      <w:szCs w:val="21"/>
                      <w:u w:val="none"/>
                      <w:lang w:val="en-US" w:eastAsia="zh-CN"/>
                    </w:rPr>
                    <w:t>t/a</w:t>
                  </w:r>
                </w:p>
              </w:tc>
              <w:tc>
                <w:tcPr>
                  <w:tcW w:w="1671" w:type="pct"/>
                  <w:vMerge w:val="continue"/>
                  <w:tcBorders>
                    <w:left w:val="single" w:color="auto" w:sz="4" w:space="0"/>
                    <w:bottom w:val="single" w:color="auto" w:sz="6" w:space="0"/>
                    <w:right w:val="single" w:color="auto" w:sz="6" w:space="0"/>
                  </w:tcBorders>
                  <w:noWrap w:val="0"/>
                  <w:vAlign w:val="center"/>
                </w:tcPr>
                <w:p>
                  <w:pPr>
                    <w:spacing w:line="360" w:lineRule="exact"/>
                    <w:jc w:val="center"/>
                    <w:rPr>
                      <w:rFonts w:hint="eastAsia" w:cs="Times New Roman"/>
                      <w:b w:val="0"/>
                      <w:bCs w:val="0"/>
                      <w:color w:val="auto"/>
                      <w:szCs w:val="21"/>
                      <w:u w:val="none"/>
                      <w:lang w:val="en-US" w:eastAsia="zh-CN"/>
                    </w:rPr>
                  </w:pPr>
                </w:p>
              </w:tc>
            </w:tr>
          </w:tbl>
          <w:p>
            <w:pPr>
              <w:spacing w:line="520" w:lineRule="exact"/>
              <w:ind w:firstLine="482" w:firstLineChars="200"/>
              <w:rPr>
                <w:rFonts w:hint="eastAsia" w:cs="Times New Roman"/>
                <w:b/>
                <w:bCs/>
                <w:color w:val="auto"/>
                <w:sz w:val="24"/>
                <w:u w:val="single"/>
                <w:lang w:val="en-US" w:eastAsia="zh-CN"/>
              </w:rPr>
            </w:pPr>
            <w:r>
              <w:rPr>
                <w:rFonts w:hint="eastAsia" w:cs="Times New Roman"/>
                <w:b/>
                <w:bCs/>
                <w:color w:val="auto"/>
                <w:sz w:val="24"/>
                <w:u w:val="single"/>
                <w:lang w:val="en-US" w:eastAsia="zh-CN"/>
              </w:rPr>
              <w:t>根据现有工程环评及验收资料可知，年产10万立方米混凝土生产线使用砂子8万t/a，石子10.3万t/a；年产60万立方米混凝土生产线使用砂子60万t/a，石子44万t/a。本项目生产的砂、石子可完全用于现有工程生产混凝土使用。本项目建成后，外购砂、石子原料相应减少，现有工程商品混凝土生产线产能不变。</w:t>
            </w:r>
          </w:p>
          <w:p>
            <w:pPr>
              <w:spacing w:line="520" w:lineRule="exact"/>
              <w:ind w:firstLine="482" w:firstLineChars="200"/>
              <w:rPr>
                <w:rFonts w:hint="eastAsia" w:eastAsia="宋体" w:cs="Times New Roman"/>
                <w:b/>
                <w:bCs/>
                <w:color w:val="auto"/>
                <w:sz w:val="24"/>
                <w:u w:val="none"/>
                <w:lang w:val="en-US" w:eastAsia="zh-CN"/>
              </w:rPr>
            </w:pPr>
            <w:r>
              <w:rPr>
                <w:rFonts w:hint="eastAsia" w:eastAsia="宋体" w:cs="Times New Roman"/>
                <w:b/>
                <w:bCs/>
                <w:color w:val="auto"/>
                <w:sz w:val="24"/>
                <w:u w:val="none"/>
                <w:lang w:val="en-US" w:eastAsia="zh-CN"/>
              </w:rPr>
              <w:t>4、原辅材料、能（资）源消耗量用量</w:t>
            </w:r>
          </w:p>
          <w:p>
            <w:pPr>
              <w:spacing w:line="520" w:lineRule="exact"/>
              <w:ind w:firstLine="482"/>
              <w:rPr>
                <w:rFonts w:hint="eastAsia" w:ascii="Times New Roman" w:hAnsi="Times New Roman" w:eastAsia="宋体" w:cs="Times New Roman"/>
                <w:b w:val="0"/>
                <w:bCs w:val="0"/>
                <w:color w:val="auto"/>
                <w:sz w:val="24"/>
                <w:u w:val="none"/>
                <w:lang w:val="en-US" w:eastAsia="zh-CN"/>
              </w:rPr>
            </w:pPr>
            <w:r>
              <w:rPr>
                <w:rFonts w:hint="eastAsia" w:ascii="Times New Roman" w:hAnsi="Times New Roman" w:eastAsia="宋体" w:cs="Times New Roman"/>
                <w:b w:val="0"/>
                <w:bCs w:val="0"/>
                <w:color w:val="auto"/>
                <w:sz w:val="24"/>
                <w:u w:val="none"/>
                <w:lang w:val="en-US" w:eastAsia="zh-CN"/>
              </w:rPr>
              <w:t>本项目原辅材料、能（资）源用量见表2-3。</w:t>
            </w:r>
          </w:p>
          <w:p>
            <w:pPr>
              <w:spacing w:line="520" w:lineRule="exact"/>
              <w:ind w:firstLine="482" w:firstLineChars="200"/>
              <w:rPr>
                <w:rFonts w:hint="eastAsia" w:eastAsia="宋体" w:cs="Times New Roman"/>
                <w:b/>
                <w:bCs/>
                <w:color w:val="auto"/>
                <w:sz w:val="24"/>
                <w:u w:val="none"/>
                <w:lang w:val="en-US" w:eastAsia="zh-CN"/>
              </w:rPr>
            </w:pPr>
            <w:r>
              <w:rPr>
                <w:rFonts w:hint="eastAsia" w:eastAsia="宋体" w:cs="Times New Roman"/>
                <w:b/>
                <w:bCs/>
                <w:color w:val="auto"/>
                <w:sz w:val="24"/>
                <w:u w:val="none"/>
                <w:lang w:val="en-US" w:eastAsia="zh-CN"/>
              </w:rPr>
              <w:t>表2-3      原辅材料用量及能（资）消耗一览表</w:t>
            </w:r>
          </w:p>
          <w:tbl>
            <w:tblPr>
              <w:tblStyle w:val="27"/>
              <w:tblW w:w="77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3" w:type="dxa"/>
                <w:bottom w:w="0" w:type="dxa"/>
                <w:right w:w="23" w:type="dxa"/>
              </w:tblCellMar>
            </w:tblPr>
            <w:tblGrid>
              <w:gridCol w:w="653"/>
              <w:gridCol w:w="1488"/>
              <w:gridCol w:w="1215"/>
              <w:gridCol w:w="1872"/>
              <w:gridCol w:w="25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653"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序号</w:t>
                  </w:r>
                </w:p>
              </w:tc>
              <w:tc>
                <w:tcPr>
                  <w:tcW w:w="2703" w:type="dxa"/>
                  <w:gridSpan w:val="2"/>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原料</w:t>
                  </w:r>
                </w:p>
              </w:tc>
              <w:tc>
                <w:tcPr>
                  <w:tcW w:w="1872"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用量</w:t>
                  </w:r>
                </w:p>
              </w:tc>
              <w:tc>
                <w:tcPr>
                  <w:tcW w:w="2544"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653"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1</w:t>
                  </w:r>
                </w:p>
              </w:tc>
              <w:tc>
                <w:tcPr>
                  <w:tcW w:w="2703" w:type="dxa"/>
                  <w:gridSpan w:val="2"/>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cs="Times New Roman"/>
                      <w:b w:val="0"/>
                      <w:bCs w:val="0"/>
                      <w:szCs w:val="21"/>
                      <w:u w:val="none"/>
                      <w:lang w:val="en-US" w:eastAsia="zh-CN"/>
                    </w:rPr>
                    <w:t>碎石</w:t>
                  </w:r>
                </w:p>
              </w:tc>
              <w:tc>
                <w:tcPr>
                  <w:tcW w:w="1872"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cs="Times New Roman"/>
                      <w:b w:val="0"/>
                      <w:bCs w:val="0"/>
                      <w:szCs w:val="21"/>
                      <w:u w:val="none"/>
                      <w:lang w:val="en-US" w:eastAsia="zh-CN"/>
                    </w:rPr>
                    <w:t>70</w:t>
                  </w:r>
                  <w:r>
                    <w:rPr>
                      <w:rFonts w:hint="eastAsia" w:ascii="Times New Roman" w:hAnsi="Times New Roman" w:eastAsia="宋体" w:cs="Times New Roman"/>
                      <w:b w:val="0"/>
                      <w:bCs w:val="0"/>
                      <w:szCs w:val="21"/>
                      <w:u w:val="none"/>
                      <w:lang w:val="en-US" w:eastAsia="zh-CN"/>
                    </w:rPr>
                    <w:t>万t/a</w:t>
                  </w:r>
                </w:p>
              </w:tc>
              <w:tc>
                <w:tcPr>
                  <w:tcW w:w="2544"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外购</w:t>
                  </w:r>
                  <w:r>
                    <w:rPr>
                      <w:rFonts w:hint="eastAsia" w:cs="Times New Roman"/>
                      <w:b w:val="0"/>
                      <w:bCs w:val="0"/>
                      <w:szCs w:val="21"/>
                      <w:u w:val="none"/>
                      <w:lang w:val="en-US" w:eastAsia="zh-CN"/>
                    </w:rPr>
                    <w:t>河南省大地水泥有限公司的碎石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653"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2</w:t>
                  </w:r>
                </w:p>
              </w:tc>
              <w:tc>
                <w:tcPr>
                  <w:tcW w:w="2703" w:type="dxa"/>
                  <w:gridSpan w:val="2"/>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聚丙烯酰胺</w:t>
                  </w:r>
                </w:p>
              </w:tc>
              <w:tc>
                <w:tcPr>
                  <w:tcW w:w="1872"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cs="Times New Roman"/>
                      <w:b w:val="0"/>
                      <w:bCs w:val="0"/>
                      <w:szCs w:val="21"/>
                      <w:u w:val="none"/>
                      <w:lang w:val="en-US" w:eastAsia="zh-CN"/>
                    </w:rPr>
                    <w:t>20</w:t>
                  </w:r>
                  <w:r>
                    <w:rPr>
                      <w:rFonts w:hint="eastAsia" w:ascii="Times New Roman" w:hAnsi="Times New Roman" w:eastAsia="宋体" w:cs="Times New Roman"/>
                      <w:b w:val="0"/>
                      <w:bCs w:val="0"/>
                      <w:szCs w:val="21"/>
                      <w:u w:val="none"/>
                      <w:lang w:val="en-US" w:eastAsia="zh-CN"/>
                    </w:rPr>
                    <w:t>t/a</w:t>
                  </w:r>
                </w:p>
              </w:tc>
              <w:tc>
                <w:tcPr>
                  <w:tcW w:w="2544"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絮凝剂，用于污水絮凝沉淀淀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653" w:type="dxa"/>
                  <w:vMerge w:val="restart"/>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3</w:t>
                  </w:r>
                </w:p>
              </w:tc>
              <w:tc>
                <w:tcPr>
                  <w:tcW w:w="1488" w:type="dxa"/>
                  <w:vMerge w:val="restart"/>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资源能源</w:t>
                  </w:r>
                </w:p>
              </w:tc>
              <w:tc>
                <w:tcPr>
                  <w:tcW w:w="1215"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水（新鲜）</w:t>
                  </w:r>
                </w:p>
              </w:tc>
              <w:tc>
                <w:tcPr>
                  <w:tcW w:w="1872"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color w:val="FF0000"/>
                      <w:szCs w:val="21"/>
                      <w:u w:val="none"/>
                      <w:lang w:val="en-US" w:eastAsia="zh-CN"/>
                    </w:rPr>
                  </w:pPr>
                  <w:r>
                    <w:rPr>
                      <w:rFonts w:hint="eastAsia" w:cs="Times New Roman"/>
                      <w:b w:val="0"/>
                      <w:bCs w:val="0"/>
                      <w:color w:val="auto"/>
                      <w:szCs w:val="21"/>
                      <w:u w:val="none"/>
                      <w:lang w:val="en-US" w:eastAsia="zh-CN"/>
                    </w:rPr>
                    <w:t>38017.2</w:t>
                  </w:r>
                  <w:r>
                    <w:rPr>
                      <w:rFonts w:hint="eastAsia" w:ascii="Times New Roman" w:hAnsi="Times New Roman" w:eastAsia="宋体" w:cs="Times New Roman"/>
                      <w:b w:val="0"/>
                      <w:bCs w:val="0"/>
                      <w:color w:val="auto"/>
                      <w:szCs w:val="21"/>
                      <w:u w:val="none"/>
                      <w:lang w:val="en-US" w:eastAsia="zh-CN"/>
                    </w:rPr>
                    <w:t>m</w:t>
                  </w:r>
                  <w:r>
                    <w:rPr>
                      <w:rFonts w:hint="eastAsia" w:ascii="Times New Roman" w:hAnsi="Times New Roman" w:eastAsia="宋体" w:cs="Times New Roman"/>
                      <w:b w:val="0"/>
                      <w:bCs w:val="0"/>
                      <w:color w:val="auto"/>
                      <w:szCs w:val="21"/>
                      <w:u w:val="none"/>
                      <w:vertAlign w:val="superscript"/>
                      <w:lang w:val="en-US" w:eastAsia="zh-CN"/>
                    </w:rPr>
                    <w:t>3</w:t>
                  </w:r>
                  <w:r>
                    <w:rPr>
                      <w:rFonts w:hint="eastAsia" w:ascii="Times New Roman" w:hAnsi="Times New Roman" w:eastAsia="宋体" w:cs="Times New Roman"/>
                      <w:b w:val="0"/>
                      <w:bCs w:val="0"/>
                      <w:color w:val="auto"/>
                      <w:szCs w:val="21"/>
                      <w:u w:val="none"/>
                      <w:lang w:val="en-US" w:eastAsia="zh-CN"/>
                    </w:rPr>
                    <w:t>/a</w:t>
                  </w:r>
                </w:p>
              </w:tc>
              <w:tc>
                <w:tcPr>
                  <w:tcW w:w="2544"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当地地下水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653" w:type="dxa"/>
                  <w:vMerge w:val="continue"/>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p>
              </w:tc>
              <w:tc>
                <w:tcPr>
                  <w:tcW w:w="1488" w:type="dxa"/>
                  <w:vMerge w:val="continue"/>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p>
              </w:tc>
              <w:tc>
                <w:tcPr>
                  <w:tcW w:w="1215"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电</w:t>
                  </w:r>
                </w:p>
              </w:tc>
              <w:tc>
                <w:tcPr>
                  <w:tcW w:w="1872"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color w:val="FF0000"/>
                      <w:szCs w:val="21"/>
                      <w:u w:val="none"/>
                      <w:lang w:val="en-US" w:eastAsia="zh-CN"/>
                    </w:rPr>
                  </w:pPr>
                  <w:r>
                    <w:rPr>
                      <w:rFonts w:hint="eastAsia" w:cs="Times New Roman"/>
                      <w:b w:val="0"/>
                      <w:bCs w:val="0"/>
                      <w:color w:val="auto"/>
                      <w:szCs w:val="21"/>
                      <w:u w:val="none"/>
                      <w:lang w:val="en-US" w:eastAsia="zh-CN"/>
                    </w:rPr>
                    <w:t>25</w:t>
                  </w:r>
                  <w:r>
                    <w:rPr>
                      <w:rFonts w:hint="eastAsia" w:ascii="Times New Roman" w:hAnsi="Times New Roman" w:eastAsia="宋体" w:cs="Times New Roman"/>
                      <w:b w:val="0"/>
                      <w:bCs w:val="0"/>
                      <w:color w:val="auto"/>
                      <w:szCs w:val="21"/>
                      <w:u w:val="none"/>
                      <w:lang w:val="en-US" w:eastAsia="zh-CN"/>
                    </w:rPr>
                    <w:t>万kW·h/a</w:t>
                  </w:r>
                </w:p>
              </w:tc>
              <w:tc>
                <w:tcPr>
                  <w:tcW w:w="2544"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市政供电网</w:t>
                  </w:r>
                </w:p>
              </w:tc>
            </w:tr>
          </w:tbl>
          <w:p>
            <w:pPr>
              <w:spacing w:line="520" w:lineRule="exact"/>
              <w:ind w:firstLine="480" w:firstLineChars="200"/>
              <w:rPr>
                <w:rFonts w:hint="eastAsia" w:ascii="Times New Roman" w:hAnsi="Times New Roman" w:cs="Times New Roman"/>
                <w:bCs/>
                <w:color w:val="auto"/>
                <w:sz w:val="24"/>
                <w:lang w:val="en-US" w:eastAsia="zh-CN"/>
              </w:rPr>
            </w:pPr>
            <w:r>
              <w:rPr>
                <w:rFonts w:hint="eastAsia" w:ascii="Times New Roman" w:hAnsi="Times New Roman" w:cs="Times New Roman"/>
                <w:bCs/>
                <w:color w:val="auto"/>
                <w:sz w:val="24"/>
                <w:lang w:val="en-US" w:eastAsia="zh-CN"/>
              </w:rPr>
              <w:t>聚丙烯酰胺（PAM）是一种线型高分子</w:t>
            </w:r>
            <w:r>
              <w:rPr>
                <w:rFonts w:hint="eastAsia" w:ascii="Times New Roman" w:hAnsi="Times New Roman" w:cs="Times New Roman"/>
                <w:bCs/>
                <w:color w:val="auto"/>
                <w:sz w:val="24"/>
                <w:lang w:val="en-US" w:eastAsia="zh-CN"/>
              </w:rPr>
              <w:fldChar w:fldCharType="begin"/>
            </w:r>
            <w:r>
              <w:rPr>
                <w:rFonts w:hint="eastAsia" w:ascii="Times New Roman" w:hAnsi="Times New Roman" w:cs="Times New Roman"/>
                <w:bCs/>
                <w:color w:val="auto"/>
                <w:sz w:val="24"/>
                <w:lang w:val="en-US" w:eastAsia="zh-CN"/>
              </w:rPr>
              <w:instrText xml:space="preserve"> HYPERLINK "https://baike.baidu.com/item/%E8%81%9A%E5%90%88%E7%89%A9/6252844" \t "https://baike.baidu.com/item/%E8%81%9A%E4%B8%99%E7%83%AF%E9%85%B0%E8%83%BA/_blank" </w:instrText>
            </w:r>
            <w:r>
              <w:rPr>
                <w:rFonts w:hint="eastAsia" w:ascii="Times New Roman" w:hAnsi="Times New Roman" w:cs="Times New Roman"/>
                <w:bCs/>
                <w:color w:val="auto"/>
                <w:sz w:val="24"/>
                <w:lang w:val="en-US" w:eastAsia="zh-CN"/>
              </w:rPr>
              <w:fldChar w:fldCharType="separate"/>
            </w:r>
            <w:r>
              <w:rPr>
                <w:rFonts w:hint="eastAsia" w:ascii="Times New Roman" w:hAnsi="Times New Roman" w:cs="Times New Roman"/>
                <w:bCs/>
                <w:color w:val="auto"/>
                <w:sz w:val="24"/>
                <w:lang w:val="en-US" w:eastAsia="zh-CN"/>
              </w:rPr>
              <w:t>聚合物</w:t>
            </w:r>
            <w:r>
              <w:rPr>
                <w:rFonts w:hint="eastAsia" w:ascii="Times New Roman" w:hAnsi="Times New Roman" w:cs="Times New Roman"/>
                <w:bCs/>
                <w:color w:val="auto"/>
                <w:sz w:val="24"/>
                <w:lang w:val="en-US" w:eastAsia="zh-CN"/>
              </w:rPr>
              <w:fldChar w:fldCharType="end"/>
            </w:r>
            <w:r>
              <w:rPr>
                <w:rFonts w:hint="eastAsia" w:ascii="Times New Roman" w:hAnsi="Times New Roman" w:cs="Times New Roman"/>
                <w:bCs/>
                <w:color w:val="auto"/>
                <w:sz w:val="24"/>
                <w:lang w:val="en-US" w:eastAsia="zh-CN"/>
              </w:rPr>
              <w:t>，化学式为(C</w:t>
            </w:r>
            <w:r>
              <w:rPr>
                <w:rFonts w:hint="eastAsia" w:ascii="Times New Roman" w:hAnsi="Times New Roman" w:cs="Times New Roman"/>
                <w:bCs/>
                <w:color w:val="auto"/>
                <w:sz w:val="24"/>
                <w:vertAlign w:val="subscript"/>
                <w:lang w:val="en-US" w:eastAsia="zh-CN"/>
              </w:rPr>
              <w:t>3</w:t>
            </w:r>
            <w:r>
              <w:rPr>
                <w:rFonts w:hint="eastAsia" w:ascii="Times New Roman" w:hAnsi="Times New Roman" w:cs="Times New Roman"/>
                <w:bCs/>
                <w:color w:val="auto"/>
                <w:sz w:val="24"/>
                <w:lang w:val="en-US" w:eastAsia="zh-CN"/>
              </w:rPr>
              <w:t>H</w:t>
            </w:r>
            <w:r>
              <w:rPr>
                <w:rFonts w:hint="eastAsia" w:ascii="Times New Roman" w:hAnsi="Times New Roman" w:cs="Times New Roman"/>
                <w:bCs/>
                <w:color w:val="auto"/>
                <w:sz w:val="24"/>
                <w:vertAlign w:val="subscript"/>
                <w:lang w:val="en-US" w:eastAsia="zh-CN"/>
              </w:rPr>
              <w:t>5</w:t>
            </w:r>
            <w:r>
              <w:rPr>
                <w:rFonts w:hint="eastAsia" w:ascii="Times New Roman" w:hAnsi="Times New Roman" w:cs="Times New Roman"/>
                <w:bCs/>
                <w:color w:val="auto"/>
                <w:sz w:val="24"/>
                <w:lang w:val="en-US" w:eastAsia="zh-CN"/>
              </w:rPr>
              <w:t>NO)n。在常温下为坚硬的玻璃态固体，产品有胶液、胶乳和白色粉粒、半透明珠粒和薄片等。热稳定性良好。能以任意比例溶于水，水溶液为均匀透明的液体。</w:t>
            </w:r>
          </w:p>
          <w:p>
            <w:pPr>
              <w:spacing w:line="520" w:lineRule="exact"/>
              <w:ind w:firstLine="482" w:firstLineChars="200"/>
              <w:rPr>
                <w:rFonts w:hint="default" w:ascii="Times New Roman" w:hAnsi="Times New Roman" w:cs="Times New Roman"/>
                <w:b/>
                <w:bCs/>
                <w:color w:val="auto"/>
                <w:sz w:val="24"/>
              </w:rPr>
            </w:pPr>
            <w:r>
              <w:rPr>
                <w:rFonts w:hint="eastAsia" w:cs="Times New Roman"/>
                <w:b/>
                <w:bCs/>
                <w:color w:val="auto"/>
                <w:sz w:val="24"/>
                <w:lang w:val="en-US" w:eastAsia="zh-CN"/>
              </w:rPr>
              <w:t>5</w:t>
            </w:r>
            <w:r>
              <w:rPr>
                <w:rFonts w:hint="default" w:ascii="Times New Roman" w:hAnsi="Times New Roman" w:cs="Times New Roman"/>
                <w:b/>
                <w:bCs/>
                <w:color w:val="auto"/>
                <w:sz w:val="24"/>
              </w:rPr>
              <w:t>、主要设备</w:t>
            </w:r>
          </w:p>
          <w:p>
            <w:pPr>
              <w:spacing w:line="520" w:lineRule="exact"/>
              <w:ind w:firstLine="480" w:firstLineChars="200"/>
              <w:rPr>
                <w:rFonts w:hint="eastAsia" w:cs="Times New Roman"/>
                <w:bCs/>
                <w:color w:val="auto"/>
                <w:sz w:val="24"/>
                <w:lang w:eastAsia="zh-CN"/>
              </w:rPr>
            </w:pPr>
            <w:r>
              <w:rPr>
                <w:rFonts w:hint="eastAsia" w:cs="Times New Roman"/>
                <w:bCs/>
                <w:color w:val="auto"/>
                <w:sz w:val="24"/>
                <w:lang w:eastAsia="zh-CN"/>
              </w:rPr>
              <w:t>本项目主要设备见下表：</w:t>
            </w:r>
          </w:p>
          <w:p>
            <w:pPr>
              <w:spacing w:line="520" w:lineRule="exact"/>
              <w:ind w:firstLine="480" w:firstLineChars="200"/>
              <w:rPr>
                <w:rFonts w:hint="default" w:ascii="Times New Roman" w:hAnsi="Times New Roman" w:eastAsia="黑体" w:cs="Times New Roman"/>
                <w:bCs/>
                <w:color w:val="auto"/>
                <w:sz w:val="24"/>
              </w:rPr>
            </w:pPr>
            <w:r>
              <w:rPr>
                <w:rFonts w:hint="default" w:ascii="Times New Roman" w:hAnsi="Times New Roman" w:eastAsia="黑体" w:cs="Times New Roman"/>
                <w:bCs/>
                <w:color w:val="auto"/>
                <w:sz w:val="24"/>
              </w:rPr>
              <w:t>表2-</w:t>
            </w:r>
            <w:r>
              <w:rPr>
                <w:rFonts w:hint="eastAsia" w:eastAsia="黑体" w:cs="Times New Roman"/>
                <w:bCs/>
                <w:color w:val="auto"/>
                <w:sz w:val="24"/>
                <w:lang w:val="en-US" w:eastAsia="zh-CN"/>
              </w:rPr>
              <w:t>4</w:t>
            </w:r>
            <w:r>
              <w:rPr>
                <w:rFonts w:hint="default" w:ascii="Times New Roman" w:hAnsi="Times New Roman" w:eastAsia="黑体" w:cs="Times New Roman"/>
                <w:bCs/>
                <w:color w:val="auto"/>
                <w:sz w:val="24"/>
              </w:rPr>
              <w:t xml:space="preserve">                     </w:t>
            </w:r>
            <w:r>
              <w:rPr>
                <w:rFonts w:hint="eastAsia" w:eastAsia="黑体" w:cs="Times New Roman"/>
                <w:bCs/>
                <w:color w:val="auto"/>
                <w:sz w:val="24"/>
                <w:lang w:eastAsia="zh-CN"/>
              </w:rPr>
              <w:t>本项目</w:t>
            </w:r>
            <w:r>
              <w:rPr>
                <w:rFonts w:hint="default" w:ascii="Times New Roman" w:hAnsi="Times New Roman" w:eastAsia="黑体" w:cs="Times New Roman"/>
                <w:bCs/>
                <w:color w:val="auto"/>
                <w:sz w:val="24"/>
              </w:rPr>
              <w:t>主要设备表</w:t>
            </w:r>
          </w:p>
          <w:tbl>
            <w:tblPr>
              <w:tblStyle w:val="27"/>
              <w:tblW w:w="792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
            <w:tblGrid>
              <w:gridCol w:w="859"/>
              <w:gridCol w:w="1938"/>
              <w:gridCol w:w="1088"/>
              <w:gridCol w:w="1777"/>
              <w:gridCol w:w="226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40" w:hRule="atLeast"/>
                <w:tblHeader/>
                <w:jc w:val="center"/>
              </w:trPr>
              <w:tc>
                <w:tcPr>
                  <w:tcW w:w="85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序号</w:t>
                  </w:r>
                </w:p>
              </w:tc>
              <w:tc>
                <w:tcPr>
                  <w:tcW w:w="1938"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名称</w:t>
                  </w:r>
                </w:p>
              </w:tc>
              <w:tc>
                <w:tcPr>
                  <w:tcW w:w="1088"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数量</w:t>
                  </w:r>
                </w:p>
              </w:tc>
              <w:tc>
                <w:tcPr>
                  <w:tcW w:w="177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型号</w:t>
                  </w:r>
                </w:p>
              </w:tc>
              <w:tc>
                <w:tcPr>
                  <w:tcW w:w="2265"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b/>
                      <w:bCs/>
                      <w:kern w:val="0"/>
                      <w:sz w:val="21"/>
                      <w:szCs w:val="21"/>
                      <w:lang w:eastAsia="zh-CN"/>
                    </w:rPr>
                  </w:pPr>
                  <w:r>
                    <w:rPr>
                      <w:rFonts w:hint="eastAsia" w:ascii="Times New Roman" w:hAnsi="Times New Roman" w:eastAsia="宋体" w:cs="Times New Roman"/>
                      <w:b/>
                      <w:bCs/>
                      <w:kern w:val="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40" w:hRule="atLeast"/>
                <w:tblHeader/>
                <w:jc w:val="center"/>
              </w:trPr>
              <w:tc>
                <w:tcPr>
                  <w:tcW w:w="85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938"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进料口</w:t>
                  </w:r>
                </w:p>
              </w:tc>
              <w:tc>
                <w:tcPr>
                  <w:tcW w:w="1088"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0"/>
                      <w:sz w:val="21"/>
                      <w:szCs w:val="21"/>
                      <w:lang w:val="en-US" w:eastAsia="zh-CN"/>
                    </w:rPr>
                    <w:t>1</w:t>
                  </w:r>
                  <w:r>
                    <w:rPr>
                      <w:rFonts w:hint="default" w:ascii="Times New Roman" w:hAnsi="Times New Roman" w:eastAsia="宋体" w:cs="Times New Roman"/>
                      <w:kern w:val="0"/>
                      <w:sz w:val="21"/>
                      <w:szCs w:val="21"/>
                    </w:rPr>
                    <w:t>台</w:t>
                  </w:r>
                </w:p>
              </w:tc>
              <w:tc>
                <w:tcPr>
                  <w:tcW w:w="177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hAnsi="Times New Roman" w:eastAsia="宋体" w:cs="Times New Roman"/>
                      <w:color w:val="auto"/>
                      <w:kern w:val="0"/>
                      <w:sz w:val="21"/>
                      <w:szCs w:val="21"/>
                      <w:lang w:val="en-US" w:eastAsia="zh-CN"/>
                    </w:rPr>
                    <w:t>4米</w:t>
                  </w:r>
                  <w:r>
                    <w:rPr>
                      <w:rFonts w:hint="default" w:ascii="Times New Roman" w:hAnsi="Times New Roman" w:eastAsia="宋体" w:cs="Times New Roman"/>
                      <w:color w:val="auto"/>
                      <w:kern w:val="0"/>
                      <w:sz w:val="21"/>
                      <w:szCs w:val="21"/>
                      <w:lang w:val="en-US" w:eastAsia="zh-CN"/>
                    </w:rPr>
                    <w:t>×</w:t>
                  </w:r>
                  <w:r>
                    <w:rPr>
                      <w:rFonts w:hint="eastAsia" w:cs="Times New Roman"/>
                      <w:color w:val="auto"/>
                      <w:kern w:val="0"/>
                      <w:sz w:val="21"/>
                      <w:szCs w:val="21"/>
                      <w:lang w:val="en-US" w:eastAsia="zh-CN"/>
                    </w:rPr>
                    <w:t>4</w:t>
                  </w:r>
                  <w:r>
                    <w:rPr>
                      <w:rFonts w:hint="eastAsia" w:ascii="Times New Roman" w:hAnsi="Times New Roman" w:eastAsia="宋体" w:cs="Times New Roman"/>
                      <w:color w:val="auto"/>
                      <w:kern w:val="0"/>
                      <w:sz w:val="21"/>
                      <w:szCs w:val="21"/>
                      <w:lang w:val="en-US" w:eastAsia="zh-CN"/>
                    </w:rPr>
                    <w:t>米</w:t>
                  </w:r>
                </w:p>
              </w:tc>
              <w:tc>
                <w:tcPr>
                  <w:tcW w:w="2265"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40" w:hRule="atLeast"/>
                <w:tblHeader/>
                <w:jc w:val="center"/>
              </w:trPr>
              <w:tc>
                <w:tcPr>
                  <w:tcW w:w="85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rPr>
                    <w:t>2</w:t>
                  </w:r>
                </w:p>
              </w:tc>
              <w:tc>
                <w:tcPr>
                  <w:tcW w:w="1938"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喂</w:t>
                  </w:r>
                  <w:r>
                    <w:rPr>
                      <w:rFonts w:hint="default" w:ascii="Times New Roman" w:hAnsi="Times New Roman" w:eastAsia="宋体" w:cs="Times New Roman"/>
                      <w:kern w:val="0"/>
                      <w:sz w:val="21"/>
                      <w:szCs w:val="21"/>
                    </w:rPr>
                    <w:t>料机</w:t>
                  </w:r>
                </w:p>
              </w:tc>
              <w:tc>
                <w:tcPr>
                  <w:tcW w:w="1088"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1台</w:t>
                  </w:r>
                </w:p>
              </w:tc>
              <w:tc>
                <w:tcPr>
                  <w:tcW w:w="177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9638</w:t>
                  </w:r>
                </w:p>
              </w:tc>
              <w:tc>
                <w:tcPr>
                  <w:tcW w:w="2265"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40" w:hRule="atLeast"/>
                <w:tblHeader/>
                <w:jc w:val="center"/>
              </w:trPr>
              <w:tc>
                <w:tcPr>
                  <w:tcW w:w="85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rPr>
                    <w:t>3</w:t>
                  </w:r>
                </w:p>
              </w:tc>
              <w:tc>
                <w:tcPr>
                  <w:tcW w:w="1938"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color w:val="auto"/>
                      <w:kern w:val="0"/>
                      <w:sz w:val="21"/>
                      <w:szCs w:val="21"/>
                      <w:lang w:eastAsia="zh-CN"/>
                    </w:rPr>
                  </w:pPr>
                  <w:r>
                    <w:rPr>
                      <w:rFonts w:hint="eastAsia"/>
                      <w:color w:val="auto"/>
                      <w:szCs w:val="21"/>
                      <w:lang w:eastAsia="zh-CN"/>
                    </w:rPr>
                    <w:t>重锤</w:t>
                  </w:r>
                  <w:r>
                    <w:rPr>
                      <w:color w:val="auto"/>
                      <w:szCs w:val="21"/>
                    </w:rPr>
                    <w:t>破碎机</w:t>
                  </w:r>
                </w:p>
              </w:tc>
              <w:tc>
                <w:tcPr>
                  <w:tcW w:w="1088"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1台</w:t>
                  </w:r>
                </w:p>
              </w:tc>
              <w:tc>
                <w:tcPr>
                  <w:tcW w:w="177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FF0000"/>
                      <w:kern w:val="0"/>
                      <w:sz w:val="21"/>
                      <w:szCs w:val="21"/>
                      <w:lang w:val="en-US" w:eastAsia="zh-CN"/>
                    </w:rPr>
                  </w:pPr>
                  <w:r>
                    <w:rPr>
                      <w:rFonts w:hint="eastAsia" w:cs="Times New Roman"/>
                      <w:color w:val="auto"/>
                      <w:kern w:val="0"/>
                      <w:sz w:val="21"/>
                      <w:szCs w:val="21"/>
                      <w:lang w:val="en-US" w:eastAsia="zh-CN"/>
                    </w:rPr>
                    <w:t>1512</w:t>
                  </w:r>
                </w:p>
              </w:tc>
              <w:tc>
                <w:tcPr>
                  <w:tcW w:w="2265"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破碎</w:t>
                  </w:r>
                  <w:r>
                    <w:rPr>
                      <w:rFonts w:hint="eastAsia" w:cs="Times New Roman"/>
                      <w:kern w:val="0"/>
                      <w:sz w:val="21"/>
                      <w:szCs w:val="21"/>
                      <w:lang w:val="en-US" w:eastAsia="zh-CN"/>
                    </w:rPr>
                    <w:t>，安装于地下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40" w:hRule="atLeast"/>
                <w:tblHeader/>
                <w:jc w:val="center"/>
              </w:trPr>
              <w:tc>
                <w:tcPr>
                  <w:tcW w:w="85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0"/>
                      <w:sz w:val="21"/>
                      <w:szCs w:val="21"/>
                      <w:highlight w:val="none"/>
                      <w:lang w:val="en-US" w:eastAsia="zh-CN" w:bidi="ar-SA"/>
                    </w:rPr>
                  </w:pPr>
                  <w:r>
                    <w:rPr>
                      <w:rFonts w:hint="eastAsia" w:cs="Times New Roman"/>
                      <w:kern w:val="0"/>
                      <w:sz w:val="21"/>
                      <w:szCs w:val="21"/>
                      <w:highlight w:val="none"/>
                      <w:lang w:val="en-US" w:eastAsia="zh-CN" w:bidi="ar-SA"/>
                    </w:rPr>
                    <w:t>4</w:t>
                  </w:r>
                </w:p>
              </w:tc>
              <w:tc>
                <w:tcPr>
                  <w:tcW w:w="1938" w:type="dxa"/>
                  <w:tcBorders>
                    <w:tl2br w:val="nil"/>
                    <w:tr2bl w:val="nil"/>
                  </w:tcBorders>
                  <w:noWrap w:val="0"/>
                  <w:vAlign w:val="center"/>
                </w:tcPr>
                <w:p>
                  <w:pPr>
                    <w:widowControl/>
                    <w:adjustRightInd w:val="0"/>
                    <w:snapToGrid w:val="0"/>
                    <w:jc w:val="center"/>
                    <w:rPr>
                      <w:rFonts w:hint="eastAsia" w:eastAsia="宋体"/>
                      <w:color w:val="auto"/>
                      <w:szCs w:val="21"/>
                      <w:lang w:eastAsia="zh-CN"/>
                    </w:rPr>
                  </w:pPr>
                  <w:r>
                    <w:rPr>
                      <w:rFonts w:hint="eastAsia" w:ascii="Times New Roman" w:hAnsi="Times New Roman" w:eastAsia="宋体" w:cs="Times New Roman"/>
                      <w:kern w:val="0"/>
                      <w:sz w:val="21"/>
                      <w:szCs w:val="21"/>
                      <w:lang w:eastAsia="zh-CN"/>
                    </w:rPr>
                    <w:t>振动筛</w:t>
                  </w:r>
                </w:p>
              </w:tc>
              <w:tc>
                <w:tcPr>
                  <w:tcW w:w="1088"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台</w:t>
                  </w:r>
                </w:p>
              </w:tc>
              <w:tc>
                <w:tcPr>
                  <w:tcW w:w="177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FF0000"/>
                      <w:kern w:val="0"/>
                      <w:sz w:val="21"/>
                      <w:szCs w:val="21"/>
                      <w:lang w:val="en-US" w:eastAsia="zh-CN"/>
                    </w:rPr>
                  </w:pPr>
                  <w:r>
                    <w:rPr>
                      <w:rFonts w:hint="eastAsia"/>
                      <w:color w:val="auto"/>
                      <w:szCs w:val="21"/>
                      <w:lang w:val="en-US" w:eastAsia="zh-CN"/>
                    </w:rPr>
                    <w:t>2270</w:t>
                  </w:r>
                </w:p>
              </w:tc>
              <w:tc>
                <w:tcPr>
                  <w:tcW w:w="2265"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40" w:hRule="atLeast"/>
                <w:tblHeader/>
                <w:jc w:val="center"/>
              </w:trPr>
              <w:tc>
                <w:tcPr>
                  <w:tcW w:w="859"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5</w:t>
                  </w:r>
                </w:p>
              </w:tc>
              <w:tc>
                <w:tcPr>
                  <w:tcW w:w="1938"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kern w:val="0"/>
                      <w:sz w:val="21"/>
                      <w:szCs w:val="21"/>
                      <w:lang w:eastAsia="zh-CN"/>
                    </w:rPr>
                  </w:pPr>
                  <w:r>
                    <w:rPr>
                      <w:rFonts w:hint="eastAsia" w:cs="Times New Roman"/>
                      <w:kern w:val="0"/>
                      <w:sz w:val="21"/>
                      <w:szCs w:val="21"/>
                      <w:lang w:eastAsia="zh-CN"/>
                    </w:rPr>
                    <w:t>制砂机</w:t>
                  </w:r>
                </w:p>
              </w:tc>
              <w:tc>
                <w:tcPr>
                  <w:tcW w:w="1088"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台</w:t>
                  </w:r>
                </w:p>
              </w:tc>
              <w:tc>
                <w:tcPr>
                  <w:tcW w:w="1777"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FF0000"/>
                      <w:kern w:val="0"/>
                      <w:sz w:val="21"/>
                      <w:szCs w:val="21"/>
                      <w:lang w:val="en-US" w:eastAsia="zh-CN"/>
                    </w:rPr>
                  </w:pPr>
                  <w:r>
                    <w:rPr>
                      <w:rFonts w:hint="eastAsia"/>
                      <w:color w:val="auto"/>
                      <w:szCs w:val="21"/>
                      <w:lang w:val="en-US" w:eastAsia="zh-CN"/>
                    </w:rPr>
                    <w:t>1012</w:t>
                  </w:r>
                </w:p>
              </w:tc>
              <w:tc>
                <w:tcPr>
                  <w:tcW w:w="2265"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40" w:hRule="atLeast"/>
                <w:jc w:val="center"/>
              </w:trPr>
              <w:tc>
                <w:tcPr>
                  <w:tcW w:w="859"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rPr>
                    <w:t>6</w:t>
                  </w:r>
                </w:p>
              </w:tc>
              <w:tc>
                <w:tcPr>
                  <w:tcW w:w="1938" w:type="dxa"/>
                  <w:tcBorders>
                    <w:tl2br w:val="nil"/>
                    <w:tr2bl w:val="nil"/>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rPr>
                    <w:t>洗砂机</w:t>
                  </w:r>
                </w:p>
              </w:tc>
              <w:tc>
                <w:tcPr>
                  <w:tcW w:w="1088" w:type="dxa"/>
                  <w:tcBorders>
                    <w:tl2br w:val="nil"/>
                    <w:tr2bl w:val="nil"/>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cs="Times New Roman"/>
                      <w:kern w:val="0"/>
                      <w:sz w:val="21"/>
                      <w:szCs w:val="21"/>
                      <w:lang w:val="en-US" w:eastAsia="zh-CN"/>
                    </w:rPr>
                    <w:t>1</w:t>
                  </w:r>
                  <w:r>
                    <w:rPr>
                      <w:rFonts w:hint="eastAsia" w:ascii="Times New Roman" w:hAnsi="Times New Roman" w:eastAsia="宋体" w:cs="Times New Roman"/>
                      <w:kern w:val="0"/>
                      <w:sz w:val="21"/>
                      <w:szCs w:val="21"/>
                      <w:lang w:eastAsia="zh-CN"/>
                    </w:rPr>
                    <w:t>台</w:t>
                  </w:r>
                </w:p>
              </w:tc>
              <w:tc>
                <w:tcPr>
                  <w:tcW w:w="1777" w:type="dxa"/>
                  <w:tcBorders>
                    <w:tl2br w:val="nil"/>
                    <w:tr2bl w:val="nil"/>
                  </w:tcBorders>
                  <w:noWrap w:val="0"/>
                  <w:vAlign w:val="center"/>
                </w:tcPr>
                <w:p>
                  <w:pPr>
                    <w:widowControl/>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auto"/>
                      <w:kern w:val="0"/>
                      <w:sz w:val="21"/>
                      <w:szCs w:val="21"/>
                      <w:lang w:val="en-US" w:eastAsia="zh-CN"/>
                    </w:rPr>
                    <w:t>1.2</w:t>
                  </w:r>
                  <w:r>
                    <w:rPr>
                      <w:rFonts w:hint="eastAsia" w:ascii="Times New Roman" w:hAnsi="Times New Roman" w:eastAsia="宋体" w:cs="Times New Roman"/>
                      <w:color w:val="auto"/>
                      <w:kern w:val="0"/>
                      <w:sz w:val="21"/>
                      <w:szCs w:val="21"/>
                      <w:lang w:val="en-US" w:eastAsia="zh-CN"/>
                    </w:rPr>
                    <w:t>米</w:t>
                  </w:r>
                </w:p>
              </w:tc>
              <w:tc>
                <w:tcPr>
                  <w:tcW w:w="2265" w:type="dxa"/>
                  <w:tcBorders>
                    <w:tl2br w:val="nil"/>
                    <w:tr2bl w:val="nil"/>
                  </w:tcBorders>
                  <w:noWrap w:val="0"/>
                  <w:vAlign w:val="center"/>
                </w:tcPr>
                <w:p>
                  <w:pPr>
                    <w:widowControl/>
                    <w:jc w:val="center"/>
                    <w:rPr>
                      <w:rFonts w:hint="eastAsia"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30" w:hRule="atLeast"/>
                <w:jc w:val="center"/>
              </w:trPr>
              <w:tc>
                <w:tcPr>
                  <w:tcW w:w="859" w:type="dxa"/>
                  <w:tcBorders>
                    <w:tl2br w:val="nil"/>
                    <w:tr2bl w:val="nil"/>
                  </w:tcBorders>
                  <w:noWrap w:val="0"/>
                  <w:vAlign w:val="center"/>
                </w:tcPr>
                <w:p>
                  <w:pPr>
                    <w:widowControl/>
                    <w:adjustRightInd w:val="0"/>
                    <w:snapToGri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kern w:val="0"/>
                      <w:sz w:val="21"/>
                      <w:szCs w:val="21"/>
                      <w:lang w:val="en-US" w:eastAsia="zh-CN"/>
                    </w:rPr>
                    <w:t>7</w:t>
                  </w:r>
                </w:p>
              </w:tc>
              <w:tc>
                <w:tcPr>
                  <w:tcW w:w="1938" w:type="dxa"/>
                  <w:tcBorders>
                    <w:tl2br w:val="nil"/>
                    <w:tr2bl w:val="nil"/>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脱水筛</w:t>
                  </w:r>
                </w:p>
              </w:tc>
              <w:tc>
                <w:tcPr>
                  <w:tcW w:w="1088" w:type="dxa"/>
                  <w:tcBorders>
                    <w:tl2br w:val="nil"/>
                    <w:tr2bl w:val="nil"/>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cs="Times New Roman"/>
                      <w:kern w:val="0"/>
                      <w:sz w:val="21"/>
                      <w:szCs w:val="21"/>
                      <w:lang w:val="en-US" w:eastAsia="zh-CN"/>
                    </w:rPr>
                    <w:t>1</w:t>
                  </w:r>
                  <w:r>
                    <w:rPr>
                      <w:rFonts w:hint="default" w:ascii="Times New Roman" w:hAnsi="Times New Roman" w:eastAsia="宋体" w:cs="Times New Roman"/>
                      <w:kern w:val="0"/>
                      <w:sz w:val="21"/>
                      <w:szCs w:val="21"/>
                    </w:rPr>
                    <w:t>台</w:t>
                  </w:r>
                </w:p>
              </w:tc>
              <w:tc>
                <w:tcPr>
                  <w:tcW w:w="1777" w:type="dxa"/>
                  <w:tcBorders>
                    <w:tl2br w:val="nil"/>
                    <w:tr2bl w:val="nil"/>
                  </w:tcBorders>
                  <w:noWrap w:val="0"/>
                  <w:vAlign w:val="center"/>
                </w:tcPr>
                <w:p>
                  <w:pPr>
                    <w:widowControl/>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auto"/>
                      <w:kern w:val="0"/>
                      <w:sz w:val="21"/>
                      <w:szCs w:val="21"/>
                      <w:lang w:val="en-US" w:eastAsia="zh-CN"/>
                    </w:rPr>
                    <w:t>/</w:t>
                  </w:r>
                </w:p>
              </w:tc>
              <w:tc>
                <w:tcPr>
                  <w:tcW w:w="2265" w:type="dxa"/>
                  <w:tcBorders>
                    <w:tl2br w:val="nil"/>
                    <w:tr2bl w:val="nil"/>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30" w:hRule="atLeast"/>
                <w:jc w:val="center"/>
              </w:trPr>
              <w:tc>
                <w:tcPr>
                  <w:tcW w:w="85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8</w:t>
                  </w:r>
                </w:p>
              </w:tc>
              <w:tc>
                <w:tcPr>
                  <w:tcW w:w="1938" w:type="dxa"/>
                  <w:tcBorders>
                    <w:tl2br w:val="nil"/>
                    <w:tr2bl w:val="nil"/>
                  </w:tcBorders>
                  <w:noWrap w:val="0"/>
                  <w:vAlign w:val="center"/>
                </w:tcPr>
                <w:p>
                  <w:pPr>
                    <w:widowControl/>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kern w:val="0"/>
                      <w:sz w:val="21"/>
                      <w:szCs w:val="21"/>
                      <w:lang w:eastAsia="zh-CN"/>
                    </w:rPr>
                    <w:t>输送带</w:t>
                  </w:r>
                </w:p>
              </w:tc>
              <w:tc>
                <w:tcPr>
                  <w:tcW w:w="1088" w:type="dxa"/>
                  <w:tcBorders>
                    <w:tl2br w:val="nil"/>
                    <w:tr2bl w:val="nil"/>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cs="Times New Roman"/>
                      <w:kern w:val="0"/>
                      <w:sz w:val="21"/>
                      <w:szCs w:val="21"/>
                      <w:lang w:val="en-US" w:eastAsia="zh-CN"/>
                    </w:rPr>
                    <w:t>9</w:t>
                  </w:r>
                  <w:r>
                    <w:rPr>
                      <w:rFonts w:hint="eastAsia" w:ascii="Times New Roman" w:hAnsi="Times New Roman" w:eastAsia="宋体" w:cs="Times New Roman"/>
                      <w:kern w:val="0"/>
                      <w:sz w:val="21"/>
                      <w:szCs w:val="21"/>
                      <w:lang w:val="en-US" w:eastAsia="zh-CN"/>
                    </w:rPr>
                    <w:t>条</w:t>
                  </w:r>
                </w:p>
              </w:tc>
              <w:tc>
                <w:tcPr>
                  <w:tcW w:w="1777" w:type="dxa"/>
                  <w:tcBorders>
                    <w:tl2br w:val="nil"/>
                    <w:tr2bl w:val="nil"/>
                  </w:tcBorders>
                  <w:noWrap w:val="0"/>
                  <w:vAlign w:val="center"/>
                </w:tcPr>
                <w:p>
                  <w:pPr>
                    <w:widowControl/>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auto"/>
                      <w:kern w:val="0"/>
                      <w:sz w:val="21"/>
                      <w:szCs w:val="21"/>
                      <w:lang w:val="en-US" w:eastAsia="zh-CN"/>
                    </w:rPr>
                    <w:t>6</w:t>
                  </w:r>
                  <w:r>
                    <w:rPr>
                      <w:rFonts w:hint="eastAsia" w:ascii="Times New Roman" w:hAnsi="Times New Roman" w:eastAsia="宋体" w:cs="Times New Roman"/>
                      <w:color w:val="auto"/>
                      <w:kern w:val="0"/>
                      <w:sz w:val="21"/>
                      <w:szCs w:val="21"/>
                      <w:lang w:val="en-US" w:eastAsia="zh-CN"/>
                    </w:rPr>
                    <w:t>00</w:t>
                  </w:r>
                </w:p>
              </w:tc>
              <w:tc>
                <w:tcPr>
                  <w:tcW w:w="2265" w:type="dxa"/>
                  <w:tcBorders>
                    <w:tl2br w:val="nil"/>
                    <w:tr2bl w:val="nil"/>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30" w:hRule="atLeast"/>
                <w:jc w:val="center"/>
              </w:trPr>
              <w:tc>
                <w:tcPr>
                  <w:tcW w:w="85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9</w:t>
                  </w:r>
                </w:p>
              </w:tc>
              <w:tc>
                <w:tcPr>
                  <w:tcW w:w="1938" w:type="dxa"/>
                  <w:tcBorders>
                    <w:tl2br w:val="nil"/>
                    <w:tr2bl w:val="nil"/>
                  </w:tcBorders>
                  <w:noWrap w:val="0"/>
                  <w:vAlign w:val="center"/>
                </w:tcPr>
                <w:p>
                  <w:pPr>
                    <w:widowControl/>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絮凝罐</w:t>
                  </w:r>
                </w:p>
              </w:tc>
              <w:tc>
                <w:tcPr>
                  <w:tcW w:w="1088" w:type="dxa"/>
                  <w:tcBorders>
                    <w:tl2br w:val="nil"/>
                    <w:tr2bl w:val="nil"/>
                  </w:tcBorders>
                  <w:noWrap w:val="0"/>
                  <w:vAlign w:val="center"/>
                </w:tcPr>
                <w:p>
                  <w:pPr>
                    <w:widowControl/>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座</w:t>
                  </w:r>
                </w:p>
              </w:tc>
              <w:tc>
                <w:tcPr>
                  <w:tcW w:w="1777" w:type="dxa"/>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200m</w:t>
                  </w:r>
                  <w:r>
                    <w:rPr>
                      <w:rFonts w:hint="eastAsia" w:ascii="Times New Roman" w:hAnsi="Times New Roman" w:eastAsia="宋体" w:cs="Times New Roman"/>
                      <w:color w:val="auto"/>
                      <w:kern w:val="0"/>
                      <w:sz w:val="21"/>
                      <w:szCs w:val="21"/>
                      <w:vertAlign w:val="superscript"/>
                      <w:lang w:val="en-US" w:eastAsia="zh-CN"/>
                    </w:rPr>
                    <w:t>3</w:t>
                  </w:r>
                </w:p>
              </w:tc>
              <w:tc>
                <w:tcPr>
                  <w:tcW w:w="2265" w:type="dxa"/>
                  <w:tcBorders>
                    <w:tl2br w:val="nil"/>
                    <w:tr2bl w:val="nil"/>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30" w:hRule="atLeast"/>
                <w:jc w:val="center"/>
              </w:trPr>
              <w:tc>
                <w:tcPr>
                  <w:tcW w:w="85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w:t>
                  </w:r>
                </w:p>
              </w:tc>
              <w:tc>
                <w:tcPr>
                  <w:tcW w:w="1938" w:type="dxa"/>
                  <w:tcBorders>
                    <w:tl2br w:val="nil"/>
                    <w:tr2bl w:val="nil"/>
                  </w:tcBorders>
                  <w:noWrap w:val="0"/>
                  <w:vAlign w:val="center"/>
                </w:tcPr>
                <w:p>
                  <w:pPr>
                    <w:widowControl/>
                    <w:jc w:val="center"/>
                    <w:rPr>
                      <w:rFonts w:hint="eastAsia" w:ascii="Times New Roman" w:hAnsi="Times New Roman" w:eastAsia="宋体" w:cs="Times New Roman"/>
                      <w:kern w:val="0"/>
                      <w:sz w:val="21"/>
                      <w:szCs w:val="21"/>
                      <w:lang w:eastAsia="zh-CN"/>
                    </w:rPr>
                  </w:pPr>
                  <w:r>
                    <w:rPr>
                      <w:rFonts w:hint="eastAsia" w:cs="Times New Roman"/>
                      <w:kern w:val="0"/>
                      <w:sz w:val="21"/>
                      <w:szCs w:val="21"/>
                      <w:lang w:eastAsia="zh-CN"/>
                    </w:rPr>
                    <w:t>絮凝剂罐</w:t>
                  </w:r>
                </w:p>
              </w:tc>
              <w:tc>
                <w:tcPr>
                  <w:tcW w:w="1088" w:type="dxa"/>
                  <w:tcBorders>
                    <w:tl2br w:val="nil"/>
                    <w:tr2bl w:val="nil"/>
                  </w:tcBorders>
                  <w:noWrap w:val="0"/>
                  <w:vAlign w:val="center"/>
                </w:tcPr>
                <w:p>
                  <w:pPr>
                    <w:widowControl/>
                    <w:jc w:val="center"/>
                    <w:rPr>
                      <w:rFonts w:hint="eastAsia" w:cs="Times New Roman"/>
                      <w:kern w:val="0"/>
                      <w:sz w:val="21"/>
                      <w:szCs w:val="21"/>
                      <w:lang w:val="en-US" w:eastAsia="zh-CN"/>
                    </w:rPr>
                  </w:pPr>
                  <w:r>
                    <w:rPr>
                      <w:rFonts w:hint="eastAsia" w:cs="Times New Roman"/>
                      <w:kern w:val="0"/>
                      <w:sz w:val="21"/>
                      <w:szCs w:val="21"/>
                      <w:lang w:val="en-US" w:eastAsia="zh-CN"/>
                    </w:rPr>
                    <w:t>1座</w:t>
                  </w:r>
                </w:p>
              </w:tc>
              <w:tc>
                <w:tcPr>
                  <w:tcW w:w="1777" w:type="dxa"/>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2m</w:t>
                  </w:r>
                  <w:r>
                    <w:rPr>
                      <w:rFonts w:hint="eastAsia" w:ascii="Times New Roman" w:hAnsi="Times New Roman" w:eastAsia="宋体" w:cs="Times New Roman"/>
                      <w:color w:val="auto"/>
                      <w:kern w:val="0"/>
                      <w:sz w:val="21"/>
                      <w:szCs w:val="21"/>
                      <w:vertAlign w:val="superscript"/>
                      <w:lang w:val="en-US" w:eastAsia="zh-CN"/>
                    </w:rPr>
                    <w:t>3</w:t>
                  </w:r>
                </w:p>
              </w:tc>
              <w:tc>
                <w:tcPr>
                  <w:tcW w:w="2265" w:type="dxa"/>
                  <w:tcBorders>
                    <w:tl2br w:val="nil"/>
                    <w:tr2bl w:val="nil"/>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330" w:hRule="atLeast"/>
                <w:jc w:val="center"/>
              </w:trPr>
              <w:tc>
                <w:tcPr>
                  <w:tcW w:w="859" w:type="dxa"/>
                  <w:tcBorders>
                    <w:tl2br w:val="nil"/>
                    <w:tr2bl w:val="nil"/>
                  </w:tcBorders>
                  <w:noWrap w:val="0"/>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w:t>
                  </w:r>
                  <w:r>
                    <w:rPr>
                      <w:rFonts w:hint="eastAsia" w:cs="Times New Roman"/>
                      <w:color w:val="auto"/>
                      <w:kern w:val="0"/>
                      <w:sz w:val="21"/>
                      <w:szCs w:val="21"/>
                      <w:lang w:val="en-US" w:eastAsia="zh-CN"/>
                    </w:rPr>
                    <w:t>1</w:t>
                  </w:r>
                </w:p>
              </w:tc>
              <w:tc>
                <w:tcPr>
                  <w:tcW w:w="1938" w:type="dxa"/>
                  <w:tcBorders>
                    <w:tl2br w:val="nil"/>
                    <w:tr2bl w:val="nil"/>
                  </w:tcBorders>
                  <w:noWrap w:val="0"/>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eastAsia="zh-CN"/>
                    </w:rPr>
                    <w:t>板框压滤机</w:t>
                  </w:r>
                </w:p>
              </w:tc>
              <w:tc>
                <w:tcPr>
                  <w:tcW w:w="1088" w:type="dxa"/>
                  <w:tcBorders>
                    <w:tl2br w:val="nil"/>
                    <w:tr2bl w:val="nil"/>
                  </w:tcBorders>
                  <w:noWrap w:val="0"/>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台</w:t>
                  </w:r>
                </w:p>
              </w:tc>
              <w:tc>
                <w:tcPr>
                  <w:tcW w:w="1777" w:type="dxa"/>
                  <w:tcBorders>
                    <w:tl2br w:val="nil"/>
                    <w:tr2bl w:val="nil"/>
                  </w:tcBorders>
                  <w:noWrap w:val="0"/>
                  <w:vAlign w:val="center"/>
                </w:tcPr>
                <w:p>
                  <w:pPr>
                    <w:widowControl/>
                    <w:jc w:val="center"/>
                    <w:rPr>
                      <w:rFonts w:hint="default" w:ascii="Times New Roman" w:hAnsi="Times New Roman" w:eastAsia="宋体" w:cs="Times New Roman"/>
                      <w:color w:val="FF0000"/>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500型</w:t>
                  </w:r>
                </w:p>
              </w:tc>
              <w:tc>
                <w:tcPr>
                  <w:tcW w:w="2265" w:type="dxa"/>
                  <w:tcBorders>
                    <w:tl2br w:val="nil"/>
                    <w:tr2bl w:val="nil"/>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b/>
                <w:color w:val="auto"/>
                <w:kern w:val="24"/>
                <w:sz w:val="21"/>
                <w:szCs w:val="21"/>
                <w:lang w:val="en-US" w:eastAsia="zh-CN"/>
              </w:rPr>
            </w:pPr>
            <w:r>
              <w:rPr>
                <w:rFonts w:hint="eastAsia"/>
                <w:b/>
                <w:color w:val="auto"/>
                <w:kern w:val="24"/>
                <w:sz w:val="21"/>
                <w:szCs w:val="21"/>
                <w:lang w:val="en-US" w:eastAsia="zh-CN"/>
              </w:rPr>
              <w:t>产能核算：全厂建成后工作时间4800h/年，重锤破碎机单台产能为150t/h、单台重锤破碎机可破碎物料72万吨/年；项目振动筛单台产能为200t/h，单台振动筛可筛分物料96万吨/年；本项目破碎后物料经筛分后，需加工砂约21万吨/年，制砂机单台产能为60t/h，单台制砂机可加工物料28.8万吨/年，故项目设备均可满足本项目生产需求。</w:t>
            </w:r>
          </w:p>
          <w:p>
            <w:pPr>
              <w:spacing w:line="520" w:lineRule="exact"/>
              <w:ind w:left="458"/>
              <w:rPr>
                <w:b/>
                <w:color w:val="auto"/>
                <w:kern w:val="24"/>
                <w:sz w:val="24"/>
              </w:rPr>
            </w:pPr>
            <w:r>
              <w:rPr>
                <w:rFonts w:hint="eastAsia"/>
                <w:b/>
                <w:color w:val="auto"/>
                <w:kern w:val="24"/>
                <w:sz w:val="24"/>
                <w:lang w:val="en-US" w:eastAsia="zh-CN"/>
              </w:rPr>
              <w:t>6</w:t>
            </w:r>
            <w:r>
              <w:rPr>
                <w:b/>
                <w:color w:val="auto"/>
                <w:kern w:val="24"/>
                <w:sz w:val="24"/>
              </w:rPr>
              <w:t>、劳动定员及工作制度</w:t>
            </w:r>
          </w:p>
          <w:p>
            <w:pPr>
              <w:spacing w:line="52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本项目新增劳动定员</w:t>
            </w:r>
            <w:r>
              <w:rPr>
                <w:rFonts w:hint="eastAsia" w:cs="Times New Roman"/>
                <w:color w:val="auto"/>
                <w:kern w:val="24"/>
                <w:sz w:val="24"/>
                <w:lang w:val="en-US" w:eastAsia="zh-CN"/>
              </w:rPr>
              <w:t>10</w:t>
            </w:r>
            <w:r>
              <w:rPr>
                <w:rFonts w:hint="default" w:ascii="Times New Roman" w:hAnsi="Times New Roman" w:cs="Times New Roman"/>
                <w:color w:val="auto"/>
                <w:kern w:val="24"/>
                <w:sz w:val="24"/>
              </w:rPr>
              <w:t>人</w:t>
            </w:r>
            <w:r>
              <w:rPr>
                <w:rFonts w:hint="default" w:ascii="Times New Roman" w:hAnsi="Times New Roman" w:cs="Times New Roman"/>
                <w:bCs/>
                <w:color w:val="auto"/>
                <w:sz w:val="24"/>
              </w:rPr>
              <w:t>。年工作</w:t>
            </w:r>
            <w:r>
              <w:rPr>
                <w:rFonts w:hint="eastAsia" w:cs="Times New Roman"/>
                <w:bCs/>
                <w:color w:val="auto"/>
                <w:sz w:val="24"/>
                <w:lang w:val="en-US" w:eastAsia="zh-CN"/>
              </w:rPr>
              <w:t>300</w:t>
            </w:r>
            <w:r>
              <w:rPr>
                <w:rFonts w:hint="default" w:ascii="Times New Roman" w:hAnsi="Times New Roman" w:cs="Times New Roman"/>
                <w:bCs/>
                <w:color w:val="auto"/>
                <w:sz w:val="24"/>
              </w:rPr>
              <w:t>天</w:t>
            </w:r>
            <w:r>
              <w:rPr>
                <w:rFonts w:hint="eastAsia" w:cs="Times New Roman"/>
                <w:bCs/>
                <w:color w:val="auto"/>
                <w:sz w:val="24"/>
                <w:lang w:val="en-US" w:eastAsia="zh-CN"/>
              </w:rPr>
              <w:t>，两班制，</w:t>
            </w:r>
            <w:r>
              <w:rPr>
                <w:rFonts w:hint="default" w:ascii="Times New Roman" w:hAnsi="Times New Roman" w:cs="Times New Roman"/>
                <w:bCs/>
                <w:color w:val="auto"/>
                <w:sz w:val="24"/>
              </w:rPr>
              <w:t>每天工作</w:t>
            </w:r>
            <w:r>
              <w:rPr>
                <w:rFonts w:hint="eastAsia" w:cs="Times New Roman"/>
                <w:bCs/>
                <w:color w:val="auto"/>
                <w:sz w:val="24"/>
                <w:lang w:val="en-US" w:eastAsia="zh-CN"/>
              </w:rPr>
              <w:t>16</w:t>
            </w:r>
            <w:r>
              <w:rPr>
                <w:rFonts w:hint="default" w:ascii="Times New Roman" w:hAnsi="Times New Roman" w:cs="Times New Roman"/>
                <w:bCs/>
                <w:color w:val="auto"/>
                <w:sz w:val="24"/>
              </w:rPr>
              <w:t>小时</w:t>
            </w:r>
            <w:r>
              <w:rPr>
                <w:rFonts w:hint="eastAsia" w:cs="Times New Roman"/>
                <w:bCs/>
                <w:color w:val="auto"/>
                <w:sz w:val="24"/>
                <w:lang w:eastAsia="zh-CN"/>
              </w:rPr>
              <w:t>。</w:t>
            </w:r>
          </w:p>
          <w:p>
            <w:pPr>
              <w:spacing w:line="520" w:lineRule="exact"/>
              <w:ind w:firstLine="482" w:firstLineChars="200"/>
              <w:rPr>
                <w:b/>
                <w:color w:val="auto"/>
                <w:kern w:val="24"/>
                <w:sz w:val="24"/>
              </w:rPr>
            </w:pPr>
            <w:r>
              <w:rPr>
                <w:rFonts w:hint="eastAsia"/>
                <w:b/>
                <w:color w:val="auto"/>
                <w:kern w:val="24"/>
                <w:sz w:val="24"/>
                <w:lang w:val="en-US" w:eastAsia="zh-CN"/>
              </w:rPr>
              <w:t>7</w:t>
            </w:r>
            <w:r>
              <w:rPr>
                <w:b/>
                <w:color w:val="auto"/>
                <w:kern w:val="24"/>
                <w:sz w:val="24"/>
              </w:rPr>
              <w:t>、公用工程</w:t>
            </w:r>
          </w:p>
          <w:p>
            <w:pPr>
              <w:spacing w:line="520" w:lineRule="exact"/>
              <w:ind w:firstLine="480" w:firstLineChars="200"/>
              <w:rPr>
                <w:bCs/>
                <w:color w:val="auto"/>
                <w:sz w:val="24"/>
              </w:rPr>
            </w:pPr>
            <w:r>
              <w:rPr>
                <w:bCs/>
                <w:color w:val="auto"/>
                <w:sz w:val="24"/>
              </w:rPr>
              <w:t>（1）给水排水工程</w:t>
            </w:r>
          </w:p>
          <w:p>
            <w:pPr>
              <w:spacing w:line="520" w:lineRule="exact"/>
              <w:ind w:firstLine="480" w:firstLineChars="200"/>
              <w:rPr>
                <w:rFonts w:hint="eastAsia" w:eastAsia="宋体"/>
                <w:bCs/>
                <w:color w:val="auto"/>
                <w:sz w:val="24"/>
                <w:lang w:eastAsia="zh-CN"/>
              </w:rPr>
            </w:pPr>
            <w:r>
              <w:rPr>
                <w:bCs/>
                <w:color w:val="auto"/>
                <w:sz w:val="24"/>
              </w:rPr>
              <w:t>本项目由</w:t>
            </w:r>
            <w:r>
              <w:rPr>
                <w:rFonts w:hint="eastAsia"/>
                <w:bCs/>
                <w:color w:val="auto"/>
                <w:sz w:val="24"/>
              </w:rPr>
              <w:t>现有工程</w:t>
            </w:r>
            <w:r>
              <w:rPr>
                <w:bCs/>
                <w:color w:val="auto"/>
                <w:sz w:val="24"/>
              </w:rPr>
              <w:t>自备水井供水，项目运营期间的用水主要为车辆冲洗用水</w:t>
            </w:r>
            <w:r>
              <w:rPr>
                <w:rFonts w:hint="eastAsia"/>
                <w:bCs/>
                <w:color w:val="auto"/>
                <w:sz w:val="24"/>
                <w:lang w:eastAsia="zh-CN"/>
              </w:rPr>
              <w:t>、职工生活用水及洗砂用水，本次扩建新增用水量为</w:t>
            </w:r>
            <w:r>
              <w:rPr>
                <w:rFonts w:hint="eastAsia"/>
                <w:bCs/>
                <w:color w:val="auto"/>
                <w:sz w:val="24"/>
                <w:lang w:val="en-US" w:eastAsia="zh-CN"/>
              </w:rPr>
              <w:t>123.2</w:t>
            </w:r>
            <w:r>
              <w:rPr>
                <w:rFonts w:hint="eastAsia"/>
                <w:bCs/>
                <w:color w:val="auto"/>
                <w:sz w:val="24"/>
                <w:lang w:eastAsia="zh-CN"/>
              </w:rPr>
              <w:t>t/d</w:t>
            </w:r>
            <w:r>
              <w:rPr>
                <w:rFonts w:hint="eastAsia"/>
                <w:bCs/>
                <w:color w:val="auto"/>
                <w:sz w:val="24"/>
              </w:rPr>
              <w:t>。</w:t>
            </w:r>
            <w:r>
              <w:rPr>
                <w:rFonts w:hint="eastAsia"/>
                <w:bCs/>
                <w:color w:val="auto"/>
                <w:sz w:val="24"/>
                <w:lang w:eastAsia="zh-CN"/>
              </w:rPr>
              <w:t>本项目用水平衡图见下图：</w:t>
            </w:r>
          </w:p>
          <w:p>
            <w:pPr>
              <w:pStyle w:val="14"/>
              <w:tabs>
                <w:tab w:val="left" w:pos="2342"/>
              </w:tabs>
              <w:bidi w:val="0"/>
              <w:ind w:left="0" w:leftChars="0" w:firstLine="0" w:firstLineChars="0"/>
              <w:rPr>
                <w:rFonts w:hint="eastAsia"/>
                <w:lang w:eastAsia="zh-CN"/>
              </w:rPr>
            </w:pPr>
            <w:r>
              <w:rPr>
                <w:rFonts w:hint="eastAsia"/>
                <w:lang w:eastAsia="zh-CN"/>
              </w:rPr>
              <w:drawing>
                <wp:inline distT="0" distB="0" distL="114300" distR="114300">
                  <wp:extent cx="5250180" cy="3739515"/>
                  <wp:effectExtent l="0" t="0" r="7620" b="13335"/>
                  <wp:docPr id="6" name="图片 6" descr="1656386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6386807(1)"/>
                          <pic:cNvPicPr>
                            <a:picLocks noChangeAspect="1"/>
                          </pic:cNvPicPr>
                        </pic:nvPicPr>
                        <pic:blipFill>
                          <a:blip r:embed="rId7"/>
                          <a:stretch>
                            <a:fillRect/>
                          </a:stretch>
                        </pic:blipFill>
                        <pic:spPr>
                          <a:xfrm>
                            <a:off x="0" y="0"/>
                            <a:ext cx="5250180" cy="3739515"/>
                          </a:xfrm>
                          <a:prstGeom prst="rect">
                            <a:avLst/>
                          </a:prstGeom>
                        </pic:spPr>
                      </pic:pic>
                    </a:graphicData>
                  </a:graphic>
                </wp:inline>
              </w:drawing>
            </w:r>
          </w:p>
          <w:p>
            <w:pPr>
              <w:pStyle w:val="15"/>
              <w:spacing w:line="520" w:lineRule="exact"/>
              <w:ind w:left="0" w:right="0" w:firstLine="482" w:firstLineChars="200"/>
              <w:jc w:val="center"/>
              <w:rPr>
                <w:rFonts w:hint="default" w:ascii="Times New Roman" w:hAnsi="Times New Roman" w:cs="Times New Roman"/>
                <w:b/>
                <w:bCs w:val="0"/>
                <w:color w:val="auto"/>
                <w:u w:val="single"/>
              </w:rPr>
            </w:pPr>
            <w:r>
              <w:rPr>
                <w:rFonts w:hint="default" w:ascii="Times New Roman" w:hAnsi="Times New Roman" w:cs="Times New Roman"/>
                <w:b/>
                <w:bCs w:val="0"/>
                <w:color w:val="auto"/>
                <w:u w:val="single"/>
              </w:rPr>
              <w:t>图2-</w:t>
            </w:r>
            <w:r>
              <w:rPr>
                <w:rFonts w:hint="default" w:ascii="Times New Roman" w:hAnsi="Times New Roman" w:cs="Times New Roman"/>
                <w:b/>
                <w:bCs w:val="0"/>
                <w:color w:val="auto"/>
                <w:u w:val="single"/>
                <w:lang w:val="en-US" w:eastAsia="zh-CN"/>
              </w:rPr>
              <w:t>1</w:t>
            </w:r>
            <w:r>
              <w:rPr>
                <w:rFonts w:hint="default" w:ascii="Times New Roman" w:hAnsi="Times New Roman" w:cs="Times New Roman"/>
                <w:b/>
                <w:bCs w:val="0"/>
                <w:color w:val="auto"/>
                <w:u w:val="single"/>
              </w:rPr>
              <w:t xml:space="preserve">    扩建工程水平衡图             单位：m</w:t>
            </w:r>
            <w:r>
              <w:rPr>
                <w:rFonts w:hint="default" w:ascii="Times New Roman" w:hAnsi="Times New Roman" w:cs="Times New Roman"/>
                <w:b/>
                <w:bCs w:val="0"/>
                <w:color w:val="auto"/>
                <w:u w:val="single"/>
                <w:vertAlign w:val="superscript"/>
              </w:rPr>
              <w:t>3</w:t>
            </w:r>
            <w:r>
              <w:rPr>
                <w:rFonts w:hint="default" w:ascii="Times New Roman" w:hAnsi="Times New Roman" w:cs="Times New Roman"/>
                <w:b/>
                <w:bCs w:val="0"/>
                <w:color w:val="auto"/>
                <w:u w:val="single"/>
              </w:rPr>
              <w:t>/d</w:t>
            </w:r>
          </w:p>
          <w:p>
            <w:pPr>
              <w:pStyle w:val="15"/>
              <w:spacing w:line="520" w:lineRule="exact"/>
              <w:ind w:left="0" w:right="0" w:firstLine="480" w:firstLineChars="200"/>
              <w:rPr>
                <w:rFonts w:hint="default" w:ascii="Times New Roman" w:hAnsi="Times New Roman" w:cs="Times New Roman"/>
                <w:b w:val="0"/>
                <w:bCs/>
                <w:color w:val="auto"/>
                <w:u w:val="none"/>
              </w:rPr>
            </w:pPr>
            <w:r>
              <w:rPr>
                <w:rFonts w:hint="default" w:ascii="Times New Roman" w:hAnsi="Times New Roman" w:cs="Times New Roman"/>
                <w:b w:val="0"/>
                <w:bCs/>
                <w:color w:val="auto"/>
                <w:szCs w:val="21"/>
                <w:u w:val="none"/>
              </w:rPr>
              <w:t>根据建设单位提供的资料</w:t>
            </w:r>
            <w:r>
              <w:rPr>
                <w:rFonts w:hint="default" w:ascii="Times New Roman" w:hAnsi="Times New Roman" w:cs="Times New Roman"/>
                <w:b w:val="0"/>
                <w:bCs/>
                <w:color w:val="auto"/>
                <w:u w:val="none"/>
              </w:rPr>
              <w:t>，现有工程劳动定员</w:t>
            </w:r>
            <w:r>
              <w:rPr>
                <w:rFonts w:hint="eastAsia" w:ascii="Times New Roman" w:hAnsi="Times New Roman" w:cs="Times New Roman"/>
                <w:b w:val="0"/>
                <w:bCs/>
                <w:color w:val="auto"/>
                <w:u w:val="none"/>
                <w:lang w:val="en-US" w:eastAsia="zh-CN"/>
              </w:rPr>
              <w:t>35</w:t>
            </w:r>
            <w:r>
              <w:rPr>
                <w:rFonts w:hint="default" w:ascii="Times New Roman" w:hAnsi="Times New Roman" w:cs="Times New Roman"/>
                <w:b w:val="0"/>
                <w:bCs/>
                <w:color w:val="auto"/>
                <w:u w:val="none"/>
              </w:rPr>
              <w:t>人，生活用水量为</w:t>
            </w:r>
            <w:r>
              <w:rPr>
                <w:rFonts w:hint="eastAsia" w:ascii="Times New Roman" w:hAnsi="Times New Roman" w:cs="Times New Roman"/>
                <w:b w:val="0"/>
                <w:bCs/>
                <w:color w:val="auto"/>
                <w:u w:val="none"/>
                <w:lang w:val="en-US" w:eastAsia="zh-CN"/>
              </w:rPr>
              <w:t>1.4m</w:t>
            </w:r>
            <w:r>
              <w:rPr>
                <w:rFonts w:hint="eastAsia" w:ascii="Times New Roman" w:hAnsi="Times New Roman" w:cs="Times New Roman"/>
                <w:b w:val="0"/>
                <w:bCs/>
                <w:color w:val="auto"/>
                <w:u w:val="none"/>
                <w:vertAlign w:val="superscript"/>
                <w:lang w:val="en-US" w:eastAsia="zh-CN"/>
              </w:rPr>
              <w:t>3</w:t>
            </w:r>
            <w:r>
              <w:rPr>
                <w:rFonts w:hint="default" w:ascii="Times New Roman" w:hAnsi="Times New Roman" w:cs="Times New Roman"/>
                <w:b w:val="0"/>
                <w:bCs/>
                <w:color w:val="auto"/>
                <w:u w:val="none"/>
              </w:rPr>
              <w:t>/d，生活污水产生量</w:t>
            </w:r>
            <w:r>
              <w:rPr>
                <w:rFonts w:hint="eastAsia" w:ascii="Times New Roman" w:hAnsi="Times New Roman" w:cs="Times New Roman"/>
                <w:b w:val="0"/>
                <w:bCs/>
                <w:color w:val="auto"/>
                <w:u w:val="none"/>
                <w:lang w:val="en-US" w:eastAsia="zh-CN"/>
              </w:rPr>
              <w:t>1.12m</w:t>
            </w:r>
            <w:r>
              <w:rPr>
                <w:rFonts w:hint="eastAsia" w:ascii="Times New Roman" w:hAnsi="Times New Roman" w:cs="Times New Roman"/>
                <w:b w:val="0"/>
                <w:bCs/>
                <w:color w:val="auto"/>
                <w:u w:val="none"/>
                <w:vertAlign w:val="superscript"/>
                <w:lang w:val="en-US" w:eastAsia="zh-CN"/>
              </w:rPr>
              <w:t>3</w:t>
            </w:r>
            <w:r>
              <w:rPr>
                <w:rFonts w:hint="default" w:ascii="Times New Roman" w:hAnsi="Times New Roman" w:cs="Times New Roman"/>
                <w:b w:val="0"/>
                <w:bCs/>
                <w:color w:val="auto"/>
                <w:u w:val="none"/>
              </w:rPr>
              <w:t>/</w:t>
            </w:r>
            <w:r>
              <w:rPr>
                <w:rFonts w:hint="eastAsia" w:ascii="Times New Roman" w:hAnsi="Times New Roman" w:cs="Times New Roman"/>
                <w:b w:val="0"/>
                <w:bCs/>
                <w:color w:val="auto"/>
                <w:u w:val="none"/>
                <w:lang w:val="en-US" w:eastAsia="zh-CN"/>
              </w:rPr>
              <w:t>d</w:t>
            </w:r>
            <w:r>
              <w:rPr>
                <w:rFonts w:hint="default" w:ascii="Times New Roman" w:hAnsi="Times New Roman" w:cs="Times New Roman"/>
                <w:b w:val="0"/>
                <w:bCs/>
                <w:color w:val="auto"/>
                <w:u w:val="none"/>
              </w:rPr>
              <w:t>。根据建设单位提供的资料，现有工程</w:t>
            </w:r>
            <w:r>
              <w:rPr>
                <w:rFonts w:hint="eastAsia" w:ascii="Times New Roman" w:hAnsi="Times New Roman" w:cs="Times New Roman"/>
                <w:b w:val="0"/>
                <w:bCs/>
                <w:color w:val="auto"/>
                <w:u w:val="none"/>
                <w:lang w:eastAsia="zh-CN"/>
              </w:rPr>
              <w:t>混凝土生产用水量</w:t>
            </w:r>
            <w:r>
              <w:rPr>
                <w:rFonts w:hint="eastAsia" w:ascii="Times New Roman" w:hAnsi="Times New Roman" w:cs="Times New Roman"/>
                <w:b w:val="0"/>
                <w:bCs/>
                <w:color w:val="auto"/>
                <w:u w:val="none"/>
                <w:lang w:val="en-US" w:eastAsia="zh-CN"/>
              </w:rPr>
              <w:t>398.75m</w:t>
            </w:r>
            <w:r>
              <w:rPr>
                <w:rFonts w:hint="eastAsia" w:ascii="Times New Roman" w:hAnsi="Times New Roman" w:cs="Times New Roman"/>
                <w:b w:val="0"/>
                <w:bCs/>
                <w:color w:val="auto"/>
                <w:u w:val="none"/>
                <w:vertAlign w:val="superscript"/>
                <w:lang w:val="en-US" w:eastAsia="zh-CN"/>
              </w:rPr>
              <w:t>3</w:t>
            </w:r>
            <w:r>
              <w:rPr>
                <w:rFonts w:hint="eastAsia" w:ascii="Times New Roman" w:hAnsi="Times New Roman" w:cs="Times New Roman"/>
                <w:b w:val="0"/>
                <w:bCs/>
                <w:color w:val="auto"/>
                <w:u w:val="none"/>
                <w:lang w:val="en-US" w:eastAsia="zh-CN"/>
              </w:rPr>
              <w:t>/d，大部分进入产品，只产生少部分清洗废水，经沉淀后回用于生产；</w:t>
            </w:r>
            <w:r>
              <w:rPr>
                <w:rFonts w:hint="default" w:ascii="Times New Roman" w:hAnsi="Times New Roman" w:cs="Times New Roman"/>
                <w:b w:val="0"/>
                <w:bCs/>
                <w:color w:val="auto"/>
                <w:u w:val="none"/>
              </w:rPr>
              <w:t>车辆冲洗水用量</w:t>
            </w:r>
            <w:r>
              <w:rPr>
                <w:rFonts w:hint="eastAsia" w:ascii="Times New Roman" w:hAnsi="Times New Roman" w:cs="Times New Roman"/>
                <w:b w:val="0"/>
                <w:bCs/>
                <w:color w:val="auto"/>
                <w:u w:val="none"/>
                <w:lang w:eastAsia="zh-CN"/>
              </w:rPr>
              <w:t>约</w:t>
            </w:r>
            <w:r>
              <w:rPr>
                <w:rFonts w:hint="default" w:ascii="Times New Roman" w:hAnsi="Times New Roman" w:cs="Times New Roman"/>
                <w:b w:val="0"/>
                <w:bCs/>
                <w:color w:val="auto"/>
                <w:u w:val="none"/>
              </w:rPr>
              <w:t>为</w:t>
            </w:r>
            <w:r>
              <w:rPr>
                <w:rFonts w:hint="eastAsia" w:ascii="Times New Roman" w:hAnsi="Times New Roman" w:cs="Times New Roman"/>
                <w:b w:val="0"/>
                <w:bCs/>
                <w:color w:val="auto"/>
                <w:u w:val="none"/>
                <w:lang w:val="en-US" w:eastAsia="zh-CN"/>
              </w:rPr>
              <w:t>15.8m</w:t>
            </w:r>
            <w:r>
              <w:rPr>
                <w:rFonts w:hint="eastAsia" w:ascii="Times New Roman" w:hAnsi="Times New Roman" w:cs="Times New Roman"/>
                <w:b w:val="0"/>
                <w:bCs/>
                <w:color w:val="auto"/>
                <w:u w:val="none"/>
                <w:vertAlign w:val="superscript"/>
                <w:lang w:val="en-US" w:eastAsia="zh-CN"/>
              </w:rPr>
              <w:t>3</w:t>
            </w:r>
            <w:r>
              <w:rPr>
                <w:rFonts w:hint="default" w:ascii="Times New Roman" w:hAnsi="Times New Roman" w:cs="Times New Roman"/>
                <w:b w:val="0"/>
                <w:bCs/>
                <w:color w:val="auto"/>
                <w:u w:val="none"/>
              </w:rPr>
              <w:t>/d</w:t>
            </w:r>
            <w:r>
              <w:rPr>
                <w:rFonts w:hint="eastAsia" w:ascii="Times New Roman" w:hAnsi="Times New Roman" w:cs="Times New Roman"/>
                <w:b w:val="0"/>
                <w:bCs/>
                <w:color w:val="auto"/>
                <w:u w:val="none"/>
                <w:lang w:eastAsia="zh-CN"/>
              </w:rPr>
              <w:t>，洗车废水经沉淀后循环使用，不外排，每天补充新鲜水</w:t>
            </w:r>
            <w:r>
              <w:rPr>
                <w:rFonts w:hint="eastAsia" w:ascii="Times New Roman" w:hAnsi="Times New Roman" w:cs="Times New Roman"/>
                <w:b w:val="0"/>
                <w:bCs/>
                <w:color w:val="auto"/>
                <w:u w:val="none"/>
                <w:lang w:val="en-US" w:eastAsia="zh-CN"/>
              </w:rPr>
              <w:t>3.16m</w:t>
            </w:r>
            <w:r>
              <w:rPr>
                <w:rFonts w:hint="eastAsia" w:ascii="Times New Roman" w:hAnsi="Times New Roman" w:cs="Times New Roman"/>
                <w:b w:val="0"/>
                <w:bCs/>
                <w:color w:val="auto"/>
                <w:u w:val="none"/>
                <w:vertAlign w:val="superscript"/>
                <w:lang w:val="en-US" w:eastAsia="zh-CN"/>
              </w:rPr>
              <w:t>3</w:t>
            </w:r>
            <w:r>
              <w:rPr>
                <w:rFonts w:hint="eastAsia" w:ascii="Times New Roman" w:hAnsi="Times New Roman" w:cs="Times New Roman"/>
                <w:b w:val="0"/>
                <w:bCs/>
                <w:color w:val="auto"/>
                <w:u w:val="none"/>
                <w:lang w:val="en-US" w:eastAsia="zh-CN"/>
              </w:rPr>
              <w:t>/d</w:t>
            </w:r>
            <w:r>
              <w:rPr>
                <w:rFonts w:hint="default" w:ascii="Times New Roman" w:hAnsi="Times New Roman" w:cs="Times New Roman"/>
                <w:b w:val="0"/>
                <w:bCs/>
                <w:color w:val="auto"/>
                <w:u w:val="none"/>
              </w:rPr>
              <w:t>。则扩建工程完成后，全厂水平衡见图2-</w:t>
            </w:r>
            <w:r>
              <w:rPr>
                <w:rFonts w:hint="eastAsia" w:ascii="Times New Roman" w:hAnsi="Times New Roman" w:cs="Times New Roman"/>
                <w:b w:val="0"/>
                <w:bCs/>
                <w:color w:val="auto"/>
                <w:u w:val="none"/>
                <w:lang w:val="en-US" w:eastAsia="zh-CN"/>
              </w:rPr>
              <w:t>2</w:t>
            </w:r>
            <w:r>
              <w:rPr>
                <w:rFonts w:hint="default" w:ascii="Times New Roman" w:hAnsi="Times New Roman" w:cs="Times New Roman"/>
                <w:b w:val="0"/>
                <w:bCs/>
                <w:color w:val="auto"/>
                <w:u w:val="none"/>
              </w:rPr>
              <w:t>。</w:t>
            </w:r>
          </w:p>
          <w:p>
            <w:pPr>
              <w:spacing w:line="360" w:lineRule="auto"/>
              <w:jc w:val="center"/>
              <w:rPr>
                <w:rFonts w:hint="eastAsia" w:eastAsia="宋体"/>
                <w:b/>
                <w:bCs/>
                <w:color w:val="FF0000"/>
                <w:sz w:val="24"/>
                <w:u w:val="none"/>
                <w:lang w:eastAsia="zh-CN"/>
              </w:rPr>
            </w:pPr>
            <w:r>
              <w:rPr>
                <w:rFonts w:hint="eastAsia" w:eastAsia="宋体"/>
                <w:b/>
                <w:bCs/>
                <w:color w:val="FF0000"/>
                <w:sz w:val="24"/>
                <w:u w:val="none"/>
                <w:lang w:eastAsia="zh-CN"/>
              </w:rPr>
              <w:drawing>
                <wp:inline distT="0" distB="0" distL="114300" distR="114300">
                  <wp:extent cx="5238750" cy="5219700"/>
                  <wp:effectExtent l="0" t="0" r="0" b="0"/>
                  <wp:docPr id="8" name="图片 8" descr="1656387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6387314(1)"/>
                          <pic:cNvPicPr>
                            <a:picLocks noChangeAspect="1"/>
                          </pic:cNvPicPr>
                        </pic:nvPicPr>
                        <pic:blipFill>
                          <a:blip r:embed="rId8"/>
                          <a:stretch>
                            <a:fillRect/>
                          </a:stretch>
                        </pic:blipFill>
                        <pic:spPr>
                          <a:xfrm>
                            <a:off x="0" y="0"/>
                            <a:ext cx="5238750" cy="5219700"/>
                          </a:xfrm>
                          <a:prstGeom prst="rect">
                            <a:avLst/>
                          </a:prstGeom>
                        </pic:spPr>
                      </pic:pic>
                    </a:graphicData>
                  </a:graphic>
                </wp:inline>
              </w:drawing>
            </w:r>
          </w:p>
          <w:p>
            <w:pPr>
              <w:spacing w:line="360" w:lineRule="auto"/>
              <w:ind w:firstLine="482" w:firstLineChars="200"/>
              <w:jc w:val="center"/>
              <w:rPr>
                <w:color w:val="auto"/>
                <w:sz w:val="24"/>
                <w:u w:val="none"/>
              </w:rPr>
            </w:pPr>
            <w:r>
              <w:rPr>
                <w:b/>
                <w:bCs/>
                <w:color w:val="auto"/>
                <w:sz w:val="24"/>
                <w:u w:val="none"/>
              </w:rPr>
              <w:t>图</w:t>
            </w:r>
            <w:r>
              <w:rPr>
                <w:rFonts w:hint="eastAsia"/>
                <w:b/>
                <w:bCs/>
                <w:color w:val="auto"/>
                <w:sz w:val="24"/>
                <w:u w:val="none"/>
              </w:rPr>
              <w:t>2-</w:t>
            </w:r>
            <w:r>
              <w:rPr>
                <w:rFonts w:hint="eastAsia"/>
                <w:b/>
                <w:bCs/>
                <w:color w:val="auto"/>
                <w:sz w:val="24"/>
                <w:u w:val="none"/>
                <w:lang w:val="en-US" w:eastAsia="zh-CN"/>
              </w:rPr>
              <w:t>2</w:t>
            </w:r>
            <w:r>
              <w:rPr>
                <w:b/>
                <w:bCs/>
                <w:color w:val="auto"/>
                <w:sz w:val="24"/>
                <w:u w:val="none"/>
              </w:rPr>
              <w:t xml:space="preserve">    扩建工程完成后全厂水平衡图             单位：m</w:t>
            </w:r>
            <w:r>
              <w:rPr>
                <w:b/>
                <w:bCs/>
                <w:color w:val="auto"/>
                <w:sz w:val="24"/>
                <w:u w:val="none"/>
                <w:vertAlign w:val="superscript"/>
              </w:rPr>
              <w:t>3</w:t>
            </w:r>
            <w:r>
              <w:rPr>
                <w:b/>
                <w:bCs/>
                <w:color w:val="auto"/>
                <w:sz w:val="24"/>
                <w:u w:val="none"/>
              </w:rPr>
              <w:t>/d</w:t>
            </w:r>
            <w:r>
              <w:rPr>
                <w:b/>
                <w:color w:val="FF0000"/>
                <w:sz w:val="24"/>
                <w:u w:val="none"/>
              </w:rPr>
              <w:t xml:space="preserve"> </w:t>
            </w:r>
          </w:p>
          <w:p>
            <w:pPr>
              <w:spacing w:line="520" w:lineRule="exact"/>
              <w:ind w:firstLine="480" w:firstLineChars="200"/>
              <w:rPr>
                <w:color w:val="auto"/>
                <w:sz w:val="24"/>
              </w:rPr>
            </w:pPr>
            <w:r>
              <w:rPr>
                <w:color w:val="auto"/>
                <w:sz w:val="24"/>
              </w:rPr>
              <w:t>（2）供电工程</w:t>
            </w:r>
          </w:p>
          <w:p>
            <w:pPr>
              <w:spacing w:line="520" w:lineRule="exact"/>
              <w:ind w:firstLine="480" w:firstLineChars="200"/>
              <w:rPr>
                <w:color w:val="auto"/>
                <w:sz w:val="24"/>
              </w:rPr>
            </w:pPr>
            <w:r>
              <w:rPr>
                <w:color w:val="auto"/>
                <w:sz w:val="24"/>
              </w:rPr>
              <w:t>本项目用电主要为生产设备用电，年耗电量</w:t>
            </w:r>
            <w:r>
              <w:rPr>
                <w:rFonts w:hint="eastAsia"/>
                <w:color w:val="auto"/>
                <w:sz w:val="24"/>
                <w:lang w:val="en-US" w:eastAsia="zh-CN"/>
              </w:rPr>
              <w:t>25</w:t>
            </w:r>
            <w:r>
              <w:rPr>
                <w:color w:val="auto"/>
                <w:sz w:val="24"/>
              </w:rPr>
              <w:t>万</w:t>
            </w:r>
            <w:r>
              <w:rPr>
                <w:rFonts w:hint="eastAsia"/>
                <w:color w:val="auto"/>
                <w:sz w:val="24"/>
                <w:lang w:val="en-US" w:eastAsia="zh-CN"/>
              </w:rPr>
              <w:t>K</w:t>
            </w:r>
            <w:r>
              <w:rPr>
                <w:color w:val="auto"/>
                <w:sz w:val="24"/>
              </w:rPr>
              <w:t>w</w:t>
            </w:r>
            <w:r>
              <w:rPr>
                <w:rFonts w:hint="default" w:ascii="Times New Roman" w:hAnsi="Times New Roman" w:cs="Times New Roman"/>
                <w:color w:val="auto"/>
                <w:sz w:val="24"/>
              </w:rPr>
              <w:t>·</w:t>
            </w:r>
            <w:r>
              <w:rPr>
                <w:color w:val="auto"/>
                <w:sz w:val="24"/>
              </w:rPr>
              <w:t>h，由市政工程电网供电。</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（3）供暖和制冷</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本项目办公冬季采暖、夏季制冷使用单体空调。</w:t>
            </w:r>
          </w:p>
          <w:p>
            <w:pPr>
              <w:spacing w:line="520" w:lineRule="exact"/>
              <w:ind w:firstLine="482" w:firstLineChars="200"/>
              <w:rPr>
                <w:b/>
                <w:color w:val="auto"/>
                <w:kern w:val="24"/>
                <w:sz w:val="24"/>
              </w:rPr>
            </w:pPr>
            <w:r>
              <w:rPr>
                <w:rFonts w:hint="eastAsia"/>
                <w:b/>
                <w:color w:val="auto"/>
                <w:kern w:val="24"/>
                <w:sz w:val="24"/>
                <w:lang w:val="en-US" w:eastAsia="zh-CN"/>
              </w:rPr>
              <w:t>9</w:t>
            </w:r>
            <w:r>
              <w:rPr>
                <w:rFonts w:hint="eastAsia"/>
                <w:b/>
                <w:color w:val="auto"/>
                <w:kern w:val="24"/>
                <w:sz w:val="24"/>
              </w:rPr>
              <w:t>、平面布置</w:t>
            </w:r>
          </w:p>
          <w:p>
            <w:pPr>
              <w:spacing w:line="520" w:lineRule="exact"/>
              <w:ind w:firstLine="480" w:firstLineChars="200"/>
              <w:rPr>
                <w:b/>
                <w:color w:val="auto"/>
                <w:kern w:val="24"/>
                <w:sz w:val="24"/>
              </w:rPr>
            </w:pPr>
            <w:r>
              <w:rPr>
                <w:rFonts w:hint="eastAsia"/>
                <w:color w:val="auto"/>
                <w:sz w:val="24"/>
              </w:rPr>
              <w:t>本项目</w:t>
            </w:r>
            <w:r>
              <w:rPr>
                <w:rFonts w:hint="eastAsia"/>
                <w:color w:val="auto"/>
                <w:sz w:val="24"/>
                <w:lang w:eastAsia="zh-CN"/>
              </w:rPr>
              <w:t>由西往东依次</w:t>
            </w:r>
            <w:r>
              <w:rPr>
                <w:rFonts w:hint="eastAsia"/>
                <w:color w:val="auto"/>
                <w:sz w:val="24"/>
              </w:rPr>
              <w:t>建设</w:t>
            </w:r>
            <w:r>
              <w:rPr>
                <w:rFonts w:hint="eastAsia"/>
                <w:color w:val="auto"/>
                <w:sz w:val="24"/>
                <w:lang w:eastAsia="zh-CN"/>
              </w:rPr>
              <w:t>原料库</w:t>
            </w:r>
            <w:r>
              <w:rPr>
                <w:rFonts w:hint="eastAsia"/>
                <w:color w:val="auto"/>
                <w:sz w:val="24"/>
              </w:rPr>
              <w:t>1</w:t>
            </w:r>
            <w:r>
              <w:rPr>
                <w:rFonts w:hint="eastAsia"/>
                <w:color w:val="auto"/>
                <w:sz w:val="24"/>
                <w:lang w:eastAsia="zh-CN"/>
              </w:rPr>
              <w:t>座</w:t>
            </w:r>
            <w:r>
              <w:rPr>
                <w:rFonts w:hint="eastAsia"/>
                <w:color w:val="auto"/>
                <w:sz w:val="24"/>
              </w:rPr>
              <w:t>，</w:t>
            </w:r>
            <w:r>
              <w:rPr>
                <w:rFonts w:hint="eastAsia"/>
                <w:color w:val="auto"/>
                <w:sz w:val="24"/>
                <w:lang w:eastAsia="zh-CN"/>
              </w:rPr>
              <w:t>生产车间</w:t>
            </w:r>
            <w:r>
              <w:rPr>
                <w:rFonts w:hint="eastAsia"/>
                <w:color w:val="auto"/>
                <w:sz w:val="24"/>
              </w:rPr>
              <w:t>1</w:t>
            </w:r>
            <w:r>
              <w:rPr>
                <w:rFonts w:hint="eastAsia"/>
                <w:color w:val="auto"/>
                <w:sz w:val="24"/>
                <w:lang w:eastAsia="zh-CN"/>
              </w:rPr>
              <w:t>座及成品库</w:t>
            </w:r>
            <w:r>
              <w:rPr>
                <w:rFonts w:hint="eastAsia"/>
                <w:color w:val="auto"/>
                <w:sz w:val="24"/>
                <w:lang w:val="en-US" w:eastAsia="zh-CN"/>
              </w:rPr>
              <w:t>1座</w:t>
            </w:r>
            <w:r>
              <w:rPr>
                <w:rFonts w:hint="eastAsia"/>
                <w:color w:val="auto"/>
                <w:sz w:val="24"/>
              </w:rPr>
              <w:t>，</w:t>
            </w:r>
            <w:r>
              <w:rPr>
                <w:rFonts w:hint="eastAsia"/>
                <w:color w:val="auto"/>
                <w:sz w:val="24"/>
                <w:lang w:eastAsia="zh-CN"/>
              </w:rPr>
              <w:t>临近现有工程原料库</w:t>
            </w:r>
            <w:r>
              <w:rPr>
                <w:rFonts w:hint="eastAsia"/>
                <w:color w:val="auto"/>
                <w:sz w:val="24"/>
              </w:rPr>
              <w:t>，布局合理，便于物料运输和管理。项目平面布置较为合理。项目平面布置见附图</w:t>
            </w:r>
            <w:r>
              <w:rPr>
                <w:rFonts w:hint="eastAsia"/>
                <w:color w:val="auto"/>
                <w:sz w:val="24"/>
                <w:lang w:val="en-US" w:eastAsia="zh-CN"/>
              </w:rPr>
              <w:t>4</w:t>
            </w:r>
            <w:r>
              <w:rPr>
                <w:rFonts w:hint="eastAsia"/>
                <w:color w:val="auto"/>
                <w:sz w:val="24"/>
              </w:rPr>
              <w:t>。</w:t>
            </w:r>
          </w:p>
          <w:p>
            <w:pPr>
              <w:spacing w:line="520" w:lineRule="exact"/>
              <w:ind w:firstLine="482" w:firstLineChars="200"/>
              <w:rPr>
                <w:rFonts w:hint="eastAsia"/>
                <w:b/>
                <w:bCs w:val="0"/>
                <w:color w:val="auto"/>
                <w:kern w:val="24"/>
                <w:sz w:val="24"/>
                <w:u w:val="none"/>
              </w:rPr>
            </w:pPr>
            <w:r>
              <w:rPr>
                <w:rFonts w:hint="eastAsia"/>
                <w:b/>
                <w:bCs w:val="0"/>
                <w:color w:val="auto"/>
                <w:kern w:val="24"/>
                <w:sz w:val="24"/>
                <w:u w:val="none"/>
                <w:lang w:val="en-US" w:eastAsia="zh-CN"/>
              </w:rPr>
              <w:t>10</w:t>
            </w:r>
            <w:r>
              <w:rPr>
                <w:rFonts w:hint="eastAsia"/>
                <w:b/>
                <w:bCs w:val="0"/>
                <w:color w:val="auto"/>
                <w:kern w:val="24"/>
                <w:sz w:val="24"/>
                <w:u w:val="none"/>
              </w:rPr>
              <w:t>、本项目与现有工程的依托关系</w:t>
            </w:r>
          </w:p>
          <w:p>
            <w:pPr>
              <w:spacing w:line="520" w:lineRule="exact"/>
              <w:ind w:firstLine="480" w:firstLineChars="200"/>
              <w:rPr>
                <w:rFonts w:hint="eastAsia"/>
                <w:b w:val="0"/>
                <w:bCs/>
                <w:color w:val="auto"/>
                <w:sz w:val="24"/>
                <w:u w:val="none"/>
              </w:rPr>
            </w:pPr>
            <w:r>
              <w:rPr>
                <w:rFonts w:hint="eastAsia"/>
                <w:b w:val="0"/>
                <w:bCs/>
                <w:color w:val="auto"/>
                <w:sz w:val="24"/>
                <w:u w:val="none"/>
              </w:rPr>
              <w:t>本项目</w:t>
            </w:r>
            <w:r>
              <w:rPr>
                <w:rFonts w:hint="eastAsia"/>
                <w:b w:val="0"/>
                <w:bCs/>
                <w:color w:val="auto"/>
                <w:sz w:val="24"/>
                <w:u w:val="none"/>
                <w:lang w:eastAsia="zh-CN"/>
              </w:rPr>
              <w:t>成品</w:t>
            </w:r>
            <w:r>
              <w:rPr>
                <w:rFonts w:hint="eastAsia"/>
                <w:b w:val="0"/>
                <w:bCs/>
                <w:color w:val="auto"/>
                <w:sz w:val="24"/>
                <w:u w:val="none"/>
              </w:rPr>
              <w:t>储存及供水等公用辅助工程依托现有工程，依托关系及可行性、可靠性分析见表2-</w:t>
            </w:r>
            <w:r>
              <w:rPr>
                <w:rFonts w:hint="eastAsia"/>
                <w:b w:val="0"/>
                <w:bCs/>
                <w:color w:val="auto"/>
                <w:sz w:val="24"/>
                <w:u w:val="none"/>
                <w:lang w:val="en-US" w:eastAsia="zh-CN"/>
              </w:rPr>
              <w:t>5</w:t>
            </w:r>
            <w:r>
              <w:rPr>
                <w:rFonts w:hint="eastAsia"/>
                <w:b w:val="0"/>
                <w:bCs/>
                <w:color w:val="auto"/>
                <w:sz w:val="24"/>
                <w:u w:val="none"/>
              </w:rPr>
              <w:t>。</w:t>
            </w:r>
          </w:p>
          <w:p>
            <w:pPr>
              <w:spacing w:line="520" w:lineRule="exact"/>
              <w:ind w:firstLine="482" w:firstLineChars="200"/>
              <w:rPr>
                <w:b w:val="0"/>
                <w:bCs/>
                <w:color w:val="auto"/>
                <w:kern w:val="24"/>
                <w:sz w:val="24"/>
                <w:u w:val="none"/>
              </w:rPr>
            </w:pPr>
            <w:r>
              <w:rPr>
                <w:rFonts w:hint="eastAsia"/>
                <w:b/>
                <w:bCs w:val="0"/>
                <w:color w:val="auto"/>
                <w:sz w:val="24"/>
                <w:u w:val="none"/>
              </w:rPr>
              <w:t>表</w:t>
            </w:r>
            <w:r>
              <w:rPr>
                <w:b/>
                <w:bCs w:val="0"/>
                <w:color w:val="auto"/>
                <w:sz w:val="24"/>
                <w:u w:val="none"/>
              </w:rPr>
              <w:t>2</w:t>
            </w:r>
            <w:r>
              <w:rPr>
                <w:rFonts w:hint="eastAsia"/>
                <w:b/>
                <w:bCs w:val="0"/>
                <w:color w:val="auto"/>
                <w:sz w:val="24"/>
                <w:u w:val="none"/>
              </w:rPr>
              <w:t>-</w:t>
            </w:r>
            <w:r>
              <w:rPr>
                <w:rFonts w:hint="eastAsia"/>
                <w:b/>
                <w:bCs w:val="0"/>
                <w:color w:val="auto"/>
                <w:sz w:val="24"/>
                <w:u w:val="none"/>
                <w:lang w:val="en-US" w:eastAsia="zh-CN"/>
              </w:rPr>
              <w:t>5</w:t>
            </w:r>
            <w:r>
              <w:rPr>
                <w:rFonts w:hint="eastAsia"/>
                <w:b/>
                <w:bCs w:val="0"/>
                <w:color w:val="auto"/>
                <w:sz w:val="24"/>
                <w:u w:val="none"/>
              </w:rPr>
              <w:t xml:space="preserve">        本项目与现有工程依托关系及可行性可靠性分析</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0" w:type="dxa"/>
                <w:right w:w="108" w:type="dxa"/>
              </w:tblCellMar>
            </w:tblPr>
            <w:tblGrid>
              <w:gridCol w:w="1403"/>
              <w:gridCol w:w="1553"/>
              <w:gridCol w:w="5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849" w:type="pct"/>
                  <w:vAlign w:val="center"/>
                </w:tcPr>
                <w:p>
                  <w:pPr>
                    <w:tabs>
                      <w:tab w:val="left" w:pos="825"/>
                    </w:tabs>
                    <w:spacing w:line="240" w:lineRule="atLeast"/>
                    <w:jc w:val="center"/>
                    <w:rPr>
                      <w:rFonts w:hint="default" w:ascii="Times New Roman" w:hAnsi="Times New Roman" w:cs="Times New Roman"/>
                      <w:b/>
                      <w:bCs w:val="0"/>
                      <w:color w:val="auto"/>
                      <w:szCs w:val="21"/>
                      <w:u w:val="none"/>
                    </w:rPr>
                  </w:pPr>
                  <w:r>
                    <w:rPr>
                      <w:rFonts w:hint="default" w:ascii="Times New Roman" w:hAnsi="Times New Roman" w:cs="Times New Roman"/>
                      <w:b/>
                      <w:bCs w:val="0"/>
                      <w:color w:val="auto"/>
                      <w:szCs w:val="21"/>
                      <w:u w:val="none"/>
                    </w:rPr>
                    <w:t>依托内容</w:t>
                  </w:r>
                </w:p>
              </w:tc>
              <w:tc>
                <w:tcPr>
                  <w:tcW w:w="939" w:type="pct"/>
                  <w:vAlign w:val="center"/>
                </w:tcPr>
                <w:p>
                  <w:pPr>
                    <w:tabs>
                      <w:tab w:val="left" w:pos="825"/>
                    </w:tabs>
                    <w:spacing w:line="240" w:lineRule="atLeast"/>
                    <w:jc w:val="center"/>
                    <w:rPr>
                      <w:rFonts w:hint="default" w:ascii="Times New Roman" w:hAnsi="Times New Roman" w:cs="Times New Roman"/>
                      <w:b/>
                      <w:bCs w:val="0"/>
                      <w:color w:val="auto"/>
                      <w:szCs w:val="21"/>
                      <w:u w:val="none"/>
                    </w:rPr>
                  </w:pPr>
                  <w:r>
                    <w:rPr>
                      <w:rFonts w:hint="default" w:ascii="Times New Roman" w:hAnsi="Times New Roman" w:cs="Times New Roman"/>
                      <w:b/>
                      <w:bCs w:val="0"/>
                      <w:color w:val="auto"/>
                      <w:szCs w:val="21"/>
                      <w:u w:val="none"/>
                    </w:rPr>
                    <w:t>依托关系</w:t>
                  </w:r>
                </w:p>
              </w:tc>
              <w:tc>
                <w:tcPr>
                  <w:tcW w:w="3211" w:type="pct"/>
                  <w:vAlign w:val="center"/>
                </w:tcPr>
                <w:p>
                  <w:pPr>
                    <w:tabs>
                      <w:tab w:val="left" w:pos="825"/>
                    </w:tabs>
                    <w:spacing w:line="240" w:lineRule="atLeast"/>
                    <w:jc w:val="center"/>
                    <w:rPr>
                      <w:rFonts w:hint="default" w:ascii="Times New Roman" w:hAnsi="Times New Roman" w:cs="Times New Roman"/>
                      <w:b/>
                      <w:bCs w:val="0"/>
                      <w:color w:val="auto"/>
                      <w:szCs w:val="21"/>
                      <w:u w:val="none"/>
                    </w:rPr>
                  </w:pPr>
                  <w:r>
                    <w:rPr>
                      <w:rFonts w:hint="default" w:ascii="Times New Roman" w:hAnsi="Times New Roman" w:cs="Times New Roman"/>
                      <w:b/>
                      <w:bCs w:val="0"/>
                      <w:color w:val="auto"/>
                      <w:szCs w:val="21"/>
                      <w:u w:val="none"/>
                    </w:rPr>
                    <w:t>可行性、可靠性分析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849" w:type="pct"/>
                  <w:vAlign w:val="center"/>
                </w:tcPr>
                <w:p>
                  <w:pPr>
                    <w:tabs>
                      <w:tab w:val="left" w:pos="825"/>
                    </w:tabs>
                    <w:spacing w:line="240" w:lineRule="atLeas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办公楼</w:t>
                  </w:r>
                </w:p>
              </w:tc>
              <w:tc>
                <w:tcPr>
                  <w:tcW w:w="939" w:type="pct"/>
                  <w:vAlign w:val="center"/>
                </w:tcPr>
                <w:p>
                  <w:pPr>
                    <w:tabs>
                      <w:tab w:val="left" w:pos="825"/>
                    </w:tabs>
                    <w:spacing w:line="240" w:lineRule="atLeas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依托现有工程办公楼</w:t>
                  </w:r>
                </w:p>
              </w:tc>
              <w:tc>
                <w:tcPr>
                  <w:tcW w:w="3211" w:type="pct"/>
                  <w:vAlign w:val="center"/>
                </w:tcPr>
                <w:p>
                  <w:pPr>
                    <w:tabs>
                      <w:tab w:val="left" w:pos="825"/>
                    </w:tabs>
                    <w:spacing w:line="240" w:lineRule="atLeas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本项目</w:t>
                  </w:r>
                  <w:r>
                    <w:rPr>
                      <w:rFonts w:hint="eastAsia" w:ascii="Times New Roman" w:hAnsi="Times New Roman" w:cs="Times New Roman"/>
                      <w:b w:val="0"/>
                      <w:bCs/>
                      <w:color w:val="auto"/>
                      <w:szCs w:val="21"/>
                      <w:u w:val="none"/>
                      <w:lang w:eastAsia="zh-CN"/>
                    </w:rPr>
                    <w:t>新增劳动</w:t>
                  </w:r>
                  <w:r>
                    <w:rPr>
                      <w:rFonts w:hint="default" w:ascii="Times New Roman" w:hAnsi="Times New Roman" w:cs="Times New Roman"/>
                      <w:b w:val="0"/>
                      <w:bCs/>
                      <w:color w:val="auto"/>
                      <w:szCs w:val="21"/>
                      <w:u w:val="none"/>
                    </w:rPr>
                    <w:t>人员</w:t>
                  </w:r>
                  <w:r>
                    <w:rPr>
                      <w:rFonts w:hint="eastAsia" w:cs="Times New Roman"/>
                      <w:b w:val="0"/>
                      <w:bCs/>
                      <w:color w:val="auto"/>
                      <w:szCs w:val="21"/>
                      <w:u w:val="none"/>
                      <w:lang w:val="en-US" w:eastAsia="zh-CN"/>
                    </w:rPr>
                    <w:t>10人</w:t>
                  </w:r>
                  <w:r>
                    <w:rPr>
                      <w:rFonts w:hint="default" w:ascii="Times New Roman" w:hAnsi="Times New Roman" w:cs="Times New Roman"/>
                      <w:b w:val="0"/>
                      <w:bCs/>
                      <w:color w:val="auto"/>
                      <w:szCs w:val="21"/>
                      <w:u w:val="none"/>
                    </w:rPr>
                    <w:t>，可满足本项目办公需求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849" w:type="pct"/>
                  <w:vAlign w:val="center"/>
                </w:tcPr>
                <w:p>
                  <w:pPr>
                    <w:tabs>
                      <w:tab w:val="left" w:pos="825"/>
                    </w:tabs>
                    <w:spacing w:line="240" w:lineRule="atLeast"/>
                    <w:jc w:val="center"/>
                    <w:rPr>
                      <w:rFonts w:hint="eastAsia" w:ascii="Times New Roman" w:hAnsi="Times New Roman" w:eastAsia="宋体" w:cs="Times New Roman"/>
                      <w:b/>
                      <w:bCs w:val="0"/>
                      <w:color w:val="auto"/>
                      <w:szCs w:val="21"/>
                      <w:u w:val="single"/>
                      <w:lang w:eastAsia="zh-CN"/>
                    </w:rPr>
                  </w:pPr>
                  <w:r>
                    <w:rPr>
                      <w:rFonts w:hint="eastAsia" w:cs="Times New Roman"/>
                      <w:b/>
                      <w:bCs w:val="0"/>
                      <w:color w:val="auto"/>
                      <w:szCs w:val="21"/>
                      <w:u w:val="single"/>
                      <w:lang w:eastAsia="zh-CN"/>
                    </w:rPr>
                    <w:t>原料</w:t>
                  </w:r>
                  <w:r>
                    <w:rPr>
                      <w:rFonts w:hint="eastAsia" w:ascii="Times New Roman" w:hAnsi="Times New Roman" w:cs="Times New Roman"/>
                      <w:b/>
                      <w:bCs w:val="0"/>
                      <w:color w:val="auto"/>
                      <w:szCs w:val="21"/>
                      <w:u w:val="single"/>
                      <w:lang w:eastAsia="zh-CN"/>
                    </w:rPr>
                    <w:t>库</w:t>
                  </w:r>
                </w:p>
              </w:tc>
              <w:tc>
                <w:tcPr>
                  <w:tcW w:w="939" w:type="pct"/>
                  <w:vAlign w:val="center"/>
                </w:tcPr>
                <w:p>
                  <w:pPr>
                    <w:tabs>
                      <w:tab w:val="left" w:pos="825"/>
                    </w:tabs>
                    <w:spacing w:line="240" w:lineRule="atLeast"/>
                    <w:jc w:val="center"/>
                    <w:rPr>
                      <w:rFonts w:hint="eastAsia" w:ascii="Times New Roman" w:hAnsi="Times New Roman" w:eastAsia="宋体" w:cs="Times New Roman"/>
                      <w:b/>
                      <w:bCs w:val="0"/>
                      <w:color w:val="auto"/>
                      <w:szCs w:val="21"/>
                      <w:u w:val="single"/>
                      <w:lang w:eastAsia="zh-CN"/>
                    </w:rPr>
                  </w:pPr>
                  <w:r>
                    <w:rPr>
                      <w:rFonts w:hint="default" w:ascii="Times New Roman" w:hAnsi="Times New Roman" w:cs="Times New Roman"/>
                      <w:b/>
                      <w:bCs w:val="0"/>
                      <w:color w:val="auto"/>
                      <w:szCs w:val="21"/>
                      <w:u w:val="single"/>
                    </w:rPr>
                    <w:t>利用现有工程</w:t>
                  </w:r>
                  <w:r>
                    <w:rPr>
                      <w:rFonts w:hint="eastAsia" w:cs="Times New Roman"/>
                      <w:b/>
                      <w:bCs w:val="0"/>
                      <w:color w:val="auto"/>
                      <w:szCs w:val="21"/>
                      <w:u w:val="single"/>
                      <w:lang w:eastAsia="zh-CN"/>
                    </w:rPr>
                    <w:t>原料库</w:t>
                  </w:r>
                </w:p>
              </w:tc>
              <w:tc>
                <w:tcPr>
                  <w:tcW w:w="3211" w:type="pct"/>
                  <w:vAlign w:val="center"/>
                </w:tcPr>
                <w:p>
                  <w:pPr>
                    <w:tabs>
                      <w:tab w:val="left" w:pos="825"/>
                    </w:tabs>
                    <w:spacing w:line="240" w:lineRule="atLeast"/>
                    <w:jc w:val="center"/>
                    <w:rPr>
                      <w:rFonts w:hint="default" w:ascii="Times New Roman" w:hAnsi="Times New Roman" w:cs="Times New Roman"/>
                      <w:b/>
                      <w:bCs w:val="0"/>
                      <w:color w:val="auto"/>
                      <w:szCs w:val="21"/>
                      <w:u w:val="single"/>
                    </w:rPr>
                  </w:pPr>
                  <w:r>
                    <w:rPr>
                      <w:rFonts w:hint="eastAsia" w:cs="Times New Roman"/>
                      <w:b/>
                      <w:bCs w:val="0"/>
                      <w:color w:val="auto"/>
                      <w:szCs w:val="21"/>
                      <w:u w:val="single"/>
                      <w:lang w:eastAsia="zh-CN"/>
                    </w:rPr>
                    <w:t>为方便物料转运，本项目新建一座</w:t>
                  </w:r>
                  <w:r>
                    <w:rPr>
                      <w:rFonts w:hint="eastAsia" w:cs="Times New Roman"/>
                      <w:b/>
                      <w:bCs w:val="0"/>
                      <w:color w:val="auto"/>
                      <w:szCs w:val="21"/>
                      <w:u w:val="single"/>
                      <w:lang w:val="en-US" w:eastAsia="zh-CN"/>
                    </w:rPr>
                    <w:t>1200m</w:t>
                  </w:r>
                  <w:r>
                    <w:rPr>
                      <w:rFonts w:hint="eastAsia" w:cs="Times New Roman"/>
                      <w:b/>
                      <w:bCs w:val="0"/>
                      <w:color w:val="auto"/>
                      <w:szCs w:val="21"/>
                      <w:u w:val="single"/>
                      <w:vertAlign w:val="superscript"/>
                      <w:lang w:val="en-US" w:eastAsia="zh-CN"/>
                    </w:rPr>
                    <w:t>3</w:t>
                  </w:r>
                  <w:r>
                    <w:rPr>
                      <w:rFonts w:hint="eastAsia" w:cs="Times New Roman"/>
                      <w:b/>
                      <w:bCs w:val="0"/>
                      <w:color w:val="auto"/>
                      <w:szCs w:val="21"/>
                      <w:u w:val="single"/>
                      <w:lang w:val="en-US" w:eastAsia="zh-CN"/>
                    </w:rPr>
                    <w:t>的成品暂存库，用于砂、石骨料的暂存，之后及时转运至现有工程原料库内，</w:t>
                  </w:r>
                  <w:r>
                    <w:rPr>
                      <w:rFonts w:hint="default" w:ascii="Times New Roman" w:hAnsi="Times New Roman" w:cs="Times New Roman"/>
                      <w:b/>
                      <w:bCs w:val="0"/>
                      <w:color w:val="auto"/>
                      <w:szCs w:val="21"/>
                      <w:u w:val="single"/>
                    </w:rPr>
                    <w:t>现有工程</w:t>
                  </w:r>
                  <w:r>
                    <w:rPr>
                      <w:rFonts w:hint="eastAsia" w:cs="Times New Roman"/>
                      <w:b/>
                      <w:bCs w:val="0"/>
                      <w:color w:val="auto"/>
                      <w:szCs w:val="21"/>
                      <w:u w:val="single"/>
                      <w:lang w:eastAsia="zh-CN"/>
                    </w:rPr>
                    <w:t>原料</w:t>
                  </w:r>
                  <w:r>
                    <w:rPr>
                      <w:rFonts w:hint="eastAsia" w:ascii="Times New Roman" w:hAnsi="Times New Roman" w:cs="Times New Roman"/>
                      <w:b/>
                      <w:bCs w:val="0"/>
                      <w:color w:val="auto"/>
                      <w:szCs w:val="21"/>
                      <w:u w:val="single"/>
                      <w:lang w:eastAsia="zh-CN"/>
                    </w:rPr>
                    <w:t>库</w:t>
                  </w:r>
                  <w:r>
                    <w:rPr>
                      <w:rFonts w:hint="eastAsia" w:cs="Times New Roman"/>
                      <w:b/>
                      <w:bCs w:val="0"/>
                      <w:color w:val="auto"/>
                      <w:szCs w:val="21"/>
                      <w:u w:val="single"/>
                      <w:lang w:eastAsia="zh-CN"/>
                    </w:rPr>
                    <w:t>建设面积</w:t>
                  </w:r>
                  <w:r>
                    <w:rPr>
                      <w:rFonts w:hint="eastAsia" w:cs="Times New Roman"/>
                      <w:b/>
                      <w:bCs w:val="0"/>
                      <w:color w:val="auto"/>
                      <w:szCs w:val="21"/>
                      <w:u w:val="single"/>
                      <w:lang w:val="en-US" w:eastAsia="zh-CN"/>
                    </w:rPr>
                    <w:t>5200m</w:t>
                  </w:r>
                  <w:r>
                    <w:rPr>
                      <w:rFonts w:hint="eastAsia" w:cs="Times New Roman"/>
                      <w:b/>
                      <w:bCs w:val="0"/>
                      <w:color w:val="auto"/>
                      <w:szCs w:val="21"/>
                      <w:u w:val="single"/>
                      <w:vertAlign w:val="superscript"/>
                      <w:lang w:val="en-US" w:eastAsia="zh-CN"/>
                    </w:rPr>
                    <w:t>2</w:t>
                  </w:r>
                  <w:r>
                    <w:rPr>
                      <w:rFonts w:hint="default" w:ascii="Times New Roman" w:hAnsi="Times New Roman" w:cs="Times New Roman"/>
                      <w:b/>
                      <w:bCs w:val="0"/>
                      <w:color w:val="auto"/>
                      <w:szCs w:val="21"/>
                      <w:u w:val="single"/>
                    </w:rPr>
                    <w:t>，</w:t>
                  </w:r>
                  <w:r>
                    <w:rPr>
                      <w:rFonts w:hint="eastAsia" w:cs="Times New Roman"/>
                      <w:b/>
                      <w:bCs w:val="0"/>
                      <w:color w:val="auto"/>
                      <w:szCs w:val="21"/>
                      <w:u w:val="single"/>
                      <w:lang w:eastAsia="zh-CN"/>
                    </w:rPr>
                    <w:t>本项目建成后，现有工程外购原料量减少</w:t>
                  </w:r>
                  <w:r>
                    <w:rPr>
                      <w:rFonts w:hint="eastAsia" w:cs="Times New Roman"/>
                      <w:b/>
                      <w:bCs w:val="0"/>
                      <w:color w:val="auto"/>
                      <w:szCs w:val="21"/>
                      <w:u w:val="single"/>
                      <w:lang w:val="en-US" w:eastAsia="zh-CN"/>
                    </w:rPr>
                    <w:t>，且现有工程混凝土生产线产能不发生变化</w:t>
                  </w:r>
                  <w:r>
                    <w:rPr>
                      <w:rFonts w:hint="eastAsia" w:cs="Times New Roman"/>
                      <w:b/>
                      <w:bCs w:val="0"/>
                      <w:color w:val="auto"/>
                      <w:szCs w:val="21"/>
                      <w:u w:val="single"/>
                      <w:lang w:eastAsia="zh-CN"/>
                    </w:rPr>
                    <w:t>。</w:t>
                  </w:r>
                  <w:r>
                    <w:rPr>
                      <w:rFonts w:hint="eastAsia" w:cs="Times New Roman"/>
                      <w:b/>
                      <w:bCs w:val="0"/>
                      <w:color w:val="auto"/>
                      <w:szCs w:val="21"/>
                      <w:u w:val="single"/>
                      <w:lang w:val="en-US" w:eastAsia="zh-CN"/>
                    </w:rPr>
                    <w:t>故现有</w:t>
                  </w:r>
                  <w:r>
                    <w:rPr>
                      <w:rFonts w:hint="eastAsia" w:ascii="Times New Roman" w:hAnsi="Times New Roman" w:cs="Times New Roman"/>
                      <w:b/>
                      <w:bCs w:val="0"/>
                      <w:color w:val="auto"/>
                      <w:szCs w:val="21"/>
                      <w:u w:val="single"/>
                      <w:lang w:eastAsia="zh-CN"/>
                    </w:rPr>
                    <w:t>可</w:t>
                  </w:r>
                  <w:r>
                    <w:rPr>
                      <w:rFonts w:hint="default" w:ascii="Times New Roman" w:hAnsi="Times New Roman" w:cs="Times New Roman"/>
                      <w:b/>
                      <w:bCs w:val="0"/>
                      <w:color w:val="auto"/>
                      <w:szCs w:val="21"/>
                      <w:u w:val="single"/>
                    </w:rPr>
                    <w:t>满足本项目</w:t>
                  </w:r>
                  <w:r>
                    <w:rPr>
                      <w:rFonts w:hint="eastAsia" w:ascii="Times New Roman" w:hAnsi="Times New Roman" w:cs="Times New Roman"/>
                      <w:b/>
                      <w:bCs w:val="0"/>
                      <w:color w:val="auto"/>
                      <w:szCs w:val="21"/>
                      <w:u w:val="single"/>
                      <w:lang w:eastAsia="zh-CN"/>
                    </w:rPr>
                    <w:t>生产</w:t>
                  </w:r>
                  <w:r>
                    <w:rPr>
                      <w:rFonts w:hint="default" w:ascii="Times New Roman" w:hAnsi="Times New Roman" w:cs="Times New Roman"/>
                      <w:b/>
                      <w:bCs w:val="0"/>
                      <w:color w:val="auto"/>
                      <w:szCs w:val="21"/>
                      <w:u w:val="single"/>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849" w:type="pct"/>
                  <w:vAlign w:val="center"/>
                </w:tcPr>
                <w:p>
                  <w:pPr>
                    <w:autoSpaceDE w:val="0"/>
                    <w:autoSpaceDN w:val="0"/>
                    <w:adjustRightInd w:val="0"/>
                    <w:spacing w:line="360" w:lineRule="exact"/>
                    <w:ind w:left="105" w:leftChars="50" w:right="105" w:rightChars="50"/>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供水</w:t>
                  </w:r>
                </w:p>
              </w:tc>
              <w:tc>
                <w:tcPr>
                  <w:tcW w:w="939" w:type="pct"/>
                  <w:vAlign w:val="center"/>
                </w:tcPr>
                <w:p>
                  <w:pPr>
                    <w:spacing w:line="360" w:lineRule="exact"/>
                    <w:ind w:left="105" w:leftChars="50" w:right="105" w:rightChars="50"/>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依托现有工程供水系统</w:t>
                  </w:r>
                </w:p>
              </w:tc>
              <w:tc>
                <w:tcPr>
                  <w:tcW w:w="3211" w:type="pct"/>
                  <w:vAlign w:val="center"/>
                </w:tcPr>
                <w:p>
                  <w:pPr>
                    <w:spacing w:line="360" w:lineRule="exact"/>
                    <w:ind w:left="105" w:leftChars="50" w:right="105" w:rightChars="50"/>
                    <w:jc w:val="center"/>
                    <w:rPr>
                      <w:rFonts w:hint="default" w:ascii="Times New Roman" w:hAnsi="Times New Roman" w:cs="Times New Roman"/>
                      <w:b w:val="0"/>
                      <w:bCs/>
                      <w:color w:val="auto"/>
                      <w:szCs w:val="21"/>
                      <w:u w:val="none"/>
                    </w:rPr>
                  </w:pPr>
                  <w:r>
                    <w:rPr>
                      <w:rFonts w:hint="eastAsia" w:cs="Times New Roman"/>
                      <w:b w:val="0"/>
                      <w:bCs/>
                      <w:color w:val="auto"/>
                      <w:szCs w:val="21"/>
                      <w:u w:val="none"/>
                      <w:lang w:eastAsia="zh-CN"/>
                    </w:rPr>
                    <w:t>现有工程设有自备水井，</w:t>
                  </w:r>
                  <w:r>
                    <w:rPr>
                      <w:rFonts w:hint="default" w:ascii="Times New Roman" w:hAnsi="Times New Roman" w:cs="Times New Roman"/>
                      <w:b w:val="0"/>
                      <w:bCs/>
                      <w:color w:val="auto"/>
                      <w:szCs w:val="21"/>
                      <w:u w:val="none"/>
                    </w:rPr>
                    <w:t>现有工程自备水井可满足</w:t>
                  </w:r>
                  <w:r>
                    <w:rPr>
                      <w:rFonts w:hint="eastAsia" w:cs="Times New Roman"/>
                      <w:b w:val="0"/>
                      <w:bCs/>
                      <w:color w:val="auto"/>
                      <w:szCs w:val="21"/>
                      <w:u w:val="none"/>
                      <w:lang w:eastAsia="zh-CN"/>
                    </w:rPr>
                    <w:t>项目</w:t>
                  </w:r>
                  <w:r>
                    <w:rPr>
                      <w:rFonts w:hint="default" w:ascii="Times New Roman" w:hAnsi="Times New Roman" w:cs="Times New Roman"/>
                      <w:b w:val="0"/>
                      <w:bCs/>
                      <w:color w:val="auto"/>
                      <w:szCs w:val="21"/>
                      <w:u w:val="none"/>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849" w:type="pct"/>
                  <w:vAlign w:val="center"/>
                </w:tcPr>
                <w:p>
                  <w:pPr>
                    <w:tabs>
                      <w:tab w:val="left" w:pos="825"/>
                    </w:tabs>
                    <w:spacing w:line="240" w:lineRule="atLeast"/>
                    <w:jc w:val="center"/>
                    <w:rPr>
                      <w:rFonts w:hint="default" w:ascii="Times New Roman" w:hAnsi="Times New Roman" w:cs="Times New Roman"/>
                      <w:b/>
                      <w:bCs w:val="0"/>
                      <w:color w:val="auto"/>
                      <w:szCs w:val="21"/>
                      <w:u w:val="single"/>
                    </w:rPr>
                  </w:pPr>
                  <w:r>
                    <w:rPr>
                      <w:rFonts w:hint="default" w:ascii="Times New Roman" w:hAnsi="Times New Roman" w:cs="Times New Roman"/>
                      <w:b/>
                      <w:bCs w:val="0"/>
                      <w:color w:val="auto"/>
                      <w:szCs w:val="21"/>
                      <w:u w:val="single"/>
                    </w:rPr>
                    <w:t>生活污水处理</w:t>
                  </w:r>
                </w:p>
              </w:tc>
              <w:tc>
                <w:tcPr>
                  <w:tcW w:w="939" w:type="pct"/>
                  <w:vAlign w:val="center"/>
                </w:tcPr>
                <w:p>
                  <w:pPr>
                    <w:tabs>
                      <w:tab w:val="left" w:pos="825"/>
                    </w:tabs>
                    <w:spacing w:line="240" w:lineRule="atLeast"/>
                    <w:jc w:val="center"/>
                    <w:rPr>
                      <w:rFonts w:hint="default" w:ascii="Times New Roman" w:hAnsi="Times New Roman" w:cs="Times New Roman"/>
                      <w:b/>
                      <w:bCs w:val="0"/>
                      <w:color w:val="auto"/>
                      <w:szCs w:val="21"/>
                      <w:u w:val="single"/>
                    </w:rPr>
                  </w:pPr>
                  <w:r>
                    <w:rPr>
                      <w:rFonts w:hint="eastAsia" w:ascii="Times New Roman" w:hAnsi="Times New Roman" w:cs="Times New Roman"/>
                      <w:b/>
                      <w:bCs w:val="0"/>
                      <w:color w:val="auto"/>
                      <w:szCs w:val="21"/>
                      <w:u w:val="single"/>
                      <w:lang w:eastAsia="zh-CN"/>
                    </w:rPr>
                    <w:t>生活污水依托现有化粪池进行处理</w:t>
                  </w:r>
                </w:p>
              </w:tc>
              <w:tc>
                <w:tcPr>
                  <w:tcW w:w="3211" w:type="pct"/>
                  <w:vAlign w:val="center"/>
                </w:tcPr>
                <w:p>
                  <w:pPr>
                    <w:spacing w:line="360" w:lineRule="exact"/>
                    <w:ind w:left="105" w:leftChars="50" w:right="105" w:rightChars="50"/>
                    <w:rPr>
                      <w:rFonts w:hint="default" w:ascii="Times New Roman" w:hAnsi="Times New Roman" w:eastAsia="宋体" w:cs="Times New Roman"/>
                      <w:b/>
                      <w:bCs w:val="0"/>
                      <w:color w:val="FF0000"/>
                      <w:szCs w:val="21"/>
                      <w:u w:val="single"/>
                      <w:lang w:val="en-US" w:eastAsia="zh-CN"/>
                    </w:rPr>
                  </w:pPr>
                  <w:r>
                    <w:rPr>
                      <w:rFonts w:hint="eastAsia" w:cs="Times New Roman"/>
                      <w:b/>
                      <w:bCs w:val="0"/>
                      <w:color w:val="auto"/>
                      <w:szCs w:val="21"/>
                      <w:u w:val="single"/>
                      <w:lang w:eastAsia="zh-CN"/>
                    </w:rPr>
                    <w:t>根据现有工程环评、验收资料，现有工程设有</w:t>
                  </w:r>
                  <w:r>
                    <w:rPr>
                      <w:rFonts w:hint="eastAsia" w:cs="Times New Roman"/>
                      <w:b/>
                      <w:bCs w:val="0"/>
                      <w:color w:val="auto"/>
                      <w:szCs w:val="21"/>
                      <w:u w:val="single"/>
                      <w:lang w:val="en-US" w:eastAsia="zh-CN"/>
                    </w:rPr>
                    <w:t>5m</w:t>
                  </w:r>
                  <w:r>
                    <w:rPr>
                      <w:rFonts w:hint="eastAsia" w:cs="Times New Roman"/>
                      <w:b/>
                      <w:bCs w:val="0"/>
                      <w:color w:val="auto"/>
                      <w:szCs w:val="21"/>
                      <w:u w:val="single"/>
                      <w:vertAlign w:val="superscript"/>
                      <w:lang w:val="en-US" w:eastAsia="zh-CN"/>
                    </w:rPr>
                    <w:t>3</w:t>
                  </w:r>
                  <w:r>
                    <w:rPr>
                      <w:rFonts w:hint="eastAsia" w:cs="Times New Roman"/>
                      <w:b/>
                      <w:bCs w:val="0"/>
                      <w:color w:val="auto"/>
                      <w:szCs w:val="21"/>
                      <w:u w:val="single"/>
                      <w:lang w:val="en-US" w:eastAsia="zh-CN"/>
                    </w:rPr>
                    <w:t>的化粪池，现有工程生活污水产生量1.12m</w:t>
                  </w:r>
                  <w:r>
                    <w:rPr>
                      <w:rFonts w:hint="eastAsia" w:cs="Times New Roman"/>
                      <w:b/>
                      <w:bCs w:val="0"/>
                      <w:color w:val="auto"/>
                      <w:szCs w:val="21"/>
                      <w:u w:val="single"/>
                      <w:vertAlign w:val="superscript"/>
                      <w:lang w:val="en-US" w:eastAsia="zh-CN"/>
                    </w:rPr>
                    <w:t>3</w:t>
                  </w:r>
                  <w:r>
                    <w:rPr>
                      <w:rFonts w:hint="eastAsia" w:cs="Times New Roman"/>
                      <w:b/>
                      <w:bCs w:val="0"/>
                      <w:color w:val="auto"/>
                      <w:szCs w:val="21"/>
                      <w:u w:val="single"/>
                      <w:lang w:val="en-US" w:eastAsia="zh-CN"/>
                    </w:rPr>
                    <w:t>/d，生活污水经厂区现有化粪池处理后用于厂区周边农田施肥，资源化利用，不外排。新建工程生活污水产生量0.48m</w:t>
                  </w:r>
                  <w:r>
                    <w:rPr>
                      <w:rFonts w:hint="eastAsia" w:cs="Times New Roman"/>
                      <w:b/>
                      <w:bCs w:val="0"/>
                      <w:color w:val="auto"/>
                      <w:szCs w:val="21"/>
                      <w:u w:val="single"/>
                      <w:vertAlign w:val="superscript"/>
                      <w:lang w:val="en-US" w:eastAsia="zh-CN"/>
                    </w:rPr>
                    <w:t>3</w:t>
                  </w:r>
                  <w:r>
                    <w:rPr>
                      <w:rFonts w:hint="eastAsia" w:cs="Times New Roman"/>
                      <w:b/>
                      <w:bCs w:val="0"/>
                      <w:color w:val="auto"/>
                      <w:szCs w:val="21"/>
                      <w:u w:val="single"/>
                      <w:lang w:val="en-US" w:eastAsia="zh-CN"/>
                    </w:rPr>
                    <w:t>/d，现有化粪池可满足本项目职工生活需要。</w:t>
                  </w:r>
                </w:p>
              </w:tc>
            </w:tr>
          </w:tbl>
          <w:p>
            <w:pPr>
              <w:spacing w:line="520" w:lineRule="exact"/>
              <w:rPr>
                <w:rFonts w:hint="eastAsia"/>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6" w:hRule="atLeast"/>
          <w:jc w:val="center"/>
        </w:trPr>
        <w:tc>
          <w:tcPr>
            <w:tcW w:w="496" w:type="dxa"/>
            <w:vAlign w:val="center"/>
          </w:tcPr>
          <w:p>
            <w:pPr>
              <w:pStyle w:val="23"/>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工艺流程和产排污环节</w:t>
            </w:r>
          </w:p>
        </w:tc>
        <w:tc>
          <w:tcPr>
            <w:tcW w:w="8488" w:type="dxa"/>
          </w:tcPr>
          <w:p>
            <w:pPr>
              <w:pStyle w:val="59"/>
              <w:tabs>
                <w:tab w:val="left" w:pos="3195"/>
              </w:tabs>
              <w:adjustRightInd/>
              <w:snapToGrid/>
              <w:spacing w:line="520" w:lineRule="exact"/>
              <w:jc w:val="both"/>
              <w:rPr>
                <w:rFonts w:ascii="宋体" w:hAnsi="宋体" w:eastAsia="宋体"/>
                <w:b/>
                <w:color w:val="auto"/>
                <w:sz w:val="24"/>
                <w:szCs w:val="24"/>
              </w:rPr>
            </w:pPr>
            <w:r>
              <w:rPr>
                <w:rFonts w:ascii="宋体" w:hAnsi="宋体" w:eastAsia="宋体"/>
                <w:b/>
                <w:color w:val="auto"/>
                <w:sz w:val="24"/>
                <w:szCs w:val="24"/>
              </w:rPr>
              <w:t>1、施工期工程分析</w:t>
            </w:r>
          </w:p>
          <w:p>
            <w:pPr>
              <w:spacing w:line="520" w:lineRule="exact"/>
              <w:ind w:firstLine="480" w:firstLineChars="200"/>
              <w:rPr>
                <w:rFonts w:eastAsia="黑体"/>
                <w:color w:val="auto"/>
                <w:sz w:val="24"/>
              </w:rPr>
            </w:pPr>
            <w:r>
              <w:rPr>
                <w:rFonts w:hint="eastAsia"/>
                <w:color w:val="auto"/>
                <w:sz w:val="24"/>
              </w:rPr>
              <w:t>本项目</w:t>
            </w:r>
            <w:r>
              <w:rPr>
                <w:bCs/>
                <w:color w:val="auto"/>
                <w:sz w:val="24"/>
              </w:rPr>
              <w:t>施工期工艺流程主要为场地整理、基础施工、</w:t>
            </w:r>
            <w:r>
              <w:rPr>
                <w:rFonts w:hint="eastAsia"/>
                <w:bCs/>
                <w:color w:val="auto"/>
                <w:sz w:val="24"/>
                <w:lang w:eastAsia="zh-CN"/>
              </w:rPr>
              <w:t>车间</w:t>
            </w:r>
            <w:r>
              <w:rPr>
                <w:bCs/>
                <w:color w:val="auto"/>
                <w:sz w:val="24"/>
              </w:rPr>
              <w:t>建设、设备安装与调试以及竣工验收</w:t>
            </w:r>
            <w:r>
              <w:rPr>
                <w:rFonts w:hint="eastAsia"/>
                <w:color w:val="auto"/>
                <w:sz w:val="24"/>
              </w:rPr>
              <w:t>。</w:t>
            </w:r>
            <w:r>
              <w:rPr>
                <w:rFonts w:hint="eastAsia"/>
                <w:bCs/>
                <w:color w:val="auto"/>
                <w:sz w:val="24"/>
              </w:rPr>
              <w:t>施工期</w:t>
            </w:r>
            <w:r>
              <w:rPr>
                <w:bCs/>
                <w:color w:val="auto"/>
                <w:sz w:val="24"/>
              </w:rPr>
              <w:t>具体工艺流程及产污环节见下图。</w:t>
            </w:r>
          </w:p>
          <w:p>
            <w:pPr>
              <w:jc w:val="center"/>
              <w:rPr>
                <w:rFonts w:eastAsia="黑体"/>
                <w:color w:val="auto"/>
                <w:sz w:val="24"/>
              </w:rPr>
            </w:pPr>
            <w:r>
              <w:rPr>
                <w:bCs/>
                <w:color w:val="auto"/>
                <w:sz w:val="24"/>
              </w:rPr>
              <mc:AlternateContent>
                <mc:Choice Requires="wpc">
                  <w:drawing>
                    <wp:inline distT="0" distB="0" distL="0" distR="0">
                      <wp:extent cx="5455920" cy="1455420"/>
                      <wp:effectExtent l="0" t="0" r="0" b="0"/>
                      <wp:docPr id="143" name="画布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矩形 1203"/>
                              <wps:cNvSpPr>
                                <a:spLocks noChangeArrowheads="1"/>
                              </wps:cNvSpPr>
                              <wps:spPr bwMode="auto">
                                <a:xfrm>
                                  <a:off x="138999" y="599685"/>
                                  <a:ext cx="1026861" cy="273845"/>
                                </a:xfrm>
                                <a:prstGeom prst="rect">
                                  <a:avLst/>
                                </a:prstGeom>
                                <a:solidFill>
                                  <a:srgbClr val="FFFFFF"/>
                                </a:solidFill>
                                <a:ln w="9525">
                                  <a:solidFill>
                                    <a:srgbClr val="000000"/>
                                  </a:solidFill>
                                  <a:miter lim="800000"/>
                                </a:ln>
                              </wps:spPr>
                              <wps:txbx>
                                <w:txbxContent>
                                  <w:p>
                                    <w:pPr>
                                      <w:jc w:val="center"/>
                                      <w:rPr>
                                        <w:rFonts w:ascii="宋体" w:hAnsi="宋体" w:cs="宋体"/>
                                        <w:sz w:val="18"/>
                                        <w:szCs w:val="18"/>
                                      </w:rPr>
                                    </w:pPr>
                                    <w:r>
                                      <w:rPr>
                                        <w:rFonts w:hint="eastAsia" w:ascii="宋体" w:hAnsi="宋体" w:cs="宋体"/>
                                        <w:sz w:val="18"/>
                                        <w:szCs w:val="18"/>
                                      </w:rPr>
                                      <w:t>场地整理、基础</w:t>
                                    </w:r>
                                  </w:p>
                                </w:txbxContent>
                              </wps:txbx>
                              <wps:bodyPr rot="0" vert="horz" wrap="square" lIns="91440" tIns="45720" rIns="91440" bIns="45720" anchor="t" anchorCtr="0" upright="1">
                                <a:noAutofit/>
                              </wps:bodyPr>
                            </wps:wsp>
                            <wps:wsp>
                              <wps:cNvPr id="121" name="矩形 1204"/>
                              <wps:cNvSpPr>
                                <a:spLocks noChangeArrowheads="1"/>
                              </wps:cNvSpPr>
                              <wps:spPr bwMode="auto">
                                <a:xfrm>
                                  <a:off x="2477770" y="608965"/>
                                  <a:ext cx="662305" cy="274320"/>
                                </a:xfrm>
                                <a:prstGeom prst="rect">
                                  <a:avLst/>
                                </a:prstGeom>
                                <a:solidFill>
                                  <a:srgbClr val="FFFFFF"/>
                                </a:solidFill>
                                <a:ln w="9525">
                                  <a:solidFill>
                                    <a:srgbClr val="000000"/>
                                  </a:solidFill>
                                  <a:miter lim="800000"/>
                                </a:ln>
                              </wps:spPr>
                              <wps:txbx>
                                <w:txbxContent>
                                  <w:p>
                                    <w:pPr>
                                      <w:rPr>
                                        <w:rFonts w:ascii="宋体" w:hAnsi="宋体" w:cs="宋体"/>
                                        <w:sz w:val="18"/>
                                        <w:szCs w:val="18"/>
                                      </w:rPr>
                                    </w:pPr>
                                    <w:r>
                                      <w:rPr>
                                        <w:rFonts w:hint="eastAsia" w:ascii="宋体" w:hAnsi="宋体" w:cs="宋体"/>
                                        <w:sz w:val="18"/>
                                        <w:szCs w:val="18"/>
                                      </w:rPr>
                                      <w:t>设备安装</w:t>
                                    </w:r>
                                  </w:p>
                                </w:txbxContent>
                              </wps:txbx>
                              <wps:bodyPr rot="0" vert="horz" wrap="square" lIns="91440" tIns="45720" rIns="91440" bIns="45720" anchor="t" anchorCtr="0" upright="1">
                                <a:noAutofit/>
                              </wps:bodyPr>
                            </wps:wsp>
                            <wps:wsp>
                              <wps:cNvPr id="122" name="自选图形 1205"/>
                              <wps:cNvCnPr>
                                <a:cxnSpLocks noChangeShapeType="1"/>
                              </wps:cNvCnPr>
                              <wps:spPr bwMode="auto">
                                <a:xfrm flipV="1">
                                  <a:off x="1160706" y="737474"/>
                                  <a:ext cx="327382" cy="0"/>
                                </a:xfrm>
                                <a:prstGeom prst="straightConnector1">
                                  <a:avLst/>
                                </a:prstGeom>
                                <a:noFill/>
                                <a:ln w="9525">
                                  <a:solidFill>
                                    <a:srgbClr val="000000"/>
                                  </a:solidFill>
                                  <a:round/>
                                  <a:tailEnd type="triangle" w="med" len="med"/>
                                </a:ln>
                              </wps:spPr>
                              <wps:bodyPr/>
                            </wps:wsp>
                            <wps:wsp>
                              <wps:cNvPr id="123" name="矩形 1206"/>
                              <wps:cNvSpPr>
                                <a:spLocks noChangeArrowheads="1"/>
                              </wps:cNvSpPr>
                              <wps:spPr bwMode="auto">
                                <a:xfrm>
                                  <a:off x="1492250" y="601345"/>
                                  <a:ext cx="666750" cy="273685"/>
                                </a:xfrm>
                                <a:prstGeom prst="rect">
                                  <a:avLst/>
                                </a:prstGeom>
                                <a:solidFill>
                                  <a:srgbClr val="FFFFFF"/>
                                </a:solidFill>
                                <a:ln w="9525">
                                  <a:solidFill>
                                    <a:srgbClr val="000000"/>
                                  </a:solidFill>
                                  <a:miter lim="800000"/>
                                </a:ln>
                              </wps:spPr>
                              <wps:txbx>
                                <w:txbxContent>
                                  <w:p>
                                    <w:pPr>
                                      <w:rPr>
                                        <w:rFonts w:ascii="宋体" w:hAnsi="宋体" w:cs="宋体"/>
                                        <w:sz w:val="18"/>
                                        <w:szCs w:val="18"/>
                                      </w:rPr>
                                    </w:pPr>
                                    <w:r>
                                      <w:rPr>
                                        <w:rFonts w:hint="eastAsia" w:ascii="宋体" w:hAnsi="宋体" w:cs="宋体"/>
                                        <w:sz w:val="18"/>
                                        <w:szCs w:val="18"/>
                                        <w:lang w:eastAsia="zh-CN"/>
                                      </w:rPr>
                                      <w:t>车间</w:t>
                                    </w:r>
                                    <w:r>
                                      <w:rPr>
                                        <w:rFonts w:hint="eastAsia" w:ascii="宋体" w:hAnsi="宋体" w:cs="宋体"/>
                                        <w:sz w:val="18"/>
                                        <w:szCs w:val="18"/>
                                      </w:rPr>
                                      <w:t>建设</w:t>
                                    </w:r>
                                  </w:p>
                                </w:txbxContent>
                              </wps:txbx>
                              <wps:bodyPr rot="0" vert="horz" wrap="square" lIns="91440" tIns="45720" rIns="91440" bIns="45720" anchor="t" anchorCtr="0" upright="1">
                                <a:noAutofit/>
                              </wps:bodyPr>
                            </wps:wsp>
                            <wps:wsp>
                              <wps:cNvPr id="124" name="矩形 1208"/>
                              <wps:cNvSpPr>
                                <a:spLocks noChangeArrowheads="1"/>
                              </wps:cNvSpPr>
                              <wps:spPr bwMode="auto">
                                <a:xfrm>
                                  <a:off x="3441065" y="608965"/>
                                  <a:ext cx="749300" cy="274320"/>
                                </a:xfrm>
                                <a:prstGeom prst="rect">
                                  <a:avLst/>
                                </a:prstGeom>
                                <a:solidFill>
                                  <a:srgbClr val="FFFFFF"/>
                                </a:solidFill>
                                <a:ln w="9525">
                                  <a:solidFill>
                                    <a:srgbClr val="000000"/>
                                  </a:solidFill>
                                  <a:miter lim="800000"/>
                                </a:ln>
                              </wps:spPr>
                              <wps:txbx>
                                <w:txbxContent>
                                  <w:p>
                                    <w:pPr>
                                      <w:ind w:firstLine="90" w:firstLineChars="50"/>
                                      <w:rPr>
                                        <w:rFonts w:ascii="宋体" w:hAnsi="宋体" w:cs="宋体"/>
                                        <w:sz w:val="18"/>
                                        <w:szCs w:val="18"/>
                                      </w:rPr>
                                    </w:pPr>
                                    <w:r>
                                      <w:rPr>
                                        <w:rFonts w:hint="eastAsia" w:ascii="宋体" w:hAnsi="宋体" w:cs="宋体"/>
                                        <w:sz w:val="18"/>
                                        <w:szCs w:val="18"/>
                                      </w:rPr>
                                      <w:t>外表装饰</w:t>
                                    </w:r>
                                  </w:p>
                                </w:txbxContent>
                              </wps:txbx>
                              <wps:bodyPr rot="0" vert="horz" wrap="square" lIns="91440" tIns="45720" rIns="91440" bIns="45720" anchor="t" anchorCtr="0" upright="1">
                                <a:noAutofit/>
                              </wps:bodyPr>
                            </wps:wsp>
                            <wps:wsp>
                              <wps:cNvPr id="125" name="矩形 1210"/>
                              <wps:cNvSpPr>
                                <a:spLocks noChangeArrowheads="1"/>
                              </wps:cNvSpPr>
                              <wps:spPr bwMode="auto">
                                <a:xfrm>
                                  <a:off x="4499610" y="599440"/>
                                  <a:ext cx="657225" cy="274320"/>
                                </a:xfrm>
                                <a:prstGeom prst="rect">
                                  <a:avLst/>
                                </a:prstGeom>
                                <a:solidFill>
                                  <a:srgbClr val="FFFFFF"/>
                                </a:solidFill>
                                <a:ln w="9525">
                                  <a:solidFill>
                                    <a:srgbClr val="000000"/>
                                  </a:solidFill>
                                  <a:miter lim="800000"/>
                                </a:ln>
                              </wps:spPr>
                              <wps:txbx>
                                <w:txbxContent>
                                  <w:p>
                                    <w:pPr>
                                      <w:rPr>
                                        <w:rFonts w:ascii="宋体" w:hAnsi="宋体" w:cs="宋体"/>
                                        <w:sz w:val="18"/>
                                        <w:szCs w:val="18"/>
                                      </w:rPr>
                                    </w:pPr>
                                    <w:r>
                                      <w:rPr>
                                        <w:rFonts w:hint="eastAsia" w:ascii="宋体" w:hAnsi="宋体" w:cs="宋体"/>
                                        <w:sz w:val="18"/>
                                        <w:szCs w:val="18"/>
                                      </w:rPr>
                                      <w:t>竣工验收</w:t>
                                    </w:r>
                                  </w:p>
                                  <w:p/>
                                </w:txbxContent>
                              </wps:txbx>
                              <wps:bodyPr rot="0" vert="horz" wrap="square" lIns="91440" tIns="45720" rIns="91440" bIns="45720" anchor="t" anchorCtr="0" upright="1">
                                <a:noAutofit/>
                              </wps:bodyPr>
                            </wps:wsp>
                            <wps:wsp>
                              <wps:cNvPr id="126" name="自选图形 1212"/>
                              <wps:cNvCnPr>
                                <a:cxnSpLocks noChangeShapeType="1"/>
                              </wps:cNvCnPr>
                              <wps:spPr bwMode="auto">
                                <a:xfrm flipV="1">
                                  <a:off x="761717" y="324107"/>
                                  <a:ext cx="1732" cy="275578"/>
                                </a:xfrm>
                                <a:prstGeom prst="straightConnector1">
                                  <a:avLst/>
                                </a:prstGeom>
                                <a:noFill/>
                                <a:ln w="9525">
                                  <a:solidFill>
                                    <a:srgbClr val="000000"/>
                                  </a:solidFill>
                                  <a:prstDash val="dash"/>
                                  <a:round/>
                                  <a:tailEnd type="triangle" w="med" len="med"/>
                                </a:ln>
                              </wps:spPr>
                              <wps:bodyPr/>
                            </wps:wsp>
                            <wps:wsp>
                              <wps:cNvPr id="127" name="矩形 1213"/>
                              <wps:cNvSpPr>
                                <a:spLocks noChangeArrowheads="1"/>
                              </wps:cNvSpPr>
                              <wps:spPr bwMode="auto">
                                <a:xfrm>
                                  <a:off x="391031" y="50263"/>
                                  <a:ext cx="924983" cy="27384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噪声、扬尘</w:t>
                                    </w:r>
                                  </w:p>
                                </w:txbxContent>
                              </wps:txbx>
                              <wps:bodyPr rot="0" vert="horz" wrap="square" lIns="91440" tIns="45720" rIns="91440" bIns="45720" anchor="t" anchorCtr="0" upright="1">
                                <a:noAutofit/>
                              </wps:bodyPr>
                            </wps:wsp>
                            <wps:wsp>
                              <wps:cNvPr id="128" name="自选图形 1214"/>
                              <wps:cNvCnPr>
                                <a:cxnSpLocks noChangeShapeType="1"/>
                              </wps:cNvCnPr>
                              <wps:spPr bwMode="auto">
                                <a:xfrm flipV="1">
                                  <a:off x="1805942" y="343172"/>
                                  <a:ext cx="1732" cy="275578"/>
                                </a:xfrm>
                                <a:prstGeom prst="straightConnector1">
                                  <a:avLst/>
                                </a:prstGeom>
                                <a:noFill/>
                                <a:ln w="9525">
                                  <a:solidFill>
                                    <a:srgbClr val="000000"/>
                                  </a:solidFill>
                                  <a:prstDash val="dash"/>
                                  <a:round/>
                                  <a:tailEnd type="triangle" w="med" len="med"/>
                                </a:ln>
                              </wps:spPr>
                              <wps:bodyPr/>
                            </wps:wsp>
                            <wps:wsp>
                              <wps:cNvPr id="129" name="矩形 1215"/>
                              <wps:cNvSpPr>
                                <a:spLocks noChangeArrowheads="1"/>
                              </wps:cNvSpPr>
                              <wps:spPr bwMode="auto">
                                <a:xfrm>
                                  <a:off x="2580005" y="78740"/>
                                  <a:ext cx="478155" cy="27368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噪声</w:t>
                                    </w:r>
                                  </w:p>
                                </w:txbxContent>
                              </wps:txbx>
                              <wps:bodyPr rot="0" vert="horz" wrap="square" lIns="91440" tIns="45720" rIns="91440" bIns="45720" anchor="t" anchorCtr="0" upright="1">
                                <a:noAutofit/>
                              </wps:bodyPr>
                            </wps:wsp>
                            <wps:wsp>
                              <wps:cNvPr id="130" name="自选图形 1216"/>
                              <wps:cNvCnPr>
                                <a:cxnSpLocks noChangeShapeType="1"/>
                              </wps:cNvCnPr>
                              <wps:spPr bwMode="auto">
                                <a:xfrm flipV="1">
                                  <a:off x="2781158" y="324107"/>
                                  <a:ext cx="866" cy="275578"/>
                                </a:xfrm>
                                <a:prstGeom prst="straightConnector1">
                                  <a:avLst/>
                                </a:prstGeom>
                                <a:noFill/>
                                <a:ln w="9525">
                                  <a:solidFill>
                                    <a:srgbClr val="000000"/>
                                  </a:solidFill>
                                  <a:prstDash val="dash"/>
                                  <a:round/>
                                  <a:tailEnd type="triangle" w="med" len="med"/>
                                </a:ln>
                              </wps:spPr>
                              <wps:bodyPr/>
                            </wps:wsp>
                            <wps:wsp>
                              <wps:cNvPr id="131" name="矩形 1217"/>
                              <wps:cNvSpPr>
                                <a:spLocks noChangeArrowheads="1"/>
                              </wps:cNvSpPr>
                              <wps:spPr bwMode="auto">
                                <a:xfrm>
                                  <a:off x="1423035" y="59690"/>
                                  <a:ext cx="790575" cy="27368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噪声、扬尘</w:t>
                                    </w:r>
                                  </w:p>
                                </w:txbxContent>
                              </wps:txbx>
                              <wps:bodyPr rot="0" vert="horz" wrap="square" lIns="91440" tIns="45720" rIns="91440" bIns="45720" anchor="t" anchorCtr="0" upright="1">
                                <a:noAutofit/>
                              </wps:bodyPr>
                            </wps:wsp>
                            <wps:wsp>
                              <wps:cNvPr id="132" name="自选图形 1218"/>
                              <wps:cNvCnPr>
                                <a:cxnSpLocks noChangeShapeType="1"/>
                              </wps:cNvCnPr>
                              <wps:spPr bwMode="auto">
                                <a:xfrm flipV="1">
                                  <a:off x="3809206" y="333640"/>
                                  <a:ext cx="866" cy="275578"/>
                                </a:xfrm>
                                <a:prstGeom prst="straightConnector1">
                                  <a:avLst/>
                                </a:prstGeom>
                                <a:noFill/>
                                <a:ln w="9525">
                                  <a:solidFill>
                                    <a:srgbClr val="000000"/>
                                  </a:solidFill>
                                  <a:prstDash val="dash"/>
                                  <a:round/>
                                  <a:tailEnd type="triangle" w="med" len="med"/>
                                </a:ln>
                              </wps:spPr>
                              <wps:bodyPr/>
                            </wps:wsp>
                            <wps:wsp>
                              <wps:cNvPr id="133" name="矩形 1219"/>
                              <wps:cNvSpPr>
                                <a:spLocks noChangeArrowheads="1"/>
                              </wps:cNvSpPr>
                              <wps:spPr bwMode="auto">
                                <a:xfrm>
                                  <a:off x="3562985" y="126365"/>
                                  <a:ext cx="514985" cy="27368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噪声</w:t>
                                    </w:r>
                                  </w:p>
                                </w:txbxContent>
                              </wps:txbx>
                              <wps:bodyPr rot="0" vert="horz" wrap="square" lIns="91440" tIns="45720" rIns="91440" bIns="45720" anchor="t" anchorCtr="0" upright="1">
                                <a:noAutofit/>
                              </wps:bodyPr>
                            </wps:wsp>
                            <wps:wsp>
                              <wps:cNvPr id="134" name="自选图形 1220"/>
                              <wps:cNvCnPr>
                                <a:cxnSpLocks noChangeShapeType="1"/>
                              </wps:cNvCnPr>
                              <wps:spPr bwMode="auto">
                                <a:xfrm>
                                  <a:off x="759985" y="873530"/>
                                  <a:ext cx="1732" cy="275578"/>
                                </a:xfrm>
                                <a:prstGeom prst="straightConnector1">
                                  <a:avLst/>
                                </a:prstGeom>
                                <a:noFill/>
                                <a:ln w="9525">
                                  <a:solidFill>
                                    <a:srgbClr val="000000"/>
                                  </a:solidFill>
                                  <a:prstDash val="dash"/>
                                  <a:round/>
                                  <a:tailEnd type="triangle" w="med" len="med"/>
                                </a:ln>
                              </wps:spPr>
                              <wps:bodyPr/>
                            </wps:wsp>
                            <wps:wsp>
                              <wps:cNvPr id="135" name="矩形 1221"/>
                              <wps:cNvSpPr>
                                <a:spLocks noChangeArrowheads="1"/>
                              </wps:cNvSpPr>
                              <wps:spPr bwMode="auto">
                                <a:xfrm>
                                  <a:off x="391031" y="1149108"/>
                                  <a:ext cx="924983" cy="27384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固废、废水</w:t>
                                    </w:r>
                                  </w:p>
                                </w:txbxContent>
                              </wps:txbx>
                              <wps:bodyPr rot="0" vert="horz" wrap="square" lIns="91440" tIns="45720" rIns="91440" bIns="45720" anchor="t" anchorCtr="0" upright="1">
                                <a:noAutofit/>
                              </wps:bodyPr>
                            </wps:wsp>
                            <wps:wsp>
                              <wps:cNvPr id="136" name="自选图形 1222"/>
                              <wps:cNvCnPr>
                                <a:cxnSpLocks noChangeShapeType="1"/>
                              </wps:cNvCnPr>
                              <wps:spPr bwMode="auto">
                                <a:xfrm>
                                  <a:off x="3808340" y="873530"/>
                                  <a:ext cx="866" cy="275578"/>
                                </a:xfrm>
                                <a:prstGeom prst="straightConnector1">
                                  <a:avLst/>
                                </a:prstGeom>
                                <a:noFill/>
                                <a:ln w="9525">
                                  <a:solidFill>
                                    <a:srgbClr val="000000"/>
                                  </a:solidFill>
                                  <a:prstDash val="dash"/>
                                  <a:round/>
                                  <a:tailEnd type="triangle" w="med" len="med"/>
                                </a:ln>
                              </wps:spPr>
                              <wps:bodyPr/>
                            </wps:wsp>
                            <wps:wsp>
                              <wps:cNvPr id="137" name="矩形 1223"/>
                              <wps:cNvSpPr>
                                <a:spLocks noChangeArrowheads="1"/>
                              </wps:cNvSpPr>
                              <wps:spPr bwMode="auto">
                                <a:xfrm>
                                  <a:off x="3360152" y="1173373"/>
                                  <a:ext cx="924117" cy="27384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固废、废水</w:t>
                                    </w:r>
                                  </w:p>
                                </w:txbxContent>
                              </wps:txbx>
                              <wps:bodyPr rot="0" vert="horz" wrap="square" lIns="91440" tIns="45720" rIns="91440" bIns="45720" anchor="t" anchorCtr="0" upright="1">
                                <a:noAutofit/>
                              </wps:bodyPr>
                            </wps:wsp>
                            <wps:wsp>
                              <wps:cNvPr id="138" name="自选图形 1224"/>
                              <wps:cNvCnPr>
                                <a:cxnSpLocks noChangeShapeType="1"/>
                              </wps:cNvCnPr>
                              <wps:spPr bwMode="auto">
                                <a:xfrm>
                                  <a:off x="1826260" y="911860"/>
                                  <a:ext cx="635" cy="275590"/>
                                </a:xfrm>
                                <a:prstGeom prst="straightConnector1">
                                  <a:avLst/>
                                </a:prstGeom>
                                <a:noFill/>
                                <a:ln w="9525">
                                  <a:solidFill>
                                    <a:srgbClr val="000000"/>
                                  </a:solidFill>
                                  <a:prstDash val="dash"/>
                                  <a:round/>
                                  <a:tailEnd type="triangle" w="med" len="med"/>
                                </a:ln>
                              </wps:spPr>
                              <wps:bodyPr/>
                            </wps:wsp>
                            <wps:wsp>
                              <wps:cNvPr id="139" name="矩形 1225"/>
                              <wps:cNvSpPr>
                                <a:spLocks noChangeArrowheads="1"/>
                              </wps:cNvSpPr>
                              <wps:spPr bwMode="auto">
                                <a:xfrm>
                                  <a:off x="1381125" y="1158875"/>
                                  <a:ext cx="923925" cy="27368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固废、废水</w:t>
                                    </w:r>
                                  </w:p>
                                </w:txbxContent>
                              </wps:txbx>
                              <wps:bodyPr rot="0" vert="horz" wrap="square" lIns="91440" tIns="45720" rIns="91440" bIns="45720" anchor="t" anchorCtr="0" upright="1">
                                <a:noAutofit/>
                              </wps:bodyPr>
                            </wps:wsp>
                            <wps:wsp>
                              <wps:cNvPr id="140" name="自选图形 1348"/>
                              <wps:cNvCnPr>
                                <a:cxnSpLocks noChangeShapeType="1"/>
                              </wps:cNvCnPr>
                              <wps:spPr bwMode="auto">
                                <a:xfrm flipV="1">
                                  <a:off x="2162810" y="734695"/>
                                  <a:ext cx="317500" cy="0"/>
                                </a:xfrm>
                                <a:prstGeom prst="straightConnector1">
                                  <a:avLst/>
                                </a:prstGeom>
                                <a:noFill/>
                                <a:ln w="9525">
                                  <a:solidFill>
                                    <a:srgbClr val="000000"/>
                                  </a:solidFill>
                                  <a:round/>
                                  <a:tailEnd type="triangle" w="med" len="med"/>
                                </a:ln>
                              </wps:spPr>
                              <wps:bodyPr/>
                            </wps:wsp>
                            <wps:wsp>
                              <wps:cNvPr id="141" name="自选图形 1349"/>
                              <wps:cNvCnPr>
                                <a:cxnSpLocks noChangeShapeType="1"/>
                              </wps:cNvCnPr>
                              <wps:spPr bwMode="auto">
                                <a:xfrm flipV="1">
                                  <a:off x="4182745" y="744220"/>
                                  <a:ext cx="317500" cy="0"/>
                                </a:xfrm>
                                <a:prstGeom prst="straightConnector1">
                                  <a:avLst/>
                                </a:prstGeom>
                                <a:noFill/>
                                <a:ln w="9525">
                                  <a:solidFill>
                                    <a:srgbClr val="000000"/>
                                  </a:solidFill>
                                  <a:round/>
                                  <a:tailEnd type="triangle" w="med" len="med"/>
                                </a:ln>
                              </wps:spPr>
                              <wps:bodyPr/>
                            </wps:wsp>
                            <wps:wsp>
                              <wps:cNvPr id="142" name="自选图形 1350"/>
                              <wps:cNvCnPr>
                                <a:cxnSpLocks noChangeShapeType="1"/>
                              </wps:cNvCnPr>
                              <wps:spPr bwMode="auto">
                                <a:xfrm flipV="1">
                                  <a:off x="3143885" y="744220"/>
                                  <a:ext cx="318135" cy="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114.6pt;width:429.6pt;" coordsize="5455920,1455420" editas="canvas"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">
                      <o:lock v:ext="edit" aspectratio="f"/>
                      <v:shape id="_x0000_s1026" o:spid="_x0000_s1026" style="position:absolute;left:0;top:0;height:1455420;width:5455920;"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">
                        <v:fill on="f" focussize="0,0"/>
                        <v:stroke on="f"/>
                        <v:imagedata o:title=""/>
                        <o:lock v:ext="edit" aspectratio="t"/>
                      </v:shape>
                      <v:rect id="矩形 1203" o:spid="_x0000_s1026" o:spt="1" style="position:absolute;left:138999;top:599685;height:273845;width:1026861;" fillcolor="#FFFFFF" filled="t" stroked="t" coordsize="21600,21600" o:gfxdata="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FY5/tQAAAAFAQAADwAAAAAAAAABACAAAAAi&#10;AAAAZHJzL2Rvd25yZXYueG1sUEsBAhQAFAAAAAgAh07iQGplkhFHAgAAiQQAAA4AAAAAAAAAAQAg&#10;AAAAIwEAAGRycy9lMm9Eb2MueG1sUEsFBgAAAAAGAAYAWQEAANwFAAAAAA==&#10;">
                        <v:fill on="t" focussize="0,0"/>
                        <v:stroke color="#000000" miterlimit="8" joinstyle="miter"/>
                        <v:imagedata o:title=""/>
                        <o:lock v:ext="edit" aspectratio="f"/>
                        <v:textbox>
                          <w:txbxContent>
                            <w:p>
                              <w:pPr>
                                <w:jc w:val="center"/>
                                <w:rPr>
                                  <w:rFonts w:ascii="宋体" w:hAnsi="宋体" w:cs="宋体"/>
                                  <w:sz w:val="18"/>
                                  <w:szCs w:val="18"/>
                                </w:rPr>
                              </w:pPr>
                              <w:r>
                                <w:rPr>
                                  <w:rFonts w:hint="eastAsia" w:ascii="宋体" w:hAnsi="宋体" w:cs="宋体"/>
                                  <w:sz w:val="18"/>
                                  <w:szCs w:val="18"/>
                                </w:rPr>
                                <w:t>场地整理、基础</w:t>
                              </w:r>
                            </w:p>
                          </w:txbxContent>
                        </v:textbox>
                      </v:rect>
                      <v:rect id="矩形 1204" o:spid="_x0000_s1026" o:spt="1" style="position:absolute;left:2477770;top:608965;height:274320;width:662305;" fillcolor="#FFFFFF" filled="t" stroked="t" coordsize="21600,21600" o:gfxdata="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Vjn+1AAAAAUBAAAPAAAAAAAAAAEAIAAA&#10;ACIAAABkcnMvZG93bnJldi54bWxQSwECFAAUAAAACACHTuJAiByFu0kCAACJBAAADgAAAAAAAAAB&#10;ACAAAAAjAQAAZHJzL2Uyb0RvYy54bWxQSwUGAAAAAAYABgBZAQAA3gUAAAAA&#10;">
                        <v:fill on="t" focussize="0,0"/>
                        <v:stroke color="#000000" miterlimit="8" joinstyle="miter"/>
                        <v:imagedata o:title=""/>
                        <o:lock v:ext="edit" aspectratio="f"/>
                        <v:textbox>
                          <w:txbxContent>
                            <w:p>
                              <w:pPr>
                                <w:rPr>
                                  <w:rFonts w:ascii="宋体" w:hAnsi="宋体" w:cs="宋体"/>
                                  <w:sz w:val="18"/>
                                  <w:szCs w:val="18"/>
                                </w:rPr>
                              </w:pPr>
                              <w:r>
                                <w:rPr>
                                  <w:rFonts w:hint="eastAsia" w:ascii="宋体" w:hAnsi="宋体" w:cs="宋体"/>
                                  <w:sz w:val="18"/>
                                  <w:szCs w:val="18"/>
                                </w:rPr>
                                <w:t>设备安装</w:t>
                              </w:r>
                            </w:p>
                          </w:txbxContent>
                        </v:textbox>
                      </v:rect>
                      <v:shape id="自选图形 1205" o:spid="_x0000_s1026" o:spt="32" type="#_x0000_t32" style="position:absolute;left:1160706;top:737474;flip:y;height:0;width:327382;" filled="f" stroked="t" coordsize="21600,21600" o:gfxdata="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uww1QAAAAUB&#10;AAAPAAAAAAAAAAEAIAAAACIAAABkcnMvZG93bnJldi54bWxQSwECFAAUAAAACACHTuJAzSKeVR4C&#10;AAD8AwAADgAAAAAAAAABACAAAAAkAQAAZHJzL2Uyb0RvYy54bWxQSwUGAAAAAAYABgBZAQAAtAUA&#10;AAAA&#10;">
                        <v:fill on="f" focussize="0,0"/>
                        <v:stroke color="#000000" joinstyle="round" endarrow="block"/>
                        <v:imagedata o:title=""/>
                        <o:lock v:ext="edit" aspectratio="f"/>
                      </v:shape>
                      <v:rect id="矩形 1206" o:spid="_x0000_s1026" o:spt="1" style="position:absolute;left:1492250;top:601345;height:273685;width:666750;" fillcolor="#FFFFFF" filled="t" stroked="t" coordsize="21600,21600" o:gfxdata="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FY5/tQAAAAFAQAADwAAAAAAAAABACAAAAAi&#10;AAAAZHJzL2Rvd25yZXYueG1sUEsBAhQAFAAAAAgAh07iQNd0/0JHAgAAiQQAAA4AAAAAAAAAAQAg&#10;AAAAIwEAAGRycy9lMm9Eb2MueG1sUEsFBgAAAAAGAAYAWQEAANwFAAAAAA==&#10;">
                        <v:fill on="t" focussize="0,0"/>
                        <v:stroke color="#000000" miterlimit="8" joinstyle="miter"/>
                        <v:imagedata o:title=""/>
                        <o:lock v:ext="edit" aspectratio="f"/>
                        <v:textbox>
                          <w:txbxContent>
                            <w:p>
                              <w:pPr>
                                <w:rPr>
                                  <w:rFonts w:ascii="宋体" w:hAnsi="宋体" w:cs="宋体"/>
                                  <w:sz w:val="18"/>
                                  <w:szCs w:val="18"/>
                                </w:rPr>
                              </w:pPr>
                              <w:r>
                                <w:rPr>
                                  <w:rFonts w:hint="eastAsia" w:ascii="宋体" w:hAnsi="宋体" w:cs="宋体"/>
                                  <w:sz w:val="18"/>
                                  <w:szCs w:val="18"/>
                                  <w:lang w:eastAsia="zh-CN"/>
                                </w:rPr>
                                <w:t>车间</w:t>
                              </w:r>
                              <w:r>
                                <w:rPr>
                                  <w:rFonts w:hint="eastAsia" w:ascii="宋体" w:hAnsi="宋体" w:cs="宋体"/>
                                  <w:sz w:val="18"/>
                                  <w:szCs w:val="18"/>
                                </w:rPr>
                                <w:t>建设</w:t>
                              </w:r>
                            </w:p>
                          </w:txbxContent>
                        </v:textbox>
                      </v:rect>
                      <v:rect id="矩形 1208" o:spid="_x0000_s1026" o:spt="1" style="position:absolute;left:3441065;top:608965;height:274320;width:749300;" fillcolor="#FFFFFF" filled="t" stroked="t" coordsize="21600,21600" o:gfxdata="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Vjn+1AAAAAUBAAAPAAAAAAAAAAEAIAAA&#10;ACIAAABkcnMvZG93bnJldi54bWxQSwECFAAUAAAACACHTuJAuwAINEkCAACJBAAADgAAAAAAAAAB&#10;ACAAAAAjAQAAZHJzL2Uyb0RvYy54bWxQSwUGAAAAAAYABgBZAQAA3gUAAAAA&#10;">
                        <v:fill on="t" focussize="0,0"/>
                        <v:stroke color="#000000" miterlimit="8" joinstyle="miter"/>
                        <v:imagedata o:title=""/>
                        <o:lock v:ext="edit" aspectratio="f"/>
                        <v:textbox>
                          <w:txbxContent>
                            <w:p>
                              <w:pPr>
                                <w:ind w:firstLine="90" w:firstLineChars="50"/>
                                <w:rPr>
                                  <w:rFonts w:ascii="宋体" w:hAnsi="宋体" w:cs="宋体"/>
                                  <w:sz w:val="18"/>
                                  <w:szCs w:val="18"/>
                                </w:rPr>
                              </w:pPr>
                              <w:r>
                                <w:rPr>
                                  <w:rFonts w:hint="eastAsia" w:ascii="宋体" w:hAnsi="宋体" w:cs="宋体"/>
                                  <w:sz w:val="18"/>
                                  <w:szCs w:val="18"/>
                                </w:rPr>
                                <w:t>外表装饰</w:t>
                              </w:r>
                            </w:p>
                          </w:txbxContent>
                        </v:textbox>
                      </v:rect>
                      <v:rect id="矩形 1210" o:spid="_x0000_s1026" o:spt="1" style="position:absolute;left:4499610;top:599440;height:274320;width:657225;" fillcolor="#FFFFFF" filled="t" stroked="t" coordsize="21600,21600" o:gfxdata="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xWOf7UAAAABQEAAA8AAAAAAAAAAQAgAAAAIgAAAGRy&#10;cy9kb3ducmV2LnhtbFBLAQIUABQAAAAIAIdO4kAKdYzfQgIAAIkEAAAOAAAAAAAAAAEAIAAAACMB&#10;AABkcnMvZTJvRG9jLnhtbFBLBQYAAAAABgAGAFkBAADXBQAAAAA=&#10;">
                        <v:fill on="t" focussize="0,0"/>
                        <v:stroke color="#000000" miterlimit="8" joinstyle="miter"/>
                        <v:imagedata o:title=""/>
                        <o:lock v:ext="edit" aspectratio="f"/>
                        <v:textbox>
                          <w:txbxContent>
                            <w:p>
                              <w:pPr>
                                <w:rPr>
                                  <w:rFonts w:ascii="宋体" w:hAnsi="宋体" w:cs="宋体"/>
                                  <w:sz w:val="18"/>
                                  <w:szCs w:val="18"/>
                                </w:rPr>
                              </w:pPr>
                              <w:r>
                                <w:rPr>
                                  <w:rFonts w:hint="eastAsia" w:ascii="宋体" w:hAnsi="宋体" w:cs="宋体"/>
                                  <w:sz w:val="18"/>
                                  <w:szCs w:val="18"/>
                                </w:rPr>
                                <w:t>竣工验收</w:t>
                              </w:r>
                            </w:p>
                            <w:p/>
                          </w:txbxContent>
                        </v:textbox>
                      </v:rect>
                      <v:shape id="自选图形 1212" o:spid="_x0000_s1026" o:spt="32" type="#_x0000_t32" style="position:absolute;left:761717;top:324107;flip:y;height:275578;width:1732;" filled="f" stroked="t" coordsize="21600,21600" o:gfxdata="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WOn&#10;19EAAAAFAQAADwAAAAAAAAABACAAAAAiAAAAZHJzL2Rvd25yZXYueG1sUEsBAhQAFAAAAAgAh07i&#10;QEwqebcpAgAAFgQAAA4AAAAAAAAAAQAgAAAAIAEAAGRycy9lMm9Eb2MueG1sUEsFBgAAAAAGAAYA&#10;WQEAALsFAAAAAA==&#10;">
                        <v:fill on="f" focussize="0,0"/>
                        <v:stroke color="#000000" joinstyle="round" dashstyle="dash" endarrow="block"/>
                        <v:imagedata o:title=""/>
                        <o:lock v:ext="edit" aspectratio="f"/>
                      </v:shape>
                      <v:rect id="矩形 1213" o:spid="_x0000_s1026" o:spt="1" style="position:absolute;left:391031;top:50263;height:273845;width:924983;"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NiMr1gAAAAUB&#10;AAAPAAAAAAAAAAEAIAAAACIAAABkcnMvZG93bnJldi54bWxQSwECFAAUAAAACACHTuJA9Se2rB0C&#10;AAAVBAAADgAAAAAAAAABACAAAAAlAQAAZHJzL2Uyb0RvYy54bWxQSwUGAAAAAAYABgBZAQAAtAUA&#10;AA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噪声、扬尘</w:t>
                              </w:r>
                            </w:p>
                          </w:txbxContent>
                        </v:textbox>
                      </v:rect>
                      <v:shape id="自选图形 1214" o:spid="_x0000_s1026" o:spt="32" type="#_x0000_t32" style="position:absolute;left:1805942;top:343172;flip:y;height:275578;width:1732;" filled="f" stroked="t" coordsize="21600,21600" o:gfxdata="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VY6fX&#10;0QAAAAUBAAAPAAAAAAAAAAEAIAAAACIAAABkcnMvZG93bnJldi54bWxQSwECFAAUAAAACACHTuJA&#10;PFMe8igCAAAXBAAADgAAAAAAAAABACAAAAAgAQAAZHJzL2Uyb0RvYy54bWxQSwUGAAAAAAYABgBZ&#10;AQAAugUAAAAA&#10;">
                        <v:fill on="f" focussize="0,0"/>
                        <v:stroke color="#000000" joinstyle="round" dashstyle="dash" endarrow="block"/>
                        <v:imagedata o:title=""/>
                        <o:lock v:ext="edit" aspectratio="f"/>
                      </v:shape>
                      <v:rect id="矩形 1215" o:spid="_x0000_s1026" o:spt="1" style="position:absolute;left:2580005;top:78740;height:273685;width:478155;"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TYjK9YAAAAFAQAA&#10;DwAAAAAAAAABACAAAAAiAAAAZHJzL2Rvd25yZXYueG1sUEsBAhQAFAAAAAgAh07iQBL35vIbAgAA&#10;FgQAAA4AAAAAAAAAAQAgAAAAJQEAAGRycy9lMm9Eb2MueG1sUEsFBgAAAAAGAAYAWQEAALIFAAAA&#10;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噪声</w:t>
                              </w:r>
                            </w:p>
                          </w:txbxContent>
                        </v:textbox>
                      </v:rect>
                      <v:shape id="自选图形 1216" o:spid="_x0000_s1026" o:spt="32" type="#_x0000_t32" style="position:absolute;left:2781158;top:324107;flip:y;height:275578;width:866;" filled="f" stroked="t" coordsize="21600,21600" o:gfxdata="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WOn&#10;19EAAAAFAQAADwAAAAAAAAABACAAAAAiAAAAZHJzL2Rvd25yZXYueG1sUEsBAhQAFAAAAAgAh07i&#10;QEmMn8wpAgAAFgQAAA4AAAAAAAAAAQAgAAAAIAEAAGRycy9lMm9Eb2MueG1sUEsFBgAAAAAGAAYA&#10;WQEAALsFAAAAAA==&#10;">
                        <v:fill on="f" focussize="0,0"/>
                        <v:stroke color="#000000" joinstyle="round" dashstyle="dash" endarrow="block"/>
                        <v:imagedata o:title=""/>
                        <o:lock v:ext="edit" aspectratio="f"/>
                      </v:shape>
                      <v:rect id="矩形 1217" o:spid="_x0000_s1026" o:spt="1" style="position:absolute;left:1423035;top:59690;height:273685;width:790575;"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k2IyvWAAAABQEA&#10;AA8AAAAAAAAAAQAgAAAAIgAAAGRycy9kb3ducmV2LnhtbFBLAQIUABQAAAAIAIdO4kDDjP72HAIA&#10;ABYEAAAOAAAAAAAAAAEAIAAAACUBAABkcnMvZTJvRG9jLnhtbFBLBQYAAAAABgAGAFkBAACzBQAA&#10;A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噪声、扬尘</w:t>
                              </w:r>
                            </w:p>
                          </w:txbxContent>
                        </v:textbox>
                      </v:rect>
                      <v:shape id="自选图形 1218" o:spid="_x0000_s1026" o:spt="32" type="#_x0000_t32" style="position:absolute;left:3809206;top:333640;flip:y;height:275578;width:866;" filled="f" stroked="t" coordsize="21600,21600" o:gfxdata="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WOn&#10;19EAAAAFAQAADwAAAAAAAAABACAAAAAiAAAAZHJzL2Rvd25yZXYueG1sUEsBAhQAFAAAAAgAh07i&#10;QIb7EbopAgAAFgQAAA4AAAAAAAAAAQAgAAAAIAEAAGRycy9lMm9Eb2MueG1sUEsFBgAAAAAGAAYA&#10;WQEAALsFAAAAAA==&#10;">
                        <v:fill on="f" focussize="0,0"/>
                        <v:stroke color="#000000" joinstyle="round" dashstyle="dash" endarrow="block"/>
                        <v:imagedata o:title=""/>
                        <o:lock v:ext="edit" aspectratio="f"/>
                      </v:shape>
                      <v:rect id="矩形 1219" o:spid="_x0000_s1026" o:spt="1" style="position:absolute;left:3562985;top:126365;height:273685;width:514985;"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k2IyvWAAAABQEAAA8A&#10;AAAAAAAAAQAgAAAAIgAAAGRycy9kb3ducmV2LnhtbFBLAQIUABQAAAAIAIdO4kBQ3YMNGQIAABcE&#10;AAAOAAAAAAAAAAEAIAAAACUBAABkcnMvZTJvRG9jLnhtbFBLBQYAAAAABgAGAFkBAACwBQAAA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噪声</w:t>
                              </w:r>
                            </w:p>
                          </w:txbxContent>
                        </v:textbox>
                      </v:rect>
                      <v:shape id="自选图形 1220" o:spid="_x0000_s1026" o:spt="32" type="#_x0000_t32" style="position:absolute;left:759985;top:873530;height:275578;width:1732;" filled="f" stroked="t" coordsize="21600,21600" o:gfxdata="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9fe10gAA&#10;AAUBAAAPAAAAAAAAAAEAIAAAACIAAABkcnMvZG93bnJldi54bWxQSwECFAAUAAAACACHTuJAj9Cp&#10;NiQCAAAMBAAADgAAAAAAAAABACAAAAAhAQAAZHJzL2Uyb0RvYy54bWxQSwUGAAAAAAYABgBZAQAA&#10;twUAAAAA&#10;">
                        <v:fill on="f" focussize="0,0"/>
                        <v:stroke color="#000000" joinstyle="round" dashstyle="dash" endarrow="block"/>
                        <v:imagedata o:title=""/>
                        <o:lock v:ext="edit" aspectratio="f"/>
                      </v:shape>
                      <v:rect id="矩形 1221" o:spid="_x0000_s1026" o:spt="1" style="position:absolute;left:391031;top:1149108;height:273845;width:924983;"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5NiMr1gAAAAUBAAAP&#10;AAAAAAAAAAEAIAAAACIAAABkcnMvZG93bnJldi54bWxQSwECFAAUAAAACACHTuJA9Rn1nxoCAAAX&#10;BAAADgAAAAAAAAABACAAAAAlAQAAZHJzL2Uyb0RvYy54bWxQSwUGAAAAAAYABgBZAQAAsQUAAA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固废、废水</w:t>
                              </w:r>
                            </w:p>
                          </w:txbxContent>
                        </v:textbox>
                      </v:rect>
                      <v:shape id="自选图形 1222" o:spid="_x0000_s1026" o:spt="32" type="#_x0000_t32" style="position:absolute;left:3808340;top:873530;height:275578;width:866;" filled="f" stroked="t" coordsize="21600,21600" o:gfxdata="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9fe10gAA&#10;AAUBAAAPAAAAAAAAAAEAIAAAACIAAABkcnMvZG93bnJldi54bWxQSwECFAAUAAAACACHTuJA2ZbL&#10;jSQCAAAMBAAADgAAAAAAAAABACAAAAAhAQAAZHJzL2Uyb0RvYy54bWxQSwUGAAAAAAYABgBZAQAA&#10;twUAAAAA&#10;">
                        <v:fill on="f" focussize="0,0"/>
                        <v:stroke color="#000000" joinstyle="round" dashstyle="dash" endarrow="block"/>
                        <v:imagedata o:title=""/>
                        <o:lock v:ext="edit" aspectratio="f"/>
                      </v:shape>
                      <v:rect id="矩形 1223" o:spid="_x0000_s1026" o:spt="1" style="position:absolute;left:3360152;top:1173373;height:273845;width:924117;"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NiMr1gAAAAUB&#10;AAAPAAAAAAAAAAEAIAAAACIAAABkcnMvZG93bnJldi54bWxQSwECFAAUAAAACACHTuJAnIGB0R0C&#10;AAAYBAAADgAAAAAAAAABACAAAAAlAQAAZHJzL2Uyb0RvYy54bWxQSwUGAAAAAAYABgBZAQAAtAUA&#10;AA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固废、废水</w:t>
                              </w:r>
                            </w:p>
                          </w:txbxContent>
                        </v:textbox>
                      </v:rect>
                      <v:shape id="自选图形 1224" o:spid="_x0000_s1026" o:spt="32" type="#_x0000_t32" style="position:absolute;left:1826260;top:911860;height:275590;width:635;" filled="f" stroked="t" coordsize="21600,21600" o:gfxdata="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fX3tdIAAAAF&#10;AQAADwAAAAAAAAABACAAAAAiAAAAZHJzL2Rvd25yZXYueG1sUEsBAhQAFAAAAAgAh07iQJHmaK0i&#10;AgAADAQAAA4AAAAAAAAAAQAgAAAAIQEAAGRycy9lMm9Eb2MueG1sUEsFBgAAAAAGAAYAWQEAALUF&#10;AAAAAA==&#10;">
                        <v:fill on="f" focussize="0,0"/>
                        <v:stroke color="#000000" joinstyle="round" dashstyle="dash" endarrow="block"/>
                        <v:imagedata o:title=""/>
                        <o:lock v:ext="edit" aspectratio="f"/>
                      </v:shape>
                      <v:rect id="矩形 1225" o:spid="_x0000_s1026" o:spt="1" style="position:absolute;left:1381125;top:1158875;height:273685;width:923925;"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TYjK9YAAAAFAQAA&#10;DwAAAAAAAAABACAAAAAiAAAAZHJzL2Rvd25yZXYueG1sUEsBAhQAFAAAAAgAh07iQG4sA7kbAgAA&#10;GAQAAA4AAAAAAAAAAQAgAAAAJQEAAGRycy9lMm9Eb2MueG1sUEsFBgAAAAAGAAYAWQEAALIFAAAA&#10;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固废、废水</w:t>
                              </w:r>
                            </w:p>
                          </w:txbxContent>
                        </v:textbox>
                      </v:rect>
                      <v:shape id="自选图形 1348" o:spid="_x0000_s1026" o:spt="32" type="#_x0000_t32" style="position:absolute;left:2162810;top:734695;flip:y;height:0;width:317500;" filled="f" stroked="t" coordsize="21600,21600" o:gfxdata="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uww1QAAAAUB&#10;AAAPAAAAAAAAAAEAIAAAACIAAABkcnMvZG93bnJldi54bWxQSwECFAAUAAAACACHTuJASSyLoR4C&#10;AAD8AwAADgAAAAAAAAABACAAAAAkAQAAZHJzL2Uyb0RvYy54bWxQSwUGAAAAAAYABgBZAQAAtAUA&#10;AAAA&#10;">
                        <v:fill on="f" focussize="0,0"/>
                        <v:stroke color="#000000" joinstyle="round" endarrow="block"/>
                        <v:imagedata o:title=""/>
                        <o:lock v:ext="edit" aspectratio="f"/>
                      </v:shape>
                      <v:shape id="自选图形 1349" o:spid="_x0000_s1026" o:spt="32" type="#_x0000_t32" style="position:absolute;left:4182745;top:744220;flip:y;height:0;width:317500;" filled="f" stroked="t" coordsize="21600,21600" o:gfxdata="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627DDVAAAABQEA&#10;AA8AAAAAAAAAAQAgAAAAIgAAAGRycy9kb3ducmV2LnhtbFBLAQIUABQAAAAIAIdO4kAbfFgWHQIA&#10;APwDAAAOAAAAAAAAAAEAIAAAACQBAABkcnMvZTJvRG9jLnhtbFBLBQYAAAAABgAGAFkBAACzBQAA&#10;AAA=&#10;">
                        <v:fill on="f" focussize="0,0"/>
                        <v:stroke color="#000000" joinstyle="round" endarrow="block"/>
                        <v:imagedata o:title=""/>
                        <o:lock v:ext="edit" aspectratio="f"/>
                      </v:shape>
                      <v:shape id="自选图形 1350" o:spid="_x0000_s1026" o:spt="32" type="#_x0000_t32" style="position:absolute;left:3143885;top:744220;flip:y;height:0;width:318135;" filled="f" stroked="t" coordsize="21600,21600" o:gfxdata="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uww1QAAAAUBAAAP&#10;AAAAAAAAAAEAIAAAACIAAABkcnMvZG93bnJldi54bWxQSwECFAAUAAAACACHTuJA797WjxsCAAD8&#10;AwAADgAAAAAAAAABACAAAAAkAQAAZHJzL2Uyb0RvYy54bWxQSwUGAAAAAAYABgBZAQAAsQUAAAAA&#10;">
                        <v:fill on="f" focussize="0,0"/>
                        <v:stroke color="#000000" joinstyle="round" endarrow="block"/>
                        <v:imagedata o:title=""/>
                        <o:lock v:ext="edit" aspectratio="f"/>
                      </v:shape>
                      <w10:wrap type="none"/>
                      <w10:anchorlock/>
                    </v:group>
                  </w:pict>
                </mc:Fallback>
              </mc:AlternateContent>
            </w:r>
          </w:p>
          <w:p>
            <w:pPr>
              <w:spacing w:line="360" w:lineRule="auto"/>
              <w:ind w:firstLine="480" w:firstLineChars="200"/>
              <w:jc w:val="center"/>
              <w:rPr>
                <w:color w:val="auto"/>
              </w:rPr>
            </w:pPr>
            <w:r>
              <w:rPr>
                <w:rFonts w:eastAsia="黑体"/>
                <w:color w:val="auto"/>
                <w:sz w:val="24"/>
              </w:rPr>
              <w:t>图</w:t>
            </w:r>
            <w:r>
              <w:rPr>
                <w:rFonts w:hint="eastAsia" w:eastAsia="黑体"/>
                <w:color w:val="auto"/>
                <w:sz w:val="24"/>
              </w:rPr>
              <w:t>2-</w:t>
            </w:r>
            <w:r>
              <w:rPr>
                <w:rFonts w:hint="eastAsia" w:eastAsia="黑体"/>
                <w:color w:val="auto"/>
                <w:sz w:val="24"/>
                <w:lang w:val="en-US" w:eastAsia="zh-CN"/>
              </w:rPr>
              <w:t>3</w:t>
            </w:r>
            <w:r>
              <w:rPr>
                <w:rFonts w:eastAsia="黑体"/>
                <w:color w:val="auto"/>
                <w:sz w:val="24"/>
              </w:rPr>
              <w:t xml:space="preserve">  项目</w:t>
            </w:r>
            <w:r>
              <w:rPr>
                <w:rFonts w:hint="eastAsia" w:eastAsia="黑体"/>
                <w:color w:val="auto"/>
                <w:sz w:val="24"/>
              </w:rPr>
              <w:t>施工期</w:t>
            </w:r>
            <w:r>
              <w:rPr>
                <w:rFonts w:eastAsia="黑体"/>
                <w:color w:val="auto"/>
                <w:sz w:val="24"/>
              </w:rPr>
              <w:t>工艺流程及产污环节图</w:t>
            </w:r>
          </w:p>
          <w:p>
            <w:pPr>
              <w:pStyle w:val="59"/>
              <w:tabs>
                <w:tab w:val="left" w:pos="3195"/>
              </w:tabs>
              <w:adjustRightInd/>
              <w:snapToGrid/>
              <w:spacing w:line="460" w:lineRule="exact"/>
              <w:ind w:firstLine="480" w:firstLineChars="200"/>
              <w:jc w:val="both"/>
              <w:rPr>
                <w:rFonts w:ascii="宋体" w:hAnsi="宋体" w:eastAsia="宋体"/>
                <w:color w:val="auto"/>
                <w:sz w:val="24"/>
                <w:szCs w:val="24"/>
              </w:rPr>
            </w:pPr>
            <w:r>
              <w:rPr>
                <w:rFonts w:hint="eastAsia" w:ascii="宋体" w:hAnsi="宋体" w:eastAsia="宋体"/>
                <w:color w:val="auto"/>
                <w:sz w:val="24"/>
                <w:szCs w:val="24"/>
              </w:rPr>
              <w:t>本项目施工期产污环节主要为施工扬尘、施工废水、施工噪声以及施工建筑垃圾。</w:t>
            </w:r>
          </w:p>
          <w:p>
            <w:pPr>
              <w:pStyle w:val="59"/>
              <w:tabs>
                <w:tab w:val="left" w:pos="3195"/>
              </w:tabs>
              <w:adjustRightInd/>
              <w:snapToGrid/>
              <w:spacing w:line="460" w:lineRule="exact"/>
              <w:jc w:val="both"/>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2、运营期工程分析</w:t>
            </w:r>
          </w:p>
          <w:p>
            <w:pPr>
              <w:pStyle w:val="59"/>
              <w:tabs>
                <w:tab w:val="left" w:pos="3195"/>
              </w:tabs>
              <w:adjustRightInd/>
              <w:snapToGrid/>
              <w:spacing w:line="460" w:lineRule="exact"/>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2.1 运营期工艺流程简述</w:t>
            </w:r>
          </w:p>
          <w:p>
            <w:pPr>
              <w:pStyle w:val="2"/>
              <w:spacing w:before="0" w:after="0" w:line="460" w:lineRule="exact"/>
              <w:ind w:left="429" w:leftChars="200" w:hanging="9" w:hangingChars="4"/>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本项目运营期生产工艺流程见下图：</w:t>
            </w:r>
          </w:p>
          <w:p>
            <w:pPr>
              <w:pStyle w:val="2"/>
            </w:pPr>
            <w:r>
              <w:rPr>
                <w:rFonts w:hint="default"/>
              </w:rPr>
              <mc:AlternateContent>
                <mc:Choice Requires="wps">
                  <w:drawing>
                    <wp:anchor distT="0" distB="0" distL="114300" distR="114300" simplePos="0" relativeHeight="251662336" behindDoc="0" locked="0" layoutInCell="1" allowOverlap="1">
                      <wp:simplePos x="0" y="0"/>
                      <wp:positionH relativeFrom="column">
                        <wp:posOffset>1877060</wp:posOffset>
                      </wp:positionH>
                      <wp:positionV relativeFrom="paragraph">
                        <wp:posOffset>265430</wp:posOffset>
                      </wp:positionV>
                      <wp:extent cx="459740" cy="320675"/>
                      <wp:effectExtent l="0" t="0" r="0" b="0"/>
                      <wp:wrapNone/>
                      <wp:docPr id="76" name="矩形 76"/>
                      <wp:cNvGraphicFramePr/>
                      <a:graphic xmlns:a="http://schemas.openxmlformats.org/drawingml/2006/main">
                        <a:graphicData uri="http://schemas.microsoft.com/office/word/2010/wordprocessingShape">
                          <wps:wsp>
                            <wps:cNvSpPr/>
                            <wps:spPr>
                              <a:xfrm>
                                <a:off x="0" y="0"/>
                                <a:ext cx="459740" cy="320675"/>
                              </a:xfrm>
                              <a:prstGeom prst="rect">
                                <a:avLst/>
                              </a:prstGeom>
                              <a:noFill/>
                              <a:ln>
                                <a:noFill/>
                              </a:ln>
                            </wps:spPr>
                            <wps:txbx>
                              <w:txbxContent>
                                <w:p>
                                  <w:pPr>
                                    <w:spacing w:line="340" w:lineRule="exact"/>
                                    <w:jc w:val="center"/>
                                    <w:rPr>
                                      <w:rFonts w:hint="eastAsia" w:eastAsia="宋体"/>
                                      <w:szCs w:val="21"/>
                                      <w:lang w:eastAsia="zh-CN"/>
                                    </w:rPr>
                                  </w:pPr>
                                  <w:r>
                                    <w:rPr>
                                      <w:rFonts w:hint="eastAsia"/>
                                      <w:szCs w:val="21"/>
                                      <w:lang w:eastAsia="zh-CN"/>
                                    </w:rPr>
                                    <w:t>原料</w:t>
                                  </w:r>
                                </w:p>
                              </w:txbxContent>
                            </wps:txbx>
                            <wps:bodyPr lIns="0" tIns="45720" rIns="0" bIns="45720" upright="1"/>
                          </wps:wsp>
                        </a:graphicData>
                      </a:graphic>
                    </wp:anchor>
                  </w:drawing>
                </mc:Choice>
                <mc:Fallback>
                  <w:pict>
                    <v:rect id="_x0000_s1026" o:spid="_x0000_s1026" o:spt="1" style="position:absolute;left:0pt;margin-left:147.8pt;margin-top:20.9pt;height:25.25pt;width:36.2pt;z-index:251662336;mso-width-relative:page;mso-height-relative:page;" filled="f" stroked="f" coordsize="21600,21600" o:gfxdata="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WpdNbYAAAACQEAAA8AAAAAAAAAAQAgAAAAIgAAAGRycy9kb3ducmV2LnhtbFBLAQIUABQA&#10;AAAIAIdO4kBH1LHEtwEAAG4DAAAOAAAAAAAAAAEAIAAAACcBAABkcnMvZTJvRG9jLnhtbFBLBQYA&#10;AAAABgAGAFkBAABQBQAAAAA=&#10;">
                      <v:fill on="f" focussize="0,0"/>
                      <v:stroke on="f"/>
                      <v:imagedata o:title=""/>
                      <o:lock v:ext="edit" aspectratio="f"/>
                      <v:textbox inset="0mm,1.27mm,0mm,1.27mm">
                        <w:txbxContent>
                          <w:p>
                            <w:pPr>
                              <w:spacing w:line="340" w:lineRule="exact"/>
                              <w:jc w:val="center"/>
                              <w:rPr>
                                <w:rFonts w:hint="eastAsia" w:eastAsia="宋体"/>
                                <w:szCs w:val="21"/>
                                <w:lang w:eastAsia="zh-CN"/>
                              </w:rPr>
                            </w:pPr>
                            <w:r>
                              <w:rPr>
                                <w:rFonts w:hint="eastAsia"/>
                                <w:szCs w:val="21"/>
                                <w:lang w:eastAsia="zh-CN"/>
                              </w:rPr>
                              <w:t>原料</w:t>
                            </w:r>
                          </w:p>
                        </w:txbxContent>
                      </v:textbox>
                    </v:rect>
                  </w:pict>
                </mc:Fallback>
              </mc:AlternateContent>
            </w:r>
          </w:p>
          <w:p>
            <w:pPr>
              <w:rPr>
                <w:rFonts w:cs="宋体" w:asciiTheme="minorEastAsia" w:hAnsiTheme="minorEastAsia" w:eastAsiaTheme="minorEastAsia"/>
                <w:b w:val="0"/>
                <w:bCs w:val="0"/>
                <w:color w:val="auto"/>
                <w:sz w:val="24"/>
                <w:szCs w:val="24"/>
              </w:rPr>
            </w:pPr>
            <w:r>
              <w:rPr>
                <w:rFonts w:hint="default"/>
              </w:rPr>
              <mc:AlternateContent>
                <mc:Choice Requires="wps">
                  <w:drawing>
                    <wp:anchor distT="0" distB="0" distL="114300" distR="114300" simplePos="0" relativeHeight="251665408" behindDoc="0" locked="0" layoutInCell="1" allowOverlap="1">
                      <wp:simplePos x="0" y="0"/>
                      <wp:positionH relativeFrom="column">
                        <wp:posOffset>2085975</wp:posOffset>
                      </wp:positionH>
                      <wp:positionV relativeFrom="paragraph">
                        <wp:posOffset>81915</wp:posOffset>
                      </wp:positionV>
                      <wp:extent cx="1905" cy="309245"/>
                      <wp:effectExtent l="37465" t="0" r="36830" b="14605"/>
                      <wp:wrapNone/>
                      <wp:docPr id="73" name="直接连接符 73"/>
                      <wp:cNvGraphicFramePr/>
                      <a:graphic xmlns:a="http://schemas.openxmlformats.org/drawingml/2006/main">
                        <a:graphicData uri="http://schemas.microsoft.com/office/word/2010/wordprocessingShape">
                          <wps:wsp>
                            <wps:cNvCnPr/>
                            <wps:spPr>
                              <a:xfrm flipH="1">
                                <a:off x="0" y="0"/>
                                <a:ext cx="1905" cy="3092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4.25pt;margin-top:6.45pt;height:24.35pt;width:0.15pt;z-index:251665408;mso-width-relative:page;mso-height-relative:page;" filled="f" stroked="t" coordsize="21600,21600" o:gfxdata="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&#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SMCE9kAAAAJAQAADwAAAAAAAAABACAAAAAiAAAA&#10;ZHJzL2Rvd25yZXYueG1sUEsBAhQAFAAAAAgAh07iQKF1kUsGAgAA9gMAAA4AAAAAAAAAAQAgAAAA&#10;KAEAAGRycy9lMm9Eb2MueG1sUEsFBgAAAAAGAAYAWQEAAKAFAAAAAA==&#10;">
                      <v:fill on="f" focussize="0,0"/>
                      <v:stroke color="#000000" joinstyle="round" endarrow="block"/>
                      <v:imagedata o:title=""/>
                      <o:lock v:ext="edit" aspectratio="f"/>
                    </v:line>
                  </w:pict>
                </mc:Fallback>
              </mc:AlternateContent>
            </w:r>
          </w:p>
          <w:p>
            <w:pPr>
              <w:pStyle w:val="2"/>
              <w:rPr>
                <w:rFonts w:hint="eastAsia"/>
                <w:lang w:eastAsia="zh-CN"/>
              </w:rPr>
            </w:pPr>
            <w:r>
              <w:rPr>
                <w:rFonts w:hint="default"/>
              </w:rPr>
              <mc:AlternateContent>
                <mc:Choice Requires="wps">
                  <w:drawing>
                    <wp:anchor distT="0" distB="0" distL="114300" distR="114300" simplePos="0" relativeHeight="251663360" behindDoc="0" locked="0" layoutInCell="1" allowOverlap="1">
                      <wp:simplePos x="0" y="0"/>
                      <wp:positionH relativeFrom="column">
                        <wp:posOffset>1815465</wp:posOffset>
                      </wp:positionH>
                      <wp:positionV relativeFrom="paragraph">
                        <wp:posOffset>191770</wp:posOffset>
                      </wp:positionV>
                      <wp:extent cx="601345" cy="282575"/>
                      <wp:effectExtent l="4445" t="4445" r="22860" b="17780"/>
                      <wp:wrapNone/>
                      <wp:docPr id="74" name="文本框 74"/>
                      <wp:cNvGraphicFramePr/>
                      <a:graphic xmlns:a="http://schemas.openxmlformats.org/drawingml/2006/main">
                        <a:graphicData uri="http://schemas.microsoft.com/office/word/2010/wordprocessingShape">
                          <wps:wsp>
                            <wps:cNvSpPr txBox="1"/>
                            <wps:spPr>
                              <a:xfrm>
                                <a:off x="0" y="0"/>
                                <a:ext cx="60134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喂料</w:t>
                                  </w:r>
                                </w:p>
                              </w:txbxContent>
                            </wps:txbx>
                            <wps:bodyPr upright="1"/>
                          </wps:wsp>
                        </a:graphicData>
                      </a:graphic>
                    </wp:anchor>
                  </w:drawing>
                </mc:Choice>
                <mc:Fallback>
                  <w:pict>
                    <v:shape id="_x0000_s1026" o:spid="_x0000_s1026" o:spt="202" type="#_x0000_t202" style="position:absolute;left:0pt;margin-left:142.95pt;margin-top:15.1pt;height:22.25pt;width:47.35pt;z-index:251663360;mso-width-relative:page;mso-height-relative:page;" fillcolor="#FFFFFF" filled="t" stroked="t" coordsize="21600,21600" o:gfxdata="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7Za19kAAAAJAQAADwAAAAAAAAABACAA&#10;AAAiAAAAZHJzL2Rvd25yZXYueG1sUEsBAhQAFAAAAAgAh07iQHfVFhEMAgAANwQAAA4AAAAAAAAA&#10;AQAgAAAAKAEAAGRycy9lMm9Eb2MueG1sUEsFBgAAAAAGAAYAWQEAAKYFAAAAAA==&#10;">
                      <v:fill on="t" focussize="0,0"/>
                      <v:stroke color="#000000" joinstyle="miter"/>
                      <v:imagedata o:title=""/>
                      <o:lock v:ext="edit" aspectratio="f"/>
                      <v:textbox>
                        <w:txbxContent>
                          <w:p>
                            <w:pPr>
                              <w:jc w:val="center"/>
                              <w:rPr>
                                <w:rFonts w:hint="eastAsia" w:eastAsia="宋体"/>
                                <w:szCs w:val="21"/>
                                <w:lang w:eastAsia="zh-CN"/>
                              </w:rPr>
                            </w:pPr>
                            <w:r>
                              <w:rPr>
                                <w:rFonts w:hint="eastAsia"/>
                                <w:szCs w:val="21"/>
                                <w:lang w:eastAsia="zh-CN"/>
                              </w:rPr>
                              <w:t>喂料</w:t>
                            </w:r>
                          </w:p>
                        </w:txbxContent>
                      </v:textbox>
                    </v:shape>
                  </w:pict>
                </mc:Fallback>
              </mc:AlternateContent>
            </w:r>
            <w:r>
              <w:rPr>
                <w:rFonts w:hint="default"/>
              </w:rPr>
              <mc:AlternateContent>
                <mc:Choice Requires="wps">
                  <w:drawing>
                    <wp:anchor distT="0" distB="0" distL="114300" distR="114300" simplePos="0" relativeHeight="251672576" behindDoc="0" locked="0" layoutInCell="1" allowOverlap="1">
                      <wp:simplePos x="0" y="0"/>
                      <wp:positionH relativeFrom="column">
                        <wp:posOffset>2761615</wp:posOffset>
                      </wp:positionH>
                      <wp:positionV relativeFrom="paragraph">
                        <wp:posOffset>170815</wp:posOffset>
                      </wp:positionV>
                      <wp:extent cx="694055" cy="24511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694055" cy="245110"/>
                              </a:xfrm>
                              <a:prstGeom prst="rect">
                                <a:avLst/>
                              </a:prstGeom>
                              <a:noFill/>
                              <a:ln>
                                <a:noFill/>
                              </a:ln>
                            </wps:spPr>
                            <wps:txbx>
                              <w:txbxContent>
                                <w:p>
                                  <w:pPr>
                                    <w:jc w:val="center"/>
                                    <w:rPr>
                                      <w:rFonts w:hint="default" w:eastAsia="宋体"/>
                                      <w:lang w:val="en-US" w:eastAsia="zh-CN"/>
                                    </w:rPr>
                                  </w:pPr>
                                  <w:r>
                                    <w:rPr>
                                      <w:rFonts w:hint="eastAsia"/>
                                      <w:lang w:val="en-US" w:eastAsia="zh-CN"/>
                                    </w:rPr>
                                    <w:t>N、G</w:t>
                                  </w:r>
                                </w:p>
                              </w:txbxContent>
                            </wps:txbx>
                            <wps:bodyPr lIns="10800" tIns="10800" rIns="10800" bIns="10800" upright="1"/>
                          </wps:wsp>
                        </a:graphicData>
                      </a:graphic>
                    </wp:anchor>
                  </w:drawing>
                </mc:Choice>
                <mc:Fallback>
                  <w:pict>
                    <v:shape id="_x0000_s1026" o:spid="_x0000_s1026" o:spt="202" type="#_x0000_t202" style="position:absolute;left:0pt;margin-left:217.45pt;margin-top:13.45pt;height:19.3pt;width:54.65pt;z-index:251672576;mso-width-relative:page;mso-height-relative:page;" filled="f" stroked="f" coordsize="21600,21600" o:gfxdata="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2eJBG2AAAAAkBAAAPAAAAAAAAAAEAIAAAACIAAABkcnMvZG93bnJldi54&#10;bWxQSwECFAAUAAAACACHTuJAl8SQR8EBAACDAwAADgAAAAAAAAABACAAAAAnAQAAZHJzL2Uyb0Rv&#10;Yy54bWxQSwUGAAAAAAYABgBZAQAAWgUAAAAA&#10;">
                      <v:fill on="f" focussize="0,0"/>
                      <v:stroke on="f"/>
                      <v:imagedata o:title=""/>
                      <o:lock v:ext="edit" aspectratio="f"/>
                      <v:textbox inset="0.3mm,0.3mm,0.3mm,0.3mm">
                        <w:txbxContent>
                          <w:p>
                            <w:pPr>
                              <w:jc w:val="center"/>
                              <w:rPr>
                                <w:rFonts w:hint="default" w:eastAsia="宋体"/>
                                <w:lang w:val="en-US" w:eastAsia="zh-CN"/>
                              </w:rPr>
                            </w:pPr>
                            <w:r>
                              <w:rPr>
                                <w:rFonts w:hint="eastAsia"/>
                                <w:lang w:val="en-US" w:eastAsia="zh-CN"/>
                              </w:rPr>
                              <w:t>N、G</w:t>
                            </w:r>
                          </w:p>
                        </w:txbxContent>
                      </v:textbox>
                    </v:shape>
                  </w:pict>
                </mc:Fallback>
              </mc:AlternateContent>
            </w:r>
            <w:r>
              <w:rPr>
                <w:rFonts w:hint="default"/>
              </w:rPr>
              <mc:AlternateContent>
                <mc:Choice Requires="wps">
                  <w:drawing>
                    <wp:anchor distT="0" distB="0" distL="114300" distR="114300" simplePos="0" relativeHeight="251671552" behindDoc="0" locked="0" layoutInCell="1" allowOverlap="1">
                      <wp:simplePos x="0" y="0"/>
                      <wp:positionH relativeFrom="column">
                        <wp:posOffset>2414270</wp:posOffset>
                      </wp:positionH>
                      <wp:positionV relativeFrom="paragraph">
                        <wp:posOffset>280035</wp:posOffset>
                      </wp:positionV>
                      <wp:extent cx="464820" cy="8890"/>
                      <wp:effectExtent l="0" t="36830" r="11430" b="30480"/>
                      <wp:wrapNone/>
                      <wp:docPr id="77" name="直接连接符 77"/>
                      <wp:cNvGraphicFramePr/>
                      <a:graphic xmlns:a="http://schemas.openxmlformats.org/drawingml/2006/main">
                        <a:graphicData uri="http://schemas.microsoft.com/office/word/2010/wordprocessingShape">
                          <wps:wsp>
                            <wps:cNvCnPr/>
                            <wps:spPr>
                              <a:xfrm flipH="1">
                                <a:off x="0" y="0"/>
                                <a:ext cx="464820" cy="8890"/>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flip:x;margin-left:190.1pt;margin-top:22.05pt;height:0.7pt;width:36.6pt;z-index:251671552;mso-width-relative:page;mso-height-relative:page;" filled="f" stroked="t" coordsize="21600,21600" o:gfxdata="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LtTDYAAAACQEAAA8AAAAAAAAAAQAgAAAA&#10;IgAAAGRycy9kb3ducmV2LnhtbFBLAQIUABQAAAAIAIdO4kAKsz+vCwIAAPUDAAAOAAAAAAAAAAEA&#10;IAAAACcBAABkcnMvZTJvRG9jLnhtbFBLBQYAAAAABgAGAFkBAACkBQAAAAA=&#10;">
                      <v:fill on="f" focussize="0,0"/>
                      <v:stroke color="#000000" joinstyle="round" dashstyle="dash" startarrow="block"/>
                      <v:imagedata o:title=""/>
                      <o:lock v:ext="edit" aspectratio="f"/>
                    </v:line>
                  </w:pict>
                </mc:Fallback>
              </mc:AlternateContent>
            </w:r>
          </w:p>
          <w:p>
            <w:pPr>
              <w:pStyle w:val="2"/>
              <w:rPr>
                <w:rFonts w:hint="eastAsia"/>
                <w:lang w:eastAsia="zh-CN"/>
              </w:rPr>
            </w:pPr>
            <w:r>
              <w:rPr>
                <w:rFonts w:hint="default"/>
              </w:rPr>
              <mc:AlternateContent>
                <mc:Choice Requires="wps">
                  <w:drawing>
                    <wp:anchor distT="0" distB="0" distL="114300" distR="114300" simplePos="0" relativeHeight="251670528" behindDoc="0" locked="0" layoutInCell="1" allowOverlap="1">
                      <wp:simplePos x="0" y="0"/>
                      <wp:positionH relativeFrom="column">
                        <wp:posOffset>2086610</wp:posOffset>
                      </wp:positionH>
                      <wp:positionV relativeFrom="paragraph">
                        <wp:posOffset>100330</wp:posOffset>
                      </wp:positionV>
                      <wp:extent cx="6350" cy="260350"/>
                      <wp:effectExtent l="36195" t="0" r="33655" b="6350"/>
                      <wp:wrapNone/>
                      <wp:docPr id="72" name="直接连接符 72"/>
                      <wp:cNvGraphicFramePr/>
                      <a:graphic xmlns:a="http://schemas.openxmlformats.org/drawingml/2006/main">
                        <a:graphicData uri="http://schemas.microsoft.com/office/word/2010/wordprocessingShape">
                          <wps:wsp>
                            <wps:cNvCnPr/>
                            <wps:spPr>
                              <a:xfrm flipH="1">
                                <a:off x="0" y="0"/>
                                <a:ext cx="6350"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4.3pt;margin-top:7.9pt;height:20.5pt;width:0.5pt;z-index:251670528;mso-width-relative:page;mso-height-relative:page;" filled="f" stroked="t" coordsize="21600,21600" o:gfxdata="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Scb3ZAAAACQEAAA8AAAAAAAAAAQAgAAAAIgAAAGRy&#10;cy9kb3ducmV2LnhtbFBLAQIUABQAAAAIAIdO4kD6BZGABAIAAPYDAAAOAAAAAAAAAAEAIAAAACgB&#10;AABkcnMvZTJvRG9jLnhtbFBLBQYAAAAABgAGAFkBAACeBQAAAAA=&#10;">
                      <v:fill on="f" focussize="0,0"/>
                      <v:stroke color="#000000" joinstyle="round" endarrow="block"/>
                      <v:imagedata o:title=""/>
                      <o:lock v:ext="edit" aspectratio="f"/>
                    </v:line>
                  </w:pict>
                </mc:Fallback>
              </mc:AlternateContent>
            </w:r>
          </w:p>
          <w:p>
            <w:pPr>
              <w:pStyle w:val="2"/>
              <w:rPr>
                <w:rFonts w:hint="eastAsia"/>
                <w:lang w:eastAsia="zh-CN"/>
              </w:rPr>
            </w:pPr>
            <w:r>
              <w:rPr>
                <w:rFonts w:hint="default"/>
              </w:rPr>
              <mc:AlternateContent>
                <mc:Choice Requires="wps">
                  <w:drawing>
                    <wp:anchor distT="0" distB="0" distL="114300" distR="114300" simplePos="0" relativeHeight="251695104" behindDoc="0" locked="0" layoutInCell="1" allowOverlap="1">
                      <wp:simplePos x="0" y="0"/>
                      <wp:positionH relativeFrom="column">
                        <wp:posOffset>2818765</wp:posOffset>
                      </wp:positionH>
                      <wp:positionV relativeFrom="paragraph">
                        <wp:posOffset>36830</wp:posOffset>
                      </wp:positionV>
                      <wp:extent cx="694055" cy="24511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694055" cy="245110"/>
                              </a:xfrm>
                              <a:prstGeom prst="rect">
                                <a:avLst/>
                              </a:prstGeom>
                              <a:noFill/>
                              <a:ln>
                                <a:noFill/>
                              </a:ln>
                            </wps:spPr>
                            <wps:txbx>
                              <w:txbxContent>
                                <w:p>
                                  <w:pPr>
                                    <w:jc w:val="center"/>
                                    <w:rPr>
                                      <w:rFonts w:hint="default" w:eastAsia="宋体"/>
                                      <w:lang w:val="en-US" w:eastAsia="zh-CN"/>
                                    </w:rPr>
                                  </w:pPr>
                                  <w:r>
                                    <w:rPr>
                                      <w:rFonts w:hint="eastAsia"/>
                                      <w:lang w:val="en-US" w:eastAsia="zh-CN"/>
                                    </w:rPr>
                                    <w:t>N、G</w:t>
                                  </w:r>
                                </w:p>
                              </w:txbxContent>
                            </wps:txbx>
                            <wps:bodyPr lIns="10800" tIns="10800" rIns="10800" bIns="10800" upright="1"/>
                          </wps:wsp>
                        </a:graphicData>
                      </a:graphic>
                    </wp:anchor>
                  </w:drawing>
                </mc:Choice>
                <mc:Fallback>
                  <w:pict>
                    <v:shape id="_x0000_s1026" o:spid="_x0000_s1026" o:spt="202" type="#_x0000_t202" style="position:absolute;left:0pt;margin-left:221.95pt;margin-top:2.9pt;height:19.3pt;width:54.65pt;z-index:251695104;mso-width-relative:page;mso-height-relative:page;" filled="f" stroked="f" coordsize="21600,21600" o:gfxdata="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8a9NDVAAAACAEAAA8AAAAAAAAAAQAgAAAAIgAAAGRycy9kb3ducmV2LnhtbFBL&#10;AQIUABQAAAAIAIdO4kCpXQeSwAEAAIMDAAAOAAAAAAAAAAEAIAAAACQBAABkcnMvZTJvRG9jLnht&#10;bFBLBQYAAAAABgAGAFkBAABWBQAAAAA=&#10;">
                      <v:fill on="f" focussize="0,0"/>
                      <v:stroke on="f"/>
                      <v:imagedata o:title=""/>
                      <o:lock v:ext="edit" aspectratio="f"/>
                      <v:textbox inset="0.3mm,0.3mm,0.3mm,0.3mm">
                        <w:txbxContent>
                          <w:p>
                            <w:pPr>
                              <w:jc w:val="center"/>
                              <w:rPr>
                                <w:rFonts w:hint="default" w:eastAsia="宋体"/>
                                <w:lang w:val="en-US" w:eastAsia="zh-CN"/>
                              </w:rPr>
                            </w:pPr>
                            <w:r>
                              <w:rPr>
                                <w:rFonts w:hint="eastAsia"/>
                                <w:lang w:val="en-US" w:eastAsia="zh-CN"/>
                              </w:rPr>
                              <w:t>N、G</w:t>
                            </w:r>
                          </w:p>
                        </w:txbxContent>
                      </v:textbox>
                    </v:shape>
                  </w:pict>
                </mc:Fallback>
              </mc:AlternateContent>
            </w:r>
            <w:r>
              <w:rPr>
                <w:rFonts w:hint="default"/>
              </w:rPr>
              <mc:AlternateContent>
                <mc:Choice Requires="wps">
                  <w:drawing>
                    <wp:anchor distT="0" distB="0" distL="114300" distR="114300" simplePos="0" relativeHeight="251693056" behindDoc="0" locked="0" layoutInCell="1" allowOverlap="1">
                      <wp:simplePos x="0" y="0"/>
                      <wp:positionH relativeFrom="column">
                        <wp:posOffset>2423795</wp:posOffset>
                      </wp:positionH>
                      <wp:positionV relativeFrom="paragraph">
                        <wp:posOffset>146050</wp:posOffset>
                      </wp:positionV>
                      <wp:extent cx="464820" cy="8890"/>
                      <wp:effectExtent l="0" t="36830" r="11430" b="30480"/>
                      <wp:wrapNone/>
                      <wp:docPr id="62" name="直接连接符 62"/>
                      <wp:cNvGraphicFramePr/>
                      <a:graphic xmlns:a="http://schemas.openxmlformats.org/drawingml/2006/main">
                        <a:graphicData uri="http://schemas.microsoft.com/office/word/2010/wordprocessingShape">
                          <wps:wsp>
                            <wps:cNvCnPr/>
                            <wps:spPr>
                              <a:xfrm flipH="1">
                                <a:off x="0" y="0"/>
                                <a:ext cx="464820" cy="8890"/>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flip:x;margin-left:190.85pt;margin-top:11.5pt;height:0.7pt;width:36.6pt;z-index:251693056;mso-width-relative:page;mso-height-relative:page;" filled="f" stroked="t" coordsize="21600,21600" o:gfxdata="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ezHptgAAAAJAQAADwAAAAAAAAABACAAAAAi&#10;AAAAZHJzL2Rvd25yZXYueG1sUEsBAhQAFAAAAAgAh07iQMHbLskKAgAA9QMAAA4AAAAAAAAAAQAg&#10;AAAAJwEAAGRycy9lMm9Eb2MueG1sUEsFBgAAAAAGAAYAWQEAAKMFAAAAAA==&#10;">
                      <v:fill on="f" focussize="0,0"/>
                      <v:stroke color="#000000" joinstyle="round" dashstyle="dash" startarrow="block"/>
                      <v:imagedata o:title=""/>
                      <o:lock v:ext="edit" aspectratio="f"/>
                    </v:line>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column">
                        <wp:posOffset>2204720</wp:posOffset>
                      </wp:positionH>
                      <wp:positionV relativeFrom="paragraph">
                        <wp:posOffset>288290</wp:posOffset>
                      </wp:positionV>
                      <wp:extent cx="6985" cy="351790"/>
                      <wp:effectExtent l="32385" t="0" r="36830" b="10160"/>
                      <wp:wrapNone/>
                      <wp:docPr id="65" name="直接连接符 65"/>
                      <wp:cNvGraphicFramePr/>
                      <a:graphic xmlns:a="http://schemas.openxmlformats.org/drawingml/2006/main">
                        <a:graphicData uri="http://schemas.microsoft.com/office/word/2010/wordprocessingShape">
                          <wps:wsp>
                            <wps:cNvCnPr/>
                            <wps:spPr>
                              <a:xfrm flipH="1">
                                <a:off x="0" y="0"/>
                                <a:ext cx="6985" cy="35179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flip:x;margin-left:173.6pt;margin-top:22.7pt;height:27.7pt;width:0.55pt;z-index:251703296;mso-width-relative:page;mso-height-relative:page;" filled="f" stroked="t" coordsize="21600,21600" o:gfxdata="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PdnjXAAAACgEAAA8AAAAAAAAAAQAgAAAAIgAA&#10;AGRycy9kb3ducmV2LnhtbFBLAQIUABQAAAAIAIdO4kDRbdhnCQIAAPYDAAAOAAAAAAAAAAEAIAAA&#10;ACYBAABkcnMvZTJvRG9jLnhtbFBLBQYAAAAABgAGAFkBAAChBQAAAAA=&#10;">
                      <v:fill on="f" focussize="0,0"/>
                      <v:stroke color="#000000" joinstyle="round" startarrow="block"/>
                      <v:imagedata o:title=""/>
                      <o:lock v:ext="edit" aspectratio="f"/>
                    </v:line>
                  </w:pict>
                </mc:Fallback>
              </mc:AlternateContent>
            </w:r>
            <w:r>
              <w:rPr>
                <w:rFonts w:hint="default"/>
              </w:rPr>
              <mc:AlternateContent>
                <mc:Choice Requires="wps">
                  <w:drawing>
                    <wp:anchor distT="0" distB="0" distL="114300" distR="114300" simplePos="0" relativeHeight="251686912" behindDoc="0" locked="0" layoutInCell="1" allowOverlap="1">
                      <wp:simplePos x="0" y="0"/>
                      <wp:positionH relativeFrom="column">
                        <wp:posOffset>2086610</wp:posOffset>
                      </wp:positionH>
                      <wp:positionV relativeFrom="paragraph">
                        <wp:posOffset>298450</wp:posOffset>
                      </wp:positionV>
                      <wp:extent cx="6350" cy="334010"/>
                      <wp:effectExtent l="36830" t="0" r="33020" b="8890"/>
                      <wp:wrapNone/>
                      <wp:docPr id="61" name="直接连接符 61"/>
                      <wp:cNvGraphicFramePr/>
                      <a:graphic xmlns:a="http://schemas.openxmlformats.org/drawingml/2006/main">
                        <a:graphicData uri="http://schemas.microsoft.com/office/word/2010/wordprocessingShape">
                          <wps:wsp>
                            <wps:cNvCnPr/>
                            <wps:spPr>
                              <a:xfrm flipH="1">
                                <a:off x="0" y="0"/>
                                <a:ext cx="6350" cy="3340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4.3pt;margin-top:23.5pt;height:26.3pt;width:0.5pt;z-index:251686912;mso-width-relative:page;mso-height-relative:page;" filled="f" stroked="t" coordsize="21600,21600" o:gfxdata="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YJEe2gAAAAkBAAAPAAAAAAAAAAEAIAAAACIAAABk&#10;cnMvZG93bnJldi54bWxQSwECFAAUAAAACACHTuJAuPBU/wQCAAD2AwAADgAAAAAAAAABACAAAAAp&#10;AQAAZHJzL2Uyb0RvYy54bWxQSwUGAAAAAAYABgBZAQAAnwUAAAAA&#10;">
                      <v:fill on="f" focussize="0,0"/>
                      <v:stroke color="#000000" joinstyle="round" endarrow="block"/>
                      <v:imagedata o:title=""/>
                      <o:lock v:ext="edit" aspectratio="f"/>
                    </v:line>
                  </w:pict>
                </mc:Fallback>
              </mc:AlternateContent>
            </w:r>
            <w:r>
              <w:rPr>
                <w:rFonts w:hint="default"/>
              </w:rPr>
              <mc:AlternateContent>
                <mc:Choice Requires="wps">
                  <w:drawing>
                    <wp:anchor distT="0" distB="0" distL="114300" distR="114300" simplePos="0" relativeHeight="251667456" behindDoc="0" locked="0" layoutInCell="1" allowOverlap="1">
                      <wp:simplePos x="0" y="0"/>
                      <wp:positionH relativeFrom="column">
                        <wp:posOffset>1805940</wp:posOffset>
                      </wp:positionH>
                      <wp:positionV relativeFrom="paragraph">
                        <wp:posOffset>10160</wp:posOffset>
                      </wp:positionV>
                      <wp:extent cx="601345" cy="282575"/>
                      <wp:effectExtent l="4445" t="4445" r="22860" b="17780"/>
                      <wp:wrapNone/>
                      <wp:docPr id="63" name="文本框 63"/>
                      <wp:cNvGraphicFramePr/>
                      <a:graphic xmlns:a="http://schemas.openxmlformats.org/drawingml/2006/main">
                        <a:graphicData uri="http://schemas.microsoft.com/office/word/2010/wordprocessingShape">
                          <wps:wsp>
                            <wps:cNvSpPr txBox="1"/>
                            <wps:spPr>
                              <a:xfrm>
                                <a:off x="0" y="0"/>
                                <a:ext cx="60134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破碎</w:t>
                                  </w:r>
                                </w:p>
                              </w:txbxContent>
                            </wps:txbx>
                            <wps:bodyPr upright="1"/>
                          </wps:wsp>
                        </a:graphicData>
                      </a:graphic>
                    </wp:anchor>
                  </w:drawing>
                </mc:Choice>
                <mc:Fallback>
                  <w:pict>
                    <v:shape id="_x0000_s1026" o:spid="_x0000_s1026" o:spt="202" type="#_x0000_t202" style="position:absolute;left:0pt;margin-left:142.2pt;margin-top:0.8pt;height:22.25pt;width:47.35pt;z-index:251667456;mso-width-relative:page;mso-height-relative:page;" fillcolor="#FFFFFF" filled="t" stroked="t" coordsize="21600,21600" o:gfxdata="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iQ1jTYAAAACAEAAA8AAAAAAAAAAQAgAAAA&#10;IgAAAGRycy9kb3ducmV2LnhtbFBLAQIUABQAAAAIAIdO4kBV/twsCwIAADcEAAAOAAAAAAAAAAEA&#10;IAAAACcBAABkcnMvZTJvRG9jLnhtbFBLBQYAAAAABgAGAFkBAACkBQAAAAA=&#10;">
                      <v:fill on="t" focussize="0,0"/>
                      <v:stroke color="#000000" joinstyle="miter"/>
                      <v:imagedata o:title=""/>
                      <o:lock v:ext="edit" aspectratio="f"/>
                      <v:textbox>
                        <w:txbxContent>
                          <w:p>
                            <w:pPr>
                              <w:jc w:val="center"/>
                              <w:rPr>
                                <w:rFonts w:hint="eastAsia" w:eastAsia="宋体"/>
                                <w:szCs w:val="21"/>
                                <w:lang w:eastAsia="zh-CN"/>
                              </w:rPr>
                            </w:pPr>
                            <w:r>
                              <w:rPr>
                                <w:rFonts w:hint="eastAsia"/>
                                <w:szCs w:val="21"/>
                                <w:lang w:eastAsia="zh-CN"/>
                              </w:rPr>
                              <w:t>破碎</w:t>
                            </w:r>
                          </w:p>
                        </w:txbxContent>
                      </v:textbox>
                    </v:shape>
                  </w:pict>
                </mc:Fallback>
              </mc:AlternateContent>
            </w:r>
          </w:p>
          <w:p>
            <w:pPr>
              <w:pStyle w:val="2"/>
              <w:rPr>
                <w:rFonts w:hint="eastAsia"/>
              </w:rPr>
            </w:pPr>
            <w:r>
              <w:rPr>
                <w:rFonts w:hint="default"/>
              </w:rPr>
              <mc:AlternateContent>
                <mc:Choice Requires="wps">
                  <w:drawing>
                    <wp:anchor distT="0" distB="0" distL="114300" distR="114300" simplePos="0" relativeHeight="251682816" behindDoc="0" locked="0" layoutInCell="1" allowOverlap="1">
                      <wp:simplePos x="0" y="0"/>
                      <wp:positionH relativeFrom="column">
                        <wp:posOffset>2941955</wp:posOffset>
                      </wp:positionH>
                      <wp:positionV relativeFrom="paragraph">
                        <wp:posOffset>337820</wp:posOffset>
                      </wp:positionV>
                      <wp:extent cx="665480" cy="24511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665480" cy="245110"/>
                              </a:xfrm>
                              <a:prstGeom prst="rect">
                                <a:avLst/>
                              </a:prstGeom>
                              <a:noFill/>
                              <a:ln>
                                <a:noFill/>
                              </a:ln>
                            </wps:spPr>
                            <wps:txbx>
                              <w:txbxContent>
                                <w:p>
                                  <w:pPr>
                                    <w:jc w:val="center"/>
                                    <w:rPr>
                                      <w:rFonts w:hint="default" w:eastAsia="宋体"/>
                                      <w:lang w:val="en-US" w:eastAsia="zh-CN"/>
                                    </w:rPr>
                                  </w:pPr>
                                  <w:r>
                                    <w:rPr>
                                      <w:rFonts w:hint="eastAsia"/>
                                      <w:lang w:val="en-US" w:eastAsia="zh-CN"/>
                                    </w:rPr>
                                    <w:t>N、W</w:t>
                                  </w:r>
                                </w:p>
                              </w:txbxContent>
                            </wps:txbx>
                            <wps:bodyPr lIns="10800" tIns="10800" rIns="10800" bIns="10800" upright="1"/>
                          </wps:wsp>
                        </a:graphicData>
                      </a:graphic>
                    </wp:anchor>
                  </w:drawing>
                </mc:Choice>
                <mc:Fallback>
                  <w:pict>
                    <v:shape id="_x0000_s1026" o:spid="_x0000_s1026" o:spt="202" type="#_x0000_t202" style="position:absolute;left:0pt;margin-left:231.65pt;margin-top:26.6pt;height:19.3pt;width:52.4pt;z-index:251682816;mso-width-relative:page;mso-height-relative:page;" filled="f" stroked="f" coordsize="21600,21600" o:gfxdata="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6uW41wAAAAkBAAAPAAAAAAAAAAEAIAAAACIAAABkcnMvZG93bnJldi54bWxQ&#10;SwECFAAUAAAACACHTuJAgH2TT78BAACFAwAADgAAAAAAAAABACAAAAAmAQAAZHJzL2Uyb0RvYy54&#10;bWxQSwUGAAAAAAYABgBZAQAAVwUAAAAA&#10;">
                      <v:fill on="f" focussize="0,0"/>
                      <v:stroke on="f"/>
                      <v:imagedata o:title=""/>
                      <o:lock v:ext="edit" aspectratio="f"/>
                      <v:textbox inset="0.3mm,0.3mm,0.3mm,0.3mm">
                        <w:txbxContent>
                          <w:p>
                            <w:pPr>
                              <w:jc w:val="center"/>
                              <w:rPr>
                                <w:rFonts w:hint="default" w:eastAsia="宋体"/>
                                <w:lang w:val="en-US" w:eastAsia="zh-CN"/>
                              </w:rPr>
                            </w:pPr>
                            <w:r>
                              <w:rPr>
                                <w:rFonts w:hint="eastAsia"/>
                                <w:lang w:val="en-US" w:eastAsia="zh-CN"/>
                              </w:rPr>
                              <w:t>N、W</w:t>
                            </w:r>
                          </w:p>
                        </w:txbxContent>
                      </v:textbox>
                    </v:shape>
                  </w:pict>
                </mc:Fallback>
              </mc:AlternateContent>
            </w:r>
            <w:r>
              <w:rPr>
                <w:rFonts w:hint="eastAsia"/>
              </w:rPr>
              <mc:AlternateContent>
                <mc:Choice Requires="wps">
                  <w:drawing>
                    <wp:anchor distT="0" distB="0" distL="114300" distR="114300" simplePos="0" relativeHeight="251707392" behindDoc="0" locked="0" layoutInCell="1" allowOverlap="1">
                      <wp:simplePos x="0" y="0"/>
                      <wp:positionH relativeFrom="column">
                        <wp:posOffset>537210</wp:posOffset>
                      </wp:positionH>
                      <wp:positionV relativeFrom="paragraph">
                        <wp:posOffset>150495</wp:posOffset>
                      </wp:positionV>
                      <wp:extent cx="1489075" cy="288925"/>
                      <wp:effectExtent l="0" t="0" r="0" b="0"/>
                      <wp:wrapNone/>
                      <wp:docPr id="174" name="矩形 174"/>
                      <wp:cNvGraphicFramePr/>
                      <a:graphic xmlns:a="http://schemas.openxmlformats.org/drawingml/2006/main">
                        <a:graphicData uri="http://schemas.microsoft.com/office/word/2010/wordprocessingShape">
                          <wps:wsp>
                            <wps:cNvSpPr/>
                            <wps:spPr>
                              <a:xfrm>
                                <a:off x="0" y="0"/>
                                <a:ext cx="1489075" cy="288925"/>
                              </a:xfrm>
                              <a:prstGeom prst="rect">
                                <a:avLst/>
                              </a:prstGeom>
                              <a:noFill/>
                              <a:ln>
                                <a:noFill/>
                              </a:ln>
                            </wps:spPr>
                            <wps:txbx>
                              <w:txbxContent>
                                <w:p>
                                  <w:pPr>
                                    <w:jc w:val="both"/>
                                    <w:rPr>
                                      <w:rFonts w:hint="default" w:ascii="Times New Roman" w:hAnsi="Times New Roman" w:eastAsia="宋体" w:cs="Times New Roman"/>
                                      <w:color w:val="auto"/>
                                      <w:lang w:val="en-US" w:eastAsia="zh-CN"/>
                                    </w:rPr>
                                  </w:pPr>
                                  <w:r>
                                    <w:rPr>
                                      <w:rFonts w:hint="eastAsia" w:cs="Times New Roman"/>
                                      <w:color w:val="auto"/>
                                      <w:lang w:val="en-US" w:eastAsia="zh-CN"/>
                                    </w:rPr>
                                    <w:t>16</w:t>
                                  </w:r>
                                  <w:r>
                                    <w:rPr>
                                      <w:rFonts w:hint="eastAsia" w:ascii="Times New Roman" w:hAnsi="Times New Roman" w:eastAsia="宋体" w:cs="Times New Roman"/>
                                      <w:color w:val="auto"/>
                                      <w:lang w:val="en-US" w:eastAsia="zh-CN"/>
                                    </w:rPr>
                                    <w:t>mm</w:t>
                                  </w:r>
                                  <w:r>
                                    <w:rPr>
                                      <w:rFonts w:hint="default" w:ascii="Times New Roman" w:hAnsi="Times New Roman" w:eastAsia="宋体" w:cs="Times New Roman"/>
                                      <w:color w:val="auto"/>
                                      <w:lang w:val="en-US" w:eastAsia="zh-CN"/>
                                    </w:rPr>
                                    <w:t>≤粒径≤</w:t>
                                  </w:r>
                                  <w:r>
                                    <w:rPr>
                                      <w:rFonts w:hint="eastAsia" w:cs="Times New Roman"/>
                                      <w:color w:val="auto"/>
                                      <w:lang w:val="en-US" w:eastAsia="zh-CN"/>
                                    </w:rPr>
                                    <w:t>24</w:t>
                                  </w:r>
                                  <w:r>
                                    <w:rPr>
                                      <w:rFonts w:hint="eastAsia" w:ascii="Times New Roman" w:hAnsi="Times New Roman" w:eastAsia="宋体" w:cs="Times New Roman"/>
                                      <w:color w:val="auto"/>
                                      <w:lang w:val="en-US" w:eastAsia="zh-CN"/>
                                    </w:rPr>
                                    <w:t>mm</w:t>
                                  </w:r>
                                </w:p>
                              </w:txbxContent>
                            </wps:txbx>
                            <wps:bodyPr upright="1"/>
                          </wps:wsp>
                        </a:graphicData>
                      </a:graphic>
                    </wp:anchor>
                  </w:drawing>
                </mc:Choice>
                <mc:Fallback>
                  <w:pict>
                    <v:rect id="_x0000_s1026" o:spid="_x0000_s1026" o:spt="1" style="position:absolute;left:0pt;margin-left:42.3pt;margin-top:11.85pt;height:22.75pt;width:117.25pt;z-index:251707392;mso-width-relative:page;mso-height-relative:page;" filled="f" stroked="f" coordsize="21600,21600" o:gfxdata="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03ZaI2gAAAAgBAAAP&#10;AAAAAAAAAAEAIAAAACIAAABkcnMvZG93bnJldi54bWxQSwECFAAUAAAACACHTuJAUINZSaQBAABF&#10;AwAADgAAAAAAAAABACAAAAApAQAAZHJzL2Uyb0RvYy54bWxQSwUGAAAAAAYABgBZAQAAPwUAAAAA&#10;">
                      <v:fill on="f" focussize="0,0"/>
                      <v:stroke on="f"/>
                      <v:imagedata o:title=""/>
                      <o:lock v:ext="edit" aspectratio="f"/>
                      <v:textbox>
                        <w:txbxContent>
                          <w:p>
                            <w:pPr>
                              <w:jc w:val="both"/>
                              <w:rPr>
                                <w:rFonts w:hint="default" w:ascii="Times New Roman" w:hAnsi="Times New Roman" w:eastAsia="宋体" w:cs="Times New Roman"/>
                                <w:color w:val="auto"/>
                                <w:lang w:val="en-US" w:eastAsia="zh-CN"/>
                              </w:rPr>
                            </w:pPr>
                            <w:r>
                              <w:rPr>
                                <w:rFonts w:hint="eastAsia" w:cs="Times New Roman"/>
                                <w:color w:val="auto"/>
                                <w:lang w:val="en-US" w:eastAsia="zh-CN"/>
                              </w:rPr>
                              <w:t>16</w:t>
                            </w:r>
                            <w:r>
                              <w:rPr>
                                <w:rFonts w:hint="eastAsia" w:ascii="Times New Roman" w:hAnsi="Times New Roman" w:eastAsia="宋体" w:cs="Times New Roman"/>
                                <w:color w:val="auto"/>
                                <w:lang w:val="en-US" w:eastAsia="zh-CN"/>
                              </w:rPr>
                              <w:t>mm</w:t>
                            </w:r>
                            <w:r>
                              <w:rPr>
                                <w:rFonts w:hint="default" w:ascii="Times New Roman" w:hAnsi="Times New Roman" w:eastAsia="宋体" w:cs="Times New Roman"/>
                                <w:color w:val="auto"/>
                                <w:lang w:val="en-US" w:eastAsia="zh-CN"/>
                              </w:rPr>
                              <w:t>≤粒径≤</w:t>
                            </w:r>
                            <w:r>
                              <w:rPr>
                                <w:rFonts w:hint="eastAsia" w:cs="Times New Roman"/>
                                <w:color w:val="auto"/>
                                <w:lang w:val="en-US" w:eastAsia="zh-CN"/>
                              </w:rPr>
                              <w:t>24</w:t>
                            </w:r>
                            <w:r>
                              <w:rPr>
                                <w:rFonts w:hint="eastAsia" w:ascii="Times New Roman" w:hAnsi="Times New Roman" w:eastAsia="宋体" w:cs="Times New Roman"/>
                                <w:color w:val="auto"/>
                                <w:lang w:val="en-US" w:eastAsia="zh-CN"/>
                              </w:rPr>
                              <w:t>mm</w:t>
                            </w:r>
                          </w:p>
                        </w:txbxContent>
                      </v:textbox>
                    </v:rect>
                  </w:pict>
                </mc:Fallback>
              </mc:AlternateContent>
            </w:r>
            <w:r>
              <w:rPr>
                <w:rFonts w:hint="default"/>
              </w:rPr>
              <mc:AlternateContent>
                <mc:Choice Requires="wps">
                  <w:drawing>
                    <wp:anchor distT="0" distB="0" distL="114300" distR="114300" simplePos="0" relativeHeight="251685888" behindDoc="0" locked="0" layoutInCell="1" allowOverlap="1">
                      <wp:simplePos x="0" y="0"/>
                      <wp:positionH relativeFrom="column">
                        <wp:posOffset>24765</wp:posOffset>
                      </wp:positionH>
                      <wp:positionV relativeFrom="paragraph">
                        <wp:posOffset>299085</wp:posOffset>
                      </wp:positionV>
                      <wp:extent cx="601345" cy="282575"/>
                      <wp:effectExtent l="4445" t="4445" r="22860" b="17780"/>
                      <wp:wrapNone/>
                      <wp:docPr id="56" name="文本框 56"/>
                      <wp:cNvGraphicFramePr/>
                      <a:graphic xmlns:a="http://schemas.openxmlformats.org/drawingml/2006/main">
                        <a:graphicData uri="http://schemas.microsoft.com/office/word/2010/wordprocessingShape">
                          <wps:wsp>
                            <wps:cNvSpPr txBox="1"/>
                            <wps:spPr>
                              <a:xfrm>
                                <a:off x="0" y="0"/>
                                <a:ext cx="601345" cy="282575"/>
                              </a:xfrm>
                              <a:prstGeom prst="rect">
                                <a:avLst/>
                              </a:prstGeom>
                              <a:solidFill>
                                <a:srgbClr val="FFFFFF"/>
                              </a:solidFill>
                              <a:ln w="6350" cap="flat" cmpd="sng">
                                <a:solidFill>
                                  <a:schemeClr val="tx1"/>
                                </a:solidFill>
                                <a:prstDash val="sysDash"/>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石子</w:t>
                                  </w:r>
                                </w:p>
                              </w:txbxContent>
                            </wps:txbx>
                            <wps:bodyPr upright="1"/>
                          </wps:wsp>
                        </a:graphicData>
                      </a:graphic>
                    </wp:anchor>
                  </w:drawing>
                </mc:Choice>
                <mc:Fallback>
                  <w:pict>
                    <v:shape id="_x0000_s1026" o:spid="_x0000_s1026" o:spt="202" type="#_x0000_t202" style="position:absolute;left:0pt;margin-left:1.95pt;margin-top:23.55pt;height:22.25pt;width:47.35pt;z-index:251685888;mso-width-relative:page;mso-height-relative:page;" fillcolor="#FFFFFF" filled="t" stroked="t" coordsize="21600,21600" o:gfxdata="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n63ujWAAAABgEAAA8AAAAAAAAAAQAgAAAA&#10;IgAAAGRycy9kb3ducmV2LnhtbFBLAQIUABQAAAAIAIdO4kBz/1JdDQIAADkEAAAOAAAAAAAAAAEA&#10;IAAAACUBAABkcnMvZTJvRG9jLnhtbFBLBQYAAAAABgAGAFkBAACkBQAAAAA=&#10;">
                      <v:fill on="t" focussize="0,0"/>
                      <v:stroke weight="0.5pt" color="#000000 [3213]" joinstyle="miter" dashstyle="3 1"/>
                      <v:imagedata o:title=""/>
                      <o:lock v:ext="edit" aspectratio="f"/>
                      <v:textbox>
                        <w:txbxContent>
                          <w:p>
                            <w:pPr>
                              <w:jc w:val="center"/>
                              <w:rPr>
                                <w:rFonts w:hint="eastAsia" w:eastAsia="宋体"/>
                                <w:szCs w:val="21"/>
                                <w:lang w:eastAsia="zh-CN"/>
                              </w:rPr>
                            </w:pPr>
                            <w:r>
                              <w:rPr>
                                <w:rFonts w:hint="eastAsia"/>
                                <w:szCs w:val="21"/>
                                <w:lang w:eastAsia="zh-CN"/>
                              </w:rPr>
                              <w:t>石子</w:t>
                            </w:r>
                          </w:p>
                        </w:txbxContent>
                      </v:textbox>
                    </v:shape>
                  </w:pict>
                </mc:Fallback>
              </mc:AlternateContent>
            </w:r>
            <w:r>
              <w:rPr>
                <w:rFonts w:hint="eastAsia"/>
                <w:lang w:eastAsia="zh-CN"/>
              </w:rPr>
              <mc:AlternateContent>
                <mc:Choice Requires="wps">
                  <w:drawing>
                    <wp:anchor distT="0" distB="0" distL="114300" distR="114300" simplePos="0" relativeHeight="251684864" behindDoc="0" locked="0" layoutInCell="1" allowOverlap="1">
                      <wp:simplePos x="0" y="0"/>
                      <wp:positionH relativeFrom="column">
                        <wp:posOffset>1598930</wp:posOffset>
                      </wp:positionH>
                      <wp:positionV relativeFrom="paragraph">
                        <wp:posOffset>28575</wp:posOffset>
                      </wp:positionV>
                      <wp:extent cx="437515" cy="24511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437515" cy="245110"/>
                              </a:xfrm>
                              <a:prstGeom prst="rect">
                                <a:avLst/>
                              </a:prstGeom>
                              <a:noFill/>
                              <a:ln>
                                <a:noFill/>
                              </a:ln>
                            </wps:spPr>
                            <wps:txbx>
                              <w:txbxContent>
                                <w:p>
                                  <w:pPr>
                                    <w:jc w:val="center"/>
                                    <w:rPr>
                                      <w:rFonts w:hint="default" w:eastAsia="宋体"/>
                                      <w:lang w:val="en-US" w:eastAsia="zh-CN"/>
                                    </w:rPr>
                                  </w:pPr>
                                  <w:r>
                                    <w:rPr>
                                      <w:rFonts w:hint="eastAsia"/>
                                      <w:lang w:val="en-US" w:eastAsia="zh-CN"/>
                                    </w:rPr>
                                    <w:t>水</w:t>
                                  </w:r>
                                </w:p>
                              </w:txbxContent>
                            </wps:txbx>
                            <wps:bodyPr lIns="10800" tIns="10800" rIns="10800" bIns="10800" upright="1"/>
                          </wps:wsp>
                        </a:graphicData>
                      </a:graphic>
                    </wp:anchor>
                  </w:drawing>
                </mc:Choice>
                <mc:Fallback>
                  <w:pict>
                    <v:shape id="_x0000_s1026" o:spid="_x0000_s1026" o:spt="202" type="#_x0000_t202" style="position:absolute;left:0pt;margin-left:125.9pt;margin-top:2.25pt;height:19.3pt;width:34.45pt;z-index:251684864;mso-width-relative:page;mso-height-relative:page;" filled="f" stroked="f" coordsize="21600,21600" o:gfxdata="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PebE/VAAAACAEAAA8AAAAAAAAAAQAgAAAAIgAAAGRycy9kb3ducmV2LnhtbFBL&#10;AQIUABQAAAAIAIdO4kCNr8mAwAEAAIMDAAAOAAAAAAAAAAEAIAAAACQBAABkcnMvZTJvRG9jLnht&#10;bFBLBQYAAAAABgAGAFkBAABWBQAAAAA=&#10;">
                      <v:fill on="f" focussize="0,0"/>
                      <v:stroke on="f"/>
                      <v:imagedata o:title=""/>
                      <o:lock v:ext="edit" aspectratio="f"/>
                      <v:textbox inset="0.3mm,0.3mm,0.3mm,0.3mm">
                        <w:txbxContent>
                          <w:p>
                            <w:pPr>
                              <w:jc w:val="center"/>
                              <w:rPr>
                                <w:rFonts w:hint="default" w:eastAsia="宋体"/>
                                <w:lang w:val="en-US" w:eastAsia="zh-CN"/>
                              </w:rPr>
                            </w:pPr>
                            <w:r>
                              <w:rPr>
                                <w:rFonts w:hint="eastAsia"/>
                                <w:lang w:val="en-US" w:eastAsia="zh-CN"/>
                              </w:rPr>
                              <w:t>水</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2165985</wp:posOffset>
                      </wp:positionH>
                      <wp:positionV relativeFrom="paragraph">
                        <wp:posOffset>25400</wp:posOffset>
                      </wp:positionV>
                      <wp:extent cx="614045" cy="288925"/>
                      <wp:effectExtent l="0" t="0" r="0" b="0"/>
                      <wp:wrapNone/>
                      <wp:docPr id="52" name="矩形 52"/>
                      <wp:cNvGraphicFramePr/>
                      <a:graphic xmlns:a="http://schemas.openxmlformats.org/drawingml/2006/main">
                        <a:graphicData uri="http://schemas.microsoft.com/office/word/2010/wordprocessingShape">
                          <wps:wsp>
                            <wps:cNvSpPr/>
                            <wps:spPr>
                              <a:xfrm>
                                <a:off x="0" y="0"/>
                                <a:ext cx="614045" cy="288925"/>
                              </a:xfrm>
                              <a:prstGeom prst="rect">
                                <a:avLst/>
                              </a:prstGeom>
                              <a:noFill/>
                              <a:ln>
                                <a:noFill/>
                              </a:ln>
                            </wps:spPr>
                            <wps:txbx>
                              <w:txbxContent>
                                <w:p>
                                  <w:pPr>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&gt;</w:t>
                                  </w:r>
                                  <w:r>
                                    <w:rPr>
                                      <w:rFonts w:hint="eastAsia" w:cs="Times New Roman"/>
                                      <w:lang w:val="en-US" w:eastAsia="zh-CN"/>
                                    </w:rPr>
                                    <w:t>24</w:t>
                                  </w:r>
                                  <w:r>
                                    <w:rPr>
                                      <w:rFonts w:hint="default" w:ascii="Times New Roman" w:hAnsi="Times New Roman" w:eastAsia="宋体" w:cs="Times New Roman"/>
                                      <w:lang w:val="en-US" w:eastAsia="zh-CN"/>
                                    </w:rPr>
                                    <w:t>mm</w:t>
                                  </w:r>
                                </w:p>
                              </w:txbxContent>
                            </wps:txbx>
                            <wps:bodyPr upright="1"/>
                          </wps:wsp>
                        </a:graphicData>
                      </a:graphic>
                    </wp:anchor>
                  </w:drawing>
                </mc:Choice>
                <mc:Fallback>
                  <w:pict>
                    <v:rect id="_x0000_s1026" o:spid="_x0000_s1026" o:spt="1" style="position:absolute;left:0pt;margin-left:170.55pt;margin-top:2pt;height:22.75pt;width:48.35pt;z-index:251680768;mso-width-relative:page;mso-height-relative:page;" filled="f" stroked="f" coordsize="21600,21600" o:gfxdata="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3Sl9nNoAAAAIAQAADwAA&#10;AAAAAAABACAAAAAiAAAAZHJzL2Rvd25yZXYueG1sUEsBAhQAFAAAAAgAh07iQBN03s+iAQAAQgMA&#10;AA4AAAAAAAAAAQAgAAAAKQEAAGRycy9lMm9Eb2MueG1sUEsFBgAAAAAGAAYAWQEAAD0FAAAAAA==&#10;">
                      <v:fill on="f" focussize="0,0"/>
                      <v:stroke on="f"/>
                      <v:imagedata o:title=""/>
                      <o:lock v:ext="edit" aspectratio="f"/>
                      <v:textbox>
                        <w:txbxContent>
                          <w:p>
                            <w:pPr>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&gt;</w:t>
                            </w:r>
                            <w:r>
                              <w:rPr>
                                <w:rFonts w:hint="eastAsia" w:cs="Times New Roman"/>
                                <w:lang w:val="en-US" w:eastAsia="zh-CN"/>
                              </w:rPr>
                              <w:t>24</w:t>
                            </w:r>
                            <w:r>
                              <w:rPr>
                                <w:rFonts w:hint="default" w:ascii="Times New Roman" w:hAnsi="Times New Roman" w:eastAsia="宋体" w:cs="Times New Roman"/>
                                <w:lang w:val="en-US" w:eastAsia="zh-CN"/>
                              </w:rPr>
                              <w:t>mm</w:t>
                            </w:r>
                          </w:p>
                        </w:txbxContent>
                      </v:textbox>
                    </v:rect>
                  </w:pict>
                </mc:Fallback>
              </mc:AlternateContent>
            </w:r>
            <w:r>
              <w:rPr>
                <w:rFonts w:hint="default"/>
              </w:rPr>
              <mc:AlternateContent>
                <mc:Choice Requires="wps">
                  <w:drawing>
                    <wp:anchor distT="0" distB="0" distL="114300" distR="114300" simplePos="0" relativeHeight="251669504" behindDoc="0" locked="0" layoutInCell="1" allowOverlap="1">
                      <wp:simplePos x="0" y="0"/>
                      <wp:positionH relativeFrom="column">
                        <wp:posOffset>1844040</wp:posOffset>
                      </wp:positionH>
                      <wp:positionV relativeFrom="paragraph">
                        <wp:posOffset>299085</wp:posOffset>
                      </wp:positionV>
                      <wp:extent cx="591820" cy="282575"/>
                      <wp:effectExtent l="4445" t="4445" r="13335" b="17780"/>
                      <wp:wrapNone/>
                      <wp:docPr id="82" name="文本框 82"/>
                      <wp:cNvGraphicFramePr/>
                      <a:graphic xmlns:a="http://schemas.openxmlformats.org/drawingml/2006/main">
                        <a:graphicData uri="http://schemas.microsoft.com/office/word/2010/wordprocessingShape">
                          <wps:wsp>
                            <wps:cNvSpPr txBox="1"/>
                            <wps:spPr>
                              <a:xfrm>
                                <a:off x="0" y="0"/>
                                <a:ext cx="59182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筛分</w:t>
                                  </w:r>
                                </w:p>
                              </w:txbxContent>
                            </wps:txbx>
                            <wps:bodyPr upright="1"/>
                          </wps:wsp>
                        </a:graphicData>
                      </a:graphic>
                    </wp:anchor>
                  </w:drawing>
                </mc:Choice>
                <mc:Fallback>
                  <w:pict>
                    <v:shape id="_x0000_s1026" o:spid="_x0000_s1026" o:spt="202" type="#_x0000_t202" style="position:absolute;left:0pt;margin-left:145.2pt;margin-top:23.55pt;height:22.25pt;width:46.6pt;z-index:251669504;mso-width-relative:page;mso-height-relative:page;" fillcolor="#FFFFFF" filled="t" stroked="t" coordsize="21600,21600" o:gfxdata="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BoWL2QAAAAkBAAAPAAAAAAAAAAEAIAAA&#10;ACIAAABkcnMvZG93bnJldi54bWxQSwECFAAUAAAACACHTuJAuz6RygsCAAA3BAAADgAAAAAAAAAB&#10;ACAAAAAoAQAAZHJzL2Uyb0RvYy54bWxQSwUGAAAAAAYABgBZAQAApQUAAAAA&#10;">
                      <v:fill on="t" focussize="0,0"/>
                      <v:stroke color="#000000" joinstyle="miter"/>
                      <v:imagedata o:title=""/>
                      <o:lock v:ext="edit" aspectratio="f"/>
                      <v:textbox>
                        <w:txbxContent>
                          <w:p>
                            <w:pPr>
                              <w:jc w:val="center"/>
                              <w:rPr>
                                <w:rFonts w:hint="eastAsia" w:eastAsia="宋体"/>
                                <w:szCs w:val="21"/>
                                <w:lang w:eastAsia="zh-CN"/>
                              </w:rPr>
                            </w:pPr>
                            <w:r>
                              <w:rPr>
                                <w:rFonts w:hint="eastAsia"/>
                                <w:szCs w:val="21"/>
                                <w:lang w:eastAsia="zh-CN"/>
                              </w:rPr>
                              <w:t>筛分</w:t>
                            </w:r>
                          </w:p>
                        </w:txbxContent>
                      </v:textbox>
                    </v:shape>
                  </w:pict>
                </mc:Fallback>
              </mc:AlternateContent>
            </w:r>
            <w:r>
              <w:rPr>
                <w:rFonts w:hint="eastAsia"/>
                <w:lang w:eastAsia="zh-CN"/>
              </w:rPr>
              <mc:AlternateContent>
                <mc:Choice Requires="wps">
                  <w:drawing>
                    <wp:anchor distT="0" distB="0" distL="114300" distR="114300" simplePos="0" relativeHeight="251683840" behindDoc="0" locked="0" layoutInCell="1" allowOverlap="1">
                      <wp:simplePos x="0" y="0"/>
                      <wp:positionH relativeFrom="column">
                        <wp:posOffset>1909445</wp:posOffset>
                      </wp:positionH>
                      <wp:positionV relativeFrom="paragraph">
                        <wp:posOffset>129540</wp:posOffset>
                      </wp:positionV>
                      <wp:extent cx="6985" cy="180975"/>
                      <wp:effectExtent l="34925" t="0" r="34290" b="9525"/>
                      <wp:wrapNone/>
                      <wp:docPr id="53" name="直接连接符 53"/>
                      <wp:cNvGraphicFramePr/>
                      <a:graphic xmlns:a="http://schemas.openxmlformats.org/drawingml/2006/main">
                        <a:graphicData uri="http://schemas.microsoft.com/office/word/2010/wordprocessingShape">
                          <wps:wsp>
                            <wps:cNvCnPr/>
                            <wps:spPr>
                              <a:xfrm flipH="1">
                                <a:off x="0" y="0"/>
                                <a:ext cx="6985" cy="180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0.35pt;margin-top:10.2pt;height:14.25pt;width:0.55pt;z-index:251683840;mso-width-relative:page;mso-height-relative:page;" filled="f" stroked="t" coordsize="21600,21600" o:gfxdata="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&#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v0se9kAAAAJAQAADwAAAAAAAAABACAAAAAiAAAA&#10;ZHJzL2Rvd25yZXYueG1sUEsBAhQAFAAAAAgAh07iQGQp21QGAgAA9gMAAA4AAAAAAAAAAQAgAAAA&#10;KAEAAGRycy9lMm9Eb2MueG1sUEsFBgAAAAAGAAYAWQEAAKAFAAAAAA==&#10;">
                      <v:fill on="f" focussize="0,0"/>
                      <v:stroke color="#000000" joinstyle="round" endarrow="block"/>
                      <v:imagedata o:title=""/>
                      <o:lock v:ext="edit" aspectratio="f"/>
                    </v:line>
                  </w:pict>
                </mc:Fallback>
              </mc:AlternateContent>
            </w:r>
          </w:p>
          <w:p>
            <w:pPr>
              <w:pStyle w:val="2"/>
              <w:rPr>
                <w:rFonts w:hint="eastAsia"/>
              </w:rPr>
            </w:pPr>
            <w:r>
              <w:rPr>
                <w:rFonts w:hint="eastAsia"/>
              </w:rPr>
              <mc:AlternateContent>
                <mc:Choice Requires="wps">
                  <w:drawing>
                    <wp:anchor distT="0" distB="0" distL="114300" distR="114300" simplePos="0" relativeHeight="251708416" behindDoc="0" locked="0" layoutInCell="1" allowOverlap="1">
                      <wp:simplePos x="0" y="0"/>
                      <wp:positionH relativeFrom="column">
                        <wp:posOffset>2118360</wp:posOffset>
                      </wp:positionH>
                      <wp:positionV relativeFrom="paragraph">
                        <wp:posOffset>238760</wp:posOffset>
                      </wp:positionV>
                      <wp:extent cx="661035" cy="288925"/>
                      <wp:effectExtent l="0" t="0" r="0" b="0"/>
                      <wp:wrapNone/>
                      <wp:docPr id="1" name="矩形 1"/>
                      <wp:cNvGraphicFramePr/>
                      <a:graphic xmlns:a="http://schemas.openxmlformats.org/drawingml/2006/main">
                        <a:graphicData uri="http://schemas.microsoft.com/office/word/2010/wordprocessingShape">
                          <wps:wsp>
                            <wps:cNvSpPr/>
                            <wps:spPr>
                              <a:xfrm>
                                <a:off x="0" y="0"/>
                                <a:ext cx="661035" cy="288925"/>
                              </a:xfrm>
                              <a:prstGeom prst="rect">
                                <a:avLst/>
                              </a:prstGeom>
                              <a:noFill/>
                              <a:ln>
                                <a:noFill/>
                              </a:ln>
                            </wps:spPr>
                            <wps:txbx>
                              <w:txbxContent>
                                <w:p>
                                  <w:pPr>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1</w:t>
                                  </w:r>
                                  <w:r>
                                    <w:rPr>
                                      <w:rFonts w:hint="eastAsia" w:cs="Times New Roman"/>
                                      <w:color w:val="auto"/>
                                      <w:lang w:val="en-US" w:eastAsia="zh-CN"/>
                                    </w:rPr>
                                    <w:t>0</w:t>
                                  </w:r>
                                  <w:r>
                                    <w:rPr>
                                      <w:rFonts w:hint="eastAsia" w:ascii="Times New Roman" w:hAnsi="Times New Roman" w:eastAsia="宋体" w:cs="Times New Roman"/>
                                      <w:color w:val="auto"/>
                                      <w:lang w:val="en-US" w:eastAsia="zh-CN"/>
                                    </w:rPr>
                                    <w:t>mm</w:t>
                                  </w:r>
                                </w:p>
                              </w:txbxContent>
                            </wps:txbx>
                            <wps:bodyPr upright="1"/>
                          </wps:wsp>
                        </a:graphicData>
                      </a:graphic>
                    </wp:anchor>
                  </w:drawing>
                </mc:Choice>
                <mc:Fallback>
                  <w:pict>
                    <v:rect id="_x0000_s1026" o:spid="_x0000_s1026" o:spt="1" style="position:absolute;left:0pt;margin-left:166.8pt;margin-top:18.8pt;height:22.75pt;width:52.05pt;z-index:251708416;mso-width-relative:page;mso-height-relative:page;" filled="f" stroked="f" coordsize="21600,21600" o:gfxdata="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wm6qbaAAAACQEAAA8AAAAA&#10;AAAAAQAgAAAAIgAAAGRycy9kb3ducmV2LnhtbFBLAQIUABQAAAAIAIdO4kDFjdnioAEAAEADAAAO&#10;AAAAAAAAAAEAIAAAACkBAABkcnMvZTJvRG9jLnhtbFBLBQYAAAAABgAGAFkBAAA7BQAAAAA=&#10;">
                      <v:fill on="f" focussize="0,0"/>
                      <v:stroke on="f"/>
                      <v:imagedata o:title=""/>
                      <o:lock v:ext="edit" aspectratio="f"/>
                      <v:textbox>
                        <w:txbxContent>
                          <w:p>
                            <w:pPr>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1</w:t>
                            </w:r>
                            <w:r>
                              <w:rPr>
                                <w:rFonts w:hint="eastAsia" w:cs="Times New Roman"/>
                                <w:color w:val="auto"/>
                                <w:lang w:val="en-US" w:eastAsia="zh-CN"/>
                              </w:rPr>
                              <w:t>0</w:t>
                            </w:r>
                            <w:r>
                              <w:rPr>
                                <w:rFonts w:hint="eastAsia" w:ascii="Times New Roman" w:hAnsi="Times New Roman" w:eastAsia="宋体" w:cs="Times New Roman"/>
                                <w:color w:val="auto"/>
                                <w:lang w:val="en-US" w:eastAsia="zh-CN"/>
                              </w:rPr>
                              <w:t>mm</w:t>
                            </w:r>
                          </w:p>
                        </w:txbxContent>
                      </v:textbox>
                    </v:rect>
                  </w:pict>
                </mc:Fallback>
              </mc:AlternateContent>
            </w:r>
            <w:r>
              <w:rPr>
                <w:rFonts w:hint="default"/>
              </w:rPr>
              <mc:AlternateContent>
                <mc:Choice Requires="wps">
                  <w:drawing>
                    <wp:anchor distT="0" distB="0" distL="114300" distR="114300" simplePos="0" relativeHeight="251681792" behindDoc="0" locked="0" layoutInCell="1" allowOverlap="1">
                      <wp:simplePos x="0" y="0"/>
                      <wp:positionH relativeFrom="column">
                        <wp:posOffset>2469515</wp:posOffset>
                      </wp:positionH>
                      <wp:positionV relativeFrom="paragraph">
                        <wp:posOffset>99060</wp:posOffset>
                      </wp:positionV>
                      <wp:extent cx="487680" cy="635"/>
                      <wp:effectExtent l="0" t="37465" r="7620" b="38100"/>
                      <wp:wrapNone/>
                      <wp:docPr id="67" name="直接连接符 67"/>
                      <wp:cNvGraphicFramePr/>
                      <a:graphic xmlns:a="http://schemas.openxmlformats.org/drawingml/2006/main">
                        <a:graphicData uri="http://schemas.microsoft.com/office/word/2010/wordprocessingShape">
                          <wps:wsp>
                            <wps:cNvCnPr/>
                            <wps:spPr>
                              <a:xfrm rot="10800000">
                                <a:off x="0" y="0"/>
                                <a:ext cx="487680" cy="635"/>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194.45pt;margin-top:7.8pt;height:0.05pt;width:38.4pt;rotation:11796480f;z-index:251681792;mso-width-relative:page;mso-height-relative:page;" filled="f" stroked="t" coordsize="21600,21600" o:gfxdata="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rjKobXAAAACQEAAA8AAAAAAAAAAQAgAAAAIgAA&#10;AGRycy9kb3ducmV2LnhtbFBLAQIUABQAAAAIAIdO4kAGH7UVCQIAAPkDAAAOAAAAAAAAAAEAIAAA&#10;ACYBAABkcnMvZTJvRG9jLnhtbFBLBQYAAAAABgAGAFkBAAChBQAAAAA=&#10;">
                      <v:fill on="f" focussize="0,0"/>
                      <v:stroke color="#000000" joinstyle="round" dashstyle="dash" start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537210</wp:posOffset>
                      </wp:positionH>
                      <wp:positionV relativeFrom="paragraph">
                        <wp:posOffset>117475</wp:posOffset>
                      </wp:positionV>
                      <wp:extent cx="1489075" cy="288925"/>
                      <wp:effectExtent l="0" t="0" r="0" b="0"/>
                      <wp:wrapNone/>
                      <wp:docPr id="59" name="矩形 59"/>
                      <wp:cNvGraphicFramePr/>
                      <a:graphic xmlns:a="http://schemas.openxmlformats.org/drawingml/2006/main">
                        <a:graphicData uri="http://schemas.microsoft.com/office/word/2010/wordprocessingShape">
                          <wps:wsp>
                            <wps:cNvSpPr/>
                            <wps:spPr>
                              <a:xfrm>
                                <a:off x="0" y="0"/>
                                <a:ext cx="1489075" cy="288925"/>
                              </a:xfrm>
                              <a:prstGeom prst="rect">
                                <a:avLst/>
                              </a:prstGeom>
                              <a:noFill/>
                              <a:ln>
                                <a:noFill/>
                              </a:ln>
                            </wps:spPr>
                            <wps:txbx>
                              <w:txbxContent>
                                <w:p>
                                  <w:pPr>
                                    <w:jc w:val="both"/>
                                    <w:rPr>
                                      <w:rFonts w:hint="default" w:ascii="Times New Roman" w:hAnsi="Times New Roman" w:eastAsia="宋体" w:cs="Times New Roman"/>
                                      <w:color w:val="auto"/>
                                      <w:lang w:val="en-US" w:eastAsia="zh-CN"/>
                                    </w:rPr>
                                  </w:pPr>
                                  <w:r>
                                    <w:rPr>
                                      <w:rFonts w:hint="eastAsia" w:cs="Times New Roman"/>
                                      <w:color w:val="auto"/>
                                      <w:lang w:val="en-US" w:eastAsia="zh-CN"/>
                                    </w:rPr>
                                    <w:t>10</w:t>
                                  </w:r>
                                  <w:r>
                                    <w:rPr>
                                      <w:rFonts w:hint="eastAsia" w:ascii="Times New Roman" w:hAnsi="Times New Roman" w:eastAsia="宋体" w:cs="Times New Roman"/>
                                      <w:color w:val="auto"/>
                                      <w:lang w:val="en-US" w:eastAsia="zh-CN"/>
                                    </w:rPr>
                                    <w:t>mm</w:t>
                                  </w:r>
                                  <w:r>
                                    <w:rPr>
                                      <w:rFonts w:hint="default" w:ascii="Times New Roman" w:hAnsi="Times New Roman" w:eastAsia="宋体" w:cs="Times New Roman"/>
                                      <w:color w:val="auto"/>
                                      <w:lang w:val="en-US" w:eastAsia="zh-CN"/>
                                    </w:rPr>
                                    <w:t>≤粒径≤</w:t>
                                  </w:r>
                                  <w:r>
                                    <w:rPr>
                                      <w:rFonts w:hint="eastAsia" w:cs="Times New Roman"/>
                                      <w:color w:val="auto"/>
                                      <w:lang w:val="en-US" w:eastAsia="zh-CN"/>
                                    </w:rPr>
                                    <w:t>16</w:t>
                                  </w:r>
                                  <w:r>
                                    <w:rPr>
                                      <w:rFonts w:hint="eastAsia" w:ascii="Times New Roman" w:hAnsi="Times New Roman" w:eastAsia="宋体" w:cs="Times New Roman"/>
                                      <w:color w:val="auto"/>
                                      <w:lang w:val="en-US" w:eastAsia="zh-CN"/>
                                    </w:rPr>
                                    <w:t>mm</w:t>
                                  </w:r>
                                </w:p>
                              </w:txbxContent>
                            </wps:txbx>
                            <wps:bodyPr upright="1"/>
                          </wps:wsp>
                        </a:graphicData>
                      </a:graphic>
                    </wp:anchor>
                  </w:drawing>
                </mc:Choice>
                <mc:Fallback>
                  <w:pict>
                    <v:rect id="_x0000_s1026" o:spid="_x0000_s1026" o:spt="1" style="position:absolute;left:0pt;margin-left:42.3pt;margin-top:9.25pt;height:22.75pt;width:117.25pt;z-index:251674624;mso-width-relative:page;mso-height-relative:page;" filled="f" stroked="f" coordsize="21600,21600" o:gfxdata="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rgzHDaAAAACAEAAA8A&#10;AAAAAAAAAQAgAAAAIgAAAGRycy9kb3ducmV2LnhtbFBLAQIUABQAAAAIAIdO4kDb8erFowEAAEMD&#10;AAAOAAAAAAAAAAEAIAAAACkBAABkcnMvZTJvRG9jLnhtbFBLBQYAAAAABgAGAFkBAAA+BQAAAAA=&#10;">
                      <v:fill on="f" focussize="0,0"/>
                      <v:stroke on="f"/>
                      <v:imagedata o:title=""/>
                      <o:lock v:ext="edit" aspectratio="f"/>
                      <v:textbox>
                        <w:txbxContent>
                          <w:p>
                            <w:pPr>
                              <w:jc w:val="both"/>
                              <w:rPr>
                                <w:rFonts w:hint="default" w:ascii="Times New Roman" w:hAnsi="Times New Roman" w:eastAsia="宋体" w:cs="Times New Roman"/>
                                <w:color w:val="auto"/>
                                <w:lang w:val="en-US" w:eastAsia="zh-CN"/>
                              </w:rPr>
                            </w:pPr>
                            <w:r>
                              <w:rPr>
                                <w:rFonts w:hint="eastAsia" w:cs="Times New Roman"/>
                                <w:color w:val="auto"/>
                                <w:lang w:val="en-US" w:eastAsia="zh-CN"/>
                              </w:rPr>
                              <w:t>10</w:t>
                            </w:r>
                            <w:r>
                              <w:rPr>
                                <w:rFonts w:hint="eastAsia" w:ascii="Times New Roman" w:hAnsi="Times New Roman" w:eastAsia="宋体" w:cs="Times New Roman"/>
                                <w:color w:val="auto"/>
                                <w:lang w:val="en-US" w:eastAsia="zh-CN"/>
                              </w:rPr>
                              <w:t>mm</w:t>
                            </w:r>
                            <w:r>
                              <w:rPr>
                                <w:rFonts w:hint="default" w:ascii="Times New Roman" w:hAnsi="Times New Roman" w:eastAsia="宋体" w:cs="Times New Roman"/>
                                <w:color w:val="auto"/>
                                <w:lang w:val="en-US" w:eastAsia="zh-CN"/>
                              </w:rPr>
                              <w:t>≤粒径≤</w:t>
                            </w:r>
                            <w:r>
                              <w:rPr>
                                <w:rFonts w:hint="eastAsia" w:cs="Times New Roman"/>
                                <w:color w:val="auto"/>
                                <w:lang w:val="en-US" w:eastAsia="zh-CN"/>
                              </w:rPr>
                              <w:t>16</w:t>
                            </w:r>
                            <w:r>
                              <w:rPr>
                                <w:rFonts w:hint="eastAsia" w:ascii="Times New Roman" w:hAnsi="Times New Roman" w:eastAsia="宋体" w:cs="Times New Roman"/>
                                <w:color w:val="auto"/>
                                <w:lang w:val="en-US" w:eastAsia="zh-CN"/>
                              </w:rPr>
                              <w:t>mm</w:t>
                            </w:r>
                          </w:p>
                        </w:txbxContent>
                      </v:textbox>
                    </v:rect>
                  </w:pict>
                </mc:Fallback>
              </mc:AlternateContent>
            </w:r>
            <w:r>
              <w:rPr>
                <w:sz w:val="30"/>
              </w:rPr>
              <mc:AlternateContent>
                <mc:Choice Requires="wps">
                  <w:drawing>
                    <wp:anchor distT="0" distB="0" distL="114300" distR="114300" simplePos="0" relativeHeight="251706368" behindDoc="0" locked="0" layoutInCell="1" allowOverlap="1">
                      <wp:simplePos x="0" y="0"/>
                      <wp:positionH relativeFrom="column">
                        <wp:posOffset>626110</wp:posOffset>
                      </wp:positionH>
                      <wp:positionV relativeFrom="paragraph">
                        <wp:posOffset>102870</wp:posOffset>
                      </wp:positionV>
                      <wp:extent cx="1217930" cy="0"/>
                      <wp:effectExtent l="0" t="48895" r="1270" b="65405"/>
                      <wp:wrapNone/>
                      <wp:docPr id="173" name="直接箭头连接符 173"/>
                      <wp:cNvGraphicFramePr/>
                      <a:graphic xmlns:a="http://schemas.openxmlformats.org/drawingml/2006/main">
                        <a:graphicData uri="http://schemas.microsoft.com/office/word/2010/wordprocessingShape">
                          <wps:wsp>
                            <wps:cNvCnPr>
                              <a:stCxn id="82" idx="1"/>
                              <a:endCxn id="56" idx="3"/>
                            </wps:cNvCnPr>
                            <wps:spPr>
                              <a:xfrm flipH="1">
                                <a:off x="2070735" y="3691255"/>
                                <a:ext cx="12179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9.3pt;margin-top:8.1pt;height:0pt;width:95.9pt;z-index:251706368;mso-width-relative:page;mso-height-relative:page;" filled="f" stroked="t" coordsize="21600,21600" o:gfxdata="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gq7HtYAAAAIAQAADwAAAAAAAAABACAAAAAiAAAAZHJzL2Rvd25yZXYueG1sUEsBAhQAFAAA&#10;AAgAh07iQHspzHwqAgAAIwQAAA4AAAAAAAAAAQAgAAAAJQEAAGRycy9lMm9Eb2MueG1sUEsFBgAA&#10;AAAGAAYAWQEAAMEFAAAAAA==&#10;">
                      <v:fill on="f" focussize="0,0"/>
                      <v:stroke color="#000000 [3213]" joinstyle="round" endarrow="open"/>
                      <v:imagedata o:title=""/>
                      <o:lock v:ext="edit" aspectratio="f"/>
                    </v:shape>
                  </w:pict>
                </mc:Fallback>
              </mc:AlternateContent>
            </w:r>
            <w:r>
              <w:rPr>
                <w:rFonts w:hint="eastAsia"/>
                <w:lang w:eastAsia="zh-CN"/>
              </w:rPr>
              <mc:AlternateContent>
                <mc:Choice Requires="wps">
                  <w:drawing>
                    <wp:anchor distT="0" distB="0" distL="114300" distR="114300" simplePos="0" relativeHeight="251705344" behindDoc="0" locked="0" layoutInCell="1" allowOverlap="1">
                      <wp:simplePos x="0" y="0"/>
                      <wp:positionH relativeFrom="column">
                        <wp:posOffset>1617980</wp:posOffset>
                      </wp:positionH>
                      <wp:positionV relativeFrom="paragraph">
                        <wp:posOffset>274320</wp:posOffset>
                      </wp:positionV>
                      <wp:extent cx="437515" cy="24511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437515" cy="245110"/>
                              </a:xfrm>
                              <a:prstGeom prst="rect">
                                <a:avLst/>
                              </a:prstGeom>
                              <a:noFill/>
                              <a:ln>
                                <a:noFill/>
                              </a:ln>
                            </wps:spPr>
                            <wps:txbx>
                              <w:txbxContent>
                                <w:p>
                                  <w:pPr>
                                    <w:jc w:val="center"/>
                                    <w:rPr>
                                      <w:rFonts w:hint="default" w:eastAsia="宋体"/>
                                      <w:lang w:val="en-US" w:eastAsia="zh-CN"/>
                                    </w:rPr>
                                  </w:pPr>
                                  <w:r>
                                    <w:rPr>
                                      <w:rFonts w:hint="eastAsia"/>
                                      <w:lang w:val="en-US" w:eastAsia="zh-CN"/>
                                    </w:rPr>
                                    <w:t>水</w:t>
                                  </w:r>
                                </w:p>
                              </w:txbxContent>
                            </wps:txbx>
                            <wps:bodyPr lIns="10800" tIns="10800" rIns="10800" bIns="10800" upright="1"/>
                          </wps:wsp>
                        </a:graphicData>
                      </a:graphic>
                    </wp:anchor>
                  </w:drawing>
                </mc:Choice>
                <mc:Fallback>
                  <w:pict>
                    <v:shape id="_x0000_s1026" o:spid="_x0000_s1026" o:spt="202" type="#_x0000_t202" style="position:absolute;left:0pt;margin-left:127.4pt;margin-top:21.6pt;height:19.3pt;width:34.45pt;z-index:251705344;mso-width-relative:page;mso-height-relative:page;" filled="f" stroked="f" coordsize="21600,21600" o:gfxdata="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x8bD2AAAAAkBAAAPAAAAAAAAAAEAIAAAACIAAABkcnMvZG93bnJldi54&#10;bWxQSwECFAAUAAAACACHTuJAfygzqMEBAACFAwAADgAAAAAAAAABACAAAAAnAQAAZHJzL2Uyb0Rv&#10;Yy54bWxQSwUGAAAAAAYABgBZAQAAWgUAAAAA&#10;">
                      <v:fill on="f" focussize="0,0"/>
                      <v:stroke on="f"/>
                      <v:imagedata o:title=""/>
                      <o:lock v:ext="edit" aspectratio="f"/>
                      <v:textbox inset="0.3mm,0.3mm,0.3mm,0.3mm">
                        <w:txbxContent>
                          <w:p>
                            <w:pPr>
                              <w:jc w:val="center"/>
                              <w:rPr>
                                <w:rFonts w:hint="default" w:eastAsia="宋体"/>
                                <w:lang w:val="en-US" w:eastAsia="zh-CN"/>
                              </w:rPr>
                            </w:pPr>
                            <w:r>
                              <w:rPr>
                                <w:rFonts w:hint="eastAsia"/>
                                <w:lang w:val="en-US" w:eastAsia="zh-CN"/>
                              </w:rPr>
                              <w:t>水</w:t>
                            </w:r>
                          </w:p>
                        </w:txbxContent>
                      </v:textbox>
                    </v:shape>
                  </w:pict>
                </mc:Fallback>
              </mc:AlternateContent>
            </w:r>
            <w:r>
              <w:rPr>
                <w:rFonts w:hint="default"/>
              </w:rPr>
              <mc:AlternateContent>
                <mc:Choice Requires="wps">
                  <w:drawing>
                    <wp:anchor distT="0" distB="0" distL="114300" distR="114300" simplePos="0" relativeHeight="251687936" behindDoc="0" locked="0" layoutInCell="1" allowOverlap="1">
                      <wp:simplePos x="0" y="0"/>
                      <wp:positionH relativeFrom="column">
                        <wp:posOffset>2153285</wp:posOffset>
                      </wp:positionH>
                      <wp:positionV relativeFrom="paragraph">
                        <wp:posOffset>265430</wp:posOffset>
                      </wp:positionV>
                      <wp:extent cx="6350" cy="334010"/>
                      <wp:effectExtent l="36830" t="0" r="33020" b="8890"/>
                      <wp:wrapNone/>
                      <wp:docPr id="57" name="直接连接符 57"/>
                      <wp:cNvGraphicFramePr/>
                      <a:graphic xmlns:a="http://schemas.openxmlformats.org/drawingml/2006/main">
                        <a:graphicData uri="http://schemas.microsoft.com/office/word/2010/wordprocessingShape">
                          <wps:wsp>
                            <wps:cNvCnPr/>
                            <wps:spPr>
                              <a:xfrm flipH="1">
                                <a:off x="0" y="0"/>
                                <a:ext cx="6350" cy="3340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9.55pt;margin-top:20.9pt;height:26.3pt;width:0.5pt;z-index:251687936;mso-width-relative:page;mso-height-relative:page;" filled="f" stroked="t" coordsize="21600,21600" o:gfxdata="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A2P13YAAAACQEAAA8AAAAAAAAAAQAgAAAAIgAAAGRy&#10;cy9kb3ducmV2LnhtbFBLAQIUABQAAAAIAIdO4kA5Ic/8BQIAAPYDAAAOAAAAAAAAAAEAIAAAACcB&#10;AABkcnMvZTJvRG9jLnhtbFBLBQYAAAAABgAGAFkBAACeBQAAAAA=&#10;">
                      <v:fill on="f" focussize="0,0"/>
                      <v:stroke color="#000000" joinstyle="round" endarrow="block"/>
                      <v:imagedata o:title=""/>
                      <o:lock v:ext="edit" aspectratio="f"/>
                    </v:line>
                  </w:pict>
                </mc:Fallback>
              </mc:AlternateContent>
            </w:r>
          </w:p>
          <w:p>
            <w:pPr>
              <w:pStyle w:val="2"/>
              <w:rPr>
                <w:rFonts w:hint="eastAsia"/>
              </w:rPr>
            </w:pPr>
            <w:r>
              <w:rPr>
                <w:rFonts w:hint="default"/>
              </w:rPr>
              <mc:AlternateContent>
                <mc:Choice Requires="wps">
                  <w:drawing>
                    <wp:anchor distT="0" distB="0" distL="114300" distR="114300" simplePos="0" relativeHeight="251696128" behindDoc="0" locked="0" layoutInCell="1" allowOverlap="1">
                      <wp:simplePos x="0" y="0"/>
                      <wp:positionH relativeFrom="column">
                        <wp:posOffset>4104640</wp:posOffset>
                      </wp:positionH>
                      <wp:positionV relativeFrom="paragraph">
                        <wp:posOffset>285750</wp:posOffset>
                      </wp:positionV>
                      <wp:extent cx="694055" cy="24511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694055" cy="245110"/>
                              </a:xfrm>
                              <a:prstGeom prst="rect">
                                <a:avLst/>
                              </a:prstGeom>
                              <a:noFill/>
                              <a:ln>
                                <a:noFill/>
                              </a:ln>
                            </wps:spPr>
                            <wps:txbx>
                              <w:txbxContent>
                                <w:p>
                                  <w:pPr>
                                    <w:jc w:val="center"/>
                                    <w:rPr>
                                      <w:rFonts w:hint="default" w:eastAsia="宋体"/>
                                      <w:lang w:val="en-US" w:eastAsia="zh-CN"/>
                                    </w:rPr>
                                  </w:pPr>
                                  <w:r>
                                    <w:rPr>
                                      <w:rFonts w:hint="eastAsia"/>
                                      <w:lang w:val="en-US" w:eastAsia="zh-CN"/>
                                    </w:rPr>
                                    <w:t>N、G</w:t>
                                  </w:r>
                                </w:p>
                              </w:txbxContent>
                            </wps:txbx>
                            <wps:bodyPr lIns="10800" tIns="10800" rIns="10800" bIns="10800" upright="1"/>
                          </wps:wsp>
                        </a:graphicData>
                      </a:graphic>
                    </wp:anchor>
                  </w:drawing>
                </mc:Choice>
                <mc:Fallback>
                  <w:pict>
                    <v:shape id="_x0000_s1026" o:spid="_x0000_s1026" o:spt="202" type="#_x0000_t202" style="position:absolute;left:0pt;margin-left:323.2pt;margin-top:22.5pt;height:19.3pt;width:54.65pt;z-index:251696128;mso-width-relative:page;mso-height-relative:page;" filled="f" stroked="f" coordsize="21600,21600" o:gfxdata="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I/72HYAAAACQEAAA8AAAAAAAAAAQAgAAAAIgAAAGRycy9kb3ducmV2Lnht&#10;bFBLAQIUABQAAAAIAIdO4kBqmQ+XwAEAAIMDAAAOAAAAAAAAAAEAIAAAACcBAABkcnMvZTJvRG9j&#10;LnhtbFBLBQYAAAAABgAGAFkBAABZBQAAAAA=&#10;">
                      <v:fill on="f" focussize="0,0"/>
                      <v:stroke on="f"/>
                      <v:imagedata o:title=""/>
                      <o:lock v:ext="edit" aspectratio="f"/>
                      <v:textbox inset="0.3mm,0.3mm,0.3mm,0.3mm">
                        <w:txbxContent>
                          <w:p>
                            <w:pPr>
                              <w:jc w:val="center"/>
                              <w:rPr>
                                <w:rFonts w:hint="default" w:eastAsia="宋体"/>
                                <w:lang w:val="en-US" w:eastAsia="zh-CN"/>
                              </w:rPr>
                            </w:pPr>
                            <w:r>
                              <w:rPr>
                                <w:rFonts w:hint="eastAsia"/>
                                <w:lang w:val="en-US" w:eastAsia="zh-CN"/>
                              </w:rPr>
                              <w:t>N、G</w:t>
                            </w:r>
                          </w:p>
                        </w:txbxContent>
                      </v:textbox>
                    </v:shape>
                  </w:pict>
                </mc:Fallback>
              </mc:AlternateContent>
            </w:r>
            <w:r>
              <w:rPr>
                <w:rFonts w:hint="eastAsia"/>
              </w:rPr>
              <mc:AlternateContent>
                <mc:Choice Requires="wps">
                  <w:drawing>
                    <wp:anchor distT="0" distB="0" distL="114300" distR="114300" simplePos="0" relativeHeight="251702272" behindDoc="0" locked="0" layoutInCell="1" allowOverlap="1">
                      <wp:simplePos x="0" y="0"/>
                      <wp:positionH relativeFrom="column">
                        <wp:posOffset>2756535</wp:posOffset>
                      </wp:positionH>
                      <wp:positionV relativeFrom="paragraph">
                        <wp:posOffset>15240</wp:posOffset>
                      </wp:positionV>
                      <wp:extent cx="1280160" cy="288925"/>
                      <wp:effectExtent l="0" t="0" r="0" b="0"/>
                      <wp:wrapNone/>
                      <wp:docPr id="79" name="矩形 79"/>
                      <wp:cNvGraphicFramePr/>
                      <a:graphic xmlns:a="http://schemas.openxmlformats.org/drawingml/2006/main">
                        <a:graphicData uri="http://schemas.microsoft.com/office/word/2010/wordprocessingShape">
                          <wps:wsp>
                            <wps:cNvSpPr/>
                            <wps:spPr>
                              <a:xfrm>
                                <a:off x="0" y="0"/>
                                <a:ext cx="1280160" cy="288925"/>
                              </a:xfrm>
                              <a:prstGeom prst="rect">
                                <a:avLst/>
                              </a:prstGeom>
                              <a:noFill/>
                              <a:ln>
                                <a:noFill/>
                              </a:ln>
                            </wps:spPr>
                            <wps:txbx>
                              <w:txbxContent>
                                <w:p>
                                  <w:p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4mm</w:t>
                                  </w:r>
                                  <w:r>
                                    <w:rPr>
                                      <w:rFonts w:hint="default" w:ascii="Times New Roman" w:hAnsi="Times New Roman" w:eastAsia="宋体" w:cs="Times New Roman"/>
                                      <w:color w:val="auto"/>
                                      <w:lang w:val="en-US" w:eastAsia="zh-CN"/>
                                    </w:rPr>
                                    <w:t>≤粒径≤</w:t>
                                  </w:r>
                                  <w:r>
                                    <w:rPr>
                                      <w:rFonts w:hint="eastAsia" w:ascii="Times New Roman" w:hAnsi="Times New Roman" w:eastAsia="宋体" w:cs="Times New Roman"/>
                                      <w:color w:val="auto"/>
                                      <w:lang w:val="en-US" w:eastAsia="zh-CN"/>
                                    </w:rPr>
                                    <w:t>1</w:t>
                                  </w:r>
                                  <w:r>
                                    <w:rPr>
                                      <w:rFonts w:hint="eastAsia" w:cs="Times New Roman"/>
                                      <w:color w:val="auto"/>
                                      <w:lang w:val="en-US" w:eastAsia="zh-CN"/>
                                    </w:rPr>
                                    <w:t>0</w:t>
                                  </w:r>
                                  <w:r>
                                    <w:rPr>
                                      <w:rFonts w:hint="eastAsia" w:ascii="Times New Roman" w:hAnsi="Times New Roman" w:eastAsia="宋体" w:cs="Times New Roman"/>
                                      <w:color w:val="auto"/>
                                      <w:lang w:val="en-US" w:eastAsia="zh-CN"/>
                                    </w:rPr>
                                    <w:t>mm</w:t>
                                  </w:r>
                                </w:p>
                              </w:txbxContent>
                            </wps:txbx>
                            <wps:bodyPr upright="1"/>
                          </wps:wsp>
                        </a:graphicData>
                      </a:graphic>
                    </wp:anchor>
                  </w:drawing>
                </mc:Choice>
                <mc:Fallback>
                  <w:pict>
                    <v:rect id="_x0000_s1026" o:spid="_x0000_s1026" o:spt="1" style="position:absolute;left:0pt;margin-left:217.05pt;margin-top:1.2pt;height:22.75pt;width:100.8pt;z-index:251702272;mso-width-relative:page;mso-height-relative:page;" filled="f" stroked="f" coordsize="21600,21600" o:gfxdata="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mDCmeNoAAAAIAQAADwAA&#10;AAAAAAABACAAAAAiAAAAZHJzL2Rvd25yZXYueG1sUEsBAhQAFAAAAAgAh07iQKWeAoqiAQAAQwMA&#10;AA4AAAAAAAAAAQAgAAAAKQEAAGRycy9lMm9Eb2MueG1sUEsFBgAAAAAGAAYAWQEAAD0FAAAAAA==&#10;">
                      <v:fill on="f" focussize="0,0"/>
                      <v:stroke on="f"/>
                      <v:imagedata o:title=""/>
                      <o:lock v:ext="edit" aspectratio="f"/>
                      <v:textbox>
                        <w:txbxContent>
                          <w:p>
                            <w:pPr>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4mm</w:t>
                            </w:r>
                            <w:r>
                              <w:rPr>
                                <w:rFonts w:hint="default" w:ascii="Times New Roman" w:hAnsi="Times New Roman" w:eastAsia="宋体" w:cs="Times New Roman"/>
                                <w:color w:val="auto"/>
                                <w:lang w:val="en-US" w:eastAsia="zh-CN"/>
                              </w:rPr>
                              <w:t>≤粒径≤</w:t>
                            </w:r>
                            <w:r>
                              <w:rPr>
                                <w:rFonts w:hint="eastAsia" w:ascii="Times New Roman" w:hAnsi="Times New Roman" w:eastAsia="宋体" w:cs="Times New Roman"/>
                                <w:color w:val="auto"/>
                                <w:lang w:val="en-US" w:eastAsia="zh-CN"/>
                              </w:rPr>
                              <w:t>1</w:t>
                            </w:r>
                            <w:r>
                              <w:rPr>
                                <w:rFonts w:hint="eastAsia" w:cs="Times New Roman"/>
                                <w:color w:val="auto"/>
                                <w:lang w:val="en-US" w:eastAsia="zh-CN"/>
                              </w:rPr>
                              <w:t>0</w:t>
                            </w:r>
                            <w:r>
                              <w:rPr>
                                <w:rFonts w:hint="eastAsia" w:ascii="Times New Roman" w:hAnsi="Times New Roman" w:eastAsia="宋体" w:cs="Times New Roman"/>
                                <w:color w:val="auto"/>
                                <w:lang w:val="en-US" w:eastAsia="zh-CN"/>
                              </w:rPr>
                              <w:t>mm</w:t>
                            </w:r>
                          </w:p>
                        </w:txbxContent>
                      </v:textbox>
                    </v:rect>
                  </w:pict>
                </mc:Fallback>
              </mc:AlternateContent>
            </w:r>
            <w:r>
              <w:rPr>
                <w:rFonts w:hint="default"/>
              </w:rPr>
              <mc:AlternateContent>
                <mc:Choice Requires="wps">
                  <w:drawing>
                    <wp:anchor distT="0" distB="0" distL="114300" distR="114300" simplePos="0" relativeHeight="251698176" behindDoc="0" locked="0" layoutInCell="1" allowOverlap="1">
                      <wp:simplePos x="0" y="0"/>
                      <wp:positionH relativeFrom="column">
                        <wp:posOffset>722630</wp:posOffset>
                      </wp:positionH>
                      <wp:positionV relativeFrom="paragraph">
                        <wp:posOffset>306705</wp:posOffset>
                      </wp:positionV>
                      <wp:extent cx="665480" cy="24511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665480" cy="245110"/>
                              </a:xfrm>
                              <a:prstGeom prst="rect">
                                <a:avLst/>
                              </a:prstGeom>
                              <a:noFill/>
                              <a:ln>
                                <a:noFill/>
                              </a:ln>
                            </wps:spPr>
                            <wps:txbx>
                              <w:txbxContent>
                                <w:p>
                                  <w:pPr>
                                    <w:jc w:val="center"/>
                                    <w:rPr>
                                      <w:rFonts w:hint="default" w:eastAsia="宋体"/>
                                      <w:lang w:val="en-US" w:eastAsia="zh-CN"/>
                                    </w:rPr>
                                  </w:pPr>
                                  <w:r>
                                    <w:rPr>
                                      <w:rFonts w:hint="eastAsia"/>
                                      <w:lang w:val="en-US" w:eastAsia="zh-CN"/>
                                    </w:rPr>
                                    <w:t>N、W</w:t>
                                  </w:r>
                                </w:p>
                              </w:txbxContent>
                            </wps:txbx>
                            <wps:bodyPr lIns="10800" tIns="10800" rIns="10800" bIns="10800" upright="1"/>
                          </wps:wsp>
                        </a:graphicData>
                      </a:graphic>
                    </wp:anchor>
                  </w:drawing>
                </mc:Choice>
                <mc:Fallback>
                  <w:pict>
                    <v:shape id="_x0000_s1026" o:spid="_x0000_s1026" o:spt="202" type="#_x0000_t202" style="position:absolute;left:0pt;margin-left:56.9pt;margin-top:24.15pt;height:19.3pt;width:52.4pt;z-index:251698176;mso-width-relative:page;mso-height-relative:page;" filled="f" stroked="f" coordsize="21600,21600" o:gfxdata="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h7nl3WAAAACQEAAA8AAAAAAAAAAQAgAAAAIgAAAGRycy9kb3ducmV2LnhtbFBL&#10;AQIUABQAAAAIAIdO4kDOZmICvwEAAIUDAAAOAAAAAAAAAAEAIAAAACUBAABkcnMvZTJvRG9jLnht&#10;bFBLBQYAAAAABgAGAFkBAABWBQAAAAA=&#10;">
                      <v:fill on="f" focussize="0,0"/>
                      <v:stroke on="f"/>
                      <v:imagedata o:title=""/>
                      <o:lock v:ext="edit" aspectratio="f"/>
                      <v:textbox inset="0.3mm,0.3mm,0.3mm,0.3mm">
                        <w:txbxContent>
                          <w:p>
                            <w:pPr>
                              <w:jc w:val="center"/>
                              <w:rPr>
                                <w:rFonts w:hint="default" w:eastAsia="宋体"/>
                                <w:lang w:val="en-US" w:eastAsia="zh-CN"/>
                              </w:rPr>
                            </w:pPr>
                            <w:r>
                              <w:rPr>
                                <w:rFonts w:hint="eastAsia"/>
                                <w:lang w:val="en-US" w:eastAsia="zh-CN"/>
                              </w:rPr>
                              <w:t>N、W</w:t>
                            </w:r>
                          </w:p>
                        </w:txbxContent>
                      </v:textbox>
                    </v:shape>
                  </w:pict>
                </mc:Fallback>
              </mc:AlternateContent>
            </w:r>
            <w:r>
              <w:rPr>
                <w:rFonts w:hint="eastAsia"/>
                <w:lang w:eastAsia="zh-CN"/>
              </w:rPr>
              <mc:AlternateContent>
                <mc:Choice Requires="wps">
                  <w:drawing>
                    <wp:anchor distT="0" distB="0" distL="114300" distR="114300" simplePos="0" relativeHeight="251691008" behindDoc="0" locked="0" layoutInCell="1" allowOverlap="1">
                      <wp:simplePos x="0" y="0"/>
                      <wp:positionH relativeFrom="column">
                        <wp:posOffset>1938020</wp:posOffset>
                      </wp:positionH>
                      <wp:positionV relativeFrom="paragraph">
                        <wp:posOffset>65405</wp:posOffset>
                      </wp:positionV>
                      <wp:extent cx="6985" cy="180975"/>
                      <wp:effectExtent l="34925" t="0" r="34290" b="9525"/>
                      <wp:wrapNone/>
                      <wp:docPr id="112" name="直接连接符 112"/>
                      <wp:cNvGraphicFramePr/>
                      <a:graphic xmlns:a="http://schemas.openxmlformats.org/drawingml/2006/main">
                        <a:graphicData uri="http://schemas.microsoft.com/office/word/2010/wordprocessingShape">
                          <wps:wsp>
                            <wps:cNvCnPr/>
                            <wps:spPr>
                              <a:xfrm flipH="1">
                                <a:off x="0" y="0"/>
                                <a:ext cx="6985" cy="180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2.6pt;margin-top:5.15pt;height:14.25pt;width:0.55pt;z-index:251691008;mso-width-relative:page;mso-height-relative:page;" filled="f" stroked="t" coordsize="21600,21600" o:gfxdata="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uKu2PYAAAACQEAAA8AAAAAAAAAAQAgAAAAIgAAAGRy&#10;cy9kb3ducmV2LnhtbFBLAQIUABQAAAAIAIdO4kAlbwLxBQIAAPgDAAAOAAAAAAAAAAEAIAAAACcB&#10;AABkcnMvZTJvRG9jLnhtbFBLBQYAAAAABgAGAFkBAACeBQAAAAA=&#10;">
                      <v:fill on="f" focussize="0,0"/>
                      <v:stroke color="#000000" joinstyle="round" endarrow="block"/>
                      <v:imagedata o:title=""/>
                      <o:lock v:ext="edit" aspectratio="f"/>
                    </v:line>
                  </w:pict>
                </mc:Fallback>
              </mc:AlternateContent>
            </w:r>
            <w:r>
              <w:rPr>
                <w:rFonts w:hint="default"/>
              </w:rPr>
              <mc:AlternateContent>
                <mc:Choice Requires="wps">
                  <w:drawing>
                    <wp:anchor distT="0" distB="0" distL="114300" distR="114300" simplePos="0" relativeHeight="251679744" behindDoc="0" locked="0" layoutInCell="1" allowOverlap="1">
                      <wp:simplePos x="0" y="0"/>
                      <wp:positionH relativeFrom="column">
                        <wp:posOffset>3034665</wp:posOffset>
                      </wp:positionH>
                      <wp:positionV relativeFrom="paragraph">
                        <wp:posOffset>261620</wp:posOffset>
                      </wp:positionV>
                      <wp:extent cx="734695" cy="282575"/>
                      <wp:effectExtent l="4445" t="4445" r="22860" b="17780"/>
                      <wp:wrapNone/>
                      <wp:docPr id="55" name="文本框 55"/>
                      <wp:cNvGraphicFramePr/>
                      <a:graphic xmlns:a="http://schemas.openxmlformats.org/drawingml/2006/main">
                        <a:graphicData uri="http://schemas.microsoft.com/office/word/2010/wordprocessingShape">
                          <wps:wsp>
                            <wps:cNvSpPr txBox="1"/>
                            <wps:spPr>
                              <a:xfrm>
                                <a:off x="0" y="0"/>
                                <a:ext cx="73469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破碎制砂</w:t>
                                  </w:r>
                                </w:p>
                              </w:txbxContent>
                            </wps:txbx>
                            <wps:bodyPr upright="1"/>
                          </wps:wsp>
                        </a:graphicData>
                      </a:graphic>
                    </wp:anchor>
                  </w:drawing>
                </mc:Choice>
                <mc:Fallback>
                  <w:pict>
                    <v:shape id="_x0000_s1026" o:spid="_x0000_s1026" o:spt="202" type="#_x0000_t202" style="position:absolute;left:0pt;margin-left:238.95pt;margin-top:20.6pt;height:22.25pt;width:57.85pt;z-index:251679744;mso-width-relative:page;mso-height-relative:page;" fillcolor="#FFFFFF" filled="t" stroked="t" coordsize="21600,21600" o:gfxdata="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cDglzZAAAACQEAAA8AAAAAAAAAAQAg&#10;AAAAIgAAAGRycy9kb3ducmV2LnhtbFBLAQIUABQAAAAIAIdO4kDyV2JwDQIAADcEAAAOAAAAAAAA&#10;AAEAIAAAACgBAABkcnMvZTJvRG9jLnhtbFBLBQYAAAAABgAGAFkBAACnBQAAAAA=&#10;">
                      <v:fill on="t" focussize="0,0"/>
                      <v:stroke color="#000000" joinstyle="miter"/>
                      <v:imagedata o:title=""/>
                      <o:lock v:ext="edit" aspectratio="f"/>
                      <v:textbox>
                        <w:txbxContent>
                          <w:p>
                            <w:pPr>
                              <w:jc w:val="center"/>
                              <w:rPr>
                                <w:rFonts w:hint="eastAsia" w:eastAsia="宋体"/>
                                <w:szCs w:val="21"/>
                                <w:lang w:eastAsia="zh-CN"/>
                              </w:rPr>
                            </w:pPr>
                            <w:r>
                              <w:rPr>
                                <w:rFonts w:hint="eastAsia"/>
                                <w:szCs w:val="21"/>
                                <w:lang w:eastAsia="zh-CN"/>
                              </w:rPr>
                              <w:t>破碎制砂</w:t>
                            </w:r>
                          </w:p>
                        </w:txbxContent>
                      </v:textbox>
                    </v:shape>
                  </w:pict>
                </mc:Fallback>
              </mc:AlternateContent>
            </w:r>
            <w:r>
              <w:rPr>
                <w:rFonts w:hint="default"/>
              </w:rPr>
              <mc:AlternateContent>
                <mc:Choice Requires="wps">
                  <w:drawing>
                    <wp:anchor distT="0" distB="0" distL="114300" distR="114300" simplePos="0" relativeHeight="251666432" behindDoc="0" locked="0" layoutInCell="1" allowOverlap="1">
                      <wp:simplePos x="0" y="0"/>
                      <wp:positionH relativeFrom="column">
                        <wp:posOffset>1853565</wp:posOffset>
                      </wp:positionH>
                      <wp:positionV relativeFrom="paragraph">
                        <wp:posOffset>254635</wp:posOffset>
                      </wp:positionV>
                      <wp:extent cx="601345" cy="282575"/>
                      <wp:effectExtent l="4445" t="4445" r="22860" b="17780"/>
                      <wp:wrapNone/>
                      <wp:docPr id="115" name="文本框 115"/>
                      <wp:cNvGraphicFramePr/>
                      <a:graphic xmlns:a="http://schemas.openxmlformats.org/drawingml/2006/main">
                        <a:graphicData uri="http://schemas.microsoft.com/office/word/2010/wordprocessingShape">
                          <wps:wsp>
                            <wps:cNvSpPr txBox="1"/>
                            <wps:spPr>
                              <a:xfrm>
                                <a:off x="0" y="0"/>
                                <a:ext cx="60134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color w:val="auto"/>
                                      <w:szCs w:val="21"/>
                                      <w:lang w:eastAsia="zh-CN"/>
                                    </w:rPr>
                                  </w:pPr>
                                  <w:r>
                                    <w:rPr>
                                      <w:rFonts w:hint="eastAsia"/>
                                      <w:color w:val="auto"/>
                                      <w:szCs w:val="21"/>
                                      <w:lang w:eastAsia="zh-CN"/>
                                    </w:rPr>
                                    <w:t>筛分</w:t>
                                  </w:r>
                                </w:p>
                              </w:txbxContent>
                            </wps:txbx>
                            <wps:bodyPr upright="1"/>
                          </wps:wsp>
                        </a:graphicData>
                      </a:graphic>
                    </wp:anchor>
                  </w:drawing>
                </mc:Choice>
                <mc:Fallback>
                  <w:pict>
                    <v:shape id="_x0000_s1026" o:spid="_x0000_s1026" o:spt="202" type="#_x0000_t202" style="position:absolute;left:0pt;margin-left:145.95pt;margin-top:20.05pt;height:22.25pt;width:47.35pt;z-index:251666432;mso-width-relative:page;mso-height-relative:page;" fillcolor="#FFFFFF" filled="t" stroked="t" coordsize="21600,21600" o:gfxdata="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EBq6fXAAAACQEAAA8AAAAAAAAAAQAgAAAA&#10;IgAAAGRycy9kb3ducmV2LnhtbFBLAQIUABQAAAAIAIdO4kBGgt8kDAIAADkEAAAOAAAAAAAAAAEA&#10;IAAAACYBAABkcnMvZTJvRG9jLnhtbFBLBQYAAAAABgAGAFkBAACkBQAAAAA=&#10;">
                      <v:fill on="t" focussize="0,0"/>
                      <v:stroke color="#000000" joinstyle="miter"/>
                      <v:imagedata o:title=""/>
                      <o:lock v:ext="edit" aspectratio="f"/>
                      <v:textbox>
                        <w:txbxContent>
                          <w:p>
                            <w:pPr>
                              <w:jc w:val="center"/>
                              <w:rPr>
                                <w:rFonts w:hint="eastAsia" w:eastAsia="宋体"/>
                                <w:color w:val="auto"/>
                                <w:szCs w:val="21"/>
                                <w:lang w:eastAsia="zh-CN"/>
                              </w:rPr>
                            </w:pPr>
                            <w:r>
                              <w:rPr>
                                <w:rFonts w:hint="eastAsia"/>
                                <w:color w:val="auto"/>
                                <w:szCs w:val="21"/>
                                <w:lang w:eastAsia="zh-CN"/>
                              </w:rPr>
                              <w:t>筛分</w:t>
                            </w:r>
                          </w:p>
                        </w:txbxContent>
                      </v:textbox>
                    </v:shape>
                  </w:pict>
                </mc:Fallback>
              </mc:AlternateContent>
            </w:r>
          </w:p>
          <w:p>
            <w:pPr>
              <w:pStyle w:val="2"/>
              <w:rPr>
                <w:rFonts w:hint="eastAsia"/>
              </w:rPr>
            </w:pPr>
            <w:r>
              <w:rPr>
                <w:rFonts w:hint="default"/>
              </w:rPr>
              <mc:AlternateContent>
                <mc:Choice Requires="wps">
                  <w:drawing>
                    <wp:anchor distT="0" distB="0" distL="114300" distR="114300" simplePos="0" relativeHeight="251694080" behindDoc="0" locked="0" layoutInCell="1" allowOverlap="1">
                      <wp:simplePos x="0" y="0"/>
                      <wp:positionH relativeFrom="column">
                        <wp:posOffset>3776345</wp:posOffset>
                      </wp:positionH>
                      <wp:positionV relativeFrom="paragraph">
                        <wp:posOffset>47625</wp:posOffset>
                      </wp:positionV>
                      <wp:extent cx="464820" cy="8890"/>
                      <wp:effectExtent l="0" t="36830" r="11430" b="30480"/>
                      <wp:wrapNone/>
                      <wp:docPr id="81" name="直接连接符 81"/>
                      <wp:cNvGraphicFramePr/>
                      <a:graphic xmlns:a="http://schemas.openxmlformats.org/drawingml/2006/main">
                        <a:graphicData uri="http://schemas.microsoft.com/office/word/2010/wordprocessingShape">
                          <wps:wsp>
                            <wps:cNvCnPr/>
                            <wps:spPr>
                              <a:xfrm flipH="1">
                                <a:off x="0" y="0"/>
                                <a:ext cx="464820" cy="8890"/>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flip:x;margin-left:297.35pt;margin-top:3.75pt;height:0.7pt;width:36.6pt;z-index:251694080;mso-width-relative:page;mso-height-relative:page;" filled="f" stroked="t" coordsize="21600,21600" o:gfxdata="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Z3p3WAAAABwEAAA8AAAAAAAAAAQAgAAAAIgAA&#10;AGRycy9kb3ducmV2LnhtbFBLAQIUABQAAAAIAIdO4kCkgVicCgIAAPUDAAAOAAAAAAAAAAEAIAAA&#10;ACUBAABkcnMvZTJvRG9jLnhtbFBLBQYAAAAABgAGAFkBAAChBQAAAAA=&#10;">
                      <v:fill on="f" focussize="0,0"/>
                      <v:stroke color="#000000" joinstyle="round" dashstyle="dash" startarrow="block"/>
                      <v:imagedata o:title=""/>
                      <o:lock v:ext="edit" aspectratio="f"/>
                    </v:line>
                  </w:pict>
                </mc:Fallback>
              </mc:AlternateContent>
            </w:r>
            <w:r>
              <w:rPr>
                <w:rFonts w:hint="default"/>
              </w:rPr>
              <mc:AlternateContent>
                <mc:Choice Requires="wps">
                  <w:drawing>
                    <wp:anchor distT="0" distB="0" distL="114300" distR="114300" simplePos="0" relativeHeight="251697152" behindDoc="0" locked="0" layoutInCell="1" allowOverlap="1">
                      <wp:simplePos x="0" y="0"/>
                      <wp:positionH relativeFrom="column">
                        <wp:posOffset>1364615</wp:posOffset>
                      </wp:positionH>
                      <wp:positionV relativeFrom="paragraph">
                        <wp:posOffset>86360</wp:posOffset>
                      </wp:positionV>
                      <wp:extent cx="487680" cy="635"/>
                      <wp:effectExtent l="0" t="38100" r="7620" b="37465"/>
                      <wp:wrapNone/>
                      <wp:docPr id="149" name="直接连接符 149"/>
                      <wp:cNvGraphicFramePr/>
                      <a:graphic xmlns:a="http://schemas.openxmlformats.org/drawingml/2006/main">
                        <a:graphicData uri="http://schemas.microsoft.com/office/word/2010/wordprocessingShape">
                          <wps:wsp>
                            <wps:cNvCnPr/>
                            <wps:spPr>
                              <a:xfrm>
                                <a:off x="0" y="0"/>
                                <a:ext cx="487680" cy="635"/>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107.45pt;margin-top:6.8pt;height:0.05pt;width:38.4pt;z-index:251697152;mso-width-relative:page;mso-height-relative:page;" filled="f" stroked="t" coordsize="21600,21600" o:gfxdata="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939pLaAAAACQEAAA8AAAAAAAAAAQAgAAAAIgAAAGRycy9k&#10;b3ducmV2LnhtbFBLAQIUABQAAAAIAIdO4kDN/2pmAAIAAOwDAAAOAAAAAAAAAAEAIAAAACkBAABk&#10;cnMvZTJvRG9jLnhtbFBLBQYAAAAABgAGAFkBAACbBQAAAAA=&#10;">
                      <v:fill on="f" focussize="0,0"/>
                      <v:stroke color="#000000" joinstyle="round" dashstyle="dash" startarrow="block"/>
                      <v:imagedata o:title=""/>
                      <o:lock v:ext="edit" aspectratio="f"/>
                    </v:line>
                  </w:pict>
                </mc:Fallback>
              </mc:AlternateContent>
            </w:r>
            <w:r>
              <w:rPr>
                <w:rFonts w:hint="eastAsia"/>
                <w:lang w:eastAsia="zh-CN"/>
              </w:rPr>
              <mc:AlternateContent>
                <mc:Choice Requires="wps">
                  <w:drawing>
                    <wp:anchor distT="0" distB="0" distL="114300" distR="114300" simplePos="0" relativeHeight="251692032" behindDoc="0" locked="0" layoutInCell="1" allowOverlap="1">
                      <wp:simplePos x="0" y="0"/>
                      <wp:positionH relativeFrom="column">
                        <wp:posOffset>1627505</wp:posOffset>
                      </wp:positionH>
                      <wp:positionV relativeFrom="paragraph">
                        <wp:posOffset>265430</wp:posOffset>
                      </wp:positionV>
                      <wp:extent cx="437515" cy="24511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437515" cy="245110"/>
                              </a:xfrm>
                              <a:prstGeom prst="rect">
                                <a:avLst/>
                              </a:prstGeom>
                              <a:noFill/>
                              <a:ln>
                                <a:noFill/>
                              </a:ln>
                            </wps:spPr>
                            <wps:txbx>
                              <w:txbxContent>
                                <w:p>
                                  <w:pPr>
                                    <w:jc w:val="center"/>
                                    <w:rPr>
                                      <w:rFonts w:hint="default" w:eastAsia="宋体"/>
                                      <w:lang w:val="en-US" w:eastAsia="zh-CN"/>
                                    </w:rPr>
                                  </w:pPr>
                                  <w:r>
                                    <w:rPr>
                                      <w:rFonts w:hint="eastAsia"/>
                                      <w:lang w:val="en-US" w:eastAsia="zh-CN"/>
                                    </w:rPr>
                                    <w:t>水</w:t>
                                  </w:r>
                                </w:p>
                              </w:txbxContent>
                            </wps:txbx>
                            <wps:bodyPr lIns="10800" tIns="10800" rIns="10800" bIns="10800" upright="1"/>
                          </wps:wsp>
                        </a:graphicData>
                      </a:graphic>
                    </wp:anchor>
                  </w:drawing>
                </mc:Choice>
                <mc:Fallback>
                  <w:pict>
                    <v:shape id="_x0000_s1026" o:spid="_x0000_s1026" o:spt="202" type="#_x0000_t202" style="position:absolute;left:0pt;margin-left:128.15pt;margin-top:20.9pt;height:19.3pt;width:34.45pt;z-index:251692032;mso-width-relative:page;mso-height-relative:page;" filled="f" stroked="f" coordsize="21600,21600" o:gfxdata="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l/rX/YAAAACQEAAA8AAAAAAAAAAQAgAAAAIgAAAGRycy9kb3ducmV2Lnht&#10;bFBLAQIUABQAAAAIAIdO4kDiTiJmwAEAAIMDAAAOAAAAAAAAAAEAIAAAACcBAABkcnMvZTJvRG9j&#10;LnhtbFBLBQYAAAAABgAGAFkBAABZBQAAAAA=&#10;">
                      <v:fill on="f" focussize="0,0"/>
                      <v:stroke on="f"/>
                      <v:imagedata o:title=""/>
                      <o:lock v:ext="edit" aspectratio="f"/>
                      <v:textbox inset="0.3mm,0.3mm,0.3mm,0.3mm">
                        <w:txbxContent>
                          <w:p>
                            <w:pPr>
                              <w:jc w:val="center"/>
                              <w:rPr>
                                <w:rFonts w:hint="default" w:eastAsia="宋体"/>
                                <w:lang w:val="en-US" w:eastAsia="zh-CN"/>
                              </w:rPr>
                            </w:pPr>
                            <w:r>
                              <w:rPr>
                                <w:rFonts w:hint="eastAsia"/>
                                <w:lang w:val="en-US" w:eastAsia="zh-CN"/>
                              </w:rPr>
                              <w:t>水</w:t>
                            </w:r>
                          </w:p>
                        </w:txbxContent>
                      </v:textbox>
                    </v:shape>
                  </w:pict>
                </mc:Fallback>
              </mc:AlternateContent>
            </w:r>
            <w:r>
              <w:rPr>
                <w:rFonts w:hint="default"/>
              </w:rPr>
              <mc:AlternateContent>
                <mc:Choice Requires="wps">
                  <w:drawing>
                    <wp:anchor distT="0" distB="0" distL="114300" distR="114300" simplePos="0" relativeHeight="251689984" behindDoc="0" locked="0" layoutInCell="1" allowOverlap="1">
                      <wp:simplePos x="0" y="0"/>
                      <wp:positionH relativeFrom="column">
                        <wp:posOffset>2443480</wp:posOffset>
                      </wp:positionH>
                      <wp:positionV relativeFrom="paragraph">
                        <wp:posOffset>212090</wp:posOffset>
                      </wp:positionV>
                      <wp:extent cx="873125" cy="494665"/>
                      <wp:effectExtent l="0" t="4445" r="3175" b="15240"/>
                      <wp:wrapNone/>
                      <wp:docPr id="152" name="直接连接符 152"/>
                      <wp:cNvGraphicFramePr/>
                      <a:graphic xmlns:a="http://schemas.openxmlformats.org/drawingml/2006/main">
                        <a:graphicData uri="http://schemas.microsoft.com/office/word/2010/wordprocessingShape">
                          <wps:wsp>
                            <wps:cNvCnPr/>
                            <wps:spPr>
                              <a:xfrm flipH="1">
                                <a:off x="0" y="0"/>
                                <a:ext cx="873125" cy="494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2.4pt;margin-top:16.7pt;height:38.95pt;width:68.75pt;z-index:251689984;mso-width-relative:page;mso-height-relative:page;" filled="f" stroked="t" coordsize="21600,21600" o:gfxdata="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t9lNoAAAAKAQAADwAAAAAAAAABACAAAAAi&#10;AAAAZHJzL2Rvd25yZXYueG1sUEsBAhQAFAAAAAgAh07iQCF/wdEIAgAA+gMAAA4AAAAAAAAAAQAg&#10;AAAAKQEAAGRycy9lMm9Eb2MueG1sUEsFBgAAAAAGAAYAWQEAAKMFAAAAAA==&#10;">
                      <v:fill on="f" focussize="0,0"/>
                      <v:stroke color="#000000" joinstyle="round" endarrow="block"/>
                      <v:imagedata o:title=""/>
                      <o:lock v:ext="edit" aspectratio="f"/>
                    </v:line>
                  </w:pict>
                </mc:Fallback>
              </mc:AlternateContent>
            </w:r>
            <w:r>
              <w:rPr>
                <w:rFonts w:hint="default"/>
              </w:rPr>
              <mc:AlternateContent>
                <mc:Choice Requires="wps">
                  <w:drawing>
                    <wp:anchor distT="0" distB="0" distL="114300" distR="114300" simplePos="0" relativeHeight="251668480" behindDoc="0" locked="0" layoutInCell="1" allowOverlap="1">
                      <wp:simplePos x="0" y="0"/>
                      <wp:positionH relativeFrom="column">
                        <wp:posOffset>2454910</wp:posOffset>
                      </wp:positionH>
                      <wp:positionV relativeFrom="paragraph">
                        <wp:posOffset>59055</wp:posOffset>
                      </wp:positionV>
                      <wp:extent cx="574040" cy="635"/>
                      <wp:effectExtent l="0" t="37465" r="16510" b="38100"/>
                      <wp:wrapNone/>
                      <wp:docPr id="85" name="直接连接符 85"/>
                      <wp:cNvGraphicFramePr/>
                      <a:graphic xmlns:a="http://schemas.openxmlformats.org/drawingml/2006/main">
                        <a:graphicData uri="http://schemas.microsoft.com/office/word/2010/wordprocessingShape">
                          <wps:wsp>
                            <wps:cNvCnPr/>
                            <wps:spPr>
                              <a:xfrm>
                                <a:off x="0" y="0"/>
                                <a:ext cx="5740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3.3pt;margin-top:4.65pt;height:0.05pt;width:45.2pt;z-index:251668480;mso-width-relative:page;mso-height-relative:page;" filled="f" stroked="t" coordsize="21600,21600" o:gfxdata="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VRL39gAAAAHAQAADwAAAAAAAAABACAAAAAiAAAAZHJzL2Rv&#10;d25yZXYueG1sUEsBAhQAFAAAAAgAh07iQF5852MBAgAA6wMAAA4AAAAAAAAAAQAgAAAAJw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01248" behindDoc="0" locked="0" layoutInCell="1" allowOverlap="1">
                      <wp:simplePos x="0" y="0"/>
                      <wp:positionH relativeFrom="column">
                        <wp:posOffset>2165985</wp:posOffset>
                      </wp:positionH>
                      <wp:positionV relativeFrom="paragraph">
                        <wp:posOffset>262890</wp:posOffset>
                      </wp:positionV>
                      <wp:extent cx="614045" cy="288925"/>
                      <wp:effectExtent l="0" t="0" r="0" b="0"/>
                      <wp:wrapNone/>
                      <wp:docPr id="114" name="矩形 114"/>
                      <wp:cNvGraphicFramePr/>
                      <a:graphic xmlns:a="http://schemas.openxmlformats.org/drawingml/2006/main">
                        <a:graphicData uri="http://schemas.microsoft.com/office/word/2010/wordprocessingShape">
                          <wps:wsp>
                            <wps:cNvSpPr/>
                            <wps:spPr>
                              <a:xfrm>
                                <a:off x="0" y="0"/>
                                <a:ext cx="614045" cy="288925"/>
                              </a:xfrm>
                              <a:prstGeom prst="rect">
                                <a:avLst/>
                              </a:prstGeom>
                              <a:noFill/>
                              <a:ln>
                                <a:noFill/>
                              </a:ln>
                            </wps:spPr>
                            <wps:txbx>
                              <w:txbxContent>
                                <w:p>
                                  <w:pPr>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≤4mm</w:t>
                                  </w:r>
                                </w:p>
                              </w:txbxContent>
                            </wps:txbx>
                            <wps:bodyPr upright="1"/>
                          </wps:wsp>
                        </a:graphicData>
                      </a:graphic>
                    </wp:anchor>
                  </w:drawing>
                </mc:Choice>
                <mc:Fallback>
                  <w:pict>
                    <v:rect id="_x0000_s1026" o:spid="_x0000_s1026" o:spt="1" style="position:absolute;left:0pt;margin-left:170.55pt;margin-top:20.7pt;height:22.75pt;width:48.35pt;z-index:251701248;mso-width-relative:page;mso-height-relative:page;" filled="f" stroked="f" coordsize="21600,21600" o:gfxdata="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JsFCnaAAAACQEAAA8A&#10;AAAAAAAAAQAgAAAAIgAAAGRycy9kb3ducmV2LnhtbFBLAQIUABQAAAAIAIdO4kD6btEWowEAAEQD&#10;AAAOAAAAAAAAAAEAIAAAACkBAABkcnMvZTJvRG9jLnhtbFBLBQYAAAAABgAGAFkBAAA+BQAAAAA=&#10;">
                      <v:fill on="f" focussize="0,0"/>
                      <v:stroke on="f"/>
                      <v:imagedata o:title=""/>
                      <o:lock v:ext="edit" aspectratio="f"/>
                      <v:textbox>
                        <w:txbxContent>
                          <w:p>
                            <w:pPr>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≤4mm</w:t>
                            </w:r>
                          </w:p>
                        </w:txbxContent>
                      </v:textbox>
                    </v:rect>
                  </w:pict>
                </mc:Fallback>
              </mc:AlternateContent>
            </w:r>
            <w:r>
              <w:rPr>
                <w:rFonts w:hint="default"/>
              </w:rPr>
              <mc:AlternateContent>
                <mc:Choice Requires="wps">
                  <w:drawing>
                    <wp:anchor distT="0" distB="0" distL="114300" distR="114300" simplePos="0" relativeHeight="251676672" behindDoc="0" locked="0" layoutInCell="1" allowOverlap="1">
                      <wp:simplePos x="0" y="0"/>
                      <wp:positionH relativeFrom="column">
                        <wp:posOffset>2147570</wp:posOffset>
                      </wp:positionH>
                      <wp:positionV relativeFrom="paragraph">
                        <wp:posOffset>212725</wp:posOffset>
                      </wp:positionV>
                      <wp:extent cx="6985" cy="351790"/>
                      <wp:effectExtent l="36830" t="0" r="32385" b="10160"/>
                      <wp:wrapNone/>
                      <wp:docPr id="111" name="直接连接符 111"/>
                      <wp:cNvGraphicFramePr/>
                      <a:graphic xmlns:a="http://schemas.openxmlformats.org/drawingml/2006/main">
                        <a:graphicData uri="http://schemas.microsoft.com/office/word/2010/wordprocessingShape">
                          <wps:wsp>
                            <wps:cNvCnPr/>
                            <wps:spPr>
                              <a:xfrm flipH="1">
                                <a:off x="0" y="0"/>
                                <a:ext cx="6985" cy="351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9.1pt;margin-top:16.75pt;height:27.7pt;width:0.55pt;z-index:251676672;mso-width-relative:page;mso-height-relative:page;" filled="f" stroked="t" coordsize="21600,21600" o:gfxdata="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W6O8naAAAACQEAAA8AAAAAAAAAAQAgAAAA&#10;IgAAAGRycy9kb3ducmV2LnhtbFBLAQIUABQAAAAIAIdO4kBosj0NCQIAAPgDAAAOAAAAAAAAAAEA&#10;IAAAACkBAABkcnMvZTJvRG9jLnhtbFBLBQYAAAAABgAGAFkBAACkBQAAAAA=&#10;">
                      <v:fill on="f" focussize="0,0"/>
                      <v:stroke color="#000000" joinstyle="round" endarrow="block"/>
                      <v:imagedata o:title=""/>
                      <o:lock v:ext="edit" aspectratio="f"/>
                    </v:line>
                  </w:pict>
                </mc:Fallback>
              </mc:AlternateContent>
            </w:r>
          </w:p>
          <w:p>
            <w:pPr>
              <w:pStyle w:val="2"/>
              <w:rPr>
                <w:rFonts w:hint="eastAsia"/>
              </w:rPr>
            </w:pPr>
            <w:r>
              <w:rPr>
                <w:rFonts w:hint="eastAsia"/>
                <w:lang w:eastAsia="zh-CN"/>
              </w:rPr>
              <mc:AlternateContent>
                <mc:Choice Requires="wps">
                  <w:drawing>
                    <wp:anchor distT="0" distB="0" distL="114300" distR="114300" simplePos="0" relativeHeight="251704320" behindDoc="0" locked="0" layoutInCell="1" allowOverlap="1">
                      <wp:simplePos x="0" y="0"/>
                      <wp:positionH relativeFrom="column">
                        <wp:posOffset>1947545</wp:posOffset>
                      </wp:positionH>
                      <wp:positionV relativeFrom="paragraph">
                        <wp:posOffset>46355</wp:posOffset>
                      </wp:positionV>
                      <wp:extent cx="6985" cy="180975"/>
                      <wp:effectExtent l="34925" t="0" r="34290" b="9525"/>
                      <wp:wrapNone/>
                      <wp:docPr id="168" name="直接连接符 168"/>
                      <wp:cNvGraphicFramePr/>
                      <a:graphic xmlns:a="http://schemas.openxmlformats.org/drawingml/2006/main">
                        <a:graphicData uri="http://schemas.microsoft.com/office/word/2010/wordprocessingShape">
                          <wps:wsp>
                            <wps:cNvCnPr/>
                            <wps:spPr>
                              <a:xfrm flipH="1">
                                <a:off x="0" y="0"/>
                                <a:ext cx="6985" cy="180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3.35pt;margin-top:3.65pt;height:14.25pt;width:0.55pt;z-index:251704320;mso-width-relative:page;mso-height-relative:page;" filled="f" stroked="t" coordsize="21600,21600" o:gfxdata="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&#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Hpt7nYAAAACAEAAA8AAAAAAAAAAQAgAAAAIgAAAGRy&#10;cy9kb3ducmV2LnhtbFBLAQIUABQAAAAIAIdO4kDJI5QBBQIAAPgDAAAOAAAAAAAAAAEAIAAAACcB&#10;AABkcnMvZTJvRG9jLnhtbFBLBQYAAAAABgAGAFkBAACeBQAAAAA=&#10;">
                      <v:fill on="f" focussize="0,0"/>
                      <v:stroke color="#000000" joinstyle="round" endarrow="block"/>
                      <v:imagedata o:title=""/>
                      <o:lock v:ext="edit" aspectratio="f"/>
                    </v:line>
                  </w:pict>
                </mc:Fallback>
              </mc:AlternateContent>
            </w:r>
            <w:r>
              <w:rPr>
                <w:rFonts w:hint="default"/>
              </w:rPr>
              <mc:AlternateContent>
                <mc:Choice Requires="wps">
                  <w:drawing>
                    <wp:anchor distT="0" distB="0" distL="114300" distR="114300" simplePos="0" relativeHeight="251675648" behindDoc="0" locked="0" layoutInCell="1" allowOverlap="1">
                      <wp:simplePos x="0" y="0"/>
                      <wp:positionH relativeFrom="column">
                        <wp:posOffset>1863090</wp:posOffset>
                      </wp:positionH>
                      <wp:positionV relativeFrom="paragraph">
                        <wp:posOffset>216535</wp:posOffset>
                      </wp:positionV>
                      <wp:extent cx="601345" cy="282575"/>
                      <wp:effectExtent l="4445" t="4445" r="22860" b="17780"/>
                      <wp:wrapNone/>
                      <wp:docPr id="145" name="文本框 145"/>
                      <wp:cNvGraphicFramePr/>
                      <a:graphic xmlns:a="http://schemas.openxmlformats.org/drawingml/2006/main">
                        <a:graphicData uri="http://schemas.microsoft.com/office/word/2010/wordprocessingShape">
                          <wps:wsp>
                            <wps:cNvSpPr txBox="1"/>
                            <wps:spPr>
                              <a:xfrm>
                                <a:off x="0" y="0"/>
                                <a:ext cx="60134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清洗</w:t>
                                  </w:r>
                                </w:p>
                              </w:txbxContent>
                            </wps:txbx>
                            <wps:bodyPr upright="1"/>
                          </wps:wsp>
                        </a:graphicData>
                      </a:graphic>
                    </wp:anchor>
                  </w:drawing>
                </mc:Choice>
                <mc:Fallback>
                  <w:pict>
                    <v:shape id="_x0000_s1026" o:spid="_x0000_s1026" o:spt="202" type="#_x0000_t202" style="position:absolute;left:0pt;margin-left:146.7pt;margin-top:17.05pt;height:22.25pt;width:47.35pt;z-index:251675648;mso-width-relative:page;mso-height-relative:page;" fillcolor="#FFFFFF" filled="t" stroked="t" coordsize="21600,21600" o:gfxdata="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fKgDtkAAAAJAQAADwAAAAAAAAABACAA&#10;AAAiAAAAZHJzL2Rvd25yZXYueG1sUEsBAhQAFAAAAAgAh07iQCPkjcoMAgAAOQQAAA4AAAAAAAAA&#10;AQAgAAAAKAEAAGRycy9lMm9Eb2MueG1sUEsFBgAAAAAGAAYAWQEAAKYFAAAAAA==&#10;">
                      <v:fill on="t" focussize="0,0"/>
                      <v:stroke color="#000000" joinstyle="miter"/>
                      <v:imagedata o:title=""/>
                      <o:lock v:ext="edit" aspectratio="f"/>
                      <v:textbox>
                        <w:txbxContent>
                          <w:p>
                            <w:pPr>
                              <w:jc w:val="center"/>
                              <w:rPr>
                                <w:rFonts w:hint="eastAsia" w:eastAsia="宋体"/>
                                <w:szCs w:val="21"/>
                                <w:lang w:eastAsia="zh-CN"/>
                              </w:rPr>
                            </w:pPr>
                            <w:r>
                              <w:rPr>
                                <w:rFonts w:hint="eastAsia"/>
                                <w:szCs w:val="21"/>
                                <w:lang w:eastAsia="zh-CN"/>
                              </w:rPr>
                              <w:t>清洗</w:t>
                            </w:r>
                          </w:p>
                        </w:txbxContent>
                      </v:textbox>
                    </v:shape>
                  </w:pict>
                </mc:Fallback>
              </mc:AlternateContent>
            </w:r>
          </w:p>
          <w:p>
            <w:pPr>
              <w:pStyle w:val="2"/>
              <w:rPr>
                <w:rFonts w:hint="eastAsia"/>
              </w:rPr>
            </w:pPr>
            <w:r>
              <w:rPr>
                <w:rFonts w:hint="default"/>
              </w:rPr>
              <mc:AlternateContent>
                <mc:Choice Requires="wps">
                  <w:drawing>
                    <wp:anchor distT="0" distB="0" distL="114300" distR="114300" simplePos="0" relativeHeight="251688960" behindDoc="0" locked="0" layoutInCell="1" allowOverlap="1">
                      <wp:simplePos x="0" y="0"/>
                      <wp:positionH relativeFrom="column">
                        <wp:posOffset>2138045</wp:posOffset>
                      </wp:positionH>
                      <wp:positionV relativeFrom="paragraph">
                        <wp:posOffset>165100</wp:posOffset>
                      </wp:positionV>
                      <wp:extent cx="6985" cy="351790"/>
                      <wp:effectExtent l="36830" t="0" r="32385" b="10160"/>
                      <wp:wrapNone/>
                      <wp:docPr id="84" name="直接连接符 84"/>
                      <wp:cNvGraphicFramePr/>
                      <a:graphic xmlns:a="http://schemas.openxmlformats.org/drawingml/2006/main">
                        <a:graphicData uri="http://schemas.microsoft.com/office/word/2010/wordprocessingShape">
                          <wps:wsp>
                            <wps:cNvCnPr/>
                            <wps:spPr>
                              <a:xfrm flipH="1">
                                <a:off x="0" y="0"/>
                                <a:ext cx="6985" cy="351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8.35pt;margin-top:13pt;height:27.7pt;width:0.55pt;z-index:251688960;mso-width-relative:page;mso-height-relative:page;" filled="f" stroked="t" coordsize="21600,21600" o:gfxdata="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afWlDaAAAACQEAAA8AAAAAAAAAAQAgAAAA&#10;IgAAAGRycy9kb3ducmV2LnhtbFBLAQIUABQAAAAIAIdO4kCuLAcuCQIAAPYDAAAOAAAAAAAAAAEA&#10;IAAAACkBAABkcnMvZTJvRG9jLnhtbFBLBQYAAAAABgAGAFkBAACkBQAAAAA=&#10;">
                      <v:fill on="f" focussize="0,0"/>
                      <v:stroke color="#000000" joinstyle="round" endarrow="block"/>
                      <v:imagedata o:title=""/>
                      <o:lock v:ext="edit" aspectratio="f"/>
                    </v:line>
                  </w:pict>
                </mc:Fallback>
              </mc:AlternateContent>
            </w:r>
          </w:p>
          <w:p>
            <w:pPr>
              <w:pStyle w:val="2"/>
              <w:rPr>
                <w:rFonts w:hint="eastAsia"/>
              </w:rPr>
            </w:pPr>
            <w:r>
              <w:rPr>
                <w:rFonts w:hint="default"/>
              </w:rPr>
              <mc:AlternateContent>
                <mc:Choice Requires="wps">
                  <w:drawing>
                    <wp:anchor distT="0" distB="0" distL="114300" distR="114300" simplePos="0" relativeHeight="251664384" behindDoc="0" locked="0" layoutInCell="1" allowOverlap="1">
                      <wp:simplePos x="0" y="0"/>
                      <wp:positionH relativeFrom="column">
                        <wp:posOffset>4116070</wp:posOffset>
                      </wp:positionH>
                      <wp:positionV relativeFrom="paragraph">
                        <wp:posOffset>145415</wp:posOffset>
                      </wp:positionV>
                      <wp:extent cx="687705" cy="862330"/>
                      <wp:effectExtent l="0" t="0" r="0" b="0"/>
                      <wp:wrapNone/>
                      <wp:docPr id="68" name="矩形 68"/>
                      <wp:cNvGraphicFramePr/>
                      <a:graphic xmlns:a="http://schemas.openxmlformats.org/drawingml/2006/main">
                        <a:graphicData uri="http://schemas.microsoft.com/office/word/2010/wordprocessingShape">
                          <wps:wsp>
                            <wps:cNvSpPr/>
                            <wps:spPr>
                              <a:xfrm>
                                <a:off x="0" y="0"/>
                                <a:ext cx="687705" cy="862330"/>
                              </a:xfrm>
                              <a:prstGeom prst="rect">
                                <a:avLst/>
                              </a:prstGeom>
                              <a:noFill/>
                              <a:ln>
                                <a:noFill/>
                              </a:ln>
                            </wps:spPr>
                            <wps:txbx>
                              <w:txbxContent>
                                <w:p>
                                  <w:pPr>
                                    <w:spacing w:line="340" w:lineRule="exact"/>
                                    <w:jc w:val="both"/>
                                    <w:rPr>
                                      <w:rFonts w:hint="eastAsia" w:eastAsia="宋体"/>
                                      <w:szCs w:val="21"/>
                                      <w:lang w:val="en-US" w:eastAsia="zh-CN"/>
                                    </w:rPr>
                                  </w:pPr>
                                  <w:r>
                                    <w:rPr>
                                      <w:rFonts w:hint="eastAsia" w:eastAsia="宋体"/>
                                      <w:szCs w:val="21"/>
                                      <w:lang w:val="en-US" w:eastAsia="zh-CN"/>
                                    </w:rPr>
                                    <w:t>N：噪声</w:t>
                                  </w:r>
                                </w:p>
                                <w:p>
                                  <w:pPr>
                                    <w:pStyle w:val="7"/>
                                    <w:ind w:left="0" w:leftChars="0" w:firstLine="0" w:firstLineChars="0"/>
                                    <w:rPr>
                                      <w:rFonts w:hint="eastAsia"/>
                                      <w:sz w:val="21"/>
                                      <w:szCs w:val="21"/>
                                      <w:lang w:val="en-US" w:eastAsia="zh-CN"/>
                                    </w:rPr>
                                  </w:pPr>
                                  <w:r>
                                    <w:rPr>
                                      <w:rFonts w:hint="eastAsia"/>
                                      <w:sz w:val="21"/>
                                      <w:szCs w:val="21"/>
                                      <w:lang w:val="en-US" w:eastAsia="zh-CN"/>
                                    </w:rPr>
                                    <w:t>S：固废</w:t>
                                  </w:r>
                                </w:p>
                                <w:p>
                                  <w:pPr>
                                    <w:rPr>
                                      <w:rFonts w:hint="eastAsia"/>
                                      <w:lang w:val="en-US" w:eastAsia="zh-CN"/>
                                    </w:rPr>
                                  </w:pPr>
                                  <w:r>
                                    <w:rPr>
                                      <w:rFonts w:hint="eastAsia"/>
                                      <w:lang w:val="en-US" w:eastAsia="zh-CN"/>
                                    </w:rPr>
                                    <w:t>G：废气</w:t>
                                  </w:r>
                                </w:p>
                                <w:p>
                                  <w:pPr>
                                    <w:spacing w:line="340" w:lineRule="exact"/>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W：废水</w:t>
                                  </w:r>
                                </w:p>
                              </w:txbxContent>
                            </wps:txbx>
                            <wps:bodyPr lIns="0" tIns="45720" rIns="0" bIns="45720" upright="1"/>
                          </wps:wsp>
                        </a:graphicData>
                      </a:graphic>
                    </wp:anchor>
                  </w:drawing>
                </mc:Choice>
                <mc:Fallback>
                  <w:pict>
                    <v:rect id="_x0000_s1026" o:spid="_x0000_s1026" o:spt="1" style="position:absolute;left:0pt;margin-left:324.1pt;margin-top:11.45pt;height:67.9pt;width:54.15pt;z-index:251664384;mso-width-relative:page;mso-height-relative:page;" filled="f" stroked="f" coordsize="21600,21600" o:gfxdata="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evQCrZAAAACgEAAA8AAAAAAAAAAQAgAAAAIgAAAGRycy9kb3ducmV2LnhtbFBLAQIUABQA&#10;AAAIAIdO4kD4f0xvtgEAAG4DAAAOAAAAAAAAAAEAIAAAACgBAABkcnMvZTJvRG9jLnhtbFBLBQYA&#10;AAAABgAGAFkBAABQBQAAAAA=&#10;">
                      <v:fill on="f" focussize="0,0"/>
                      <v:stroke on="f"/>
                      <v:imagedata o:title=""/>
                      <o:lock v:ext="edit" aspectratio="f"/>
                      <v:textbox inset="0mm,1.27mm,0mm,1.27mm">
                        <w:txbxContent>
                          <w:p>
                            <w:pPr>
                              <w:spacing w:line="340" w:lineRule="exact"/>
                              <w:jc w:val="both"/>
                              <w:rPr>
                                <w:rFonts w:hint="eastAsia" w:eastAsia="宋体"/>
                                <w:szCs w:val="21"/>
                                <w:lang w:val="en-US" w:eastAsia="zh-CN"/>
                              </w:rPr>
                            </w:pPr>
                            <w:r>
                              <w:rPr>
                                <w:rFonts w:hint="eastAsia" w:eastAsia="宋体"/>
                                <w:szCs w:val="21"/>
                                <w:lang w:val="en-US" w:eastAsia="zh-CN"/>
                              </w:rPr>
                              <w:t>N：噪声</w:t>
                            </w:r>
                          </w:p>
                          <w:p>
                            <w:pPr>
                              <w:pStyle w:val="7"/>
                              <w:ind w:left="0" w:leftChars="0" w:firstLine="0" w:firstLineChars="0"/>
                              <w:rPr>
                                <w:rFonts w:hint="eastAsia"/>
                                <w:sz w:val="21"/>
                                <w:szCs w:val="21"/>
                                <w:lang w:val="en-US" w:eastAsia="zh-CN"/>
                              </w:rPr>
                            </w:pPr>
                            <w:r>
                              <w:rPr>
                                <w:rFonts w:hint="eastAsia"/>
                                <w:sz w:val="21"/>
                                <w:szCs w:val="21"/>
                                <w:lang w:val="en-US" w:eastAsia="zh-CN"/>
                              </w:rPr>
                              <w:t>S：固废</w:t>
                            </w:r>
                          </w:p>
                          <w:p>
                            <w:pPr>
                              <w:rPr>
                                <w:rFonts w:hint="eastAsia"/>
                                <w:lang w:val="en-US" w:eastAsia="zh-CN"/>
                              </w:rPr>
                            </w:pPr>
                            <w:r>
                              <w:rPr>
                                <w:rFonts w:hint="eastAsia"/>
                                <w:lang w:val="en-US" w:eastAsia="zh-CN"/>
                              </w:rPr>
                              <w:t>G：废气</w:t>
                            </w:r>
                          </w:p>
                          <w:p>
                            <w:pPr>
                              <w:spacing w:line="340" w:lineRule="exact"/>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W：废水</w:t>
                            </w:r>
                          </w:p>
                        </w:txbxContent>
                      </v:textbox>
                    </v:rect>
                  </w:pict>
                </mc:Fallback>
              </mc:AlternateContent>
            </w:r>
            <w:r>
              <w:rPr>
                <w:rFonts w:hint="default"/>
              </w:rPr>
              <mc:AlternateContent>
                <mc:Choice Requires="wps">
                  <w:drawing>
                    <wp:anchor distT="0" distB="0" distL="114300" distR="114300" simplePos="0" relativeHeight="251700224" behindDoc="0" locked="0" layoutInCell="1" allowOverlap="1">
                      <wp:simplePos x="0" y="0"/>
                      <wp:positionH relativeFrom="column">
                        <wp:posOffset>2885440</wp:posOffset>
                      </wp:positionH>
                      <wp:positionV relativeFrom="paragraph">
                        <wp:posOffset>200660</wp:posOffset>
                      </wp:positionV>
                      <wp:extent cx="694055" cy="24511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94055" cy="245110"/>
                              </a:xfrm>
                              <a:prstGeom prst="rect">
                                <a:avLst/>
                              </a:prstGeom>
                              <a:noFill/>
                              <a:ln>
                                <a:noFill/>
                              </a:ln>
                            </wps:spPr>
                            <wps:txbx>
                              <w:txbxContent>
                                <w:p>
                                  <w:pPr>
                                    <w:jc w:val="center"/>
                                    <w:rPr>
                                      <w:rFonts w:hint="default" w:eastAsia="宋体"/>
                                      <w:lang w:val="en-US" w:eastAsia="zh-CN"/>
                                    </w:rPr>
                                  </w:pPr>
                                  <w:r>
                                    <w:rPr>
                                      <w:rFonts w:hint="eastAsia"/>
                                      <w:lang w:val="en-US" w:eastAsia="zh-CN"/>
                                    </w:rPr>
                                    <w:t>N、W</w:t>
                                  </w:r>
                                </w:p>
                              </w:txbxContent>
                            </wps:txbx>
                            <wps:bodyPr lIns="10800" tIns="10800" rIns="10800" bIns="10800" upright="1"/>
                          </wps:wsp>
                        </a:graphicData>
                      </a:graphic>
                    </wp:anchor>
                  </w:drawing>
                </mc:Choice>
                <mc:Fallback>
                  <w:pict>
                    <v:shape id="_x0000_s1026" o:spid="_x0000_s1026" o:spt="202" type="#_x0000_t202" style="position:absolute;left:0pt;margin-left:227.2pt;margin-top:15.8pt;height:19.3pt;width:54.65pt;z-index:251700224;mso-width-relative:page;mso-height-relative:page;" filled="f" stroked="f" coordsize="21600,21600" o:gfxdata="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1OMz2AAAAAkBAAAPAAAAAAAAAAEAIAAAACIAAABkcnMvZG93bnJldi54&#10;bWxQSwECFAAUAAAACACHTuJA47qX9sEBAACFAwAADgAAAAAAAAABACAAAAAnAQAAZHJzL2Uyb0Rv&#10;Yy54bWxQSwUGAAAAAAYABgBZAQAAWgUAAAAA&#10;">
                      <v:fill on="f" focussize="0,0"/>
                      <v:stroke on="f"/>
                      <v:imagedata o:title=""/>
                      <o:lock v:ext="edit" aspectratio="f"/>
                      <v:textbox inset="0.3mm,0.3mm,0.3mm,0.3mm">
                        <w:txbxContent>
                          <w:p>
                            <w:pPr>
                              <w:jc w:val="center"/>
                              <w:rPr>
                                <w:rFonts w:hint="default" w:eastAsia="宋体"/>
                                <w:lang w:val="en-US" w:eastAsia="zh-CN"/>
                              </w:rPr>
                            </w:pPr>
                            <w:r>
                              <w:rPr>
                                <w:rFonts w:hint="eastAsia"/>
                                <w:lang w:val="en-US" w:eastAsia="zh-CN"/>
                              </w:rPr>
                              <w:t>N、W</w:t>
                            </w:r>
                          </w:p>
                        </w:txbxContent>
                      </v:textbox>
                    </v:shape>
                  </w:pict>
                </mc:Fallback>
              </mc:AlternateContent>
            </w:r>
            <w:r>
              <w:rPr>
                <w:rFonts w:hint="default"/>
              </w:rPr>
              <mc:AlternateContent>
                <mc:Choice Requires="wps">
                  <w:drawing>
                    <wp:anchor distT="0" distB="0" distL="114300" distR="114300" simplePos="0" relativeHeight="251699200" behindDoc="0" locked="0" layoutInCell="1" allowOverlap="1">
                      <wp:simplePos x="0" y="0"/>
                      <wp:positionH relativeFrom="column">
                        <wp:posOffset>2452370</wp:posOffset>
                      </wp:positionH>
                      <wp:positionV relativeFrom="paragraph">
                        <wp:posOffset>292100</wp:posOffset>
                      </wp:positionV>
                      <wp:extent cx="464820" cy="8890"/>
                      <wp:effectExtent l="0" t="36830" r="11430" b="30480"/>
                      <wp:wrapNone/>
                      <wp:docPr id="146" name="直接连接符 146"/>
                      <wp:cNvGraphicFramePr/>
                      <a:graphic xmlns:a="http://schemas.openxmlformats.org/drawingml/2006/main">
                        <a:graphicData uri="http://schemas.microsoft.com/office/word/2010/wordprocessingShape">
                          <wps:wsp>
                            <wps:cNvCnPr/>
                            <wps:spPr>
                              <a:xfrm flipH="1">
                                <a:off x="0" y="0"/>
                                <a:ext cx="464820" cy="8890"/>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flip:x;margin-left:193.1pt;margin-top:23pt;height:0.7pt;width:36.6pt;z-index:251699200;mso-width-relative:page;mso-height-relative:page;" filled="f" stroked="t" coordsize="21600,21600" o:gfxdata="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K4qE9gAAAAJAQAADwAAAAAAAAABACAAAAAi&#10;AAAAZHJzL2Rvd25yZXYueG1sUEsBAhQAFAAAAAgAh07iQPF4DE4KAgAA9wMAAA4AAAAAAAAAAQAg&#10;AAAAJwEAAGRycy9lMm9Eb2MueG1sUEsFBgAAAAAGAAYAWQEAAKMFAAAAAA==&#10;">
                      <v:fill on="f" focussize="0,0"/>
                      <v:stroke color="#000000" joinstyle="round" dashstyle="dash" startarrow="block"/>
                      <v:imagedata o:title=""/>
                      <o:lock v:ext="edit" aspectratio="f"/>
                    </v:line>
                  </w:pict>
                </mc:Fallback>
              </mc:AlternateContent>
            </w:r>
            <w:r>
              <w:rPr>
                <w:rFonts w:hint="default"/>
              </w:rPr>
              <mc:AlternateContent>
                <mc:Choice Requires="wps">
                  <w:drawing>
                    <wp:anchor distT="0" distB="0" distL="114300" distR="114300" simplePos="0" relativeHeight="251677696" behindDoc="0" locked="0" layoutInCell="1" allowOverlap="1">
                      <wp:simplePos x="0" y="0"/>
                      <wp:positionH relativeFrom="column">
                        <wp:posOffset>1863090</wp:posOffset>
                      </wp:positionH>
                      <wp:positionV relativeFrom="paragraph">
                        <wp:posOffset>163195</wp:posOffset>
                      </wp:positionV>
                      <wp:extent cx="601345" cy="282575"/>
                      <wp:effectExtent l="4445" t="4445" r="22860" b="17780"/>
                      <wp:wrapNone/>
                      <wp:docPr id="158" name="文本框 158"/>
                      <wp:cNvGraphicFramePr/>
                      <a:graphic xmlns:a="http://schemas.openxmlformats.org/drawingml/2006/main">
                        <a:graphicData uri="http://schemas.microsoft.com/office/word/2010/wordprocessingShape">
                          <wps:wsp>
                            <wps:cNvSpPr txBox="1"/>
                            <wps:spPr>
                              <a:xfrm>
                                <a:off x="0" y="0"/>
                                <a:ext cx="60134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脱水</w:t>
                                  </w:r>
                                </w:p>
                              </w:txbxContent>
                            </wps:txbx>
                            <wps:bodyPr upright="1"/>
                          </wps:wsp>
                        </a:graphicData>
                      </a:graphic>
                    </wp:anchor>
                  </w:drawing>
                </mc:Choice>
                <mc:Fallback>
                  <w:pict>
                    <v:shape id="_x0000_s1026" o:spid="_x0000_s1026" o:spt="202" type="#_x0000_t202" style="position:absolute;left:0pt;margin-left:146.7pt;margin-top:12.85pt;height:22.25pt;width:47.35pt;z-index:251677696;mso-width-relative:page;mso-height-relative:page;" fillcolor="#FFFFFF" filled="t" stroked="t" coordsize="21600,21600" o:gfxdata="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0q77ZAAAACQEAAA8AAAAAAAAAAQAgAAAA&#10;IgAAAGRycy9kb3ducmV2LnhtbFBLAQIUABQAAAAIAIdO4kCv87iJCgIAADkEAAAOAAAAAAAAAAEA&#10;IAAAACgBAABkcnMvZTJvRG9jLnhtbFBLBQYAAAAABgAGAFkBAACkBQAAAAA=&#10;">
                      <v:fill on="t" focussize="0,0"/>
                      <v:stroke color="#000000" joinstyle="miter"/>
                      <v:imagedata o:title=""/>
                      <o:lock v:ext="edit" aspectratio="f"/>
                      <v:textbox>
                        <w:txbxContent>
                          <w:p>
                            <w:pPr>
                              <w:jc w:val="center"/>
                              <w:rPr>
                                <w:rFonts w:hint="eastAsia" w:eastAsia="宋体"/>
                                <w:szCs w:val="21"/>
                                <w:lang w:eastAsia="zh-CN"/>
                              </w:rPr>
                            </w:pPr>
                            <w:r>
                              <w:rPr>
                                <w:rFonts w:hint="eastAsia"/>
                                <w:szCs w:val="21"/>
                                <w:lang w:eastAsia="zh-CN"/>
                              </w:rPr>
                              <w:t>脱水</w:t>
                            </w:r>
                          </w:p>
                        </w:txbxContent>
                      </v:textbox>
                    </v:shape>
                  </w:pict>
                </mc:Fallback>
              </mc:AlternateContent>
            </w:r>
          </w:p>
          <w:p>
            <w:pPr>
              <w:pStyle w:val="2"/>
              <w:rPr>
                <w:rFonts w:hint="eastAsia"/>
              </w:rPr>
            </w:pPr>
            <w:r>
              <w:rPr>
                <w:rFonts w:hint="default"/>
              </w:rPr>
              <mc:AlternateContent>
                <mc:Choice Requires="wps">
                  <w:drawing>
                    <wp:anchor distT="0" distB="0" distL="114300" distR="114300" simplePos="0" relativeHeight="251673600" behindDoc="0" locked="0" layoutInCell="1" allowOverlap="1">
                      <wp:simplePos x="0" y="0"/>
                      <wp:positionH relativeFrom="column">
                        <wp:posOffset>2118995</wp:posOffset>
                      </wp:positionH>
                      <wp:positionV relativeFrom="paragraph">
                        <wp:posOffset>111760</wp:posOffset>
                      </wp:positionV>
                      <wp:extent cx="6985" cy="351790"/>
                      <wp:effectExtent l="36830" t="0" r="32385" b="10160"/>
                      <wp:wrapNone/>
                      <wp:docPr id="153" name="直接连接符 153"/>
                      <wp:cNvGraphicFramePr/>
                      <a:graphic xmlns:a="http://schemas.openxmlformats.org/drawingml/2006/main">
                        <a:graphicData uri="http://schemas.microsoft.com/office/word/2010/wordprocessingShape">
                          <wps:wsp>
                            <wps:cNvCnPr/>
                            <wps:spPr>
                              <a:xfrm flipH="1">
                                <a:off x="0" y="0"/>
                                <a:ext cx="6985" cy="351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6.85pt;margin-top:8.8pt;height:27.7pt;width:0.55pt;z-index:251673600;mso-width-relative:page;mso-height-relative:page;" filled="f" stroked="t" coordsize="21600,21600" o:gfxdata="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PsnnZAAAACQEAAA8AAAAAAAAAAQAgAAAA&#10;IgAAAGRycy9kb3ducmV2LnhtbFBLAQIUABQAAAAIAIdO4kDz/SoOCgIAAPgDAAAOAAAAAAAAAAEA&#10;IAAAACgBAABkcnMvZTJvRG9jLnhtbFBLBQYAAAAABgAGAFkBAACkBQAAAAA=&#10;">
                      <v:fill on="f" focussize="0,0"/>
                      <v:stroke color="#000000" joinstyle="round" endarrow="block"/>
                      <v:imagedata o:title=""/>
                      <o:lock v:ext="edit" aspectratio="f"/>
                    </v:line>
                  </w:pict>
                </mc:Fallback>
              </mc:AlternateContent>
            </w:r>
          </w:p>
          <w:p>
            <w:pPr>
              <w:pStyle w:val="2"/>
              <w:rPr>
                <w:rFonts w:hint="eastAsia"/>
              </w:rPr>
            </w:pPr>
            <w:r>
              <w:rPr>
                <w:rFonts w:hint="default"/>
              </w:rPr>
              <mc:AlternateContent>
                <mc:Choice Requires="wps">
                  <w:drawing>
                    <wp:anchor distT="0" distB="0" distL="114300" distR="114300" simplePos="0" relativeHeight="251678720" behindDoc="0" locked="0" layoutInCell="1" allowOverlap="1">
                      <wp:simplePos x="0" y="0"/>
                      <wp:positionH relativeFrom="column">
                        <wp:posOffset>1834515</wp:posOffset>
                      </wp:positionH>
                      <wp:positionV relativeFrom="paragraph">
                        <wp:posOffset>139700</wp:posOffset>
                      </wp:positionV>
                      <wp:extent cx="601345" cy="282575"/>
                      <wp:effectExtent l="6350" t="6350" r="20955" b="15875"/>
                      <wp:wrapNone/>
                      <wp:docPr id="70" name="文本框 70"/>
                      <wp:cNvGraphicFramePr/>
                      <a:graphic xmlns:a="http://schemas.openxmlformats.org/drawingml/2006/main">
                        <a:graphicData uri="http://schemas.microsoft.com/office/word/2010/wordprocessingShape">
                          <wps:wsp>
                            <wps:cNvSpPr txBox="1"/>
                            <wps:spPr>
                              <a:xfrm>
                                <a:off x="0" y="0"/>
                                <a:ext cx="601345" cy="282575"/>
                              </a:xfrm>
                              <a:prstGeom prst="rect">
                                <a:avLst/>
                              </a:prstGeom>
                              <a:solidFill>
                                <a:srgbClr val="FFFFFF"/>
                              </a:solidFill>
                              <a:ln w="12700" cap="flat" cmpd="sng">
                                <a:solidFill>
                                  <a:schemeClr val="tx1"/>
                                </a:solidFill>
                                <a:prstDash val="sysDash"/>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砂</w:t>
                                  </w:r>
                                </w:p>
                              </w:txbxContent>
                            </wps:txbx>
                            <wps:bodyPr upright="1"/>
                          </wps:wsp>
                        </a:graphicData>
                      </a:graphic>
                    </wp:anchor>
                  </w:drawing>
                </mc:Choice>
                <mc:Fallback>
                  <w:pict>
                    <v:shape id="_x0000_s1026" o:spid="_x0000_s1026" o:spt="202" type="#_x0000_t202" style="position:absolute;left:0pt;margin-left:144.45pt;margin-top:11pt;height:22.25pt;width:47.35pt;z-index:251678720;mso-width-relative:page;mso-height-relative:page;" fillcolor="#FFFFFF" filled="t" stroked="t" coordsize="21600,21600" o:gfxdata="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Y0sb1wAAAAkBAAAPAAAAAAAAAAEAIAAA&#10;ACIAAABkcnMvZG93bnJldi54bWxQSwECFAAUAAAACACHTuJAJvuA/A0CAAA6BAAADgAAAAAAAAAB&#10;ACAAAAAmAQAAZHJzL2Uyb0RvYy54bWxQSwUGAAAAAAYABgBZAQAApQUAAAAA&#10;">
                      <v:fill on="t" focussize="0,0"/>
                      <v:stroke weight="1pt" color="#000000 [3213]" joinstyle="miter" dashstyle="3 1"/>
                      <v:imagedata o:title=""/>
                      <o:lock v:ext="edit" aspectratio="f"/>
                      <v:textbox>
                        <w:txbxContent>
                          <w:p>
                            <w:pPr>
                              <w:jc w:val="center"/>
                              <w:rPr>
                                <w:rFonts w:hint="eastAsia" w:eastAsia="宋体"/>
                                <w:szCs w:val="21"/>
                                <w:lang w:eastAsia="zh-CN"/>
                              </w:rPr>
                            </w:pPr>
                            <w:r>
                              <w:rPr>
                                <w:rFonts w:hint="eastAsia"/>
                                <w:szCs w:val="21"/>
                                <w:lang w:eastAsia="zh-CN"/>
                              </w:rPr>
                              <w:t>砂</w:t>
                            </w:r>
                          </w:p>
                        </w:txbxContent>
                      </v:textbox>
                    </v:shape>
                  </w:pict>
                </mc:Fallback>
              </mc:AlternateContent>
            </w:r>
          </w:p>
          <w:p>
            <w:pPr>
              <w:pStyle w:val="2"/>
              <w:rPr>
                <w:rFonts w:hint="eastAsia"/>
              </w:rPr>
            </w:pPr>
          </w:p>
          <w:p>
            <w:pPr>
              <w:pStyle w:val="2"/>
              <w:spacing w:before="0" w:after="0" w:line="360" w:lineRule="auto"/>
              <w:jc w:val="center"/>
              <w:rPr>
                <w:rFonts w:eastAsia="宋体"/>
                <w:b/>
                <w:bCs w:val="0"/>
                <w:color w:val="auto"/>
                <w:kern w:val="0"/>
                <w:sz w:val="24"/>
                <w:szCs w:val="24"/>
                <w:u w:val="none"/>
              </w:rPr>
            </w:pPr>
            <w:r>
              <w:rPr>
                <w:rFonts w:hint="eastAsia" w:eastAsia="宋体"/>
                <w:b/>
                <w:bCs w:val="0"/>
                <w:color w:val="auto"/>
                <w:kern w:val="0"/>
                <w:sz w:val="24"/>
                <w:szCs w:val="24"/>
                <w:u w:val="none"/>
              </w:rPr>
              <w:t>图2-</w:t>
            </w:r>
            <w:r>
              <w:rPr>
                <w:rFonts w:hint="eastAsia" w:eastAsia="宋体"/>
                <w:b/>
                <w:bCs w:val="0"/>
                <w:color w:val="auto"/>
                <w:kern w:val="0"/>
                <w:sz w:val="24"/>
                <w:szCs w:val="24"/>
                <w:u w:val="none"/>
                <w:lang w:val="en-US" w:eastAsia="zh-CN"/>
              </w:rPr>
              <w:t>4</w:t>
            </w:r>
            <w:r>
              <w:rPr>
                <w:rFonts w:hint="eastAsia" w:eastAsia="宋体"/>
                <w:b/>
                <w:bCs w:val="0"/>
                <w:color w:val="auto"/>
                <w:kern w:val="0"/>
                <w:sz w:val="24"/>
                <w:szCs w:val="24"/>
                <w:u w:val="none"/>
              </w:rPr>
              <w:t xml:space="preserve">    项目运营期工艺流程及产污环节示意图</w:t>
            </w:r>
          </w:p>
          <w:p>
            <w:pPr>
              <w:pStyle w:val="2"/>
              <w:spacing w:before="0" w:after="0" w:line="520" w:lineRule="exact"/>
              <w:ind w:left="0" w:firstLine="0"/>
              <w:rPr>
                <w:rFonts w:ascii="宋体" w:hAnsi="宋体" w:eastAsia="宋体" w:cs="宋体"/>
                <w:b/>
                <w:bCs w:val="0"/>
                <w:color w:val="auto"/>
                <w:kern w:val="0"/>
                <w:sz w:val="24"/>
                <w:szCs w:val="24"/>
                <w:u w:val="none"/>
              </w:rPr>
            </w:pPr>
            <w:r>
              <w:rPr>
                <w:rFonts w:hint="eastAsia" w:ascii="宋体" w:hAnsi="宋体" w:eastAsia="宋体" w:cs="宋体"/>
                <w:b/>
                <w:bCs w:val="0"/>
                <w:color w:val="auto"/>
                <w:kern w:val="0"/>
                <w:sz w:val="24"/>
                <w:szCs w:val="24"/>
                <w:u w:val="none"/>
              </w:rPr>
              <w:t>工艺流程简述：</w:t>
            </w:r>
          </w:p>
          <w:p>
            <w:pPr>
              <w:pStyle w:val="63"/>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baseline"/>
              <w:rPr>
                <w:rFonts w:hint="default" w:ascii="Times New Roman" w:hAnsi="Times New Roman" w:cs="Times New Roman"/>
                <w:b w:val="0"/>
                <w:bCs/>
                <w:color w:val="auto"/>
                <w:sz w:val="24"/>
                <w:u w:val="none"/>
                <w:lang w:val="en-US" w:eastAsia="zh-CN"/>
              </w:rPr>
            </w:pPr>
            <w:r>
              <w:rPr>
                <w:rFonts w:hint="default" w:ascii="Times New Roman" w:hAnsi="Times New Roman" w:cs="Times New Roman"/>
                <w:b w:val="0"/>
                <w:bCs/>
                <w:color w:val="auto"/>
                <w:sz w:val="24"/>
                <w:u w:val="none"/>
                <w:lang w:eastAsia="zh-CN"/>
              </w:rPr>
              <w:t>原料在原料库内由铲车直接卸至喂料机进料口在经喂料机下方输送带送入</w:t>
            </w:r>
            <w:r>
              <w:rPr>
                <w:rFonts w:hint="eastAsia" w:cs="Times New Roman"/>
                <w:b w:val="0"/>
                <w:bCs/>
                <w:color w:val="auto"/>
                <w:sz w:val="24"/>
                <w:u w:val="none"/>
                <w:lang w:eastAsia="zh-CN"/>
              </w:rPr>
              <w:t>重锤</w:t>
            </w:r>
            <w:r>
              <w:rPr>
                <w:rFonts w:hint="default" w:ascii="Times New Roman" w:hAnsi="Times New Roman" w:cs="Times New Roman"/>
                <w:b w:val="0"/>
                <w:bCs/>
                <w:color w:val="auto"/>
                <w:sz w:val="24"/>
                <w:u w:val="none"/>
                <w:lang w:eastAsia="zh-CN"/>
              </w:rPr>
              <w:t>破碎机进行破碎，</w:t>
            </w:r>
            <w:r>
              <w:rPr>
                <w:rFonts w:hint="default" w:ascii="Times New Roman" w:hAnsi="Times New Roman" w:cs="Times New Roman"/>
                <w:b w:val="0"/>
                <w:bCs/>
                <w:color w:val="auto"/>
                <w:sz w:val="24"/>
                <w:u w:val="none"/>
                <w:lang w:val="en-US" w:eastAsia="zh-CN"/>
              </w:rPr>
              <w:t>经破碎后的物料经输送带输送至</w:t>
            </w:r>
            <w:r>
              <w:rPr>
                <w:rFonts w:hint="eastAsia" w:cs="Times New Roman"/>
                <w:b w:val="0"/>
                <w:bCs/>
                <w:color w:val="auto"/>
                <w:sz w:val="24"/>
                <w:u w:val="none"/>
                <w:lang w:val="en-US" w:eastAsia="zh-CN"/>
              </w:rPr>
              <w:t>1#</w:t>
            </w:r>
            <w:r>
              <w:rPr>
                <w:rFonts w:hint="default" w:ascii="Times New Roman" w:hAnsi="Times New Roman" w:cs="Times New Roman"/>
                <w:b w:val="0"/>
                <w:bCs/>
                <w:color w:val="auto"/>
                <w:sz w:val="24"/>
                <w:u w:val="none"/>
                <w:lang w:val="en-US" w:eastAsia="zh-CN"/>
              </w:rPr>
              <w:t>振动筛进行湿式筛分，其中</w:t>
            </w:r>
            <w:r>
              <w:rPr>
                <w:rFonts w:hint="default" w:ascii="Times New Roman" w:hAnsi="Times New Roman" w:cs="Times New Roman"/>
                <w:b w:val="0"/>
                <w:bCs/>
                <w:color w:val="auto"/>
                <w:sz w:val="24"/>
                <w:u w:val="none"/>
                <w:lang w:eastAsia="zh-CN"/>
              </w:rPr>
              <w:t>筛分出</w:t>
            </w:r>
            <w:r>
              <w:rPr>
                <w:rFonts w:hint="eastAsia" w:cs="Times New Roman"/>
                <w:b w:val="0"/>
                <w:bCs/>
                <w:color w:val="auto"/>
                <w:sz w:val="24"/>
                <w:u w:val="none"/>
                <w:lang w:val="en-US" w:eastAsia="zh-CN"/>
              </w:rPr>
              <w:t>16</w:t>
            </w:r>
            <w:r>
              <w:rPr>
                <w:rFonts w:hint="default" w:ascii="Times New Roman" w:hAnsi="Times New Roman" w:cs="Times New Roman"/>
                <w:b w:val="0"/>
                <w:bCs/>
                <w:color w:val="auto"/>
                <w:sz w:val="24"/>
                <w:u w:val="none"/>
                <w:lang w:eastAsia="zh-CN"/>
              </w:rPr>
              <w:t>mm≤粒径≤</w:t>
            </w:r>
            <w:r>
              <w:rPr>
                <w:rFonts w:hint="eastAsia" w:cs="Times New Roman"/>
                <w:b w:val="0"/>
                <w:bCs/>
                <w:color w:val="auto"/>
                <w:sz w:val="24"/>
                <w:u w:val="none"/>
                <w:lang w:val="en-US" w:eastAsia="zh-CN"/>
              </w:rPr>
              <w:t>24</w:t>
            </w:r>
            <w:r>
              <w:rPr>
                <w:rFonts w:hint="default" w:ascii="Times New Roman" w:hAnsi="Times New Roman" w:cs="Times New Roman"/>
                <w:b w:val="0"/>
                <w:bCs/>
                <w:color w:val="auto"/>
                <w:sz w:val="24"/>
                <w:u w:val="none"/>
                <w:lang w:eastAsia="zh-CN"/>
              </w:rPr>
              <w:t>mm</w:t>
            </w:r>
            <w:r>
              <w:rPr>
                <w:rFonts w:hint="eastAsia" w:cs="Times New Roman"/>
                <w:b w:val="0"/>
                <w:bCs/>
                <w:color w:val="auto"/>
                <w:sz w:val="24"/>
                <w:u w:val="none"/>
                <w:lang w:eastAsia="zh-CN"/>
              </w:rPr>
              <w:t>、</w:t>
            </w:r>
            <w:r>
              <w:rPr>
                <w:rFonts w:hint="default" w:ascii="Times New Roman" w:hAnsi="Times New Roman" w:cs="Times New Roman"/>
                <w:b w:val="0"/>
                <w:bCs/>
                <w:color w:val="auto"/>
                <w:sz w:val="24"/>
                <w:u w:val="none"/>
                <w:lang w:val="en-US" w:eastAsia="zh-CN"/>
              </w:rPr>
              <w:t>10mm≤粒径≤16mm</w:t>
            </w:r>
            <w:r>
              <w:rPr>
                <w:rFonts w:hint="default" w:ascii="Times New Roman" w:hAnsi="Times New Roman" w:cs="Times New Roman"/>
                <w:b w:val="0"/>
                <w:bCs/>
                <w:color w:val="auto"/>
                <w:sz w:val="24"/>
                <w:u w:val="none"/>
                <w:lang w:eastAsia="zh-CN"/>
              </w:rPr>
              <w:t>的物料为成品石子，经输送带直接输送至成品区暂存。＞</w:t>
            </w:r>
            <w:r>
              <w:rPr>
                <w:rFonts w:hint="default" w:ascii="Times New Roman" w:hAnsi="Times New Roman" w:cs="Times New Roman"/>
                <w:b w:val="0"/>
                <w:bCs/>
                <w:color w:val="auto"/>
                <w:sz w:val="24"/>
                <w:u w:val="none"/>
                <w:lang w:val="en-US" w:eastAsia="zh-CN"/>
              </w:rPr>
              <w:t>24mm</w:t>
            </w:r>
            <w:r>
              <w:rPr>
                <w:rFonts w:hint="eastAsia" w:cs="Times New Roman"/>
                <w:b w:val="0"/>
                <w:bCs/>
                <w:color w:val="auto"/>
                <w:sz w:val="24"/>
                <w:u w:val="none"/>
                <w:lang w:val="en-US" w:eastAsia="zh-CN"/>
              </w:rPr>
              <w:t>的物料返回至重锤破碎机进行再次破碎破碎。</w:t>
            </w:r>
          </w:p>
          <w:p>
            <w:pPr>
              <w:pStyle w:val="63"/>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baseline"/>
              <w:rPr>
                <w:rFonts w:hint="default" w:ascii="Times New Roman" w:hAnsi="Times New Roman" w:cs="Times New Roman"/>
                <w:b w:val="0"/>
                <w:bCs/>
                <w:color w:val="auto"/>
                <w:sz w:val="24"/>
                <w:u w:val="none"/>
                <w:lang w:eastAsia="zh-CN"/>
              </w:rPr>
            </w:pPr>
            <w:r>
              <w:rPr>
                <w:rFonts w:hint="default" w:ascii="Times New Roman" w:hAnsi="Times New Roman" w:cs="Times New Roman"/>
                <w:b w:val="0"/>
                <w:bCs/>
                <w:color w:val="auto"/>
                <w:sz w:val="24"/>
                <w:u w:val="none"/>
                <w:lang w:val="en-US" w:eastAsia="zh-CN"/>
              </w:rPr>
              <w:t>筛分出</w:t>
            </w:r>
            <w:r>
              <w:rPr>
                <w:rFonts w:hint="default" w:ascii="Times New Roman" w:hAnsi="Times New Roman" w:cs="Times New Roman"/>
                <w:b w:val="0"/>
                <w:bCs/>
                <w:color w:val="auto"/>
                <w:sz w:val="24"/>
                <w:u w:val="none"/>
                <w:lang w:eastAsia="zh-CN"/>
              </w:rPr>
              <w:t>粒径≤</w:t>
            </w:r>
            <w:r>
              <w:rPr>
                <w:rFonts w:hint="eastAsia" w:cs="Times New Roman"/>
                <w:b w:val="0"/>
                <w:bCs/>
                <w:color w:val="auto"/>
                <w:sz w:val="24"/>
                <w:u w:val="none"/>
                <w:lang w:val="en-US" w:eastAsia="zh-CN"/>
              </w:rPr>
              <w:t>10</w:t>
            </w:r>
            <w:r>
              <w:rPr>
                <w:rFonts w:hint="default" w:ascii="Times New Roman" w:hAnsi="Times New Roman" w:cs="Times New Roman"/>
                <w:b w:val="0"/>
                <w:bCs/>
                <w:color w:val="auto"/>
                <w:sz w:val="24"/>
                <w:u w:val="none"/>
                <w:lang w:eastAsia="zh-CN"/>
              </w:rPr>
              <w:t>mm的砂子经输送带送入</w:t>
            </w:r>
            <w:r>
              <w:rPr>
                <w:rFonts w:hint="eastAsia" w:cs="Times New Roman"/>
                <w:b w:val="0"/>
                <w:bCs/>
                <w:color w:val="auto"/>
                <w:sz w:val="24"/>
                <w:u w:val="none"/>
                <w:lang w:val="en-US" w:eastAsia="zh-CN"/>
              </w:rPr>
              <w:t>2#</w:t>
            </w:r>
            <w:r>
              <w:rPr>
                <w:rFonts w:hint="default" w:ascii="Times New Roman" w:hAnsi="Times New Roman" w:cs="Times New Roman"/>
                <w:b w:val="0"/>
                <w:bCs/>
                <w:color w:val="auto"/>
                <w:sz w:val="24"/>
                <w:u w:val="none"/>
                <w:lang w:eastAsia="zh-CN"/>
              </w:rPr>
              <w:t>振动筛进行</w:t>
            </w:r>
            <w:r>
              <w:rPr>
                <w:rFonts w:hint="eastAsia" w:cs="Times New Roman"/>
                <w:b w:val="0"/>
                <w:bCs/>
                <w:color w:val="auto"/>
                <w:sz w:val="24"/>
                <w:u w:val="none"/>
                <w:lang w:eastAsia="zh-CN"/>
              </w:rPr>
              <w:t>二次</w:t>
            </w:r>
            <w:r>
              <w:rPr>
                <w:rFonts w:hint="default" w:ascii="Times New Roman" w:hAnsi="Times New Roman" w:cs="Times New Roman"/>
                <w:b w:val="0"/>
                <w:bCs/>
                <w:color w:val="auto"/>
                <w:sz w:val="24"/>
                <w:u w:val="none"/>
                <w:lang w:eastAsia="zh-CN"/>
              </w:rPr>
              <w:t>湿式筛分，</w:t>
            </w:r>
            <w:r>
              <w:rPr>
                <w:rFonts w:hint="default" w:ascii="Times New Roman" w:hAnsi="Times New Roman" w:cs="Times New Roman"/>
                <w:b w:val="0"/>
                <w:bCs/>
                <w:color w:val="auto"/>
                <w:sz w:val="24"/>
                <w:u w:val="none"/>
                <w:lang w:val="en-US" w:eastAsia="zh-CN"/>
              </w:rPr>
              <w:t>其中筛分出</w:t>
            </w:r>
            <w:r>
              <w:rPr>
                <w:rFonts w:hint="default" w:ascii="Times New Roman" w:hAnsi="Times New Roman" w:cs="Times New Roman"/>
                <w:b w:val="0"/>
                <w:bCs/>
                <w:color w:val="auto"/>
                <w:sz w:val="24"/>
                <w:u w:val="none"/>
                <w:lang w:eastAsia="zh-CN"/>
              </w:rPr>
              <w:t>粒径≤</w:t>
            </w:r>
            <w:r>
              <w:rPr>
                <w:rFonts w:hint="default" w:ascii="Times New Roman" w:hAnsi="Times New Roman" w:cs="Times New Roman"/>
                <w:b w:val="0"/>
                <w:bCs/>
                <w:color w:val="auto"/>
                <w:sz w:val="24"/>
                <w:u w:val="none"/>
                <w:lang w:val="en-US" w:eastAsia="zh-CN"/>
              </w:rPr>
              <w:t>4</w:t>
            </w:r>
            <w:r>
              <w:rPr>
                <w:rFonts w:hint="default" w:ascii="Times New Roman" w:hAnsi="Times New Roman" w:cs="Times New Roman"/>
                <w:b w:val="0"/>
                <w:bCs/>
                <w:color w:val="auto"/>
                <w:sz w:val="24"/>
                <w:u w:val="none"/>
                <w:lang w:eastAsia="zh-CN"/>
              </w:rPr>
              <w:t>mm的砂子经输送带送洗砂机中清洗，最终由脱水筛</w:t>
            </w:r>
            <w:r>
              <w:rPr>
                <w:rFonts w:hint="eastAsia" w:cs="Times New Roman"/>
                <w:b w:val="0"/>
                <w:bCs/>
                <w:color w:val="auto"/>
                <w:sz w:val="24"/>
                <w:u w:val="none"/>
                <w:lang w:eastAsia="zh-CN"/>
              </w:rPr>
              <w:t>脱水</w:t>
            </w:r>
            <w:r>
              <w:rPr>
                <w:rFonts w:hint="default" w:ascii="Times New Roman" w:hAnsi="Times New Roman" w:cs="Times New Roman"/>
                <w:b w:val="0"/>
                <w:bCs/>
                <w:color w:val="auto"/>
                <w:sz w:val="24"/>
                <w:u w:val="none"/>
                <w:lang w:eastAsia="zh-CN"/>
              </w:rPr>
              <w:t>处理后即为成品；</w:t>
            </w:r>
          </w:p>
          <w:p>
            <w:pPr>
              <w:pStyle w:val="63"/>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baseline"/>
              <w:rPr>
                <w:rFonts w:hint="default" w:ascii="Times New Roman" w:hAnsi="Times New Roman" w:cs="Times New Roman"/>
                <w:b w:val="0"/>
                <w:bCs/>
                <w:color w:val="auto"/>
                <w:sz w:val="24"/>
                <w:u w:val="none"/>
                <w:lang w:eastAsia="zh-CN"/>
              </w:rPr>
            </w:pPr>
            <w:r>
              <w:rPr>
                <w:rFonts w:hint="eastAsia" w:cs="Times New Roman"/>
                <w:b w:val="0"/>
                <w:bCs/>
                <w:color w:val="auto"/>
                <w:sz w:val="24"/>
                <w:u w:val="none"/>
                <w:lang w:val="en-US" w:eastAsia="zh-CN"/>
              </w:rPr>
              <w:t>筛分出</w:t>
            </w:r>
            <w:r>
              <w:rPr>
                <w:rFonts w:hint="default" w:ascii="Times New Roman" w:hAnsi="Times New Roman" w:cs="Times New Roman"/>
                <w:b w:val="0"/>
                <w:bCs/>
                <w:color w:val="auto"/>
                <w:sz w:val="24"/>
                <w:u w:val="none"/>
                <w:lang w:val="en-US" w:eastAsia="zh-CN"/>
              </w:rPr>
              <w:t>4mm≤粒径≤1</w:t>
            </w:r>
            <w:r>
              <w:rPr>
                <w:rFonts w:hint="eastAsia" w:cs="Times New Roman"/>
                <w:b w:val="0"/>
                <w:bCs/>
                <w:color w:val="auto"/>
                <w:sz w:val="24"/>
                <w:u w:val="none"/>
                <w:lang w:val="en-US" w:eastAsia="zh-CN"/>
              </w:rPr>
              <w:t>0</w:t>
            </w:r>
            <w:r>
              <w:rPr>
                <w:rFonts w:hint="default" w:ascii="Times New Roman" w:hAnsi="Times New Roman" w:cs="Times New Roman"/>
                <w:b w:val="0"/>
                <w:bCs/>
                <w:color w:val="auto"/>
                <w:sz w:val="24"/>
                <w:u w:val="none"/>
                <w:lang w:val="en-US" w:eastAsia="zh-CN"/>
              </w:rPr>
              <w:t>mm的物料经输送带输送至</w:t>
            </w:r>
            <w:r>
              <w:rPr>
                <w:rFonts w:hint="eastAsia" w:cs="Times New Roman"/>
                <w:b w:val="0"/>
                <w:bCs/>
                <w:color w:val="auto"/>
                <w:sz w:val="24"/>
                <w:u w:val="none"/>
                <w:lang w:val="en-US" w:eastAsia="zh-CN"/>
              </w:rPr>
              <w:t>制砂机</w:t>
            </w:r>
            <w:r>
              <w:rPr>
                <w:rFonts w:hint="default" w:ascii="Times New Roman" w:hAnsi="Times New Roman" w:cs="Times New Roman"/>
                <w:b w:val="0"/>
                <w:bCs/>
                <w:color w:val="auto"/>
                <w:sz w:val="24"/>
                <w:u w:val="none"/>
                <w:lang w:val="en-US" w:eastAsia="zh-CN"/>
              </w:rPr>
              <w:t>进行破碎</w:t>
            </w:r>
            <w:r>
              <w:rPr>
                <w:rFonts w:hint="eastAsia" w:cs="Times New Roman"/>
                <w:b w:val="0"/>
                <w:bCs/>
                <w:color w:val="auto"/>
                <w:sz w:val="24"/>
                <w:u w:val="none"/>
                <w:lang w:val="en-US" w:eastAsia="zh-CN"/>
              </w:rPr>
              <w:t>制砂</w:t>
            </w:r>
            <w:r>
              <w:rPr>
                <w:rFonts w:hint="default" w:ascii="Times New Roman" w:hAnsi="Times New Roman" w:cs="Times New Roman"/>
                <w:b w:val="0"/>
                <w:bCs/>
                <w:color w:val="auto"/>
                <w:sz w:val="24"/>
                <w:u w:val="none"/>
                <w:lang w:val="en-US" w:eastAsia="zh-CN"/>
              </w:rPr>
              <w:t>，</w:t>
            </w:r>
            <w:r>
              <w:rPr>
                <w:rFonts w:hint="eastAsia" w:cs="Times New Roman"/>
                <w:b w:val="0"/>
                <w:bCs/>
                <w:color w:val="auto"/>
                <w:sz w:val="24"/>
                <w:u w:val="none"/>
                <w:lang w:eastAsia="zh-CN"/>
              </w:rPr>
              <w:t>从制砂机中输出物料即可满足使用要求，</w:t>
            </w:r>
            <w:r>
              <w:rPr>
                <w:rFonts w:hint="default" w:ascii="Times New Roman" w:hAnsi="Times New Roman" w:cs="Times New Roman"/>
                <w:b w:val="0"/>
                <w:bCs/>
                <w:color w:val="auto"/>
                <w:sz w:val="24"/>
                <w:u w:val="none"/>
                <w:lang w:eastAsia="zh-CN"/>
              </w:rPr>
              <w:t>砂子经输送带送洗砂机中清洗，最终由脱水筛处理后即为成品，经输送带直接输送至成品区暂存。</w:t>
            </w:r>
          </w:p>
          <w:p>
            <w:pPr>
              <w:pStyle w:val="63"/>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baseline"/>
              <w:rPr>
                <w:rFonts w:hint="default" w:ascii="Times New Roman" w:hAnsi="Times New Roman" w:cs="Times New Roman"/>
                <w:b w:val="0"/>
                <w:bCs/>
                <w:color w:val="auto"/>
                <w:sz w:val="24"/>
                <w:u w:val="none"/>
                <w:lang w:val="en-US" w:eastAsia="zh-CN"/>
              </w:rPr>
            </w:pPr>
            <w:r>
              <w:rPr>
                <w:rFonts w:hint="eastAsia" w:cs="Times New Roman"/>
                <w:b w:val="0"/>
                <w:bCs/>
                <w:color w:val="auto"/>
                <w:sz w:val="24"/>
                <w:u w:val="none"/>
                <w:lang w:eastAsia="zh-CN"/>
              </w:rPr>
              <w:t>部分</w:t>
            </w:r>
            <w:r>
              <w:rPr>
                <w:rFonts w:hint="default" w:ascii="Times New Roman" w:hAnsi="Times New Roman" w:cs="Times New Roman"/>
                <w:b w:val="0"/>
                <w:bCs/>
                <w:color w:val="auto"/>
                <w:sz w:val="24"/>
                <w:u w:val="none"/>
                <w:lang w:eastAsia="zh-CN"/>
              </w:rPr>
              <w:t>产品</w:t>
            </w:r>
            <w:r>
              <w:rPr>
                <w:rFonts w:hint="eastAsia" w:cs="Times New Roman"/>
                <w:b w:val="0"/>
                <w:bCs/>
                <w:color w:val="auto"/>
                <w:sz w:val="24"/>
                <w:u w:val="none"/>
                <w:lang w:eastAsia="zh-CN"/>
              </w:rPr>
              <w:t>直接</w:t>
            </w:r>
            <w:r>
              <w:rPr>
                <w:rFonts w:hint="default" w:ascii="Times New Roman" w:hAnsi="Times New Roman" w:cs="Times New Roman"/>
                <w:b w:val="0"/>
                <w:bCs/>
                <w:color w:val="auto"/>
                <w:sz w:val="24"/>
                <w:u w:val="none"/>
                <w:lang w:eastAsia="zh-CN"/>
              </w:rPr>
              <w:t>经输送带输送至</w:t>
            </w:r>
            <w:r>
              <w:rPr>
                <w:rFonts w:hint="eastAsia" w:cs="Times New Roman"/>
                <w:b w:val="0"/>
                <w:bCs/>
                <w:color w:val="auto"/>
                <w:sz w:val="24"/>
                <w:u w:val="none"/>
                <w:lang w:eastAsia="zh-CN"/>
              </w:rPr>
              <w:t>现有工程原料库内待用，少量在</w:t>
            </w:r>
            <w:r>
              <w:rPr>
                <w:rFonts w:hint="default" w:ascii="Times New Roman" w:hAnsi="Times New Roman" w:cs="Times New Roman"/>
                <w:b w:val="0"/>
                <w:bCs/>
                <w:color w:val="auto"/>
                <w:sz w:val="24"/>
                <w:u w:val="none"/>
                <w:lang w:eastAsia="zh-CN"/>
              </w:rPr>
              <w:t>成品区</w:t>
            </w:r>
            <w:r>
              <w:rPr>
                <w:rFonts w:hint="default" w:ascii="Times New Roman" w:hAnsi="Times New Roman" w:cs="Times New Roman"/>
                <w:b w:val="0"/>
                <w:bCs/>
                <w:color w:val="auto"/>
                <w:sz w:val="24"/>
                <w:u w:val="none"/>
                <w:lang w:val="en-US" w:eastAsia="zh-CN"/>
              </w:rPr>
              <w:t>暂存后</w:t>
            </w:r>
            <w:r>
              <w:rPr>
                <w:rFonts w:hint="default" w:ascii="Times New Roman" w:hAnsi="Times New Roman" w:cs="Times New Roman"/>
                <w:b w:val="0"/>
                <w:bCs/>
                <w:color w:val="auto"/>
                <w:sz w:val="24"/>
                <w:u w:val="none"/>
                <w:lang w:eastAsia="zh-CN"/>
              </w:rPr>
              <w:t>直接</w:t>
            </w:r>
            <w:r>
              <w:rPr>
                <w:rFonts w:hint="eastAsia" w:cs="Times New Roman"/>
                <w:b w:val="0"/>
                <w:bCs/>
                <w:color w:val="auto"/>
                <w:sz w:val="24"/>
                <w:u w:val="none"/>
                <w:lang w:eastAsia="zh-CN"/>
              </w:rPr>
              <w:t>由车辆</w:t>
            </w:r>
            <w:r>
              <w:rPr>
                <w:rFonts w:hint="default" w:ascii="Times New Roman" w:hAnsi="Times New Roman" w:cs="Times New Roman"/>
                <w:b w:val="0"/>
                <w:bCs/>
                <w:color w:val="auto"/>
                <w:sz w:val="24"/>
                <w:u w:val="none"/>
                <w:lang w:eastAsia="zh-CN"/>
              </w:rPr>
              <w:t>运至现有工程原料库内待用</w:t>
            </w:r>
            <w:r>
              <w:rPr>
                <w:rFonts w:hint="default" w:ascii="Times New Roman" w:hAnsi="Times New Roman" w:cs="Times New Roman"/>
                <w:b w:val="0"/>
                <w:bCs/>
                <w:color w:val="auto"/>
                <w:sz w:val="24"/>
                <w:u w:val="none"/>
                <w:lang w:val="en-US" w:eastAsia="zh-CN"/>
              </w:rPr>
              <w:t>，</w:t>
            </w:r>
            <w:r>
              <w:rPr>
                <w:rFonts w:hint="eastAsia" w:cs="Times New Roman"/>
                <w:b w:val="0"/>
                <w:bCs/>
                <w:color w:val="auto"/>
                <w:sz w:val="24"/>
                <w:u w:val="none"/>
                <w:lang w:val="en-US" w:eastAsia="zh-CN"/>
              </w:rPr>
              <w:t>本项目</w:t>
            </w:r>
            <w:r>
              <w:rPr>
                <w:rFonts w:hint="default" w:ascii="Times New Roman" w:hAnsi="Times New Roman" w:cs="Times New Roman"/>
                <w:b w:val="0"/>
                <w:bCs/>
                <w:color w:val="auto"/>
                <w:sz w:val="24"/>
                <w:u w:val="none"/>
                <w:lang w:val="en-US" w:eastAsia="zh-CN"/>
              </w:rPr>
              <w:t>不长期堆存</w:t>
            </w:r>
            <w:r>
              <w:rPr>
                <w:rFonts w:hint="eastAsia" w:cs="Times New Roman"/>
                <w:b w:val="0"/>
                <w:bCs/>
                <w:color w:val="auto"/>
                <w:sz w:val="24"/>
                <w:u w:val="none"/>
                <w:lang w:val="en-US" w:eastAsia="zh-CN"/>
              </w:rPr>
              <w:t>产品</w:t>
            </w:r>
            <w:r>
              <w:rPr>
                <w:rFonts w:hint="default" w:ascii="Times New Roman" w:hAnsi="Times New Roman" w:cs="Times New Roman"/>
                <w:b w:val="0"/>
                <w:bCs/>
                <w:color w:val="auto"/>
                <w:sz w:val="24"/>
                <w:u w:val="none"/>
                <w:lang w:val="en-US" w:eastAsia="zh-CN"/>
              </w:rPr>
              <w:t xml:space="preserve">。 </w:t>
            </w:r>
          </w:p>
          <w:p>
            <w:pPr>
              <w:pStyle w:val="63"/>
              <w:adjustRightInd/>
              <w:spacing w:line="520" w:lineRule="exact"/>
              <w:ind w:left="0" w:right="0" w:firstLine="0"/>
              <w:rPr>
                <w:rFonts w:hint="default" w:ascii="Times New Roman" w:hAnsi="Times New Roman" w:cs="Times New Roman"/>
                <w:b/>
                <w:bCs/>
                <w:color w:val="auto"/>
                <w:szCs w:val="24"/>
                <w:u w:val="none"/>
              </w:rPr>
            </w:pPr>
            <w:r>
              <w:rPr>
                <w:rFonts w:hint="default" w:ascii="Times New Roman" w:hAnsi="Times New Roman" w:cs="Times New Roman"/>
                <w:b/>
                <w:bCs/>
                <w:color w:val="auto"/>
                <w:szCs w:val="24"/>
                <w:u w:val="none"/>
              </w:rPr>
              <w:t>2.2 运营期主要产污环节</w:t>
            </w:r>
          </w:p>
          <w:p>
            <w:pPr>
              <w:pStyle w:val="71"/>
              <w:spacing w:line="520" w:lineRule="exact"/>
              <w:ind w:right="170" w:firstLine="482"/>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本项目在运营过程中主要的污染物为废气、废水、噪声和固体废物。</w:t>
            </w:r>
          </w:p>
          <w:p>
            <w:pPr>
              <w:pStyle w:val="71"/>
              <w:spacing w:line="520" w:lineRule="exact"/>
              <w:ind w:right="170" w:firstLine="482"/>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（1）废水：本项目废水主要为运输车辆冲洗废水</w:t>
            </w:r>
            <w:r>
              <w:rPr>
                <w:rFonts w:hint="eastAsia" w:ascii="Times New Roman" w:hAnsi="Times New Roman" w:cs="Times New Roman"/>
                <w:b w:val="0"/>
                <w:bCs w:val="0"/>
                <w:color w:val="auto"/>
                <w:sz w:val="24"/>
                <w:u w:val="none"/>
                <w:lang w:eastAsia="zh-CN"/>
              </w:rPr>
              <w:t>、清洗废水、职工生活污水</w:t>
            </w:r>
            <w:r>
              <w:rPr>
                <w:rFonts w:hint="default" w:ascii="Times New Roman" w:hAnsi="Times New Roman" w:cs="Times New Roman"/>
                <w:b w:val="0"/>
                <w:bCs w:val="0"/>
                <w:color w:val="auto"/>
                <w:sz w:val="24"/>
                <w:u w:val="none"/>
              </w:rPr>
              <w:t>。</w:t>
            </w:r>
          </w:p>
          <w:p>
            <w:pPr>
              <w:pStyle w:val="71"/>
              <w:spacing w:line="520" w:lineRule="exact"/>
              <w:ind w:right="170" w:firstLine="482"/>
              <w:jc w:val="both"/>
              <w:rPr>
                <w:rFonts w:hint="default" w:ascii="Times New Roman" w:hAnsi="Times New Roman" w:cs="Times New Roman"/>
                <w:bCs/>
                <w:color w:val="auto"/>
                <w:sz w:val="24"/>
              </w:rPr>
            </w:pPr>
            <w:r>
              <w:rPr>
                <w:rFonts w:hint="default" w:ascii="Times New Roman" w:hAnsi="Times New Roman" w:cs="Times New Roman"/>
                <w:b w:val="0"/>
                <w:bCs w:val="0"/>
                <w:color w:val="auto"/>
                <w:sz w:val="24"/>
                <w:u w:val="none"/>
              </w:rPr>
              <w:t>（2）废气：</w:t>
            </w:r>
            <w:r>
              <w:rPr>
                <w:rFonts w:hint="default" w:ascii="Times New Roman" w:hAnsi="Times New Roman" w:cs="Times New Roman"/>
                <w:b w:val="0"/>
                <w:bCs/>
                <w:color w:val="auto"/>
                <w:sz w:val="24"/>
                <w:u w:val="none"/>
              </w:rPr>
              <w:t>项目营运后主要大气污染物为</w:t>
            </w:r>
            <w:r>
              <w:rPr>
                <w:rFonts w:hint="default" w:ascii="Times New Roman" w:hAnsi="Times New Roman" w:cs="Times New Roman"/>
                <w:bCs/>
                <w:color w:val="auto"/>
                <w:sz w:val="24"/>
                <w:lang w:eastAsia="zh-CN"/>
              </w:rPr>
              <w:t>原料、成品装卸</w:t>
            </w:r>
            <w:r>
              <w:rPr>
                <w:rFonts w:hint="default" w:ascii="Times New Roman" w:hAnsi="Times New Roman" w:cs="Times New Roman"/>
                <w:bCs/>
                <w:color w:val="auto"/>
                <w:sz w:val="24"/>
              </w:rPr>
              <w:t>过程</w:t>
            </w:r>
            <w:r>
              <w:rPr>
                <w:rFonts w:hint="default" w:ascii="Times New Roman" w:hAnsi="Times New Roman" w:cs="Times New Roman"/>
                <w:bCs/>
                <w:color w:val="auto"/>
                <w:sz w:val="24"/>
                <w:lang w:eastAsia="zh-CN"/>
              </w:rPr>
              <w:t>中</w:t>
            </w:r>
            <w:r>
              <w:rPr>
                <w:rFonts w:hint="default" w:ascii="Times New Roman" w:hAnsi="Times New Roman" w:cs="Times New Roman"/>
                <w:bCs/>
                <w:color w:val="auto"/>
                <w:sz w:val="24"/>
              </w:rPr>
              <w:t>产生的</w:t>
            </w:r>
            <w:r>
              <w:rPr>
                <w:rFonts w:hint="default" w:ascii="Times New Roman" w:hAnsi="Times New Roman" w:cs="Times New Roman"/>
                <w:bCs/>
                <w:color w:val="auto"/>
                <w:sz w:val="24"/>
                <w:lang w:eastAsia="zh-CN"/>
              </w:rPr>
              <w:t>颗粒物，给料及破碎过程中产生的颗粒物，输送过程中产生的颗粒物，运输车辆产生的道路扬尘</w:t>
            </w:r>
            <w:r>
              <w:rPr>
                <w:rFonts w:hint="default" w:ascii="Times New Roman" w:hAnsi="Times New Roman" w:cs="Times New Roman"/>
                <w:bCs/>
                <w:color w:val="auto"/>
                <w:sz w:val="24"/>
              </w:rPr>
              <w:t>。</w:t>
            </w:r>
          </w:p>
          <w:p>
            <w:pPr>
              <w:pStyle w:val="71"/>
              <w:spacing w:line="520" w:lineRule="exact"/>
              <w:ind w:right="170" w:firstLine="482"/>
              <w:jc w:val="both"/>
              <w:rPr>
                <w:rFonts w:hint="default" w:ascii="Times New Roman" w:hAnsi="Times New Roman" w:cs="Times New Roman"/>
                <w:b w:val="0"/>
                <w:bCs w:val="0"/>
                <w:color w:val="auto"/>
                <w:sz w:val="24"/>
                <w:highlight w:val="none"/>
                <w:u w:val="none"/>
              </w:rPr>
            </w:pPr>
            <w:r>
              <w:rPr>
                <w:rFonts w:hint="default" w:ascii="Times New Roman" w:hAnsi="Times New Roman" w:cs="Times New Roman"/>
                <w:b w:val="0"/>
                <w:bCs w:val="0"/>
                <w:color w:val="auto"/>
                <w:sz w:val="24"/>
                <w:u w:val="none"/>
              </w:rPr>
              <w:t>（3）噪声：主要为生产设备运行时产生的设备噪声。噪声污染源强为</w:t>
            </w:r>
            <w:r>
              <w:rPr>
                <w:rFonts w:hint="default" w:ascii="Times New Roman" w:hAnsi="Times New Roman" w:cs="Times New Roman"/>
                <w:b w:val="0"/>
                <w:bCs w:val="0"/>
                <w:color w:val="auto"/>
                <w:sz w:val="24"/>
                <w:highlight w:val="none"/>
                <w:u w:val="none"/>
              </w:rPr>
              <w:t>7</w:t>
            </w:r>
            <w:r>
              <w:rPr>
                <w:rFonts w:hint="eastAsia" w:ascii="Times New Roman" w:hAnsi="Times New Roman" w:cs="Times New Roman"/>
                <w:b w:val="0"/>
                <w:bCs w:val="0"/>
                <w:color w:val="auto"/>
                <w:sz w:val="24"/>
                <w:highlight w:val="none"/>
                <w:u w:val="none"/>
                <w:lang w:val="en-US" w:eastAsia="zh-CN"/>
              </w:rPr>
              <w:t>0</w:t>
            </w:r>
            <w:r>
              <w:rPr>
                <w:rFonts w:hint="default" w:ascii="Times New Roman" w:hAnsi="Times New Roman" w:cs="Times New Roman"/>
                <w:b w:val="0"/>
                <w:bCs w:val="0"/>
                <w:color w:val="auto"/>
                <w:sz w:val="24"/>
                <w:highlight w:val="none"/>
                <w:u w:val="none"/>
              </w:rPr>
              <w:t>～</w:t>
            </w:r>
            <w:r>
              <w:rPr>
                <w:rFonts w:hint="eastAsia" w:ascii="Times New Roman" w:hAnsi="Times New Roman" w:cs="Times New Roman"/>
                <w:b w:val="0"/>
                <w:bCs w:val="0"/>
                <w:color w:val="auto"/>
                <w:sz w:val="24"/>
                <w:highlight w:val="none"/>
                <w:u w:val="none"/>
                <w:lang w:val="en-US" w:eastAsia="zh-CN"/>
              </w:rPr>
              <w:t>95</w:t>
            </w:r>
            <w:r>
              <w:rPr>
                <w:rFonts w:hint="default" w:ascii="Times New Roman" w:hAnsi="Times New Roman" w:cs="Times New Roman"/>
                <w:b w:val="0"/>
                <w:bCs w:val="0"/>
                <w:color w:val="auto"/>
                <w:sz w:val="24"/>
                <w:highlight w:val="none"/>
                <w:u w:val="none"/>
              </w:rPr>
              <w:t>dB（A）之间。</w:t>
            </w:r>
          </w:p>
          <w:p>
            <w:pPr>
              <w:pStyle w:val="25"/>
              <w:spacing w:after="0" w:line="520" w:lineRule="exact"/>
              <w:ind w:right="0" w:firstLine="480" w:firstLineChars="200"/>
              <w:rPr>
                <w:color w:val="auto"/>
              </w:rPr>
            </w:pPr>
            <w:r>
              <w:rPr>
                <w:rFonts w:hint="default" w:ascii="Times New Roman" w:hAnsi="Times New Roman" w:cs="Times New Roman"/>
                <w:b w:val="0"/>
                <w:bCs w:val="0"/>
                <w:color w:val="auto"/>
                <w:sz w:val="24"/>
                <w:u w:val="none"/>
              </w:rPr>
              <w:t>（4）固废：主要为</w:t>
            </w:r>
            <w:r>
              <w:rPr>
                <w:rFonts w:hint="eastAsia" w:cs="Times New Roman"/>
                <w:b w:val="0"/>
                <w:bCs w:val="0"/>
                <w:color w:val="auto"/>
                <w:sz w:val="24"/>
                <w:u w:val="none"/>
                <w:lang w:eastAsia="zh-CN"/>
              </w:rPr>
              <w:t>员工生活垃圾、</w:t>
            </w:r>
            <w:r>
              <w:rPr>
                <w:rFonts w:hint="default" w:ascii="Times New Roman" w:hAnsi="Times New Roman" w:cs="Times New Roman"/>
                <w:b w:val="0"/>
                <w:bCs w:val="0"/>
                <w:color w:val="auto"/>
                <w:sz w:val="24"/>
                <w:u w:val="none"/>
              </w:rPr>
              <w:t>除尘器收尘</w:t>
            </w:r>
            <w:r>
              <w:rPr>
                <w:rFonts w:hint="eastAsia" w:cs="Times New Roman"/>
                <w:b w:val="0"/>
                <w:bCs w:val="0"/>
                <w:color w:val="auto"/>
                <w:sz w:val="24"/>
                <w:u w:val="none"/>
                <w:lang w:eastAsia="zh-CN"/>
              </w:rPr>
              <w:t>、沉淀池底泥</w:t>
            </w:r>
            <w:r>
              <w:rPr>
                <w:rFonts w:hint="default" w:ascii="Times New Roman" w:hAnsi="Times New Roman" w:cs="Times New Roman"/>
                <w:b w:val="0"/>
                <w:bCs w:val="0"/>
                <w:color w:val="auto"/>
                <w:sz w:val="24"/>
                <w:u w:val="none"/>
              </w:rPr>
              <w:t>以及废润滑油。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96" w:type="dxa"/>
            <w:vAlign w:val="center"/>
          </w:tcPr>
          <w:p>
            <w:pPr>
              <w:pStyle w:val="23"/>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bCs/>
                <w:color w:val="auto"/>
                <w:kern w:val="2"/>
                <w:sz w:val="21"/>
                <w:szCs w:val="21"/>
              </w:rPr>
              <w:t>与项目有关的原有环境污染问题</w:t>
            </w:r>
          </w:p>
        </w:tc>
        <w:tc>
          <w:tcPr>
            <w:tcW w:w="8488" w:type="dxa"/>
          </w:tcPr>
          <w:p>
            <w:pPr>
              <w:spacing w:line="520" w:lineRule="exact"/>
              <w:ind w:firstLine="482" w:firstLineChars="200"/>
              <w:rPr>
                <w:rFonts w:ascii="Calibri"/>
                <w:b/>
                <w:bCs/>
                <w:color w:val="auto"/>
                <w:sz w:val="24"/>
              </w:rPr>
            </w:pPr>
            <w:r>
              <w:rPr>
                <w:rFonts w:ascii="Calibri"/>
                <w:b/>
                <w:bCs/>
                <w:color w:val="auto"/>
                <w:sz w:val="24"/>
              </w:rPr>
              <w:t>1</w:t>
            </w:r>
            <w:r>
              <w:rPr>
                <w:rFonts w:hint="eastAsia" w:ascii="Calibri"/>
                <w:b/>
                <w:bCs/>
                <w:color w:val="auto"/>
                <w:sz w:val="24"/>
              </w:rPr>
              <w:t>、现有工程环评验收执行情况</w:t>
            </w:r>
          </w:p>
          <w:p>
            <w:pPr>
              <w:spacing w:line="520" w:lineRule="exact"/>
              <w:ind w:firstLine="480" w:firstLineChars="200"/>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鲁山县良鑫工贸有限公司</w:t>
            </w:r>
            <w:r>
              <w:rPr>
                <w:rFonts w:hint="default" w:ascii="Times New Roman" w:hAnsi="Times New Roman" w:cs="Times New Roman"/>
                <w:bCs/>
                <w:color w:val="auto"/>
                <w:sz w:val="24"/>
                <w:lang w:eastAsia="zh-CN"/>
              </w:rPr>
              <w:t>位于平顶山市鲁山县辛集乡马庄村四组，</w:t>
            </w:r>
            <w:r>
              <w:rPr>
                <w:rFonts w:hint="default" w:ascii="Times New Roman" w:hAnsi="Times New Roman" w:cs="Times New Roman"/>
                <w:bCs/>
                <w:color w:val="auto"/>
                <w:sz w:val="24"/>
              </w:rPr>
              <w:t>成立于201</w:t>
            </w:r>
            <w:r>
              <w:rPr>
                <w:rFonts w:hint="default" w:ascii="Times New Roman" w:hAnsi="Times New Roman" w:cs="Times New Roman"/>
                <w:bCs/>
                <w:color w:val="auto"/>
                <w:sz w:val="24"/>
                <w:lang w:val="en-US" w:eastAsia="zh-CN"/>
              </w:rPr>
              <w:t>8</w:t>
            </w:r>
            <w:r>
              <w:rPr>
                <w:rFonts w:hint="default" w:ascii="Times New Roman" w:hAnsi="Times New Roman" w:cs="Times New Roman"/>
                <w:bCs/>
                <w:color w:val="auto"/>
                <w:sz w:val="24"/>
              </w:rPr>
              <w:t>年，是一家</w:t>
            </w:r>
            <w:r>
              <w:rPr>
                <w:rFonts w:hint="default" w:ascii="Times New Roman" w:hAnsi="Times New Roman" w:cs="Times New Roman"/>
                <w:bCs/>
                <w:color w:val="auto"/>
                <w:sz w:val="24"/>
                <w:lang w:eastAsia="zh-CN"/>
              </w:rPr>
              <w:t>商品混凝土</w:t>
            </w:r>
            <w:r>
              <w:rPr>
                <w:rFonts w:hint="default" w:ascii="Times New Roman" w:hAnsi="Times New Roman" w:cs="Times New Roman"/>
                <w:bCs/>
                <w:color w:val="auto"/>
                <w:sz w:val="24"/>
              </w:rPr>
              <w:t>生产企业</w:t>
            </w:r>
            <w:r>
              <w:rPr>
                <w:rFonts w:hint="default" w:ascii="Times New Roman" w:hAnsi="Times New Roman" w:cs="Times New Roman"/>
                <w:bCs/>
                <w:color w:val="auto"/>
                <w:sz w:val="24"/>
                <w:lang w:eastAsia="zh-CN"/>
              </w:rPr>
              <w:t>。</w:t>
            </w:r>
            <w:r>
              <w:rPr>
                <w:rFonts w:hint="eastAsia" w:cs="Times New Roman"/>
                <w:bCs/>
                <w:color w:val="auto"/>
                <w:sz w:val="24"/>
                <w:lang w:eastAsia="zh-CN"/>
              </w:rPr>
              <w:t>现厂区建设有两条混凝土生产线，其中一条年产</w:t>
            </w:r>
            <w:r>
              <w:rPr>
                <w:rFonts w:hint="eastAsia" w:cs="Times New Roman"/>
                <w:bCs/>
                <w:color w:val="auto"/>
                <w:sz w:val="24"/>
                <w:lang w:val="en-US" w:eastAsia="zh-CN"/>
              </w:rPr>
              <w:t>10万立方米商品混凝土、一条年产60万立方米混凝土生产线。水稳生产线暂无建设。</w:t>
            </w:r>
          </w:p>
          <w:p>
            <w:pPr>
              <w:spacing w:line="520" w:lineRule="exact"/>
              <w:ind w:firstLine="480" w:firstLineChars="200"/>
              <w:rPr>
                <w:rFonts w:hint="default" w:ascii="Times New Roman" w:hAnsi="Times New Roman" w:cs="Times New Roman"/>
                <w:b w:val="0"/>
                <w:bCs w:val="0"/>
                <w:color w:val="auto"/>
                <w:sz w:val="24"/>
                <w:u w:val="none"/>
              </w:rPr>
            </w:pPr>
            <w:r>
              <w:rPr>
                <w:rFonts w:hint="eastAsia" w:ascii="Times New Roman" w:hAnsi="Times New Roman" w:cs="Times New Roman"/>
                <w:b w:val="0"/>
                <w:bCs w:val="0"/>
                <w:color w:val="auto"/>
                <w:sz w:val="24"/>
                <w:u w:val="none"/>
                <w:lang w:eastAsia="zh-CN"/>
              </w:rPr>
              <w:t>（</w:t>
            </w:r>
            <w:r>
              <w:rPr>
                <w:rFonts w:hint="eastAsia" w:ascii="Times New Roman" w:hAnsi="Times New Roman" w:cs="Times New Roman"/>
                <w:b w:val="0"/>
                <w:bCs w:val="0"/>
                <w:color w:val="auto"/>
                <w:sz w:val="24"/>
                <w:u w:val="none"/>
                <w:lang w:val="en-US" w:eastAsia="zh-CN"/>
              </w:rPr>
              <w:t>1</w:t>
            </w:r>
            <w:r>
              <w:rPr>
                <w:rFonts w:hint="eastAsia" w:ascii="Times New Roman" w:hAnsi="Times New Roman" w:cs="Times New Roman"/>
                <w:b w:val="0"/>
                <w:bCs w:val="0"/>
                <w:color w:val="auto"/>
                <w:sz w:val="24"/>
                <w:u w:val="none"/>
                <w:lang w:eastAsia="zh-CN"/>
              </w:rPr>
              <w:t>）</w:t>
            </w:r>
            <w:r>
              <w:rPr>
                <w:rFonts w:hint="default" w:ascii="Times New Roman" w:hAnsi="Times New Roman" w:cs="Times New Roman"/>
                <w:b w:val="0"/>
                <w:bCs w:val="0"/>
                <w:color w:val="auto"/>
                <w:sz w:val="24"/>
                <w:u w:val="none"/>
              </w:rPr>
              <w:t>鲁山县良鑫工贸有限公司于2018年投资建设了</w:t>
            </w:r>
            <w:r>
              <w:rPr>
                <w:rFonts w:hint="default" w:ascii="Times New Roman" w:hAnsi="Times New Roman" w:cs="Times New Roman"/>
                <w:b w:val="0"/>
                <w:bCs w:val="0"/>
                <w:color w:val="auto"/>
                <w:sz w:val="24"/>
                <w:u w:val="none"/>
                <w:lang w:eastAsia="zh-CN"/>
              </w:rPr>
              <w:t>“</w:t>
            </w:r>
            <w:r>
              <w:rPr>
                <w:rFonts w:hint="default" w:ascii="Times New Roman" w:hAnsi="Times New Roman" w:cs="Times New Roman"/>
                <w:b w:val="0"/>
                <w:bCs w:val="0"/>
                <w:color w:val="auto"/>
                <w:sz w:val="24"/>
                <w:u w:val="none"/>
              </w:rPr>
              <w:t>鲁山县良鑫工贸有限公司年产10万立方米商品混凝土生产线项目</w:t>
            </w:r>
            <w:r>
              <w:rPr>
                <w:rFonts w:hint="default" w:ascii="Times New Roman" w:hAnsi="Times New Roman" w:cs="Times New Roman"/>
                <w:b w:val="0"/>
                <w:bCs w:val="0"/>
                <w:color w:val="auto"/>
                <w:sz w:val="24"/>
                <w:u w:val="none"/>
                <w:lang w:eastAsia="zh-CN"/>
              </w:rPr>
              <w:t>”，并委托</w:t>
            </w:r>
            <w:r>
              <w:rPr>
                <w:rFonts w:hint="default" w:ascii="Times New Roman" w:hAnsi="Times New Roman" w:cs="Times New Roman"/>
                <w:b w:val="0"/>
                <w:bCs w:val="0"/>
                <w:color w:val="auto"/>
                <w:sz w:val="24"/>
                <w:u w:val="none"/>
              </w:rPr>
              <w:t>平顶山市润青环保科技有限公司编制完成了</w:t>
            </w:r>
            <w:r>
              <w:rPr>
                <w:rFonts w:hint="default" w:ascii="Times New Roman" w:hAnsi="Times New Roman" w:cs="Times New Roman"/>
                <w:b w:val="0"/>
                <w:bCs w:val="0"/>
                <w:color w:val="auto"/>
                <w:sz w:val="24"/>
                <w:u w:val="none"/>
                <w:lang w:eastAsia="zh-CN"/>
              </w:rPr>
              <w:t>《鲁山县良鑫工贸有限公司年产10万立方米商品混凝土生产线项目</w:t>
            </w:r>
            <w:r>
              <w:rPr>
                <w:rFonts w:hint="default" w:ascii="Times New Roman" w:hAnsi="Times New Roman" w:cs="Times New Roman"/>
                <w:b w:val="0"/>
                <w:bCs w:val="0"/>
                <w:color w:val="auto"/>
                <w:sz w:val="24"/>
                <w:u w:val="none"/>
              </w:rPr>
              <w:t>环境影响报告表</w:t>
            </w:r>
            <w:r>
              <w:rPr>
                <w:rFonts w:hint="default" w:ascii="Times New Roman" w:hAnsi="Times New Roman" w:cs="Times New Roman"/>
                <w:b w:val="0"/>
                <w:bCs w:val="0"/>
                <w:color w:val="auto"/>
                <w:sz w:val="24"/>
                <w:u w:val="none"/>
                <w:lang w:eastAsia="zh-CN"/>
              </w:rPr>
              <w:t>》</w:t>
            </w:r>
            <w:r>
              <w:rPr>
                <w:rFonts w:hint="default" w:ascii="Times New Roman" w:hAnsi="Times New Roman" w:cs="Times New Roman"/>
                <w:b w:val="0"/>
                <w:bCs w:val="0"/>
                <w:color w:val="auto"/>
                <w:sz w:val="24"/>
                <w:u w:val="none"/>
              </w:rPr>
              <w:t xml:space="preserve">，2018年12月28 日，鲁山县环境保护局出具了《鲁山县良鑫工贸有限公司年产10万立方米商品混凝土生产线项目的审批意见》（鲁环监表[2018]85号，详见附件 </w:t>
            </w:r>
            <w:r>
              <w:rPr>
                <w:rFonts w:hint="eastAsia" w:cs="Times New Roman"/>
                <w:b w:val="0"/>
                <w:bCs w:val="0"/>
                <w:color w:val="auto"/>
                <w:sz w:val="24"/>
                <w:u w:val="none"/>
                <w:lang w:val="en-US" w:eastAsia="zh-CN"/>
              </w:rPr>
              <w:t>5</w:t>
            </w:r>
            <w:r>
              <w:rPr>
                <w:rFonts w:hint="default" w:ascii="Times New Roman" w:hAnsi="Times New Roman" w:cs="Times New Roman"/>
                <w:b w:val="0"/>
                <w:bCs w:val="0"/>
                <w:color w:val="auto"/>
                <w:sz w:val="24"/>
                <w:u w:val="none"/>
              </w:rPr>
              <w:t>）。2019年11月，鲁山县良鑫工贸有限公司对“鲁山县良鑫工贸有限公司年产10万立方米商品混凝土生产线项目”开展了环保自主验收，并进行了网上公示。2020年1月鲁山县环境保护局对该项目建设内容进行了竣工环保验收（</w:t>
            </w:r>
            <w:r>
              <w:rPr>
                <w:rFonts w:hint="default" w:ascii="Times New Roman" w:hAnsi="Times New Roman" w:cs="Times New Roman"/>
                <w:b w:val="0"/>
                <w:bCs w:val="0"/>
                <w:color w:val="auto"/>
                <w:sz w:val="24"/>
                <w:u w:val="none"/>
                <w:lang w:eastAsia="zh-CN"/>
              </w:rPr>
              <w:t>见</w:t>
            </w:r>
            <w:r>
              <w:rPr>
                <w:rFonts w:hint="default" w:ascii="Times New Roman" w:hAnsi="Times New Roman" w:cs="Times New Roman"/>
                <w:b w:val="0"/>
                <w:bCs w:val="0"/>
                <w:color w:val="auto"/>
                <w:sz w:val="24"/>
                <w:u w:val="none"/>
              </w:rPr>
              <w:t>附件</w:t>
            </w:r>
            <w:r>
              <w:rPr>
                <w:rFonts w:hint="eastAsia" w:cs="Times New Roman"/>
                <w:b w:val="0"/>
                <w:bCs w:val="0"/>
                <w:color w:val="auto"/>
                <w:sz w:val="24"/>
                <w:u w:val="none"/>
                <w:lang w:val="en-US" w:eastAsia="zh-CN"/>
              </w:rPr>
              <w:t>6-1、6-2</w:t>
            </w:r>
            <w:r>
              <w:rPr>
                <w:rFonts w:hint="default" w:ascii="Times New Roman" w:hAnsi="Times New Roman" w:cs="Times New Roman"/>
                <w:b w:val="0"/>
                <w:bCs w:val="0"/>
                <w:color w:val="auto"/>
                <w:sz w:val="24"/>
                <w:u w:val="none"/>
              </w:rPr>
              <w:t>）。20</w:t>
            </w:r>
            <w:r>
              <w:rPr>
                <w:rFonts w:hint="default" w:ascii="Times New Roman" w:hAnsi="Times New Roman" w:cs="Times New Roman"/>
                <w:b w:val="0"/>
                <w:bCs w:val="0"/>
                <w:color w:val="auto"/>
                <w:sz w:val="24"/>
                <w:u w:val="none"/>
                <w:lang w:val="en-US" w:eastAsia="zh-CN"/>
              </w:rPr>
              <w:t>20</w:t>
            </w:r>
            <w:r>
              <w:rPr>
                <w:rFonts w:hint="default" w:ascii="Times New Roman" w:hAnsi="Times New Roman" w:cs="Times New Roman"/>
                <w:b w:val="0"/>
                <w:bCs w:val="0"/>
                <w:color w:val="auto"/>
                <w:sz w:val="24"/>
                <w:u w:val="none"/>
              </w:rPr>
              <w:t>年</w:t>
            </w:r>
            <w:r>
              <w:rPr>
                <w:rFonts w:hint="default" w:ascii="Times New Roman" w:hAnsi="Times New Roman" w:cs="Times New Roman"/>
                <w:b w:val="0"/>
                <w:bCs w:val="0"/>
                <w:color w:val="auto"/>
                <w:sz w:val="24"/>
                <w:u w:val="none"/>
                <w:lang w:val="en-US" w:eastAsia="zh-CN"/>
              </w:rPr>
              <w:t>4</w:t>
            </w:r>
            <w:r>
              <w:rPr>
                <w:rFonts w:hint="default" w:ascii="Times New Roman" w:hAnsi="Times New Roman" w:cs="Times New Roman"/>
                <w:b w:val="0"/>
                <w:bCs w:val="0"/>
                <w:color w:val="auto"/>
                <w:sz w:val="24"/>
                <w:u w:val="none"/>
              </w:rPr>
              <w:t>月</w:t>
            </w:r>
            <w:r>
              <w:rPr>
                <w:rFonts w:hint="default" w:ascii="Times New Roman" w:hAnsi="Times New Roman" w:cs="Times New Roman"/>
                <w:b w:val="0"/>
                <w:bCs w:val="0"/>
                <w:color w:val="auto"/>
                <w:sz w:val="24"/>
                <w:u w:val="none"/>
                <w:lang w:val="en-US" w:eastAsia="zh-CN"/>
              </w:rPr>
              <w:t>01</w:t>
            </w:r>
            <w:r>
              <w:rPr>
                <w:rFonts w:hint="default" w:ascii="Times New Roman" w:hAnsi="Times New Roman" w:cs="Times New Roman"/>
                <w:b w:val="0"/>
                <w:bCs w:val="0"/>
                <w:color w:val="auto"/>
                <w:sz w:val="24"/>
                <w:u w:val="none"/>
              </w:rPr>
              <w:t>日</w:t>
            </w:r>
            <w:r>
              <w:rPr>
                <w:rFonts w:hint="default" w:ascii="Times New Roman" w:hAnsi="Times New Roman" w:cs="Times New Roman"/>
                <w:b w:val="0"/>
                <w:bCs w:val="0"/>
                <w:color w:val="auto"/>
                <w:sz w:val="24"/>
                <w:u w:val="none"/>
                <w:lang w:val="en-US" w:eastAsia="zh-CN"/>
              </w:rPr>
              <w:t>鲁山县良鑫工贸有限公司取得</w:t>
            </w:r>
            <w:r>
              <w:rPr>
                <w:rFonts w:hint="default" w:ascii="Times New Roman" w:hAnsi="Times New Roman" w:cs="Times New Roman"/>
                <w:b w:val="0"/>
                <w:bCs w:val="0"/>
                <w:color w:val="auto"/>
                <w:sz w:val="24"/>
                <w:u w:val="none"/>
                <w:lang w:eastAsia="zh-CN"/>
              </w:rPr>
              <w:t>固定污染源排污登记回执（见附件</w:t>
            </w:r>
            <w:r>
              <w:rPr>
                <w:rFonts w:hint="eastAsia" w:cs="Times New Roman"/>
                <w:b w:val="0"/>
                <w:bCs w:val="0"/>
                <w:color w:val="auto"/>
                <w:sz w:val="24"/>
                <w:u w:val="none"/>
                <w:lang w:val="en-US" w:eastAsia="zh-CN"/>
              </w:rPr>
              <w:t>7</w:t>
            </w:r>
            <w:r>
              <w:rPr>
                <w:rFonts w:hint="default" w:ascii="Times New Roman" w:hAnsi="Times New Roman" w:cs="Times New Roman"/>
                <w:b w:val="0"/>
                <w:bCs w:val="0"/>
                <w:color w:val="auto"/>
                <w:sz w:val="24"/>
                <w:u w:val="none"/>
                <w:lang w:eastAsia="zh-CN"/>
              </w:rPr>
              <w:t>），登记编号：</w:t>
            </w:r>
            <w:r>
              <w:rPr>
                <w:rFonts w:hint="default" w:ascii="Times New Roman" w:hAnsi="Times New Roman" w:cs="Times New Roman"/>
                <w:b w:val="0"/>
                <w:bCs w:val="0"/>
                <w:color w:val="auto"/>
                <w:sz w:val="24"/>
                <w:u w:val="none"/>
                <w:lang w:val="en-US" w:eastAsia="zh-CN"/>
              </w:rPr>
              <w:t>91410423MA44WYUW88001P</w:t>
            </w:r>
            <w:r>
              <w:rPr>
                <w:rFonts w:hint="default" w:ascii="Times New Roman" w:hAnsi="Times New Roman" w:cs="Times New Roman"/>
                <w:b w:val="0"/>
                <w:bCs w:val="0"/>
                <w:color w:val="auto"/>
                <w:sz w:val="24"/>
                <w:u w:val="none"/>
              </w:rPr>
              <w:t>。</w:t>
            </w:r>
          </w:p>
          <w:p>
            <w:pPr>
              <w:spacing w:line="520" w:lineRule="exact"/>
              <w:ind w:firstLine="480" w:firstLineChars="200"/>
              <w:rPr>
                <w:rFonts w:hint="default" w:ascii="Times New Roman" w:hAnsi="Times New Roman" w:cs="Times New Roman"/>
                <w:b w:val="0"/>
                <w:bCs w:val="0"/>
                <w:color w:val="auto"/>
                <w:sz w:val="24"/>
                <w:u w:val="none"/>
                <w:lang w:eastAsia="zh-CN"/>
              </w:rPr>
            </w:pPr>
            <w:r>
              <w:rPr>
                <w:rFonts w:hint="eastAsia" w:cs="Times New Roman"/>
                <w:b w:val="0"/>
                <w:bCs w:val="0"/>
                <w:color w:val="auto"/>
                <w:sz w:val="24"/>
                <w:u w:val="none"/>
                <w:lang w:eastAsia="zh-CN"/>
              </w:rPr>
              <w:t>（</w:t>
            </w:r>
            <w:r>
              <w:rPr>
                <w:rFonts w:hint="eastAsia" w:cs="Times New Roman"/>
                <w:b w:val="0"/>
                <w:bCs w:val="0"/>
                <w:color w:val="auto"/>
                <w:sz w:val="24"/>
                <w:u w:val="none"/>
                <w:lang w:val="en-US" w:eastAsia="zh-CN"/>
              </w:rPr>
              <w:t>2</w:t>
            </w:r>
            <w:r>
              <w:rPr>
                <w:rFonts w:hint="eastAsia" w:cs="Times New Roman"/>
                <w:b w:val="0"/>
                <w:bCs w:val="0"/>
                <w:color w:val="auto"/>
                <w:sz w:val="24"/>
                <w:u w:val="none"/>
                <w:lang w:eastAsia="zh-CN"/>
              </w:rPr>
              <w:t>）</w:t>
            </w:r>
            <w:r>
              <w:rPr>
                <w:rFonts w:hint="default" w:ascii="Times New Roman" w:hAnsi="Times New Roman" w:cs="Times New Roman"/>
                <w:b w:val="0"/>
                <w:bCs w:val="0"/>
                <w:color w:val="auto"/>
                <w:sz w:val="24"/>
                <w:u w:val="none"/>
              </w:rPr>
              <w:t>202</w:t>
            </w:r>
            <w:r>
              <w:rPr>
                <w:rFonts w:hint="default" w:ascii="Times New Roman" w:hAnsi="Times New Roman" w:cs="Times New Roman"/>
                <w:b w:val="0"/>
                <w:bCs w:val="0"/>
                <w:color w:val="auto"/>
                <w:sz w:val="24"/>
                <w:u w:val="none"/>
                <w:lang w:val="en-US" w:eastAsia="zh-CN"/>
              </w:rPr>
              <w:t>0</w:t>
            </w:r>
            <w:r>
              <w:rPr>
                <w:rFonts w:hint="default" w:ascii="Times New Roman" w:hAnsi="Times New Roman" w:cs="Times New Roman"/>
                <w:b w:val="0"/>
                <w:bCs w:val="0"/>
                <w:color w:val="auto"/>
                <w:sz w:val="24"/>
                <w:u w:val="none"/>
              </w:rPr>
              <w:t>年</w:t>
            </w:r>
            <w:r>
              <w:rPr>
                <w:rFonts w:hint="default" w:ascii="Times New Roman" w:hAnsi="Times New Roman" w:cs="Times New Roman"/>
                <w:b w:val="0"/>
                <w:bCs w:val="0"/>
                <w:color w:val="auto"/>
                <w:sz w:val="24"/>
                <w:u w:val="none"/>
                <w:lang w:val="en-US" w:eastAsia="zh-CN"/>
              </w:rPr>
              <w:t>9</w:t>
            </w:r>
            <w:r>
              <w:rPr>
                <w:rFonts w:hint="default" w:ascii="Times New Roman" w:hAnsi="Times New Roman" w:cs="Times New Roman"/>
                <w:b w:val="0"/>
                <w:bCs w:val="0"/>
                <w:color w:val="auto"/>
                <w:sz w:val="24"/>
                <w:u w:val="none"/>
              </w:rPr>
              <w:t>月，</w:t>
            </w:r>
            <w:r>
              <w:rPr>
                <w:rFonts w:hint="default" w:ascii="Times New Roman" w:hAnsi="Times New Roman" w:cs="Times New Roman"/>
                <w:b w:val="0"/>
                <w:bCs w:val="0"/>
                <w:color w:val="auto"/>
                <w:sz w:val="24"/>
                <w:u w:val="none"/>
                <w:lang w:eastAsia="zh-CN"/>
              </w:rPr>
              <w:t>鲁山县良鑫工贸有限公司委托陕西利光和环境工程</w:t>
            </w:r>
            <w:r>
              <w:rPr>
                <w:rFonts w:hint="default" w:ascii="Times New Roman" w:hAnsi="Times New Roman" w:cs="Times New Roman"/>
                <w:b w:val="0"/>
                <w:bCs w:val="0"/>
                <w:color w:val="auto"/>
                <w:sz w:val="24"/>
                <w:u w:val="none"/>
              </w:rPr>
              <w:t>有限公司编制完成了《鲁山县良鑫工贸有限公司商品混凝土扩建和水稳石建设项目环境影响报告表》，202</w:t>
            </w:r>
            <w:r>
              <w:rPr>
                <w:rFonts w:hint="default" w:ascii="Times New Roman" w:hAnsi="Times New Roman" w:cs="Times New Roman"/>
                <w:b w:val="0"/>
                <w:bCs w:val="0"/>
                <w:color w:val="auto"/>
                <w:sz w:val="24"/>
                <w:u w:val="none"/>
                <w:lang w:val="en-US" w:eastAsia="zh-CN"/>
              </w:rPr>
              <w:t>0</w:t>
            </w:r>
            <w:r>
              <w:rPr>
                <w:rFonts w:hint="default" w:ascii="Times New Roman" w:hAnsi="Times New Roman" w:cs="Times New Roman"/>
                <w:b w:val="0"/>
                <w:bCs w:val="0"/>
                <w:color w:val="auto"/>
                <w:sz w:val="24"/>
                <w:u w:val="none"/>
              </w:rPr>
              <w:t>年</w:t>
            </w:r>
            <w:r>
              <w:rPr>
                <w:rFonts w:hint="default" w:ascii="Times New Roman" w:hAnsi="Times New Roman" w:cs="Times New Roman"/>
                <w:b w:val="0"/>
                <w:bCs w:val="0"/>
                <w:color w:val="auto"/>
                <w:sz w:val="24"/>
                <w:u w:val="none"/>
                <w:lang w:val="en-US" w:eastAsia="zh-CN"/>
              </w:rPr>
              <w:t>11</w:t>
            </w:r>
            <w:r>
              <w:rPr>
                <w:rFonts w:hint="default" w:ascii="Times New Roman" w:hAnsi="Times New Roman" w:cs="Times New Roman"/>
                <w:b w:val="0"/>
                <w:bCs w:val="0"/>
                <w:color w:val="auto"/>
                <w:sz w:val="24"/>
                <w:u w:val="none"/>
              </w:rPr>
              <w:t>月</w:t>
            </w:r>
            <w:r>
              <w:rPr>
                <w:rFonts w:hint="default" w:ascii="Times New Roman" w:hAnsi="Times New Roman" w:cs="Times New Roman"/>
                <w:b w:val="0"/>
                <w:bCs w:val="0"/>
                <w:color w:val="auto"/>
                <w:sz w:val="24"/>
                <w:u w:val="none"/>
                <w:lang w:val="en-US" w:eastAsia="zh-CN"/>
              </w:rPr>
              <w:t>12</w:t>
            </w:r>
            <w:r>
              <w:rPr>
                <w:rFonts w:hint="default" w:ascii="Times New Roman" w:hAnsi="Times New Roman" w:cs="Times New Roman"/>
                <w:b w:val="0"/>
                <w:bCs w:val="0"/>
                <w:color w:val="auto"/>
                <w:sz w:val="24"/>
                <w:u w:val="none"/>
              </w:rPr>
              <w:t>日，</w:t>
            </w:r>
            <w:r>
              <w:rPr>
                <w:rFonts w:hint="default" w:ascii="Times New Roman" w:hAnsi="Times New Roman" w:cs="Times New Roman"/>
                <w:b w:val="0"/>
                <w:bCs w:val="0"/>
                <w:color w:val="auto"/>
                <w:sz w:val="24"/>
                <w:u w:val="none"/>
                <w:lang w:eastAsia="zh-CN"/>
              </w:rPr>
              <w:t>鲁山</w:t>
            </w:r>
            <w:r>
              <w:rPr>
                <w:rFonts w:hint="default" w:ascii="Times New Roman" w:hAnsi="Times New Roman" w:cs="Times New Roman"/>
                <w:b w:val="0"/>
                <w:bCs w:val="0"/>
                <w:color w:val="auto"/>
                <w:sz w:val="24"/>
                <w:u w:val="none"/>
              </w:rPr>
              <w:t>县环境保护局出具</w:t>
            </w:r>
            <w:r>
              <w:rPr>
                <w:rFonts w:hint="default" w:ascii="Times New Roman" w:hAnsi="Times New Roman" w:cs="Times New Roman"/>
                <w:b w:val="0"/>
                <w:bCs w:val="0"/>
                <w:color w:val="auto"/>
                <w:sz w:val="24"/>
                <w:u w:val="none"/>
                <w:lang w:eastAsia="zh-CN"/>
              </w:rPr>
              <w:t>了</w:t>
            </w:r>
            <w:r>
              <w:rPr>
                <w:rFonts w:hint="default" w:ascii="Times New Roman" w:hAnsi="Times New Roman" w:cs="Times New Roman"/>
                <w:b w:val="0"/>
                <w:bCs w:val="0"/>
                <w:color w:val="auto"/>
                <w:sz w:val="24"/>
                <w:u w:val="none"/>
              </w:rPr>
              <w:t>《关于鲁山县良鑫工贸有限公司商品混凝土扩建和水稳石建设项目环境影响报告表的审批意见》（鲁环监表[20</w:t>
            </w:r>
            <w:r>
              <w:rPr>
                <w:rFonts w:hint="default" w:ascii="Times New Roman" w:hAnsi="Times New Roman" w:cs="Times New Roman"/>
                <w:b w:val="0"/>
                <w:bCs w:val="0"/>
                <w:color w:val="auto"/>
                <w:sz w:val="24"/>
                <w:u w:val="none"/>
                <w:lang w:val="en-US" w:eastAsia="zh-CN"/>
              </w:rPr>
              <w:t>20</w:t>
            </w:r>
            <w:r>
              <w:rPr>
                <w:rFonts w:hint="default" w:ascii="Times New Roman" w:hAnsi="Times New Roman" w:cs="Times New Roman"/>
                <w:b w:val="0"/>
                <w:bCs w:val="0"/>
                <w:color w:val="auto"/>
                <w:sz w:val="24"/>
                <w:u w:val="none"/>
              </w:rPr>
              <w:t>]</w:t>
            </w:r>
            <w:r>
              <w:rPr>
                <w:rFonts w:hint="default" w:ascii="Times New Roman" w:hAnsi="Times New Roman" w:cs="Times New Roman"/>
                <w:b w:val="0"/>
                <w:bCs w:val="0"/>
                <w:color w:val="auto"/>
                <w:sz w:val="24"/>
                <w:u w:val="none"/>
                <w:lang w:val="en-US" w:eastAsia="zh-CN"/>
              </w:rPr>
              <w:t>47</w:t>
            </w:r>
            <w:r>
              <w:rPr>
                <w:rFonts w:hint="default" w:ascii="Times New Roman" w:hAnsi="Times New Roman" w:cs="Times New Roman"/>
                <w:b w:val="0"/>
                <w:bCs w:val="0"/>
                <w:color w:val="auto"/>
                <w:sz w:val="24"/>
                <w:u w:val="none"/>
              </w:rPr>
              <w:t>号，详见附件</w:t>
            </w:r>
            <w:r>
              <w:rPr>
                <w:rFonts w:hint="eastAsia" w:cs="Times New Roman"/>
                <w:b w:val="0"/>
                <w:bCs w:val="0"/>
                <w:color w:val="auto"/>
                <w:sz w:val="24"/>
                <w:u w:val="none"/>
                <w:lang w:val="en-US" w:eastAsia="zh-CN"/>
              </w:rPr>
              <w:t>8</w:t>
            </w:r>
            <w:r>
              <w:rPr>
                <w:rFonts w:hint="default" w:ascii="Times New Roman" w:hAnsi="Times New Roman" w:cs="Times New Roman"/>
                <w:b w:val="0"/>
                <w:bCs w:val="0"/>
                <w:color w:val="auto"/>
                <w:sz w:val="24"/>
                <w:u w:val="none"/>
              </w:rPr>
              <w:t>）。2021年</w:t>
            </w:r>
            <w:r>
              <w:rPr>
                <w:rFonts w:hint="default" w:ascii="Times New Roman" w:hAnsi="Times New Roman" w:cs="Times New Roman"/>
                <w:b w:val="0"/>
                <w:bCs w:val="0"/>
                <w:color w:val="auto"/>
                <w:sz w:val="24"/>
                <w:u w:val="none"/>
                <w:lang w:val="en-US" w:eastAsia="zh-CN"/>
              </w:rPr>
              <w:t>4</w:t>
            </w:r>
            <w:r>
              <w:rPr>
                <w:rFonts w:hint="default" w:ascii="Times New Roman" w:hAnsi="Times New Roman" w:cs="Times New Roman"/>
                <w:b w:val="0"/>
                <w:bCs w:val="0"/>
                <w:color w:val="auto"/>
                <w:sz w:val="24"/>
                <w:u w:val="none"/>
              </w:rPr>
              <w:t>月</w:t>
            </w:r>
            <w:r>
              <w:rPr>
                <w:rFonts w:hint="default" w:ascii="Times New Roman" w:hAnsi="Times New Roman" w:cs="Times New Roman"/>
                <w:b w:val="0"/>
                <w:bCs w:val="0"/>
                <w:color w:val="auto"/>
                <w:sz w:val="24"/>
                <w:u w:val="none"/>
                <w:lang w:val="en-US" w:eastAsia="zh-CN"/>
              </w:rPr>
              <w:t>-5月</w:t>
            </w:r>
            <w:r>
              <w:rPr>
                <w:rFonts w:hint="default" w:ascii="Times New Roman" w:hAnsi="Times New Roman" w:cs="Times New Roman"/>
                <w:b w:val="0"/>
                <w:bCs w:val="0"/>
                <w:color w:val="auto"/>
                <w:sz w:val="24"/>
                <w:u w:val="none"/>
                <w:lang w:eastAsia="zh-CN"/>
              </w:rPr>
              <w:t>鲁山县良鑫工贸有限公司对</w:t>
            </w:r>
            <w:r>
              <w:rPr>
                <w:rFonts w:hint="default" w:ascii="Times New Roman" w:hAnsi="Times New Roman" w:cs="Times New Roman"/>
                <w:b w:val="0"/>
                <w:bCs w:val="0"/>
                <w:color w:val="auto"/>
                <w:sz w:val="24"/>
                <w:u w:val="none"/>
              </w:rPr>
              <w:t>《鲁山县良鑫工贸有限公司商品混凝土扩建和水稳石建设项目》</w:t>
            </w:r>
            <w:r>
              <w:rPr>
                <w:rFonts w:hint="default" w:ascii="Times New Roman" w:hAnsi="Times New Roman" w:cs="Times New Roman"/>
                <w:b w:val="0"/>
                <w:bCs w:val="0"/>
                <w:color w:val="auto"/>
                <w:sz w:val="24"/>
                <w:u w:val="none"/>
                <w:lang w:eastAsia="zh-CN"/>
              </w:rPr>
              <w:t>进行了自主验收（见附件</w:t>
            </w:r>
            <w:r>
              <w:rPr>
                <w:rFonts w:hint="default" w:ascii="Times New Roman" w:hAnsi="Times New Roman" w:cs="Times New Roman"/>
                <w:b w:val="0"/>
                <w:bCs w:val="0"/>
                <w:color w:val="auto"/>
                <w:sz w:val="24"/>
                <w:u w:val="none"/>
                <w:lang w:val="en-US" w:eastAsia="zh-CN"/>
              </w:rPr>
              <w:t>9</w:t>
            </w:r>
            <w:r>
              <w:rPr>
                <w:rFonts w:hint="eastAsia" w:cs="Times New Roman"/>
                <w:b w:val="0"/>
                <w:bCs w:val="0"/>
                <w:color w:val="auto"/>
                <w:sz w:val="24"/>
                <w:u w:val="none"/>
                <w:lang w:val="en-US" w:eastAsia="zh-CN"/>
              </w:rPr>
              <w:t>-1、9-2</w:t>
            </w:r>
            <w:r>
              <w:rPr>
                <w:rFonts w:hint="default" w:ascii="Times New Roman" w:hAnsi="Times New Roman" w:cs="Times New Roman"/>
                <w:b w:val="0"/>
                <w:bCs w:val="0"/>
                <w:color w:val="auto"/>
                <w:sz w:val="24"/>
                <w:u w:val="none"/>
                <w:lang w:eastAsia="zh-CN"/>
              </w:rPr>
              <w:t>）。</w:t>
            </w:r>
          </w:p>
          <w:p>
            <w:pPr>
              <w:widowControl/>
              <w:spacing w:line="500" w:lineRule="exact"/>
              <w:ind w:firstLine="482" w:firstLineChars="200"/>
              <w:jc w:val="left"/>
              <w:rPr>
                <w:rFonts w:hint="eastAsia" w:ascii="Times New Roman" w:hAnsi="Times New Roman" w:eastAsia="宋体"/>
                <w:b/>
                <w:bCs w:val="0"/>
                <w:color w:val="auto"/>
                <w:sz w:val="24"/>
                <w:szCs w:val="24"/>
                <w:lang w:eastAsia="zh-CN"/>
              </w:rPr>
            </w:pPr>
            <w:r>
              <w:rPr>
                <w:rFonts w:hint="eastAsia" w:ascii="Times New Roman" w:hAnsi="Times New Roman"/>
                <w:b/>
                <w:bCs w:val="0"/>
                <w:color w:val="auto"/>
                <w:sz w:val="24"/>
                <w:szCs w:val="24"/>
                <w:lang w:val="en-US" w:eastAsia="zh-CN"/>
              </w:rPr>
              <w:t>2、</w:t>
            </w:r>
            <w:r>
              <w:rPr>
                <w:rFonts w:hint="eastAsia" w:ascii="Times New Roman" w:hAnsi="Times New Roman" w:eastAsia="宋体"/>
                <w:b/>
                <w:bCs w:val="0"/>
                <w:color w:val="auto"/>
                <w:sz w:val="24"/>
                <w:szCs w:val="24"/>
                <w:lang w:eastAsia="zh-CN"/>
              </w:rPr>
              <w:t>现有工程主要生产设备</w:t>
            </w:r>
          </w:p>
          <w:p>
            <w:pPr>
              <w:spacing w:line="560" w:lineRule="exact"/>
              <w:ind w:firstLine="470" w:firstLineChars="196"/>
              <w:rPr>
                <w:rFonts w:hint="eastAsia" w:ascii="Times New Roman" w:hAnsi="Times New Roman" w:eastAsia="宋体"/>
                <w:bCs/>
                <w:color w:val="auto"/>
                <w:sz w:val="24"/>
                <w:szCs w:val="24"/>
                <w:lang w:eastAsia="zh-CN"/>
              </w:rPr>
            </w:pPr>
            <w:r>
              <w:rPr>
                <w:rFonts w:hint="eastAsia" w:ascii="Times New Roman" w:hAnsi="Times New Roman" w:eastAsia="宋体"/>
                <w:bCs/>
                <w:color w:val="auto"/>
                <w:sz w:val="24"/>
                <w:szCs w:val="24"/>
                <w:lang w:eastAsia="zh-CN"/>
              </w:rPr>
              <w:t>现有工程主要设备清单见表</w:t>
            </w:r>
            <w:r>
              <w:rPr>
                <w:rFonts w:hint="eastAsia" w:ascii="Times New Roman" w:hAnsi="Times New Roman" w:eastAsia="宋体"/>
                <w:bCs/>
                <w:color w:val="auto"/>
                <w:sz w:val="24"/>
                <w:szCs w:val="24"/>
                <w:lang w:val="en-US" w:eastAsia="zh-CN"/>
              </w:rPr>
              <w:t>2-</w:t>
            </w:r>
            <w:r>
              <w:rPr>
                <w:rFonts w:hint="eastAsia"/>
                <w:bCs/>
                <w:color w:val="auto"/>
                <w:sz w:val="24"/>
                <w:szCs w:val="24"/>
                <w:lang w:val="en-US" w:eastAsia="zh-CN"/>
              </w:rPr>
              <w:t>6</w:t>
            </w:r>
            <w:r>
              <w:rPr>
                <w:rFonts w:hint="eastAsia" w:ascii="Times New Roman" w:hAnsi="Times New Roman" w:eastAsia="宋体"/>
                <w:bCs/>
                <w:color w:val="auto"/>
                <w:sz w:val="24"/>
                <w:szCs w:val="24"/>
                <w:lang w:eastAsia="zh-CN"/>
              </w:rPr>
              <w:t>。</w:t>
            </w:r>
          </w:p>
          <w:p>
            <w:pPr>
              <w:spacing w:line="560" w:lineRule="exact"/>
              <w:ind w:firstLine="470" w:firstLineChars="196"/>
              <w:jc w:val="center"/>
              <w:rPr>
                <w:rFonts w:hint="eastAsia" w:ascii="Times New Roman" w:hAnsi="黑体" w:eastAsia="黑体" w:cs="Times New Roman"/>
                <w:color w:val="auto"/>
                <w:sz w:val="24"/>
                <w:szCs w:val="21"/>
              </w:rPr>
            </w:pPr>
            <w:r>
              <w:rPr>
                <w:rFonts w:hint="eastAsia" w:ascii="Times New Roman" w:hAnsi="黑体" w:eastAsia="黑体" w:cs="Times New Roman"/>
                <w:color w:val="auto"/>
                <w:sz w:val="24"/>
                <w:szCs w:val="21"/>
              </w:rPr>
              <w:t>表</w:t>
            </w:r>
            <w:r>
              <w:rPr>
                <w:rFonts w:hint="eastAsia" w:ascii="Times New Roman" w:hAnsi="黑体" w:eastAsia="黑体" w:cs="Times New Roman"/>
                <w:color w:val="auto"/>
                <w:sz w:val="24"/>
                <w:szCs w:val="21"/>
                <w:lang w:val="en-US" w:eastAsia="zh-CN"/>
              </w:rPr>
              <w:t>2-</w:t>
            </w:r>
            <w:r>
              <w:rPr>
                <w:rFonts w:hint="eastAsia" w:hAnsi="黑体" w:eastAsia="黑体" w:cs="Times New Roman"/>
                <w:color w:val="auto"/>
                <w:sz w:val="24"/>
                <w:szCs w:val="21"/>
                <w:lang w:val="en-US" w:eastAsia="zh-CN"/>
              </w:rPr>
              <w:t>6</w:t>
            </w:r>
            <w:r>
              <w:rPr>
                <w:rFonts w:hint="eastAsia" w:ascii="Times New Roman" w:hAnsi="黑体" w:eastAsia="黑体" w:cs="Times New Roman"/>
                <w:color w:val="auto"/>
                <w:sz w:val="24"/>
                <w:szCs w:val="21"/>
              </w:rPr>
              <w:t xml:space="preserve">         现有</w:t>
            </w:r>
            <w:r>
              <w:rPr>
                <w:rFonts w:hint="eastAsia" w:ascii="Times New Roman" w:hAnsi="黑体" w:eastAsia="黑体" w:cs="Times New Roman"/>
                <w:color w:val="auto"/>
                <w:sz w:val="24"/>
                <w:szCs w:val="21"/>
                <w:lang w:eastAsia="zh-CN"/>
              </w:rPr>
              <w:t>工程主要</w:t>
            </w:r>
            <w:r>
              <w:rPr>
                <w:rFonts w:hint="eastAsia" w:ascii="Times New Roman" w:hAnsi="黑体" w:eastAsia="黑体" w:cs="Times New Roman"/>
                <w:color w:val="auto"/>
                <w:sz w:val="24"/>
                <w:szCs w:val="21"/>
              </w:rPr>
              <w:t>设备清单</w:t>
            </w:r>
          </w:p>
          <w:tbl>
            <w:tblPr>
              <w:tblStyle w:val="27"/>
              <w:tblW w:w="45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440"/>
              <w:gridCol w:w="1965"/>
              <w:gridCol w:w="885"/>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5"/>
                  <w:vAlign w:val="center"/>
                </w:tcPr>
                <w:p>
                  <w:pPr>
                    <w:pStyle w:val="55"/>
                    <w:ind w:firstLine="0" w:firstLine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eastAsia="zh-CN"/>
                    </w:rPr>
                    <w:t>年产</w:t>
                  </w:r>
                  <w:r>
                    <w:rPr>
                      <w:rFonts w:hint="eastAsia" w:ascii="Times New Roman" w:hAnsi="Times New Roman" w:cs="Times New Roman"/>
                      <w:b/>
                      <w:bCs/>
                      <w:color w:val="auto"/>
                      <w:sz w:val="21"/>
                      <w:szCs w:val="21"/>
                      <w:lang w:val="en-US" w:eastAsia="zh-CN"/>
                    </w:rPr>
                    <w:t>10万立方米混凝土生产线主要设备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621" w:type="pct"/>
                  <w:vAlign w:val="center"/>
                </w:tcPr>
                <w:p>
                  <w:pPr>
                    <w:pStyle w:val="55"/>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设备名称</w:t>
                  </w:r>
                </w:p>
              </w:tc>
              <w:tc>
                <w:tcPr>
                  <w:tcW w:w="1305" w:type="pct"/>
                  <w:vAlign w:val="center"/>
                </w:tcPr>
                <w:p>
                  <w:pPr>
                    <w:pStyle w:val="55"/>
                    <w:ind w:firstLine="0" w:firstLineChars="0"/>
                    <w:jc w:val="center"/>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型号</w:t>
                  </w:r>
                </w:p>
              </w:tc>
              <w:tc>
                <w:tcPr>
                  <w:tcW w:w="588" w:type="pct"/>
                  <w:vAlign w:val="center"/>
                </w:tcPr>
                <w:p>
                  <w:pPr>
                    <w:pStyle w:val="55"/>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台数</w:t>
                  </w:r>
                </w:p>
              </w:tc>
              <w:tc>
                <w:tcPr>
                  <w:tcW w:w="1014" w:type="pct"/>
                  <w:vAlign w:val="center"/>
                </w:tcPr>
                <w:p>
                  <w:pPr>
                    <w:pStyle w:val="55"/>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tcBorders>
                    <w:bottom w:val="single" w:color="auto" w:sz="4" w:space="0"/>
                  </w:tcBorders>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21" w:type="pct"/>
                  <w:tcBorders>
                    <w:bottom w:val="single" w:color="auto" w:sz="4" w:space="0"/>
                  </w:tcBorders>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搅拌设备</w:t>
                  </w:r>
                </w:p>
              </w:tc>
              <w:tc>
                <w:tcPr>
                  <w:tcW w:w="1305" w:type="pct"/>
                  <w:tcBorders>
                    <w:bottom w:val="single" w:color="auto" w:sz="4" w:space="0"/>
                  </w:tcBorders>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JS3000</w:t>
                  </w:r>
                </w:p>
              </w:tc>
              <w:tc>
                <w:tcPr>
                  <w:tcW w:w="588" w:type="pct"/>
                  <w:vAlign w:val="center"/>
                </w:tcPr>
                <w:p>
                  <w:pPr>
                    <w:pStyle w:val="55"/>
                    <w:ind w:firstLine="0" w:firstLineChars="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1台</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tcBorders>
                    <w:top w:val="single" w:color="auto" w:sz="4" w:space="0"/>
                  </w:tcBorders>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21" w:type="pct"/>
                  <w:tcBorders>
                    <w:top w:val="single" w:color="auto" w:sz="4" w:space="0"/>
                  </w:tcBorders>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粉煤灰筒仓</w:t>
                  </w:r>
                </w:p>
              </w:tc>
              <w:tc>
                <w:tcPr>
                  <w:tcW w:w="1305" w:type="pct"/>
                  <w:tcBorders>
                    <w:top w:val="single" w:color="auto" w:sz="4" w:space="0"/>
                  </w:tcBorders>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300t</w:t>
                  </w:r>
                </w:p>
              </w:tc>
              <w:tc>
                <w:tcPr>
                  <w:tcW w:w="588" w:type="pct"/>
                  <w:vAlign w:val="center"/>
                </w:tcPr>
                <w:p>
                  <w:pPr>
                    <w:pStyle w:val="55"/>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座</w:t>
                  </w:r>
                </w:p>
              </w:tc>
              <w:tc>
                <w:tcPr>
                  <w:tcW w:w="1014" w:type="pct"/>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tcBorders>
                    <w:bottom w:val="single" w:color="auto" w:sz="4" w:space="0"/>
                  </w:tcBorders>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621" w:type="pct"/>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2"/>
                      <w:sz w:val="21"/>
                      <w:szCs w:val="21"/>
                      <w:u w:val="none"/>
                      <w:lang w:val="en-US" w:eastAsia="zh-CN" w:bidi="ar-SA"/>
                    </w:rPr>
                    <w:t>水泥筒仓</w:t>
                  </w:r>
                </w:p>
              </w:tc>
              <w:tc>
                <w:tcPr>
                  <w:tcW w:w="1305" w:type="pct"/>
                  <w:tcBorders>
                    <w:bottom w:val="single" w:color="auto" w:sz="4" w:space="0"/>
                  </w:tcBorders>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300t</w:t>
                  </w:r>
                </w:p>
              </w:tc>
              <w:tc>
                <w:tcPr>
                  <w:tcW w:w="588" w:type="pct"/>
                  <w:vAlign w:val="center"/>
                </w:tcPr>
                <w:p>
                  <w:pPr>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座</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tcBorders>
                    <w:top w:val="single" w:color="auto" w:sz="4" w:space="0"/>
                  </w:tcBorders>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621" w:type="pct"/>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皮带机</w:t>
                  </w:r>
                </w:p>
              </w:tc>
              <w:tc>
                <w:tcPr>
                  <w:tcW w:w="1305" w:type="pct"/>
                  <w:tcBorders>
                    <w:top w:val="single" w:color="auto" w:sz="4" w:space="0"/>
                  </w:tcBorders>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55m</w:t>
                  </w:r>
                </w:p>
              </w:tc>
              <w:tc>
                <w:tcPr>
                  <w:tcW w:w="588" w:type="pct"/>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1条</w:t>
                  </w:r>
                </w:p>
              </w:tc>
              <w:tc>
                <w:tcPr>
                  <w:tcW w:w="1014" w:type="pct"/>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tcBorders>
                    <w:bottom w:val="single" w:color="auto" w:sz="4" w:space="0"/>
                  </w:tcBorders>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621" w:type="pct"/>
                  <w:tcBorders>
                    <w:bottom w:val="single" w:color="auto" w:sz="4" w:space="0"/>
                  </w:tcBorders>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混凝土运输罐车</w:t>
                  </w:r>
                </w:p>
              </w:tc>
              <w:tc>
                <w:tcPr>
                  <w:tcW w:w="1305" w:type="pct"/>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88" w:type="pct"/>
                  <w:vAlign w:val="center"/>
                </w:tcPr>
                <w:p>
                  <w:pPr>
                    <w:ind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5辆</w:t>
                  </w:r>
                </w:p>
              </w:tc>
              <w:tc>
                <w:tcPr>
                  <w:tcW w:w="1014"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tcBorders>
                    <w:top w:val="single" w:color="auto" w:sz="4" w:space="0"/>
                  </w:tcBorders>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621" w:type="pct"/>
                  <w:tcBorders>
                    <w:top w:val="single" w:color="auto" w:sz="4" w:space="0"/>
                  </w:tcBorders>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空压机</w:t>
                  </w:r>
                </w:p>
              </w:tc>
              <w:tc>
                <w:tcPr>
                  <w:tcW w:w="1305" w:type="pct"/>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88" w:type="pct"/>
                  <w:vAlign w:val="center"/>
                </w:tcPr>
                <w:p>
                  <w:pPr>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1台</w:t>
                  </w:r>
                </w:p>
              </w:tc>
              <w:tc>
                <w:tcPr>
                  <w:tcW w:w="1014" w:type="pct"/>
                  <w:vAlign w:val="center"/>
                </w:tcPr>
                <w:p>
                  <w:pPr>
                    <w:pStyle w:val="55"/>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tcBorders>
                    <w:bottom w:val="single" w:color="auto" w:sz="4" w:space="0"/>
                  </w:tcBorders>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621" w:type="pct"/>
                  <w:tcBorders>
                    <w:bottom w:val="single" w:color="auto" w:sz="4" w:space="0"/>
                  </w:tcBorders>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铲车</w:t>
                  </w:r>
                </w:p>
              </w:tc>
              <w:tc>
                <w:tcPr>
                  <w:tcW w:w="1305" w:type="pct"/>
                  <w:tcBorders>
                    <w:bottom w:val="single" w:color="auto" w:sz="4" w:space="0"/>
                  </w:tcBorders>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1辆</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tcBorders>
                    <w:top w:val="single" w:color="auto" w:sz="4" w:space="0"/>
                  </w:tcBorders>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621" w:type="pct"/>
                  <w:tcBorders>
                    <w:top w:val="single" w:color="auto" w:sz="4" w:space="0"/>
                  </w:tcBorders>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地磅</w:t>
                  </w:r>
                </w:p>
              </w:tc>
              <w:tc>
                <w:tcPr>
                  <w:tcW w:w="1305" w:type="pct"/>
                  <w:tcBorders>
                    <w:top w:val="single" w:color="auto" w:sz="4" w:space="0"/>
                  </w:tcBorders>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100t</w:t>
                  </w:r>
                </w:p>
              </w:tc>
              <w:tc>
                <w:tcPr>
                  <w:tcW w:w="588" w:type="pct"/>
                  <w:vAlign w:val="center"/>
                </w:tcPr>
                <w:p>
                  <w:pPr>
                    <w:pStyle w:val="55"/>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1个</w:t>
                  </w:r>
                </w:p>
              </w:tc>
              <w:tc>
                <w:tcPr>
                  <w:tcW w:w="1014" w:type="pct"/>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5"/>
                  <w:tcBorders>
                    <w:top w:val="single" w:color="auto" w:sz="4" w:space="0"/>
                  </w:tcBorders>
                  <w:vAlign w:val="center"/>
                </w:tcPr>
                <w:p>
                  <w:pPr>
                    <w:pStyle w:val="55"/>
                    <w:ind w:firstLine="0" w:firstLineChars="0"/>
                    <w:jc w:val="center"/>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年产60万立方米混凝土生产线主要设备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序号</w:t>
                  </w:r>
                </w:p>
              </w:tc>
              <w:tc>
                <w:tcPr>
                  <w:tcW w:w="1621" w:type="pct"/>
                  <w:vAlign w:val="center"/>
                </w:tcPr>
                <w:p>
                  <w:pPr>
                    <w:pStyle w:val="55"/>
                    <w:ind w:firstLine="0" w:firstLineChars="0"/>
                    <w:jc w:val="center"/>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设备名称</w:t>
                  </w:r>
                </w:p>
              </w:tc>
              <w:tc>
                <w:tcPr>
                  <w:tcW w:w="1305" w:type="pct"/>
                  <w:vAlign w:val="center"/>
                </w:tcPr>
                <w:p>
                  <w:pPr>
                    <w:pStyle w:val="55"/>
                    <w:ind w:firstLine="0" w:firstLineChars="0"/>
                    <w:jc w:val="center"/>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技术性能及规格</w:t>
                  </w:r>
                </w:p>
              </w:tc>
              <w:tc>
                <w:tcPr>
                  <w:tcW w:w="588" w:type="pct"/>
                  <w:vAlign w:val="center"/>
                </w:tcPr>
                <w:p>
                  <w:pPr>
                    <w:pStyle w:val="55"/>
                    <w:ind w:firstLine="0" w:firstLineChars="0"/>
                    <w:jc w:val="center"/>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台数</w:t>
                  </w:r>
                </w:p>
              </w:tc>
              <w:tc>
                <w:tcPr>
                  <w:tcW w:w="1014" w:type="pct"/>
                  <w:vAlign w:val="center"/>
                </w:tcPr>
                <w:p>
                  <w:pPr>
                    <w:pStyle w:val="55"/>
                    <w:ind w:firstLine="0" w:firstLineChars="0"/>
                    <w:jc w:val="center"/>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配料站储料仓</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25m</w:t>
                  </w:r>
                  <w:r>
                    <w:rPr>
                      <w:rFonts w:hint="eastAsia" w:ascii="Times New Roman" w:hAnsi="Times New Roman" w:cs="Times New Roman"/>
                      <w:color w:val="auto"/>
                      <w:sz w:val="21"/>
                      <w:szCs w:val="21"/>
                      <w:vertAlign w:val="superscript"/>
                      <w:lang w:val="en-US" w:eastAsia="zh-CN"/>
                    </w:rPr>
                    <w:t>3</w:t>
                  </w:r>
                </w:p>
              </w:tc>
              <w:tc>
                <w:tcPr>
                  <w:tcW w:w="588" w:type="pct"/>
                  <w:vAlign w:val="center"/>
                </w:tcPr>
                <w:p>
                  <w:pPr>
                    <w:pStyle w:val="55"/>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6个</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平皮带机</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25m</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台</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斜皮带机</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48m</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台</w:t>
                  </w:r>
                </w:p>
              </w:tc>
              <w:tc>
                <w:tcPr>
                  <w:tcW w:w="1014" w:type="pct"/>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混凝土搅拌机</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JS4000E，240m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/h</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台</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粉煤灰筒仓</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300t</w:t>
                  </w:r>
                </w:p>
              </w:tc>
              <w:tc>
                <w:tcPr>
                  <w:tcW w:w="588" w:type="pct"/>
                  <w:vAlign w:val="center"/>
                </w:tcPr>
                <w:p>
                  <w:pPr>
                    <w:pStyle w:val="55"/>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2座</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水泥筒仓</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300t</w:t>
                  </w:r>
                </w:p>
              </w:tc>
              <w:tc>
                <w:tcPr>
                  <w:tcW w:w="588" w:type="pct"/>
                  <w:vAlign w:val="center"/>
                </w:tcPr>
                <w:p>
                  <w:pPr>
                    <w:pStyle w:val="55"/>
                    <w:ind w:firstLine="0" w:firstLineChars="0"/>
                    <w:jc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2</w:t>
                  </w:r>
                  <w:r>
                    <w:rPr>
                      <w:rFonts w:hint="eastAsia" w:ascii="Times New Roman" w:hAnsi="Times New Roman" w:cs="Times New Roman"/>
                      <w:color w:val="auto"/>
                      <w:sz w:val="21"/>
                      <w:szCs w:val="21"/>
                      <w:lang w:eastAsia="zh-CN"/>
                    </w:rPr>
                    <w:t>座</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矿粉仓</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100t</w:t>
                  </w:r>
                </w:p>
              </w:tc>
              <w:tc>
                <w:tcPr>
                  <w:tcW w:w="588" w:type="pct"/>
                  <w:vAlign w:val="center"/>
                </w:tcPr>
                <w:p>
                  <w:pPr>
                    <w:pStyle w:val="55"/>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1个</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空压机</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1.7m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/min</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1台</w:t>
                  </w:r>
                </w:p>
              </w:tc>
              <w:tc>
                <w:tcPr>
                  <w:tcW w:w="1014" w:type="pct"/>
                  <w:vAlign w:val="center"/>
                </w:tcPr>
                <w:p>
                  <w:pPr>
                    <w:pStyle w:val="55"/>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621" w:type="pct"/>
                  <w:vAlign w:val="center"/>
                </w:tcPr>
                <w:p>
                  <w:pPr>
                    <w:jc w:val="center"/>
                    <w:rPr>
                      <w:rFonts w:hint="default" w:ascii="Times New Roman" w:hAnsi="Times New Roman" w:cs="Times New Roman"/>
                      <w:color w:val="auto"/>
                      <w:szCs w:val="21"/>
                    </w:rPr>
                  </w:pPr>
                  <w:r>
                    <w:rPr>
                      <w:rFonts w:hint="eastAsia" w:cs="Times New Roman"/>
                      <w:color w:val="auto"/>
                      <w:szCs w:val="21"/>
                      <w:lang w:eastAsia="zh-CN"/>
                    </w:rPr>
                    <w:t>地磅</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150t</w:t>
                  </w:r>
                </w:p>
              </w:tc>
              <w:tc>
                <w:tcPr>
                  <w:tcW w:w="588" w:type="pct"/>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1台</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621" w:type="pct"/>
                  <w:vAlign w:val="center"/>
                </w:tcPr>
                <w:p>
                  <w:pPr>
                    <w:jc w:val="center"/>
                    <w:rPr>
                      <w:rFonts w:hint="default" w:ascii="Times New Roman" w:hAnsi="Times New Roman" w:cs="Times New Roman"/>
                      <w:color w:val="auto"/>
                      <w:szCs w:val="21"/>
                    </w:rPr>
                  </w:pPr>
                  <w:r>
                    <w:rPr>
                      <w:rFonts w:hint="eastAsia" w:cs="Times New Roman"/>
                      <w:color w:val="auto"/>
                      <w:szCs w:val="21"/>
                      <w:lang w:eastAsia="zh-CN"/>
                    </w:rPr>
                    <w:t>铲车</w:t>
                  </w:r>
                </w:p>
              </w:tc>
              <w:tc>
                <w:tcPr>
                  <w:tcW w:w="1305" w:type="pct"/>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88" w:type="pct"/>
                  <w:vAlign w:val="center"/>
                </w:tcPr>
                <w:p>
                  <w:pPr>
                    <w:pStyle w:val="55"/>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2台</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5"/>
                  <w:vAlign w:val="center"/>
                </w:tcPr>
                <w:p>
                  <w:pPr>
                    <w:pStyle w:val="55"/>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b/>
                      <w:bCs/>
                      <w:color w:val="auto"/>
                      <w:sz w:val="21"/>
                      <w:szCs w:val="21"/>
                      <w:lang w:eastAsia="zh-CN"/>
                    </w:rPr>
                    <w:t>公用实验室设备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621" w:type="pct"/>
                  <w:vAlign w:val="center"/>
                </w:tcPr>
                <w:p>
                  <w:pPr>
                    <w:pStyle w:val="55"/>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设备名称</w:t>
                  </w:r>
                </w:p>
              </w:tc>
              <w:tc>
                <w:tcPr>
                  <w:tcW w:w="1305" w:type="pct"/>
                  <w:vAlign w:val="center"/>
                </w:tcPr>
                <w:p>
                  <w:pPr>
                    <w:pStyle w:val="55"/>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技术性能及规格</w:t>
                  </w:r>
                </w:p>
              </w:tc>
              <w:tc>
                <w:tcPr>
                  <w:tcW w:w="588" w:type="pct"/>
                  <w:vAlign w:val="center"/>
                </w:tcPr>
                <w:p>
                  <w:pPr>
                    <w:pStyle w:val="55"/>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台数</w:t>
                  </w:r>
                </w:p>
              </w:tc>
              <w:tc>
                <w:tcPr>
                  <w:tcW w:w="1014" w:type="pct"/>
                  <w:vAlign w:val="center"/>
                </w:tcPr>
                <w:p>
                  <w:pPr>
                    <w:pStyle w:val="55"/>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砼压力试验机</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DYE-200</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1台</w:t>
                  </w:r>
                </w:p>
              </w:tc>
              <w:tc>
                <w:tcPr>
                  <w:tcW w:w="1014" w:type="pct"/>
                  <w:vAlign w:val="center"/>
                </w:tcPr>
                <w:p>
                  <w:pPr>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自动水泥亚丽试验机</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BC-300D</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1台</w:t>
                  </w:r>
                </w:p>
              </w:tc>
              <w:tc>
                <w:tcPr>
                  <w:tcW w:w="1014" w:type="pct"/>
                  <w:vAlign w:val="center"/>
                </w:tcPr>
                <w:p>
                  <w:pPr>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砼振动台</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100</w:t>
                  </w:r>
                  <w:r>
                    <w:rPr>
                      <w:rFonts w:hint="default" w:ascii="Arial" w:hAnsi="Arial" w:cs="Arial"/>
                      <w:color w:val="auto"/>
                      <w:sz w:val="21"/>
                      <w:szCs w:val="21"/>
                      <w:lang w:val="en-US" w:eastAsia="zh-CN"/>
                    </w:rPr>
                    <w:t>×</w:t>
                  </w:r>
                  <w:r>
                    <w:rPr>
                      <w:rFonts w:hint="eastAsia" w:ascii="Times New Roman" w:hAnsi="Times New Roman" w:cs="Times New Roman"/>
                      <w:color w:val="auto"/>
                      <w:sz w:val="21"/>
                      <w:szCs w:val="21"/>
                      <w:lang w:val="en-US" w:eastAsia="zh-CN"/>
                    </w:rPr>
                    <w:t>100</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1台</w:t>
                  </w:r>
                </w:p>
              </w:tc>
              <w:tc>
                <w:tcPr>
                  <w:tcW w:w="1014" w:type="pct"/>
                  <w:vAlign w:val="center"/>
                </w:tcPr>
                <w:p>
                  <w:pPr>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电振动筛</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ZBSX-92A</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1台</w:t>
                  </w:r>
                </w:p>
              </w:tc>
              <w:tc>
                <w:tcPr>
                  <w:tcW w:w="1014" w:type="pct"/>
                  <w:vAlign w:val="center"/>
                </w:tcPr>
                <w:p>
                  <w:pPr>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砼含气量测定仪</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HC-7</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1台</w:t>
                  </w:r>
                </w:p>
              </w:tc>
              <w:tc>
                <w:tcPr>
                  <w:tcW w:w="1014" w:type="pct"/>
                  <w:vAlign w:val="center"/>
                </w:tcPr>
                <w:p>
                  <w:pPr>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水泥胶砂搅拌机</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JJ-5</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1台</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69"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621"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水泥净浆搅拌机</w:t>
                  </w:r>
                </w:p>
              </w:tc>
              <w:tc>
                <w:tcPr>
                  <w:tcW w:w="1305" w:type="pct"/>
                  <w:vAlign w:val="center"/>
                </w:tcPr>
                <w:p>
                  <w:pPr>
                    <w:pStyle w:val="55"/>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NJ-160B</w:t>
                  </w:r>
                </w:p>
              </w:tc>
              <w:tc>
                <w:tcPr>
                  <w:tcW w:w="588"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1台</w:t>
                  </w:r>
                </w:p>
              </w:tc>
              <w:tc>
                <w:tcPr>
                  <w:tcW w:w="1014" w:type="pct"/>
                  <w:vAlign w:val="center"/>
                </w:tcPr>
                <w:p>
                  <w:pPr>
                    <w:pStyle w:val="55"/>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bl>
          <w:p>
            <w:pPr>
              <w:widowControl/>
              <w:spacing w:line="500" w:lineRule="exact"/>
              <w:ind w:firstLine="482" w:firstLineChars="200"/>
              <w:jc w:val="left"/>
              <w:rPr>
                <w:rFonts w:hint="eastAsia" w:ascii="Times New Roman" w:hAnsi="Times New Roman" w:eastAsia="宋体"/>
                <w:b/>
                <w:bCs w:val="0"/>
                <w:color w:val="auto"/>
                <w:sz w:val="24"/>
                <w:szCs w:val="24"/>
                <w:lang w:eastAsia="zh-CN"/>
              </w:rPr>
            </w:pPr>
            <w:r>
              <w:rPr>
                <w:rFonts w:hint="eastAsia" w:ascii="Times New Roman" w:hAnsi="Times New Roman"/>
                <w:b/>
                <w:bCs w:val="0"/>
                <w:color w:val="auto"/>
                <w:sz w:val="24"/>
                <w:szCs w:val="24"/>
                <w:lang w:val="en-US" w:eastAsia="zh-CN"/>
              </w:rPr>
              <w:t>3、</w:t>
            </w:r>
            <w:r>
              <w:rPr>
                <w:rFonts w:hint="eastAsia" w:ascii="Times New Roman" w:hAnsi="Times New Roman" w:eastAsia="宋体"/>
                <w:b/>
                <w:bCs w:val="0"/>
                <w:color w:val="auto"/>
                <w:sz w:val="24"/>
                <w:szCs w:val="24"/>
                <w:lang w:eastAsia="zh-CN"/>
              </w:rPr>
              <w:t>现有工程主要</w:t>
            </w:r>
            <w:r>
              <w:rPr>
                <w:rFonts w:hint="eastAsia" w:ascii="Times New Roman" w:hAnsi="Times New Roman"/>
                <w:b/>
                <w:bCs w:val="0"/>
                <w:color w:val="auto"/>
                <w:sz w:val="24"/>
                <w:szCs w:val="24"/>
                <w:lang w:eastAsia="zh-CN"/>
              </w:rPr>
              <w:t>原料用量</w:t>
            </w:r>
          </w:p>
          <w:p>
            <w:pPr>
              <w:spacing w:line="560" w:lineRule="exact"/>
              <w:ind w:firstLine="470" w:firstLineChars="196"/>
              <w:rPr>
                <w:rFonts w:hint="eastAsia" w:ascii="Times New Roman" w:hAnsi="Times New Roman" w:eastAsia="宋体"/>
                <w:bCs/>
                <w:color w:val="auto"/>
                <w:sz w:val="24"/>
                <w:szCs w:val="24"/>
                <w:lang w:eastAsia="zh-CN"/>
              </w:rPr>
            </w:pPr>
            <w:r>
              <w:rPr>
                <w:rFonts w:hint="eastAsia" w:ascii="Times New Roman" w:hAnsi="Times New Roman" w:eastAsia="宋体"/>
                <w:bCs/>
                <w:color w:val="auto"/>
                <w:sz w:val="24"/>
                <w:szCs w:val="24"/>
                <w:lang w:eastAsia="zh-CN"/>
              </w:rPr>
              <w:t>现有工程主要</w:t>
            </w:r>
            <w:r>
              <w:rPr>
                <w:rFonts w:hint="eastAsia" w:ascii="Times New Roman" w:hAnsi="Times New Roman"/>
                <w:bCs/>
                <w:color w:val="auto"/>
                <w:sz w:val="24"/>
                <w:szCs w:val="24"/>
                <w:lang w:eastAsia="zh-CN"/>
              </w:rPr>
              <w:t>原料</w:t>
            </w:r>
            <w:r>
              <w:rPr>
                <w:rFonts w:hint="eastAsia" w:ascii="Times New Roman" w:hAnsi="Times New Roman" w:eastAsia="宋体"/>
                <w:bCs/>
                <w:color w:val="auto"/>
                <w:sz w:val="24"/>
                <w:szCs w:val="24"/>
                <w:lang w:eastAsia="zh-CN"/>
              </w:rPr>
              <w:t>见</w:t>
            </w:r>
            <w:r>
              <w:rPr>
                <w:rFonts w:hint="eastAsia" w:ascii="Times New Roman" w:hAnsi="Times New Roman"/>
                <w:bCs/>
                <w:color w:val="auto"/>
                <w:sz w:val="24"/>
                <w:szCs w:val="24"/>
                <w:lang w:eastAsia="zh-CN"/>
              </w:rPr>
              <w:t>下</w:t>
            </w:r>
            <w:r>
              <w:rPr>
                <w:rFonts w:hint="eastAsia" w:ascii="Times New Roman" w:hAnsi="Times New Roman" w:eastAsia="宋体"/>
                <w:bCs/>
                <w:color w:val="auto"/>
                <w:sz w:val="24"/>
                <w:szCs w:val="24"/>
                <w:lang w:eastAsia="zh-CN"/>
              </w:rPr>
              <w:t>表。</w:t>
            </w:r>
          </w:p>
          <w:p>
            <w:pPr>
              <w:spacing w:line="520" w:lineRule="exact"/>
              <w:ind w:firstLine="964" w:firstLineChars="400"/>
              <w:rPr>
                <w:rFonts w:asciiTheme="minorEastAsia" w:hAnsiTheme="minorEastAsia" w:eastAsiaTheme="minorEastAsia"/>
                <w:bCs/>
                <w:color w:val="auto"/>
                <w:sz w:val="24"/>
              </w:rPr>
            </w:pPr>
            <w:r>
              <w:rPr>
                <w:rFonts w:hint="default" w:ascii="Times New Roman" w:hAnsi="Times New Roman" w:cs="Times New Roman" w:eastAsiaTheme="minorEastAsia"/>
                <w:b/>
                <w:bCs/>
                <w:color w:val="auto"/>
                <w:sz w:val="24"/>
                <w:u w:val="none"/>
              </w:rPr>
              <w:t>表2-</w:t>
            </w:r>
            <w:r>
              <w:rPr>
                <w:rFonts w:hint="eastAsia" w:cs="Times New Roman" w:eastAsiaTheme="minorEastAsia"/>
                <w:b/>
                <w:bCs/>
                <w:color w:val="auto"/>
                <w:sz w:val="24"/>
                <w:u w:val="none"/>
                <w:lang w:val="en-US" w:eastAsia="zh-CN"/>
              </w:rPr>
              <w:t>7</w:t>
            </w:r>
            <w:r>
              <w:rPr>
                <w:rFonts w:hint="default" w:ascii="Times New Roman" w:hAnsi="Times New Roman" w:cs="Times New Roman" w:eastAsiaTheme="minorEastAsia"/>
                <w:b/>
                <w:bCs/>
                <w:color w:val="auto"/>
                <w:sz w:val="24"/>
                <w:u w:val="none"/>
              </w:rPr>
              <w:t xml:space="preserve">    </w:t>
            </w:r>
            <w:r>
              <w:rPr>
                <w:rFonts w:hint="eastAsia" w:cs="Times New Roman" w:eastAsiaTheme="minorEastAsia"/>
                <w:b/>
                <w:bCs/>
                <w:color w:val="auto"/>
                <w:sz w:val="24"/>
                <w:u w:val="none"/>
                <w:lang w:eastAsia="zh-CN"/>
              </w:rPr>
              <w:t>现有</w:t>
            </w:r>
            <w:r>
              <w:rPr>
                <w:rFonts w:hint="eastAsia" w:ascii="Times New Roman" w:hAnsi="Times New Roman" w:cs="Times New Roman" w:eastAsiaTheme="minorEastAsia"/>
                <w:b/>
                <w:bCs/>
                <w:color w:val="auto"/>
                <w:sz w:val="24"/>
                <w:u w:val="none"/>
                <w:lang w:eastAsia="zh-CN"/>
              </w:rPr>
              <w:t>年产</w:t>
            </w:r>
            <w:r>
              <w:rPr>
                <w:rFonts w:hint="eastAsia" w:ascii="Times New Roman" w:hAnsi="Times New Roman" w:cs="Times New Roman" w:eastAsiaTheme="minorEastAsia"/>
                <w:b/>
                <w:bCs/>
                <w:color w:val="auto"/>
                <w:sz w:val="24"/>
                <w:u w:val="none"/>
                <w:lang w:val="en-US" w:eastAsia="zh-CN"/>
              </w:rPr>
              <w:t>10万立方米混凝土生产线</w:t>
            </w:r>
            <w:r>
              <w:rPr>
                <w:rFonts w:hint="default" w:ascii="Times New Roman" w:hAnsi="Times New Roman" w:cs="Times New Roman" w:eastAsiaTheme="minorEastAsia"/>
                <w:b/>
                <w:bCs/>
                <w:color w:val="auto"/>
                <w:sz w:val="24"/>
                <w:u w:val="none"/>
              </w:rPr>
              <w:t>原料用量一览表</w:t>
            </w:r>
            <w:r>
              <w:rPr>
                <w:rFonts w:hint="default" w:ascii="Times New Roman" w:hAnsi="Times New Roman" w:cs="Times New Roman" w:eastAsiaTheme="minorEastAsia"/>
                <w:bCs/>
                <w:color w:val="auto"/>
                <w:sz w:val="24"/>
                <w:u w:val="none"/>
              </w:rPr>
              <w:t xml:space="preserve"> </w:t>
            </w:r>
            <w:r>
              <w:rPr>
                <w:rFonts w:hint="default" w:ascii="Times New Roman" w:hAnsi="Times New Roman" w:cs="Times New Roman" w:eastAsiaTheme="minorEastAsia"/>
                <w:bCs/>
                <w:color w:val="auto"/>
                <w:sz w:val="24"/>
              </w:rPr>
              <w:t xml:space="preserve">  </w:t>
            </w:r>
            <w:r>
              <w:rPr>
                <w:rFonts w:hint="eastAsia" w:asciiTheme="minorEastAsia" w:hAnsiTheme="minorEastAsia" w:eastAsiaTheme="minorEastAsia"/>
                <w:bCs/>
                <w:color w:val="auto"/>
                <w:sz w:val="24"/>
              </w:rPr>
              <w:t xml:space="preserve">     </w:t>
            </w:r>
          </w:p>
          <w:tbl>
            <w:tblPr>
              <w:tblStyle w:val="2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574"/>
              <w:gridCol w:w="255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8" w:type="pct"/>
                  <w:vAlign w:val="center"/>
                </w:tcPr>
                <w:p>
                  <w:pPr>
                    <w:widowControl/>
                    <w:adjustRightInd w:val="0"/>
                    <w:spacing w:line="400" w:lineRule="exact"/>
                    <w:jc w:val="center"/>
                    <w:rPr>
                      <w:rFonts w:eastAsiaTheme="minorEastAsia"/>
                      <w:b/>
                      <w:bCs w:val="0"/>
                      <w:color w:val="auto"/>
                      <w:kern w:val="0"/>
                      <w:szCs w:val="21"/>
                      <w:u w:val="none"/>
                    </w:rPr>
                  </w:pPr>
                  <w:r>
                    <w:rPr>
                      <w:rFonts w:eastAsiaTheme="minorEastAsia"/>
                      <w:b/>
                      <w:bCs w:val="0"/>
                      <w:color w:val="auto"/>
                      <w:kern w:val="0"/>
                      <w:szCs w:val="21"/>
                      <w:u w:val="none"/>
                    </w:rPr>
                    <w:t>序号</w:t>
                  </w:r>
                </w:p>
              </w:tc>
              <w:tc>
                <w:tcPr>
                  <w:tcW w:w="1014" w:type="pct"/>
                  <w:vAlign w:val="center"/>
                </w:tcPr>
                <w:p>
                  <w:pPr>
                    <w:widowControl/>
                    <w:adjustRightInd w:val="0"/>
                    <w:spacing w:line="400" w:lineRule="exact"/>
                    <w:jc w:val="center"/>
                    <w:rPr>
                      <w:rFonts w:eastAsiaTheme="minorEastAsia"/>
                      <w:b/>
                      <w:bCs w:val="0"/>
                      <w:color w:val="auto"/>
                      <w:kern w:val="0"/>
                      <w:szCs w:val="21"/>
                      <w:u w:val="none"/>
                    </w:rPr>
                  </w:pPr>
                  <w:r>
                    <w:rPr>
                      <w:rFonts w:eastAsiaTheme="minorEastAsia"/>
                      <w:b/>
                      <w:bCs w:val="0"/>
                      <w:color w:val="auto"/>
                      <w:kern w:val="0"/>
                      <w:szCs w:val="21"/>
                      <w:u w:val="none"/>
                    </w:rPr>
                    <w:t>名称</w:t>
                  </w:r>
                </w:p>
              </w:tc>
              <w:tc>
                <w:tcPr>
                  <w:tcW w:w="1643" w:type="pct"/>
                  <w:vAlign w:val="center"/>
                </w:tcPr>
                <w:p>
                  <w:pPr>
                    <w:widowControl/>
                    <w:adjustRightInd w:val="0"/>
                    <w:spacing w:line="400" w:lineRule="exact"/>
                    <w:jc w:val="center"/>
                    <w:rPr>
                      <w:rFonts w:eastAsiaTheme="minorEastAsia"/>
                      <w:b/>
                      <w:bCs w:val="0"/>
                      <w:color w:val="auto"/>
                      <w:kern w:val="0"/>
                      <w:szCs w:val="21"/>
                      <w:u w:val="none"/>
                    </w:rPr>
                  </w:pPr>
                  <w:r>
                    <w:rPr>
                      <w:rFonts w:eastAsiaTheme="minorEastAsia"/>
                      <w:b/>
                      <w:bCs w:val="0"/>
                      <w:color w:val="auto"/>
                      <w:kern w:val="0"/>
                      <w:szCs w:val="21"/>
                      <w:u w:val="none"/>
                    </w:rPr>
                    <w:t>用量</w:t>
                  </w:r>
                </w:p>
              </w:tc>
              <w:tc>
                <w:tcPr>
                  <w:tcW w:w="1804" w:type="pct"/>
                  <w:vAlign w:val="center"/>
                </w:tcPr>
                <w:p>
                  <w:pPr>
                    <w:widowControl/>
                    <w:adjustRightInd w:val="0"/>
                    <w:spacing w:line="400" w:lineRule="exact"/>
                    <w:jc w:val="center"/>
                    <w:rPr>
                      <w:rFonts w:hint="eastAsia" w:eastAsiaTheme="minorEastAsia"/>
                      <w:b/>
                      <w:bCs w:val="0"/>
                      <w:color w:val="auto"/>
                      <w:kern w:val="0"/>
                      <w:szCs w:val="21"/>
                      <w:u w:val="none"/>
                      <w:lang w:eastAsia="zh-CN"/>
                    </w:rPr>
                  </w:pPr>
                  <w:r>
                    <w:rPr>
                      <w:rFonts w:hint="eastAsia" w:eastAsiaTheme="minorEastAsia"/>
                      <w:b/>
                      <w:bCs w:val="0"/>
                      <w:color w:val="auto"/>
                      <w:kern w:val="0"/>
                      <w:szCs w:val="21"/>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8" w:type="pct"/>
                  <w:vAlign w:val="center"/>
                </w:tcPr>
                <w:p>
                  <w:pPr>
                    <w:widowControl/>
                    <w:adjustRightInd w:val="0"/>
                    <w:spacing w:line="400" w:lineRule="exact"/>
                    <w:jc w:val="center"/>
                    <w:rPr>
                      <w:rFonts w:eastAsiaTheme="minorEastAsia"/>
                      <w:b w:val="0"/>
                      <w:bCs/>
                      <w:color w:val="auto"/>
                      <w:kern w:val="0"/>
                      <w:szCs w:val="21"/>
                      <w:u w:val="none"/>
                    </w:rPr>
                  </w:pPr>
                  <w:r>
                    <w:rPr>
                      <w:rFonts w:eastAsiaTheme="minorEastAsia"/>
                      <w:b w:val="0"/>
                      <w:bCs/>
                      <w:color w:val="auto"/>
                      <w:kern w:val="0"/>
                      <w:szCs w:val="21"/>
                      <w:u w:val="none"/>
                    </w:rPr>
                    <w:t>1</w:t>
                  </w:r>
                </w:p>
              </w:tc>
              <w:tc>
                <w:tcPr>
                  <w:tcW w:w="1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水泥</w:t>
                  </w:r>
                </w:p>
              </w:tc>
              <w:tc>
                <w:tcPr>
                  <w:tcW w:w="1643" w:type="pct"/>
                  <w:vAlign w:val="center"/>
                </w:tcPr>
                <w:p>
                  <w:pPr>
                    <w:widowControl/>
                    <w:adjustRightInd w:val="0"/>
                    <w:spacing w:line="400" w:lineRule="exact"/>
                    <w:jc w:val="center"/>
                    <w:rPr>
                      <w:rFonts w:eastAsiaTheme="minorEastAsia"/>
                      <w:b w:val="0"/>
                      <w:bCs/>
                      <w:color w:val="auto"/>
                      <w:kern w:val="0"/>
                      <w:szCs w:val="21"/>
                      <w:u w:val="none"/>
                    </w:rPr>
                  </w:pPr>
                  <w:r>
                    <w:rPr>
                      <w:rFonts w:hint="eastAsia" w:eastAsiaTheme="minorEastAsia"/>
                      <w:b w:val="0"/>
                      <w:bCs/>
                      <w:color w:val="auto"/>
                      <w:kern w:val="0"/>
                      <w:szCs w:val="21"/>
                      <w:u w:val="none"/>
                      <w:lang w:val="en-US" w:eastAsia="zh-CN"/>
                    </w:rPr>
                    <w:t>3.25</w:t>
                  </w:r>
                  <w:r>
                    <w:rPr>
                      <w:rFonts w:eastAsiaTheme="minorEastAsia"/>
                      <w:b w:val="0"/>
                      <w:bCs/>
                      <w:color w:val="auto"/>
                      <w:kern w:val="0"/>
                      <w:szCs w:val="21"/>
                      <w:u w:val="none"/>
                    </w:rPr>
                    <w:t>万t/a</w:t>
                  </w:r>
                </w:p>
              </w:tc>
              <w:tc>
                <w:tcPr>
                  <w:tcW w:w="180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外购，罐车运输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8" w:type="pct"/>
                  <w:vAlign w:val="center"/>
                </w:tcPr>
                <w:p>
                  <w:pPr>
                    <w:widowControl/>
                    <w:adjustRightInd w:val="0"/>
                    <w:spacing w:line="400" w:lineRule="exact"/>
                    <w:jc w:val="center"/>
                    <w:rPr>
                      <w:rFonts w:hint="eastAsia"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2</w:t>
                  </w:r>
                </w:p>
              </w:tc>
              <w:tc>
                <w:tcPr>
                  <w:tcW w:w="1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砂子</w:t>
                  </w:r>
                </w:p>
              </w:tc>
              <w:tc>
                <w:tcPr>
                  <w:tcW w:w="1643"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8万t/a</w:t>
                  </w:r>
                </w:p>
              </w:tc>
              <w:tc>
                <w:tcPr>
                  <w:tcW w:w="180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外购，运输车辆加盖篷布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8" w:type="pct"/>
                  <w:vAlign w:val="center"/>
                </w:tcPr>
                <w:p>
                  <w:pPr>
                    <w:widowControl/>
                    <w:adjustRightInd w:val="0"/>
                    <w:spacing w:line="400" w:lineRule="exact"/>
                    <w:jc w:val="center"/>
                    <w:rPr>
                      <w:rFonts w:hint="eastAsia"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3</w:t>
                  </w:r>
                </w:p>
              </w:tc>
              <w:tc>
                <w:tcPr>
                  <w:tcW w:w="1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石子</w:t>
                  </w:r>
                </w:p>
              </w:tc>
              <w:tc>
                <w:tcPr>
                  <w:tcW w:w="1643"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10.3万t/a</w:t>
                  </w:r>
                </w:p>
              </w:tc>
              <w:tc>
                <w:tcPr>
                  <w:tcW w:w="180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外购，运输车辆加盖篷布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8" w:type="pct"/>
                  <w:vAlign w:val="center"/>
                </w:tcPr>
                <w:p>
                  <w:pPr>
                    <w:widowControl/>
                    <w:adjustRightInd w:val="0"/>
                    <w:spacing w:line="400" w:lineRule="exact"/>
                    <w:jc w:val="center"/>
                    <w:rPr>
                      <w:rFonts w:hint="eastAsia"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4</w:t>
                  </w:r>
                </w:p>
              </w:tc>
              <w:tc>
                <w:tcPr>
                  <w:tcW w:w="1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粉煤灰</w:t>
                  </w:r>
                </w:p>
              </w:tc>
              <w:tc>
                <w:tcPr>
                  <w:tcW w:w="1643"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1万t/a</w:t>
                  </w:r>
                </w:p>
              </w:tc>
              <w:tc>
                <w:tcPr>
                  <w:tcW w:w="180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外购，罐车运输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8" w:type="pct"/>
                  <w:vAlign w:val="center"/>
                </w:tcPr>
                <w:p>
                  <w:pPr>
                    <w:widowControl/>
                    <w:adjustRightInd w:val="0"/>
                    <w:spacing w:line="400" w:lineRule="exact"/>
                    <w:jc w:val="center"/>
                    <w:rPr>
                      <w:rFonts w:hint="eastAsia" w:ascii="Times New Roman" w:hAnsi="Times New Roman" w:cs="Times New Roman" w:eastAsiaTheme="minorEastAsia"/>
                      <w:b w:val="0"/>
                      <w:bCs/>
                      <w:color w:val="auto"/>
                      <w:kern w:val="0"/>
                      <w:sz w:val="21"/>
                      <w:szCs w:val="21"/>
                      <w:u w:val="none"/>
                      <w:lang w:val="en-US" w:eastAsia="zh-CN" w:bidi="ar-SA"/>
                    </w:rPr>
                  </w:pPr>
                  <w:r>
                    <w:rPr>
                      <w:rFonts w:hint="eastAsia" w:eastAsiaTheme="minorEastAsia"/>
                      <w:b w:val="0"/>
                      <w:bCs/>
                      <w:color w:val="auto"/>
                      <w:kern w:val="0"/>
                      <w:szCs w:val="21"/>
                      <w:u w:val="none"/>
                      <w:lang w:val="en-US" w:eastAsia="zh-CN"/>
                    </w:rPr>
                    <w:t>5</w:t>
                  </w:r>
                </w:p>
              </w:tc>
              <w:tc>
                <w:tcPr>
                  <w:tcW w:w="1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水</w:t>
                  </w:r>
                </w:p>
              </w:tc>
              <w:tc>
                <w:tcPr>
                  <w:tcW w:w="1643"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3万t/a</w:t>
                  </w:r>
                </w:p>
              </w:tc>
              <w:tc>
                <w:tcPr>
                  <w:tcW w:w="1804"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8" w:type="pct"/>
                  <w:vAlign w:val="center"/>
                </w:tcPr>
                <w:p>
                  <w:pPr>
                    <w:widowControl/>
                    <w:adjustRightInd w:val="0"/>
                    <w:spacing w:line="400" w:lineRule="exact"/>
                    <w:jc w:val="center"/>
                    <w:rPr>
                      <w:rFonts w:hint="eastAsia" w:ascii="Times New Roman" w:hAnsi="Times New Roman" w:cs="Times New Roman" w:eastAsiaTheme="minorEastAsia"/>
                      <w:b w:val="0"/>
                      <w:bCs/>
                      <w:color w:val="auto"/>
                      <w:kern w:val="0"/>
                      <w:sz w:val="21"/>
                      <w:szCs w:val="21"/>
                      <w:u w:val="none"/>
                      <w:lang w:val="en-US" w:eastAsia="zh-CN" w:bidi="ar-SA"/>
                    </w:rPr>
                  </w:pPr>
                  <w:r>
                    <w:rPr>
                      <w:rFonts w:hint="eastAsia" w:eastAsiaTheme="minorEastAsia"/>
                      <w:b w:val="0"/>
                      <w:bCs/>
                      <w:color w:val="auto"/>
                      <w:kern w:val="0"/>
                      <w:szCs w:val="21"/>
                      <w:u w:val="none"/>
                      <w:lang w:val="en-US" w:eastAsia="zh-CN"/>
                    </w:rPr>
                    <w:t>6</w:t>
                  </w:r>
                </w:p>
              </w:tc>
              <w:tc>
                <w:tcPr>
                  <w:tcW w:w="1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减水剂</w:t>
                  </w:r>
                </w:p>
              </w:tc>
              <w:tc>
                <w:tcPr>
                  <w:tcW w:w="1643"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600t/a</w:t>
                  </w:r>
                </w:p>
              </w:tc>
              <w:tc>
                <w:tcPr>
                  <w:tcW w:w="1804" w:type="pct"/>
                  <w:vMerge w:val="restar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暂存于封闭的原料仓库中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8" w:type="pct"/>
                  <w:vAlign w:val="center"/>
                </w:tcPr>
                <w:p>
                  <w:pPr>
                    <w:widowControl/>
                    <w:adjustRightInd w:val="0"/>
                    <w:spacing w:line="400" w:lineRule="exact"/>
                    <w:jc w:val="center"/>
                    <w:rPr>
                      <w:rFonts w:hint="eastAsia" w:ascii="Times New Roman" w:hAnsi="Times New Roman" w:cs="Times New Roman" w:eastAsiaTheme="minorEastAsia"/>
                      <w:b w:val="0"/>
                      <w:bCs/>
                      <w:color w:val="auto"/>
                      <w:kern w:val="0"/>
                      <w:sz w:val="21"/>
                      <w:szCs w:val="21"/>
                      <w:u w:val="none"/>
                      <w:lang w:val="en-US" w:eastAsia="zh-CN" w:bidi="ar-SA"/>
                    </w:rPr>
                  </w:pPr>
                  <w:r>
                    <w:rPr>
                      <w:rFonts w:hint="eastAsia" w:eastAsiaTheme="minorEastAsia"/>
                      <w:b w:val="0"/>
                      <w:bCs/>
                      <w:color w:val="auto"/>
                      <w:kern w:val="0"/>
                      <w:szCs w:val="21"/>
                      <w:u w:val="none"/>
                      <w:lang w:val="en-US" w:eastAsia="zh-CN"/>
                    </w:rPr>
                    <w:t>7</w:t>
                  </w:r>
                </w:p>
              </w:tc>
              <w:tc>
                <w:tcPr>
                  <w:tcW w:w="1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膨胀剂</w:t>
                  </w:r>
                </w:p>
              </w:tc>
              <w:tc>
                <w:tcPr>
                  <w:tcW w:w="1643"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150t/a</w:t>
                  </w:r>
                </w:p>
              </w:tc>
              <w:tc>
                <w:tcPr>
                  <w:tcW w:w="1804" w:type="pct"/>
                  <w:vMerge w:val="continue"/>
                  <w:vAlign w:val="center"/>
                </w:tcPr>
                <w:p>
                  <w:pPr>
                    <w:widowControl/>
                    <w:adjustRightInd w:val="0"/>
                    <w:spacing w:line="400" w:lineRule="exact"/>
                    <w:jc w:val="center"/>
                    <w:rPr>
                      <w:rFonts w:hint="eastAsia" w:eastAsiaTheme="minorEastAsia"/>
                      <w:b w:val="0"/>
                      <w:bCs/>
                      <w:color w:val="auto"/>
                      <w:kern w:val="0"/>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8"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8</w:t>
                  </w:r>
                </w:p>
              </w:tc>
              <w:tc>
                <w:tcPr>
                  <w:tcW w:w="1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防冻剂</w:t>
                  </w:r>
                </w:p>
              </w:tc>
              <w:tc>
                <w:tcPr>
                  <w:tcW w:w="1643"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25t/a</w:t>
                  </w:r>
                </w:p>
              </w:tc>
              <w:tc>
                <w:tcPr>
                  <w:tcW w:w="1804" w:type="pct"/>
                  <w:vMerge w:val="continue"/>
                  <w:vAlign w:val="center"/>
                </w:tcPr>
                <w:p>
                  <w:pPr>
                    <w:widowControl/>
                    <w:adjustRightInd w:val="0"/>
                    <w:spacing w:line="400" w:lineRule="exact"/>
                    <w:jc w:val="center"/>
                    <w:rPr>
                      <w:rFonts w:hint="eastAsia" w:eastAsiaTheme="minorEastAsia"/>
                      <w:b w:val="0"/>
                      <w:bCs/>
                      <w:color w:val="auto"/>
                      <w:kern w:val="0"/>
                      <w:szCs w:val="21"/>
                      <w:u w:val="none"/>
                      <w:lang w:eastAsia="zh-CN"/>
                    </w:rPr>
                  </w:pPr>
                </w:p>
              </w:tc>
            </w:tr>
          </w:tbl>
          <w:p>
            <w:pPr>
              <w:spacing w:line="520" w:lineRule="exact"/>
              <w:ind w:firstLine="482" w:firstLineChars="200"/>
              <w:rPr>
                <w:b/>
                <w:color w:val="auto"/>
                <w:sz w:val="24"/>
              </w:rPr>
            </w:pPr>
            <w:r>
              <w:rPr>
                <w:rFonts w:hint="default" w:ascii="Times New Roman" w:hAnsi="Times New Roman" w:cs="Times New Roman" w:eastAsiaTheme="minorEastAsia"/>
                <w:b/>
                <w:bCs/>
                <w:color w:val="auto"/>
                <w:sz w:val="24"/>
                <w:u w:val="none"/>
              </w:rPr>
              <w:t>表2-</w:t>
            </w:r>
            <w:r>
              <w:rPr>
                <w:rFonts w:hint="eastAsia" w:cs="Times New Roman" w:eastAsiaTheme="minorEastAsia"/>
                <w:b/>
                <w:bCs/>
                <w:color w:val="auto"/>
                <w:sz w:val="24"/>
                <w:u w:val="none"/>
                <w:lang w:val="en-US" w:eastAsia="zh-CN"/>
              </w:rPr>
              <w:t>8</w:t>
            </w:r>
            <w:r>
              <w:rPr>
                <w:rFonts w:hint="default" w:ascii="Times New Roman" w:hAnsi="Times New Roman" w:cs="Times New Roman" w:eastAsiaTheme="minorEastAsia"/>
                <w:b/>
                <w:bCs/>
                <w:color w:val="auto"/>
                <w:sz w:val="24"/>
                <w:u w:val="none"/>
              </w:rPr>
              <w:t xml:space="preserve">          </w:t>
            </w:r>
            <w:r>
              <w:rPr>
                <w:rFonts w:hint="default" w:ascii="Times New Roman" w:hAnsi="Times New Roman" w:cs="Times New Roman" w:eastAsiaTheme="minorEastAsia"/>
                <w:b/>
                <w:bCs/>
                <w:color w:val="auto"/>
                <w:sz w:val="24"/>
                <w:u w:val="none"/>
                <w:lang w:eastAsia="zh-CN"/>
              </w:rPr>
              <w:t xml:space="preserve"> 现有年产</w:t>
            </w:r>
            <w:r>
              <w:rPr>
                <w:rFonts w:hint="eastAsia" w:cs="Times New Roman" w:eastAsiaTheme="minorEastAsia"/>
                <w:b/>
                <w:bCs/>
                <w:color w:val="auto"/>
                <w:sz w:val="24"/>
                <w:u w:val="none"/>
                <w:lang w:val="en-US" w:eastAsia="zh-CN"/>
              </w:rPr>
              <w:t>60</w:t>
            </w:r>
            <w:r>
              <w:rPr>
                <w:rFonts w:hint="default" w:ascii="Times New Roman" w:hAnsi="Times New Roman" w:cs="Times New Roman" w:eastAsiaTheme="minorEastAsia"/>
                <w:b/>
                <w:bCs/>
                <w:color w:val="auto"/>
                <w:sz w:val="24"/>
                <w:u w:val="none"/>
                <w:lang w:val="en-US" w:eastAsia="zh-CN"/>
              </w:rPr>
              <w:t>万立方米混凝土生产线</w:t>
            </w:r>
            <w:r>
              <w:rPr>
                <w:rFonts w:hint="eastAsia" w:cs="Times New Roman" w:eastAsiaTheme="minorEastAsia"/>
                <w:b/>
                <w:bCs/>
                <w:color w:val="auto"/>
                <w:sz w:val="24"/>
                <w:u w:val="none"/>
                <w:lang w:val="en-US" w:eastAsia="zh-CN"/>
              </w:rPr>
              <w:t>原料</w:t>
            </w:r>
            <w:r>
              <w:rPr>
                <w:rFonts w:hint="default" w:ascii="Times New Roman" w:hAnsi="Times New Roman" w:cs="Times New Roman" w:eastAsiaTheme="minorEastAsia"/>
                <w:b/>
                <w:bCs/>
                <w:color w:val="auto"/>
                <w:sz w:val="24"/>
                <w:u w:val="none"/>
              </w:rPr>
              <w:t>用量一览表</w:t>
            </w:r>
            <w:r>
              <w:rPr>
                <w:rFonts w:hint="default" w:ascii="Times New Roman" w:hAnsi="Times New Roman" w:cs="Times New Roman" w:eastAsiaTheme="minorEastAsia"/>
                <w:bCs/>
                <w:color w:val="auto"/>
                <w:sz w:val="24"/>
                <w:u w:val="none"/>
              </w:rPr>
              <w:t xml:space="preserve"> </w:t>
            </w:r>
            <w:r>
              <w:rPr>
                <w:rFonts w:hint="default" w:ascii="Times New Roman" w:hAnsi="Times New Roman" w:cs="Times New Roman" w:eastAsiaTheme="minorEastAsia"/>
                <w:bCs/>
                <w:color w:val="auto"/>
                <w:sz w:val="24"/>
              </w:rPr>
              <w:t xml:space="preserve">  </w:t>
            </w:r>
          </w:p>
          <w:tbl>
            <w:tblPr>
              <w:tblStyle w:val="27"/>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60"/>
              <w:gridCol w:w="2505"/>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 w:type="pct"/>
                  <w:vAlign w:val="center"/>
                </w:tcPr>
                <w:p>
                  <w:pPr>
                    <w:widowControl/>
                    <w:adjustRightInd w:val="0"/>
                    <w:spacing w:line="400" w:lineRule="exact"/>
                    <w:jc w:val="center"/>
                    <w:rPr>
                      <w:rFonts w:eastAsiaTheme="minorEastAsia"/>
                      <w:b/>
                      <w:color w:val="auto"/>
                      <w:kern w:val="0"/>
                      <w:szCs w:val="21"/>
                      <w:u w:val="none"/>
                    </w:rPr>
                  </w:pPr>
                  <w:r>
                    <w:rPr>
                      <w:rFonts w:eastAsiaTheme="minorEastAsia"/>
                      <w:b/>
                      <w:color w:val="auto"/>
                      <w:kern w:val="0"/>
                      <w:szCs w:val="21"/>
                      <w:u w:val="none"/>
                    </w:rPr>
                    <w:t>序号</w:t>
                  </w:r>
                </w:p>
              </w:tc>
              <w:tc>
                <w:tcPr>
                  <w:tcW w:w="970" w:type="pct"/>
                  <w:vAlign w:val="center"/>
                </w:tcPr>
                <w:p>
                  <w:pPr>
                    <w:widowControl/>
                    <w:adjustRightInd w:val="0"/>
                    <w:spacing w:line="400" w:lineRule="exact"/>
                    <w:jc w:val="center"/>
                    <w:rPr>
                      <w:rFonts w:eastAsiaTheme="minorEastAsia"/>
                      <w:b/>
                      <w:color w:val="auto"/>
                      <w:kern w:val="0"/>
                      <w:szCs w:val="21"/>
                      <w:u w:val="none"/>
                    </w:rPr>
                  </w:pPr>
                  <w:r>
                    <w:rPr>
                      <w:rFonts w:eastAsiaTheme="minorEastAsia"/>
                      <w:b/>
                      <w:color w:val="auto"/>
                      <w:kern w:val="0"/>
                      <w:szCs w:val="21"/>
                      <w:u w:val="none"/>
                    </w:rPr>
                    <w:t>名称</w:t>
                  </w:r>
                </w:p>
              </w:tc>
              <w:tc>
                <w:tcPr>
                  <w:tcW w:w="1557" w:type="pct"/>
                  <w:vAlign w:val="center"/>
                </w:tcPr>
                <w:p>
                  <w:pPr>
                    <w:widowControl/>
                    <w:adjustRightInd w:val="0"/>
                    <w:spacing w:line="400" w:lineRule="exact"/>
                    <w:jc w:val="center"/>
                    <w:rPr>
                      <w:rFonts w:eastAsiaTheme="minorEastAsia"/>
                      <w:b/>
                      <w:color w:val="auto"/>
                      <w:kern w:val="0"/>
                      <w:szCs w:val="21"/>
                      <w:u w:val="none"/>
                    </w:rPr>
                  </w:pPr>
                  <w:r>
                    <w:rPr>
                      <w:rFonts w:eastAsiaTheme="minorEastAsia"/>
                      <w:b/>
                      <w:color w:val="auto"/>
                      <w:kern w:val="0"/>
                      <w:szCs w:val="21"/>
                      <w:u w:val="none"/>
                    </w:rPr>
                    <w:t>用量</w:t>
                  </w:r>
                </w:p>
              </w:tc>
              <w:tc>
                <w:tcPr>
                  <w:tcW w:w="2014" w:type="pct"/>
                  <w:vAlign w:val="center"/>
                </w:tcPr>
                <w:p>
                  <w:pPr>
                    <w:widowControl/>
                    <w:adjustRightInd w:val="0"/>
                    <w:spacing w:line="400" w:lineRule="exact"/>
                    <w:jc w:val="center"/>
                    <w:rPr>
                      <w:rFonts w:hint="eastAsia" w:eastAsiaTheme="minorEastAsia"/>
                      <w:b/>
                      <w:color w:val="auto"/>
                      <w:kern w:val="0"/>
                      <w:szCs w:val="21"/>
                      <w:u w:val="none"/>
                      <w:lang w:eastAsia="zh-CN"/>
                    </w:rPr>
                  </w:pPr>
                  <w:r>
                    <w:rPr>
                      <w:rFonts w:hint="eastAsia" w:eastAsiaTheme="minorEastAsia"/>
                      <w:b/>
                      <w:color w:val="auto"/>
                      <w:kern w:val="0"/>
                      <w:szCs w:val="21"/>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 w:type="pct"/>
                  <w:vAlign w:val="center"/>
                </w:tcPr>
                <w:p>
                  <w:pPr>
                    <w:widowControl/>
                    <w:adjustRightInd w:val="0"/>
                    <w:spacing w:line="400" w:lineRule="exact"/>
                    <w:jc w:val="center"/>
                    <w:rPr>
                      <w:rFonts w:eastAsiaTheme="minorEastAsia"/>
                      <w:b w:val="0"/>
                      <w:bCs/>
                      <w:color w:val="auto"/>
                      <w:kern w:val="0"/>
                      <w:szCs w:val="21"/>
                      <w:u w:val="none"/>
                    </w:rPr>
                  </w:pPr>
                  <w:r>
                    <w:rPr>
                      <w:rFonts w:eastAsiaTheme="minorEastAsia"/>
                      <w:b w:val="0"/>
                      <w:bCs/>
                      <w:color w:val="auto"/>
                      <w:kern w:val="0"/>
                      <w:szCs w:val="21"/>
                      <w:u w:val="none"/>
                    </w:rPr>
                    <w:t>1</w:t>
                  </w:r>
                </w:p>
              </w:tc>
              <w:tc>
                <w:tcPr>
                  <w:tcW w:w="970"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砂</w:t>
                  </w:r>
                </w:p>
              </w:tc>
              <w:tc>
                <w:tcPr>
                  <w:tcW w:w="1557" w:type="pct"/>
                  <w:vAlign w:val="center"/>
                </w:tcPr>
                <w:p>
                  <w:pPr>
                    <w:widowControl/>
                    <w:adjustRightInd w:val="0"/>
                    <w:spacing w:line="400" w:lineRule="exact"/>
                    <w:jc w:val="center"/>
                    <w:rPr>
                      <w:rFonts w:eastAsiaTheme="minorEastAsia"/>
                      <w:b w:val="0"/>
                      <w:bCs/>
                      <w:color w:val="auto"/>
                      <w:kern w:val="0"/>
                      <w:szCs w:val="21"/>
                      <w:u w:val="none"/>
                    </w:rPr>
                  </w:pPr>
                  <w:r>
                    <w:rPr>
                      <w:rFonts w:hint="eastAsia" w:eastAsiaTheme="minorEastAsia"/>
                      <w:b w:val="0"/>
                      <w:bCs/>
                      <w:color w:val="auto"/>
                      <w:kern w:val="0"/>
                      <w:szCs w:val="21"/>
                      <w:u w:val="none"/>
                      <w:lang w:val="en-US" w:eastAsia="zh-CN"/>
                    </w:rPr>
                    <w:t>60</w:t>
                  </w:r>
                  <w:r>
                    <w:rPr>
                      <w:rFonts w:eastAsiaTheme="minorEastAsia"/>
                      <w:b w:val="0"/>
                      <w:bCs/>
                      <w:color w:val="auto"/>
                      <w:kern w:val="0"/>
                      <w:szCs w:val="21"/>
                      <w:u w:val="none"/>
                    </w:rPr>
                    <w:t>万t/a</w:t>
                  </w:r>
                </w:p>
              </w:tc>
              <w:tc>
                <w:tcPr>
                  <w:tcW w:w="2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外购，运输车辆加盖篷布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 w:type="pct"/>
                  <w:vAlign w:val="center"/>
                </w:tcPr>
                <w:p>
                  <w:pPr>
                    <w:widowControl/>
                    <w:adjustRightInd w:val="0"/>
                    <w:spacing w:line="400" w:lineRule="exact"/>
                    <w:jc w:val="center"/>
                    <w:rPr>
                      <w:rFonts w:eastAsiaTheme="minorEastAsia"/>
                      <w:b w:val="0"/>
                      <w:bCs/>
                      <w:color w:val="auto"/>
                      <w:kern w:val="0"/>
                      <w:szCs w:val="21"/>
                      <w:u w:val="none"/>
                    </w:rPr>
                  </w:pPr>
                  <w:r>
                    <w:rPr>
                      <w:rFonts w:eastAsiaTheme="minorEastAsia"/>
                      <w:b w:val="0"/>
                      <w:bCs/>
                      <w:color w:val="auto"/>
                      <w:kern w:val="0"/>
                      <w:szCs w:val="21"/>
                      <w:u w:val="none"/>
                    </w:rPr>
                    <w:t>2</w:t>
                  </w:r>
                </w:p>
              </w:tc>
              <w:tc>
                <w:tcPr>
                  <w:tcW w:w="970"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石子</w:t>
                  </w:r>
                </w:p>
              </w:tc>
              <w:tc>
                <w:tcPr>
                  <w:tcW w:w="1557" w:type="pct"/>
                  <w:vAlign w:val="center"/>
                </w:tcPr>
                <w:p>
                  <w:pPr>
                    <w:widowControl/>
                    <w:adjustRightInd w:val="0"/>
                    <w:spacing w:line="400" w:lineRule="exact"/>
                    <w:jc w:val="center"/>
                    <w:rPr>
                      <w:rFonts w:eastAsiaTheme="minorEastAsia"/>
                      <w:b w:val="0"/>
                      <w:bCs/>
                      <w:color w:val="auto"/>
                      <w:kern w:val="0"/>
                      <w:szCs w:val="21"/>
                      <w:u w:val="none"/>
                    </w:rPr>
                  </w:pPr>
                  <w:r>
                    <w:rPr>
                      <w:rFonts w:hint="eastAsia" w:eastAsiaTheme="minorEastAsia"/>
                      <w:b w:val="0"/>
                      <w:bCs/>
                      <w:color w:val="auto"/>
                      <w:kern w:val="0"/>
                      <w:szCs w:val="21"/>
                      <w:u w:val="none"/>
                      <w:lang w:val="en-US" w:eastAsia="zh-CN"/>
                    </w:rPr>
                    <w:t>44</w:t>
                  </w:r>
                  <w:r>
                    <w:rPr>
                      <w:rFonts w:eastAsiaTheme="minorEastAsia"/>
                      <w:b w:val="0"/>
                      <w:bCs/>
                      <w:color w:val="auto"/>
                      <w:kern w:val="0"/>
                      <w:szCs w:val="21"/>
                      <w:u w:val="none"/>
                    </w:rPr>
                    <w:t>万t/a</w:t>
                  </w:r>
                </w:p>
              </w:tc>
              <w:tc>
                <w:tcPr>
                  <w:tcW w:w="2014" w:type="pct"/>
                  <w:vAlign w:val="center"/>
                </w:tcPr>
                <w:p>
                  <w:pPr>
                    <w:widowControl/>
                    <w:adjustRightInd w:val="0"/>
                    <w:spacing w:line="400" w:lineRule="exact"/>
                    <w:jc w:val="center"/>
                    <w:rPr>
                      <w:rFonts w:eastAsiaTheme="minorEastAsia"/>
                      <w:b w:val="0"/>
                      <w:bCs/>
                      <w:color w:val="auto"/>
                      <w:kern w:val="0"/>
                      <w:szCs w:val="21"/>
                      <w:u w:val="none"/>
                    </w:rPr>
                  </w:pPr>
                  <w:r>
                    <w:rPr>
                      <w:rFonts w:hint="eastAsia" w:eastAsiaTheme="minorEastAsia"/>
                      <w:b w:val="0"/>
                      <w:bCs/>
                      <w:color w:val="auto"/>
                      <w:kern w:val="0"/>
                      <w:szCs w:val="21"/>
                      <w:u w:val="none"/>
                      <w:lang w:eastAsia="zh-CN"/>
                    </w:rPr>
                    <w:t>外购，运输车辆加盖篷布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 w:type="pct"/>
                  <w:vAlign w:val="center"/>
                </w:tcPr>
                <w:p>
                  <w:pPr>
                    <w:widowControl/>
                    <w:adjustRightInd w:val="0"/>
                    <w:spacing w:line="400" w:lineRule="exact"/>
                    <w:jc w:val="center"/>
                    <w:rPr>
                      <w:rFonts w:eastAsiaTheme="minorEastAsia"/>
                      <w:b w:val="0"/>
                      <w:bCs/>
                      <w:color w:val="auto"/>
                      <w:kern w:val="0"/>
                      <w:szCs w:val="21"/>
                      <w:u w:val="none"/>
                    </w:rPr>
                  </w:pPr>
                  <w:r>
                    <w:rPr>
                      <w:rFonts w:eastAsiaTheme="minorEastAsia"/>
                      <w:b w:val="0"/>
                      <w:bCs/>
                      <w:color w:val="auto"/>
                      <w:kern w:val="0"/>
                      <w:szCs w:val="21"/>
                      <w:u w:val="none"/>
                    </w:rPr>
                    <w:t>3</w:t>
                  </w:r>
                </w:p>
              </w:tc>
              <w:tc>
                <w:tcPr>
                  <w:tcW w:w="970"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水泥</w:t>
                  </w:r>
                </w:p>
              </w:tc>
              <w:tc>
                <w:tcPr>
                  <w:tcW w:w="1557" w:type="pct"/>
                  <w:vAlign w:val="center"/>
                </w:tcPr>
                <w:p>
                  <w:pPr>
                    <w:widowControl/>
                    <w:adjustRightInd w:val="0"/>
                    <w:spacing w:line="400" w:lineRule="exact"/>
                    <w:jc w:val="center"/>
                    <w:rPr>
                      <w:rFonts w:eastAsiaTheme="minorEastAsia"/>
                      <w:b w:val="0"/>
                      <w:bCs/>
                      <w:color w:val="auto"/>
                      <w:kern w:val="0"/>
                      <w:szCs w:val="21"/>
                      <w:u w:val="none"/>
                    </w:rPr>
                  </w:pPr>
                  <w:r>
                    <w:rPr>
                      <w:rFonts w:hint="eastAsia" w:eastAsiaTheme="minorEastAsia"/>
                      <w:b w:val="0"/>
                      <w:bCs/>
                      <w:color w:val="auto"/>
                      <w:kern w:val="0"/>
                      <w:szCs w:val="21"/>
                      <w:u w:val="none"/>
                      <w:lang w:val="en-US" w:eastAsia="zh-CN"/>
                    </w:rPr>
                    <w:t>17.6</w:t>
                  </w:r>
                  <w:r>
                    <w:rPr>
                      <w:rFonts w:eastAsiaTheme="minorEastAsia"/>
                      <w:b w:val="0"/>
                      <w:bCs/>
                      <w:color w:val="auto"/>
                      <w:kern w:val="0"/>
                      <w:szCs w:val="21"/>
                      <w:u w:val="none"/>
                    </w:rPr>
                    <w:t>万t/a</w:t>
                  </w:r>
                </w:p>
              </w:tc>
              <w:tc>
                <w:tcPr>
                  <w:tcW w:w="2014" w:type="pct"/>
                  <w:vAlign w:val="center"/>
                </w:tcPr>
                <w:p>
                  <w:pPr>
                    <w:widowControl/>
                    <w:adjustRightInd w:val="0"/>
                    <w:spacing w:line="400" w:lineRule="exact"/>
                    <w:jc w:val="center"/>
                    <w:rPr>
                      <w:rFonts w:eastAsiaTheme="minorEastAsia"/>
                      <w:b w:val="0"/>
                      <w:bCs/>
                      <w:color w:val="auto"/>
                      <w:kern w:val="0"/>
                      <w:szCs w:val="21"/>
                      <w:u w:val="none"/>
                    </w:rPr>
                  </w:pPr>
                  <w:r>
                    <w:rPr>
                      <w:rFonts w:hint="eastAsia" w:eastAsiaTheme="minorEastAsia"/>
                      <w:b w:val="0"/>
                      <w:bCs/>
                      <w:color w:val="auto"/>
                      <w:kern w:val="0"/>
                      <w:szCs w:val="21"/>
                      <w:u w:val="none"/>
                      <w:lang w:eastAsia="zh-CN"/>
                    </w:rPr>
                    <w:t>外购，罐车运输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 w:type="pct"/>
                  <w:vAlign w:val="center"/>
                </w:tcPr>
                <w:p>
                  <w:pPr>
                    <w:widowControl/>
                    <w:adjustRightInd w:val="0"/>
                    <w:spacing w:line="400" w:lineRule="exact"/>
                    <w:jc w:val="center"/>
                    <w:rPr>
                      <w:rFonts w:hint="eastAsia"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4</w:t>
                  </w:r>
                </w:p>
              </w:tc>
              <w:tc>
                <w:tcPr>
                  <w:tcW w:w="970"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粉煤灰</w:t>
                  </w:r>
                </w:p>
              </w:tc>
              <w:tc>
                <w:tcPr>
                  <w:tcW w:w="15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9.7万t/a</w:t>
                  </w:r>
                </w:p>
              </w:tc>
              <w:tc>
                <w:tcPr>
                  <w:tcW w:w="2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外购，罐车运输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5</w:t>
                  </w:r>
                </w:p>
              </w:tc>
              <w:tc>
                <w:tcPr>
                  <w:tcW w:w="970"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矿粉</w:t>
                  </w:r>
                </w:p>
              </w:tc>
              <w:tc>
                <w:tcPr>
                  <w:tcW w:w="15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3.2万t/a</w:t>
                  </w:r>
                </w:p>
              </w:tc>
              <w:tc>
                <w:tcPr>
                  <w:tcW w:w="2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外购，罐车运输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6</w:t>
                  </w:r>
                </w:p>
              </w:tc>
              <w:tc>
                <w:tcPr>
                  <w:tcW w:w="970"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水</w:t>
                  </w:r>
                </w:p>
              </w:tc>
              <w:tc>
                <w:tcPr>
                  <w:tcW w:w="15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9万t/a</w:t>
                  </w:r>
                </w:p>
              </w:tc>
              <w:tc>
                <w:tcPr>
                  <w:tcW w:w="2014"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7</w:t>
                  </w:r>
                </w:p>
              </w:tc>
              <w:tc>
                <w:tcPr>
                  <w:tcW w:w="970"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聚羟酸减水剂</w:t>
                  </w:r>
                </w:p>
              </w:tc>
              <w:tc>
                <w:tcPr>
                  <w:tcW w:w="15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0.3万t/a</w:t>
                  </w:r>
                </w:p>
              </w:tc>
              <w:tc>
                <w:tcPr>
                  <w:tcW w:w="2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外购，罐存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8</w:t>
                  </w:r>
                </w:p>
              </w:tc>
              <w:tc>
                <w:tcPr>
                  <w:tcW w:w="970"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膨胀剂</w:t>
                  </w:r>
                </w:p>
              </w:tc>
              <w:tc>
                <w:tcPr>
                  <w:tcW w:w="15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0.08万t/a</w:t>
                  </w:r>
                </w:p>
              </w:tc>
              <w:tc>
                <w:tcPr>
                  <w:tcW w:w="2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9</w:t>
                  </w:r>
                </w:p>
              </w:tc>
              <w:tc>
                <w:tcPr>
                  <w:tcW w:w="970"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防冻剂</w:t>
                  </w:r>
                </w:p>
              </w:tc>
              <w:tc>
                <w:tcPr>
                  <w:tcW w:w="1557" w:type="pct"/>
                  <w:vAlign w:val="center"/>
                </w:tcPr>
                <w:p>
                  <w:pPr>
                    <w:widowControl/>
                    <w:adjustRightInd w:val="0"/>
                    <w:spacing w:line="400" w:lineRule="exact"/>
                    <w:jc w:val="center"/>
                    <w:rPr>
                      <w:rFonts w:hint="default" w:eastAsiaTheme="minorEastAsia"/>
                      <w:b w:val="0"/>
                      <w:bCs/>
                      <w:color w:val="auto"/>
                      <w:kern w:val="0"/>
                      <w:szCs w:val="21"/>
                      <w:u w:val="none"/>
                      <w:lang w:val="en-US" w:eastAsia="zh-CN"/>
                    </w:rPr>
                  </w:pPr>
                  <w:r>
                    <w:rPr>
                      <w:rFonts w:hint="eastAsia" w:eastAsiaTheme="minorEastAsia"/>
                      <w:b w:val="0"/>
                      <w:bCs/>
                      <w:color w:val="auto"/>
                      <w:kern w:val="0"/>
                      <w:szCs w:val="21"/>
                      <w:u w:val="none"/>
                      <w:lang w:val="en-US" w:eastAsia="zh-CN"/>
                    </w:rPr>
                    <w:t>0.08万t/a</w:t>
                  </w:r>
                </w:p>
              </w:tc>
              <w:tc>
                <w:tcPr>
                  <w:tcW w:w="2014" w:type="pct"/>
                  <w:vAlign w:val="center"/>
                </w:tcPr>
                <w:p>
                  <w:pPr>
                    <w:widowControl/>
                    <w:adjustRightInd w:val="0"/>
                    <w:spacing w:line="400" w:lineRule="exact"/>
                    <w:jc w:val="center"/>
                    <w:rPr>
                      <w:rFonts w:hint="eastAsia" w:eastAsiaTheme="minorEastAsia"/>
                      <w:b w:val="0"/>
                      <w:bCs/>
                      <w:color w:val="auto"/>
                      <w:kern w:val="0"/>
                      <w:szCs w:val="21"/>
                      <w:u w:val="none"/>
                      <w:lang w:eastAsia="zh-CN"/>
                    </w:rPr>
                  </w:pPr>
                  <w:r>
                    <w:rPr>
                      <w:rFonts w:hint="eastAsia" w:eastAsiaTheme="minorEastAsia"/>
                      <w:b w:val="0"/>
                      <w:bCs/>
                      <w:color w:val="auto"/>
                      <w:kern w:val="0"/>
                      <w:szCs w:val="21"/>
                      <w:u w:val="none"/>
                      <w:lang w:eastAsia="zh-CN"/>
                    </w:rPr>
                    <w:t>外购，灌装</w:t>
                  </w:r>
                </w:p>
              </w:tc>
            </w:tr>
          </w:tbl>
          <w:p>
            <w:pPr>
              <w:spacing w:line="520" w:lineRule="exact"/>
              <w:ind w:firstLine="482" w:firstLineChars="200"/>
              <w:rPr>
                <w:b/>
                <w:color w:val="auto"/>
                <w:sz w:val="24"/>
              </w:rPr>
            </w:pPr>
            <w:r>
              <w:rPr>
                <w:rFonts w:hint="eastAsia"/>
                <w:b/>
                <w:color w:val="auto"/>
                <w:sz w:val="24"/>
                <w:lang w:val="en-US" w:eastAsia="zh-CN"/>
              </w:rPr>
              <w:t>4</w:t>
            </w:r>
            <w:r>
              <w:rPr>
                <w:rFonts w:hint="eastAsia"/>
                <w:b/>
                <w:color w:val="auto"/>
                <w:sz w:val="24"/>
              </w:rPr>
              <w:t>、现有工程生产工艺及产污环节</w:t>
            </w:r>
          </w:p>
          <w:p>
            <w:pPr>
              <w:spacing w:line="520" w:lineRule="exact"/>
              <w:ind w:firstLine="480" w:firstLineChars="200"/>
              <w:rPr>
                <w:rFonts w:hint="eastAsia"/>
                <w:color w:val="auto"/>
                <w:sz w:val="24"/>
                <w:lang w:eastAsia="zh-CN"/>
              </w:rPr>
            </w:pPr>
            <w:r>
              <w:rPr>
                <w:rFonts w:hint="eastAsia"/>
                <w:color w:val="auto"/>
                <w:sz w:val="24"/>
              </w:rPr>
              <w:t>根据现有工程环评报告、竣工验收监测</w:t>
            </w:r>
            <w:r>
              <w:rPr>
                <w:rFonts w:hint="eastAsia"/>
                <w:color w:val="auto"/>
                <w:sz w:val="24"/>
                <w:lang w:eastAsia="zh-CN"/>
              </w:rPr>
              <w:t>报告</w:t>
            </w:r>
            <w:r>
              <w:rPr>
                <w:rFonts w:hint="eastAsia"/>
                <w:color w:val="auto"/>
                <w:sz w:val="24"/>
              </w:rPr>
              <w:t>，</w:t>
            </w:r>
            <w:r>
              <w:rPr>
                <w:rFonts w:hint="eastAsia"/>
                <w:color w:val="auto"/>
                <w:sz w:val="24"/>
                <w:lang w:eastAsia="zh-CN"/>
              </w:rPr>
              <w:t>可知：</w:t>
            </w:r>
          </w:p>
          <w:p>
            <w:pPr>
              <w:spacing w:line="520" w:lineRule="exact"/>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现有</w:t>
            </w:r>
            <w:r>
              <w:rPr>
                <w:rFonts w:hint="eastAsia" w:cs="Times New Roman"/>
                <w:bCs/>
                <w:color w:val="auto"/>
                <w:sz w:val="24"/>
                <w:lang w:val="en-US" w:eastAsia="zh-CN"/>
              </w:rPr>
              <w:t>10万吨商品混凝土</w:t>
            </w:r>
            <w:r>
              <w:rPr>
                <w:rFonts w:hint="eastAsia"/>
                <w:color w:val="auto"/>
                <w:sz w:val="24"/>
              </w:rPr>
              <w:t>生产工艺流程及产污环节图详</w:t>
            </w:r>
            <w:r>
              <w:rPr>
                <w:rFonts w:hint="eastAsia"/>
                <w:color w:val="auto"/>
                <w:sz w:val="24"/>
                <w:highlight w:val="none"/>
              </w:rPr>
              <w:t>见图2-</w:t>
            </w:r>
            <w:r>
              <w:rPr>
                <w:color w:val="auto"/>
                <w:sz w:val="24"/>
                <w:highlight w:val="none"/>
              </w:rPr>
              <w:t>5</w:t>
            </w:r>
            <w:r>
              <w:rPr>
                <w:rFonts w:hint="eastAsia"/>
                <w:color w:val="auto"/>
                <w:sz w:val="24"/>
              </w:rPr>
              <w:t>。</w:t>
            </w:r>
          </w:p>
          <w:p>
            <w:pPr>
              <w:bidi w:val="0"/>
              <w:rPr>
                <w:rFonts w:hint="eastAsia"/>
                <w:lang w:eastAsia="zh-CN"/>
              </w:rPr>
            </w:pPr>
            <w:r>
              <w:rPr>
                <w:rFonts w:hint="eastAsia"/>
                <w:lang w:eastAsia="zh-CN"/>
              </w:rPr>
              <mc:AlternateContent>
                <mc:Choice Requires="wps">
                  <w:drawing>
                    <wp:anchor distT="0" distB="0" distL="114300" distR="114300" simplePos="0" relativeHeight="251709440" behindDoc="0" locked="0" layoutInCell="1" allowOverlap="1">
                      <wp:simplePos x="0" y="0"/>
                      <wp:positionH relativeFrom="column">
                        <wp:posOffset>3923665</wp:posOffset>
                      </wp:positionH>
                      <wp:positionV relativeFrom="paragraph">
                        <wp:posOffset>834390</wp:posOffset>
                      </wp:positionV>
                      <wp:extent cx="437515" cy="210185"/>
                      <wp:effectExtent l="0" t="0" r="635" b="18415"/>
                      <wp:wrapNone/>
                      <wp:docPr id="9" name="文本框 9"/>
                      <wp:cNvGraphicFramePr/>
                      <a:graphic xmlns:a="http://schemas.openxmlformats.org/drawingml/2006/main">
                        <a:graphicData uri="http://schemas.microsoft.com/office/word/2010/wordprocessingShape">
                          <wps:wsp>
                            <wps:cNvSpPr txBox="1"/>
                            <wps:spPr>
                              <a:xfrm>
                                <a:off x="0" y="0"/>
                                <a:ext cx="437515" cy="210185"/>
                              </a:xfrm>
                              <a:prstGeom prst="rect">
                                <a:avLst/>
                              </a:prstGeom>
                              <a:solidFill>
                                <a:schemeClr val="bg1"/>
                              </a:solidFill>
                              <a:ln>
                                <a:noFill/>
                              </a:ln>
                            </wps:spPr>
                            <wps:txbx>
                              <w:txbxContent>
                                <w:p>
                                  <w:pPr>
                                    <w:jc w:val="center"/>
                                    <w:rPr>
                                      <w:rFonts w:hint="default" w:eastAsia="宋体"/>
                                      <w:lang w:val="en-US" w:eastAsia="zh-CN"/>
                                    </w:rPr>
                                  </w:pPr>
                                  <w:r>
                                    <w:rPr>
                                      <w:rFonts w:hint="eastAsia"/>
                                      <w:lang w:val="en-US" w:eastAsia="zh-CN"/>
                                    </w:rPr>
                                    <w:t>水</w:t>
                                  </w:r>
                                </w:p>
                              </w:txbxContent>
                            </wps:txbx>
                            <wps:bodyPr lIns="10800" tIns="10800" rIns="10800" bIns="10800" upright="1"/>
                          </wps:wsp>
                        </a:graphicData>
                      </a:graphic>
                    </wp:anchor>
                  </w:drawing>
                </mc:Choice>
                <mc:Fallback>
                  <w:pict>
                    <v:shape id="_x0000_s1026" o:spid="_x0000_s1026" o:spt="202" type="#_x0000_t202" style="position:absolute;left:0pt;margin-left:308.95pt;margin-top:65.7pt;height:16.55pt;width:34.45pt;z-index:251709440;mso-width-relative:page;mso-height-relative:page;" fillcolor="#FFFFFF [3212]" filled="t" stroked="f" coordsize="21600,21600" o:gfxdata="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lMLBdcAAAALAQAADwAAAAAAAAABACAAAAAi&#10;AAAAZHJzL2Rvd25yZXYueG1sUEsBAhQAFAAAAAgAh07iQLAwiwLSAQAAqgMAAA4AAAAAAAAAAQAg&#10;AAAAJgEAAGRycy9lMm9Eb2MueG1sUEsFBgAAAAAGAAYAWQEAAGoFAAAAAA==&#10;">
                      <v:fill on="t" focussize="0,0"/>
                      <v:stroke on="f"/>
                      <v:imagedata o:title=""/>
                      <o:lock v:ext="edit" aspectratio="f"/>
                      <v:textbox inset="0.3mm,0.3mm,0.3mm,0.3mm">
                        <w:txbxContent>
                          <w:p>
                            <w:pPr>
                              <w:jc w:val="center"/>
                              <w:rPr>
                                <w:rFonts w:hint="default" w:eastAsia="宋体"/>
                                <w:lang w:val="en-US" w:eastAsia="zh-CN"/>
                              </w:rPr>
                            </w:pPr>
                            <w:r>
                              <w:rPr>
                                <w:rFonts w:hint="eastAsia"/>
                                <w:lang w:val="en-US" w:eastAsia="zh-CN"/>
                              </w:rPr>
                              <w:t>水</w:t>
                            </w:r>
                          </w:p>
                        </w:txbxContent>
                      </v:textbox>
                    </v:shape>
                  </w:pict>
                </mc:Fallback>
              </mc:AlternateContent>
            </w:r>
            <w:r>
              <w:rPr>
                <w:rFonts w:hint="eastAsia"/>
                <w:lang w:eastAsia="zh-CN"/>
              </w:rPr>
              <w:drawing>
                <wp:inline distT="0" distB="0" distL="114300" distR="114300">
                  <wp:extent cx="5247640" cy="4881880"/>
                  <wp:effectExtent l="0" t="0" r="10160" b="13970"/>
                  <wp:docPr id="3" name="图片 3" descr="1655086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5086281(1)"/>
                          <pic:cNvPicPr>
                            <a:picLocks noChangeAspect="1"/>
                          </pic:cNvPicPr>
                        </pic:nvPicPr>
                        <pic:blipFill>
                          <a:blip r:embed="rId9"/>
                          <a:stretch>
                            <a:fillRect/>
                          </a:stretch>
                        </pic:blipFill>
                        <pic:spPr>
                          <a:xfrm>
                            <a:off x="0" y="0"/>
                            <a:ext cx="5247640" cy="4881880"/>
                          </a:xfrm>
                          <a:prstGeom prst="rect">
                            <a:avLst/>
                          </a:prstGeom>
                        </pic:spPr>
                      </pic:pic>
                    </a:graphicData>
                  </a:graphic>
                </wp:inline>
              </w:drawing>
            </w:r>
          </w:p>
          <w:p>
            <w:pPr>
              <w:spacing w:line="520" w:lineRule="exact"/>
              <w:jc w:val="center"/>
              <w:rPr>
                <w:b/>
                <w:color w:val="auto"/>
                <w:sz w:val="24"/>
              </w:rPr>
            </w:pPr>
            <w:r>
              <w:rPr>
                <w:rFonts w:hint="eastAsia"/>
                <w:b/>
                <w:bCs/>
                <w:color w:val="auto"/>
                <w:kern w:val="0"/>
                <w:sz w:val="24"/>
                <w:u w:val="none"/>
              </w:rPr>
              <w:t>图2-</w:t>
            </w:r>
            <w:r>
              <w:rPr>
                <w:rFonts w:hint="eastAsia"/>
                <w:b/>
                <w:bCs/>
                <w:color w:val="auto"/>
                <w:kern w:val="0"/>
                <w:sz w:val="24"/>
                <w:u w:val="none"/>
                <w:lang w:val="en-US" w:eastAsia="zh-CN"/>
              </w:rPr>
              <w:t>5</w:t>
            </w:r>
            <w:r>
              <w:rPr>
                <w:rFonts w:hint="eastAsia"/>
                <w:b/>
                <w:bCs/>
                <w:color w:val="auto"/>
                <w:kern w:val="0"/>
                <w:sz w:val="24"/>
                <w:u w:val="none"/>
              </w:rPr>
              <w:t xml:space="preserve">    </w:t>
            </w:r>
            <w:r>
              <w:rPr>
                <w:rFonts w:hint="eastAsia"/>
                <w:b/>
                <w:bCs/>
                <w:color w:val="auto"/>
                <w:kern w:val="0"/>
                <w:sz w:val="24"/>
                <w:u w:val="none"/>
                <w:lang w:eastAsia="zh-CN"/>
              </w:rPr>
              <w:t>现有</w:t>
            </w:r>
            <w:r>
              <w:rPr>
                <w:rFonts w:hint="eastAsia"/>
                <w:b/>
                <w:bCs/>
                <w:color w:val="auto"/>
                <w:kern w:val="0"/>
                <w:sz w:val="24"/>
                <w:u w:val="none"/>
                <w:lang w:val="en-US" w:eastAsia="zh-CN"/>
              </w:rPr>
              <w:t>10万立方米商品混凝土</w:t>
            </w:r>
            <w:r>
              <w:rPr>
                <w:rFonts w:hint="eastAsia"/>
                <w:b/>
                <w:bCs/>
                <w:color w:val="auto"/>
                <w:kern w:val="0"/>
                <w:sz w:val="24"/>
                <w:u w:val="none"/>
              </w:rPr>
              <w:t>生产工艺流程及产污环节示意图</w:t>
            </w:r>
          </w:p>
          <w:p>
            <w:pPr>
              <w:pStyle w:val="2"/>
              <w:spacing w:before="0" w:after="0" w:line="520" w:lineRule="exact"/>
              <w:ind w:left="0" w:firstLine="0"/>
              <w:rPr>
                <w:rFonts w:hint="default" w:ascii="Times New Roman" w:hAnsi="Times New Roman" w:eastAsia="宋体" w:cs="Times New Roman"/>
                <w:b w:val="0"/>
                <w:bCs/>
                <w:color w:val="auto"/>
                <w:kern w:val="0"/>
                <w:sz w:val="24"/>
                <w:szCs w:val="24"/>
                <w:u w:val="none"/>
              </w:rPr>
            </w:pPr>
            <w:r>
              <w:rPr>
                <w:rFonts w:hint="default" w:ascii="Times New Roman" w:hAnsi="Times New Roman" w:eastAsia="宋体" w:cs="Times New Roman"/>
                <w:b w:val="0"/>
                <w:bCs/>
                <w:color w:val="auto"/>
                <w:kern w:val="0"/>
                <w:sz w:val="24"/>
                <w:szCs w:val="24"/>
                <w:u w:val="none"/>
              </w:rPr>
              <w:t>工艺流程简述：</w:t>
            </w:r>
          </w:p>
          <w:p>
            <w:pPr>
              <w:spacing w:line="520" w:lineRule="exact"/>
              <w:ind w:firstLine="480" w:firstLineChars="200"/>
              <w:rPr>
                <w:rFonts w:hint="eastAsia"/>
                <w:b w:val="0"/>
                <w:bCs/>
                <w:color w:val="auto"/>
                <w:sz w:val="24"/>
                <w:u w:val="none"/>
              </w:rPr>
            </w:pPr>
            <w:r>
              <w:rPr>
                <w:rFonts w:hint="eastAsia"/>
                <w:b w:val="0"/>
                <w:bCs/>
                <w:color w:val="auto"/>
                <w:sz w:val="24"/>
                <w:u w:val="none"/>
                <w:lang w:eastAsia="zh-CN"/>
              </w:rPr>
              <w:t>现有工程</w:t>
            </w:r>
            <w:r>
              <w:rPr>
                <w:rFonts w:hint="eastAsia"/>
                <w:b w:val="0"/>
                <w:bCs/>
                <w:color w:val="auto"/>
                <w:sz w:val="24"/>
                <w:u w:val="none"/>
              </w:rPr>
              <w:t>所生产的混凝土是由水泥、砂子、石子、粉煤灰和少量外加剂按照一定比例，经计量、搅拌等工序制成的，生产过程主要为物理反应，不涉及化学反应，主要工艺流程叙述如下：</w:t>
            </w:r>
          </w:p>
          <w:p>
            <w:pPr>
              <w:spacing w:line="520" w:lineRule="exact"/>
              <w:ind w:firstLine="480" w:firstLineChars="200"/>
              <w:rPr>
                <w:rFonts w:hint="eastAsia"/>
                <w:b w:val="0"/>
                <w:bCs/>
                <w:color w:val="auto"/>
                <w:sz w:val="24"/>
                <w:u w:val="none"/>
              </w:rPr>
            </w:pPr>
            <w:r>
              <w:rPr>
                <w:rFonts w:hint="eastAsia"/>
                <w:b w:val="0"/>
                <w:bCs/>
                <w:color w:val="auto"/>
                <w:sz w:val="24"/>
                <w:u w:val="none"/>
              </w:rPr>
              <w:t>①预选原材料</w:t>
            </w:r>
          </w:p>
          <w:p>
            <w:pPr>
              <w:spacing w:line="520" w:lineRule="exact"/>
              <w:ind w:firstLine="480" w:firstLineChars="200"/>
              <w:rPr>
                <w:rFonts w:hint="eastAsia"/>
                <w:b w:val="0"/>
                <w:bCs/>
                <w:color w:val="auto"/>
                <w:sz w:val="24"/>
                <w:u w:val="none"/>
              </w:rPr>
            </w:pPr>
            <w:r>
              <w:rPr>
                <w:rFonts w:hint="eastAsia"/>
                <w:b w:val="0"/>
                <w:bCs/>
                <w:color w:val="auto"/>
                <w:sz w:val="24"/>
                <w:u w:val="none"/>
              </w:rPr>
              <w:t>各水泥厂商提供样品，对所提供样品进行预配比试配，测定其强度等性能，选出合格且符合要求的样品，由采购组负责原料采购。</w:t>
            </w:r>
          </w:p>
          <w:p>
            <w:pPr>
              <w:spacing w:line="520" w:lineRule="exact"/>
              <w:ind w:firstLine="480" w:firstLineChars="200"/>
              <w:rPr>
                <w:rFonts w:hint="eastAsia"/>
                <w:b w:val="0"/>
                <w:bCs/>
                <w:color w:val="auto"/>
                <w:sz w:val="24"/>
                <w:u w:val="none"/>
              </w:rPr>
            </w:pPr>
            <w:r>
              <w:rPr>
                <w:rFonts w:hint="eastAsia"/>
                <w:b w:val="0"/>
                <w:bCs/>
                <w:color w:val="auto"/>
                <w:sz w:val="24"/>
                <w:u w:val="none"/>
              </w:rPr>
              <w:t>②原料储存</w:t>
            </w:r>
          </w:p>
          <w:p>
            <w:pPr>
              <w:spacing w:line="520" w:lineRule="exact"/>
              <w:ind w:firstLine="480" w:firstLineChars="200"/>
              <w:rPr>
                <w:rFonts w:hint="eastAsia"/>
                <w:b w:val="0"/>
                <w:bCs/>
                <w:color w:val="auto"/>
                <w:sz w:val="24"/>
                <w:u w:val="none"/>
              </w:rPr>
            </w:pPr>
            <w:r>
              <w:rPr>
                <w:rFonts w:hint="eastAsia"/>
                <w:b w:val="0"/>
                <w:bCs/>
                <w:color w:val="auto"/>
                <w:sz w:val="24"/>
                <w:u w:val="none"/>
              </w:rPr>
              <w:t>各种原料进厂经检验合格后，根据其特点采取不同的方式储存。其中石子、砂存储于拟建封闭式仓库中；水泥、粉煤灰等粉状物料由灌装车运入厂区后，经车上自带的气力输送泵分别打入相应筒仓；外加剂密闭袋装、储存于密闭原料仓库中。</w:t>
            </w:r>
          </w:p>
          <w:p>
            <w:pPr>
              <w:spacing w:line="520" w:lineRule="exact"/>
              <w:ind w:firstLine="480" w:firstLineChars="200"/>
              <w:rPr>
                <w:rFonts w:hint="eastAsia"/>
                <w:b w:val="0"/>
                <w:bCs/>
                <w:color w:val="auto"/>
                <w:sz w:val="24"/>
                <w:u w:val="none"/>
              </w:rPr>
            </w:pPr>
            <w:r>
              <w:rPr>
                <w:rFonts w:hint="eastAsia"/>
                <w:b w:val="0"/>
                <w:bCs/>
                <w:color w:val="auto"/>
                <w:sz w:val="24"/>
                <w:u w:val="none"/>
              </w:rPr>
              <w:t>③计量</w:t>
            </w:r>
          </w:p>
          <w:p>
            <w:pPr>
              <w:spacing w:line="520" w:lineRule="exact"/>
              <w:ind w:firstLine="480" w:firstLineChars="200"/>
              <w:rPr>
                <w:rFonts w:hint="eastAsia"/>
                <w:b w:val="0"/>
                <w:bCs/>
                <w:color w:val="auto"/>
                <w:sz w:val="24"/>
                <w:u w:val="none"/>
              </w:rPr>
            </w:pPr>
            <w:r>
              <w:rPr>
                <w:rFonts w:hint="eastAsia"/>
                <w:b w:val="0"/>
                <w:bCs/>
                <w:color w:val="auto"/>
                <w:sz w:val="24"/>
                <w:u w:val="none"/>
              </w:rPr>
              <w:t>砂、石子由装载机从原料堆场分别运至各自的进料口，由进料口进入供料仓，骨料落至皮带机的输送带上，经过封闭式皮带机送至混凝土搅拌楼上的配料仓，配料仓的微机控制自动配料系统按一定的配量计量后，送入搅拌机内；水泥、粉煤灰也按一定的比例计量后由送入搅拌机中；同时外加剂、水也按一定的比例计量后加入搅拌机。</w:t>
            </w:r>
          </w:p>
          <w:p>
            <w:pPr>
              <w:spacing w:line="520" w:lineRule="exact"/>
              <w:ind w:firstLine="480" w:firstLineChars="200"/>
              <w:rPr>
                <w:rFonts w:hint="eastAsia"/>
                <w:b w:val="0"/>
                <w:bCs/>
                <w:color w:val="auto"/>
                <w:sz w:val="24"/>
                <w:u w:val="none"/>
              </w:rPr>
            </w:pPr>
            <w:r>
              <w:rPr>
                <w:rFonts w:hint="eastAsia"/>
                <w:b w:val="0"/>
                <w:bCs/>
                <w:color w:val="auto"/>
                <w:sz w:val="24"/>
                <w:u w:val="none"/>
              </w:rPr>
              <w:t>④配料搅拌</w:t>
            </w:r>
          </w:p>
          <w:p>
            <w:pPr>
              <w:spacing w:line="520" w:lineRule="exact"/>
              <w:ind w:firstLine="480" w:firstLineChars="200"/>
              <w:rPr>
                <w:rFonts w:hint="eastAsia"/>
                <w:b w:val="0"/>
                <w:bCs/>
                <w:color w:val="auto"/>
                <w:sz w:val="24"/>
                <w:u w:val="none"/>
              </w:rPr>
            </w:pPr>
            <w:r>
              <w:rPr>
                <w:rFonts w:hint="eastAsia"/>
                <w:b w:val="0"/>
                <w:bCs/>
                <w:color w:val="auto"/>
                <w:sz w:val="24"/>
                <w:u w:val="none"/>
              </w:rPr>
              <w:t>由计算机进行计量配料，完成后加入搅拌机，并由水泵泵入水进行强制搅拌。</w:t>
            </w:r>
          </w:p>
          <w:p>
            <w:pPr>
              <w:spacing w:line="520" w:lineRule="exact"/>
              <w:ind w:firstLine="480" w:firstLineChars="200"/>
              <w:rPr>
                <w:rFonts w:hint="eastAsia"/>
                <w:b w:val="0"/>
                <w:bCs/>
                <w:color w:val="auto"/>
                <w:sz w:val="24"/>
                <w:u w:val="none"/>
              </w:rPr>
            </w:pPr>
            <w:r>
              <w:rPr>
                <w:rFonts w:hint="eastAsia"/>
                <w:b w:val="0"/>
                <w:bCs/>
                <w:color w:val="auto"/>
                <w:sz w:val="24"/>
                <w:u w:val="none"/>
              </w:rPr>
              <w:t>⑤装入罐车</w:t>
            </w:r>
          </w:p>
          <w:p>
            <w:pPr>
              <w:spacing w:line="520" w:lineRule="exact"/>
              <w:ind w:firstLine="480" w:firstLineChars="200"/>
              <w:rPr>
                <w:rFonts w:hint="eastAsia"/>
                <w:b w:val="0"/>
                <w:bCs/>
                <w:color w:val="auto"/>
                <w:sz w:val="24"/>
                <w:u w:val="none"/>
              </w:rPr>
            </w:pPr>
            <w:r>
              <w:rPr>
                <w:rFonts w:hint="eastAsia"/>
                <w:b w:val="0"/>
                <w:bCs/>
                <w:color w:val="auto"/>
                <w:sz w:val="24"/>
                <w:u w:val="none"/>
              </w:rPr>
              <w:t>搅拌完成后，将产品装入罐车，并在出厂检验合格后运输交付客户。</w:t>
            </w:r>
          </w:p>
          <w:p>
            <w:pPr>
              <w:spacing w:line="520" w:lineRule="exact"/>
              <w:ind w:firstLine="480" w:firstLineChars="200"/>
              <w:rPr>
                <w:rFonts w:hint="eastAsia"/>
                <w:b w:val="0"/>
                <w:bCs/>
                <w:color w:val="auto"/>
                <w:sz w:val="24"/>
                <w:u w:val="none"/>
              </w:rPr>
            </w:pPr>
            <w:r>
              <w:rPr>
                <w:rFonts w:hint="eastAsia"/>
                <w:b w:val="0"/>
                <w:bCs/>
                <w:color w:val="auto"/>
                <w:sz w:val="24"/>
                <w:u w:val="none"/>
                <w:lang w:eastAsia="zh-CN"/>
              </w:rPr>
              <w:t>现有工程</w:t>
            </w:r>
            <w:r>
              <w:rPr>
                <w:rFonts w:hint="eastAsia"/>
                <w:b w:val="0"/>
                <w:bCs/>
                <w:color w:val="auto"/>
                <w:sz w:val="24"/>
                <w:u w:val="none"/>
              </w:rPr>
              <w:t>生产工艺相对比较简单，所有工序均为物理过程，生产时首先将各种原料进行计量配送，然后进行计量配料，之后进行强制配料，所有工序全部采用自动化设置程序控制，从而保证混凝土的品质，搅拌后的混凝土通过计量泵送入混凝土罐车，最后送建筑工地。</w:t>
            </w:r>
          </w:p>
          <w:p>
            <w:pPr>
              <w:spacing w:line="520" w:lineRule="exact"/>
              <w:ind w:firstLine="480" w:firstLineChars="200"/>
              <w:rPr>
                <w:b w:val="0"/>
                <w:bCs/>
                <w:color w:val="auto"/>
                <w:sz w:val="24"/>
                <w:u w:val="none"/>
              </w:rPr>
            </w:pPr>
            <w:r>
              <w:rPr>
                <w:rFonts w:hint="eastAsia"/>
                <w:b w:val="0"/>
                <w:bCs/>
                <w:color w:val="auto"/>
                <w:sz w:val="24"/>
                <w:u w:val="none"/>
              </w:rPr>
              <w:t>根据现有工程环评、验收及现状调查，</w:t>
            </w:r>
            <w:r>
              <w:rPr>
                <w:rFonts w:hint="eastAsia"/>
                <w:b w:val="0"/>
                <w:bCs/>
                <w:color w:val="auto"/>
                <w:sz w:val="24"/>
                <w:u w:val="none"/>
                <w:lang w:eastAsia="zh-CN"/>
              </w:rPr>
              <w:t>其</w:t>
            </w:r>
            <w:r>
              <w:rPr>
                <w:rFonts w:hint="eastAsia"/>
                <w:b w:val="0"/>
                <w:bCs/>
                <w:color w:val="auto"/>
                <w:sz w:val="24"/>
                <w:u w:val="none"/>
              </w:rPr>
              <w:t>产污环节如下：</w:t>
            </w:r>
          </w:p>
          <w:p>
            <w:pPr>
              <w:spacing w:line="520" w:lineRule="exact"/>
              <w:ind w:firstLine="482" w:firstLineChars="200"/>
              <w:rPr>
                <w:b/>
                <w:bCs w:val="0"/>
                <w:color w:val="auto"/>
                <w:sz w:val="24"/>
                <w:u w:val="single"/>
              </w:rPr>
            </w:pPr>
            <w:r>
              <w:rPr>
                <w:b/>
                <w:bCs w:val="0"/>
                <w:color w:val="auto"/>
                <w:sz w:val="24"/>
                <w:u w:val="single"/>
              </w:rPr>
              <w:fldChar w:fldCharType="begin"/>
            </w:r>
            <w:r>
              <w:rPr>
                <w:b/>
                <w:bCs w:val="0"/>
                <w:color w:val="auto"/>
                <w:sz w:val="24"/>
                <w:u w:val="single"/>
              </w:rPr>
              <w:instrText xml:space="preserve"> = 1 \* GB3 \* MERGEFORMAT </w:instrText>
            </w:r>
            <w:r>
              <w:rPr>
                <w:b/>
                <w:bCs w:val="0"/>
                <w:color w:val="auto"/>
                <w:sz w:val="24"/>
                <w:u w:val="single"/>
              </w:rPr>
              <w:fldChar w:fldCharType="separate"/>
            </w:r>
            <w:r>
              <w:rPr>
                <w:b/>
                <w:bCs w:val="0"/>
                <w:color w:val="auto"/>
                <w:sz w:val="24"/>
                <w:u w:val="single"/>
              </w:rPr>
              <w:t>①</w:t>
            </w:r>
            <w:r>
              <w:rPr>
                <w:b/>
                <w:bCs w:val="0"/>
                <w:color w:val="auto"/>
                <w:sz w:val="24"/>
                <w:u w:val="single"/>
              </w:rPr>
              <w:fldChar w:fldCharType="end"/>
            </w:r>
            <w:r>
              <w:rPr>
                <w:b/>
                <w:bCs w:val="0"/>
                <w:color w:val="auto"/>
                <w:sz w:val="24"/>
                <w:u w:val="single"/>
              </w:rPr>
              <w:t>废水：</w:t>
            </w:r>
            <w:r>
              <w:rPr>
                <w:rFonts w:hint="eastAsia"/>
                <w:b/>
                <w:bCs w:val="0"/>
                <w:color w:val="auto"/>
                <w:sz w:val="24"/>
                <w:u w:val="single"/>
              </w:rPr>
              <w:t>搅拌机清洗废水、混凝土运输车辆清洗废水、作业区地面冲洗废水、车辆轮胎冲洗废水以及</w:t>
            </w:r>
            <w:r>
              <w:rPr>
                <w:rFonts w:hint="eastAsia"/>
                <w:b/>
                <w:bCs w:val="0"/>
                <w:color w:val="auto"/>
                <w:sz w:val="24"/>
                <w:u w:val="single"/>
                <w:lang w:eastAsia="zh-CN"/>
              </w:rPr>
              <w:t>员</w:t>
            </w:r>
            <w:r>
              <w:rPr>
                <w:rFonts w:hint="eastAsia"/>
                <w:b/>
                <w:bCs w:val="0"/>
                <w:color w:val="auto"/>
                <w:sz w:val="24"/>
                <w:u w:val="single"/>
              </w:rPr>
              <w:t>工生活污水。</w:t>
            </w:r>
          </w:p>
          <w:p>
            <w:pPr>
              <w:spacing w:line="520" w:lineRule="exact"/>
              <w:ind w:firstLine="482" w:firstLineChars="200"/>
              <w:rPr>
                <w:rFonts w:hint="eastAsia"/>
                <w:b/>
                <w:bCs w:val="0"/>
                <w:color w:val="auto"/>
                <w:sz w:val="24"/>
                <w:u w:val="single"/>
              </w:rPr>
            </w:pPr>
            <w:r>
              <w:rPr>
                <w:b/>
                <w:bCs w:val="0"/>
                <w:color w:val="auto"/>
                <w:sz w:val="24"/>
                <w:u w:val="single"/>
              </w:rPr>
              <w:fldChar w:fldCharType="begin"/>
            </w:r>
            <w:r>
              <w:rPr>
                <w:b/>
                <w:bCs w:val="0"/>
                <w:color w:val="auto"/>
                <w:sz w:val="24"/>
                <w:u w:val="single"/>
              </w:rPr>
              <w:instrText xml:space="preserve"> = 2 \* GB3 \* MERGEFORMAT </w:instrText>
            </w:r>
            <w:r>
              <w:rPr>
                <w:b/>
                <w:bCs w:val="0"/>
                <w:color w:val="auto"/>
                <w:sz w:val="24"/>
                <w:u w:val="single"/>
              </w:rPr>
              <w:fldChar w:fldCharType="separate"/>
            </w:r>
            <w:r>
              <w:rPr>
                <w:b/>
                <w:bCs w:val="0"/>
                <w:color w:val="auto"/>
                <w:sz w:val="24"/>
                <w:u w:val="single"/>
              </w:rPr>
              <w:t>②</w:t>
            </w:r>
            <w:r>
              <w:rPr>
                <w:b/>
                <w:bCs w:val="0"/>
                <w:color w:val="auto"/>
                <w:sz w:val="24"/>
                <w:u w:val="single"/>
              </w:rPr>
              <w:fldChar w:fldCharType="end"/>
            </w:r>
            <w:r>
              <w:rPr>
                <w:b/>
                <w:bCs w:val="0"/>
                <w:color w:val="auto"/>
                <w:sz w:val="24"/>
                <w:u w:val="single"/>
              </w:rPr>
              <w:t>废气：</w:t>
            </w:r>
            <w:r>
              <w:rPr>
                <w:rFonts w:hint="eastAsia"/>
                <w:b/>
                <w:bCs w:val="0"/>
                <w:color w:val="auto"/>
                <w:sz w:val="24"/>
                <w:u w:val="single"/>
              </w:rPr>
              <w:t>水泥和粉煤灰入筒仓过程中产生的</w:t>
            </w:r>
            <w:r>
              <w:rPr>
                <w:rFonts w:hint="eastAsia"/>
                <w:b/>
                <w:bCs w:val="0"/>
                <w:color w:val="auto"/>
                <w:sz w:val="24"/>
                <w:u w:val="single"/>
                <w:lang w:eastAsia="zh-CN"/>
              </w:rPr>
              <w:t>颗粒物</w:t>
            </w:r>
            <w:r>
              <w:rPr>
                <w:rFonts w:hint="eastAsia"/>
                <w:b/>
                <w:bCs w:val="0"/>
                <w:color w:val="auto"/>
                <w:sz w:val="24"/>
                <w:u w:val="single"/>
              </w:rPr>
              <w:t>；原料投料</w:t>
            </w:r>
            <w:r>
              <w:rPr>
                <w:rFonts w:hint="eastAsia"/>
                <w:b/>
                <w:bCs w:val="0"/>
                <w:color w:val="auto"/>
                <w:sz w:val="24"/>
                <w:u w:val="single"/>
                <w:lang w:eastAsia="zh-CN"/>
              </w:rPr>
              <w:t>颗粒物</w:t>
            </w:r>
            <w:r>
              <w:rPr>
                <w:rFonts w:hint="eastAsia"/>
                <w:b/>
                <w:bCs w:val="0"/>
                <w:color w:val="auto"/>
                <w:sz w:val="24"/>
                <w:u w:val="single"/>
              </w:rPr>
              <w:t>；原料搅拌过程中产生的</w:t>
            </w:r>
            <w:r>
              <w:rPr>
                <w:rFonts w:hint="eastAsia"/>
                <w:b/>
                <w:bCs w:val="0"/>
                <w:color w:val="auto"/>
                <w:sz w:val="24"/>
                <w:u w:val="single"/>
                <w:lang w:eastAsia="zh-CN"/>
              </w:rPr>
              <w:t>颗粒物</w:t>
            </w:r>
            <w:r>
              <w:rPr>
                <w:rFonts w:hint="eastAsia"/>
                <w:b/>
                <w:bCs w:val="0"/>
                <w:color w:val="auto"/>
                <w:sz w:val="24"/>
                <w:u w:val="single"/>
              </w:rPr>
              <w:t>；运输车辆动力起尘。</w:t>
            </w:r>
          </w:p>
          <w:p>
            <w:pPr>
              <w:spacing w:line="520" w:lineRule="exact"/>
              <w:ind w:firstLine="482" w:firstLineChars="200"/>
              <w:rPr>
                <w:b/>
                <w:bCs w:val="0"/>
                <w:color w:val="auto"/>
                <w:sz w:val="24"/>
                <w:u w:val="single"/>
              </w:rPr>
            </w:pPr>
            <w:r>
              <w:rPr>
                <w:b/>
                <w:bCs w:val="0"/>
                <w:color w:val="auto"/>
                <w:sz w:val="24"/>
                <w:u w:val="single"/>
              </w:rPr>
              <w:fldChar w:fldCharType="begin"/>
            </w:r>
            <w:r>
              <w:rPr>
                <w:b/>
                <w:bCs w:val="0"/>
                <w:color w:val="auto"/>
                <w:sz w:val="24"/>
                <w:u w:val="single"/>
              </w:rPr>
              <w:instrText xml:space="preserve"> = 3 \* GB3 \* MERGEFORMAT </w:instrText>
            </w:r>
            <w:r>
              <w:rPr>
                <w:b/>
                <w:bCs w:val="0"/>
                <w:color w:val="auto"/>
                <w:sz w:val="24"/>
                <w:u w:val="single"/>
              </w:rPr>
              <w:fldChar w:fldCharType="separate"/>
            </w:r>
            <w:r>
              <w:rPr>
                <w:b/>
                <w:bCs w:val="0"/>
                <w:color w:val="auto"/>
                <w:sz w:val="24"/>
                <w:u w:val="single"/>
              </w:rPr>
              <w:t>③</w:t>
            </w:r>
            <w:r>
              <w:rPr>
                <w:b/>
                <w:bCs w:val="0"/>
                <w:color w:val="auto"/>
                <w:sz w:val="24"/>
                <w:u w:val="single"/>
              </w:rPr>
              <w:fldChar w:fldCharType="end"/>
            </w:r>
            <w:r>
              <w:rPr>
                <w:b/>
                <w:bCs w:val="0"/>
                <w:color w:val="auto"/>
                <w:sz w:val="24"/>
                <w:u w:val="single"/>
              </w:rPr>
              <w:t>噪声：</w:t>
            </w:r>
            <w:r>
              <w:rPr>
                <w:rFonts w:hint="eastAsia"/>
                <w:b/>
                <w:bCs w:val="0"/>
                <w:color w:val="auto"/>
                <w:sz w:val="24"/>
                <w:u w:val="single"/>
              </w:rPr>
              <w:t>生产过程中搅拌站、物料运输装置运转所产生的噪声。</w:t>
            </w:r>
          </w:p>
          <w:p>
            <w:pPr>
              <w:spacing w:line="520" w:lineRule="exact"/>
              <w:ind w:firstLine="482" w:firstLineChars="200"/>
              <w:rPr>
                <w:rFonts w:hint="eastAsia"/>
                <w:b w:val="0"/>
                <w:bCs/>
                <w:color w:val="auto"/>
                <w:sz w:val="24"/>
                <w:u w:val="none"/>
              </w:rPr>
            </w:pPr>
            <w:r>
              <w:rPr>
                <w:rFonts w:ascii="Times New Roman" w:hAnsi="Times New Roman" w:eastAsia="宋体" w:cs="Times New Roman"/>
                <w:b/>
                <w:bCs w:val="0"/>
                <w:color w:val="auto"/>
                <w:sz w:val="24"/>
                <w:u w:val="single"/>
              </w:rPr>
              <w:fldChar w:fldCharType="begin"/>
            </w:r>
            <w:r>
              <w:rPr>
                <w:rFonts w:ascii="Times New Roman" w:hAnsi="Times New Roman" w:eastAsia="宋体" w:cs="Times New Roman"/>
                <w:b/>
                <w:bCs w:val="0"/>
                <w:color w:val="auto"/>
                <w:sz w:val="24"/>
                <w:u w:val="single"/>
              </w:rPr>
              <w:instrText xml:space="preserve"> = 4 \* GB3 \* MERGEFORMAT </w:instrText>
            </w:r>
            <w:r>
              <w:rPr>
                <w:rFonts w:ascii="Times New Roman" w:hAnsi="Times New Roman" w:eastAsia="宋体" w:cs="Times New Roman"/>
                <w:b/>
                <w:bCs w:val="0"/>
                <w:color w:val="auto"/>
                <w:sz w:val="24"/>
                <w:u w:val="single"/>
              </w:rPr>
              <w:fldChar w:fldCharType="separate"/>
            </w:r>
            <w:r>
              <w:rPr>
                <w:rFonts w:ascii="Times New Roman" w:hAnsi="Times New Roman" w:eastAsia="宋体" w:cs="Times New Roman"/>
                <w:b/>
                <w:bCs w:val="0"/>
                <w:color w:val="auto"/>
                <w:sz w:val="24"/>
                <w:u w:val="single"/>
              </w:rPr>
              <w:t>④</w:t>
            </w:r>
            <w:r>
              <w:rPr>
                <w:rFonts w:ascii="Times New Roman" w:hAnsi="Times New Roman" w:eastAsia="宋体" w:cs="Times New Roman"/>
                <w:b/>
                <w:bCs w:val="0"/>
                <w:color w:val="auto"/>
                <w:sz w:val="24"/>
                <w:u w:val="single"/>
              </w:rPr>
              <w:fldChar w:fldCharType="end"/>
            </w:r>
            <w:r>
              <w:rPr>
                <w:rFonts w:ascii="Times New Roman" w:hAnsi="Times New Roman" w:eastAsia="宋体" w:cs="Times New Roman"/>
                <w:b/>
                <w:bCs w:val="0"/>
                <w:color w:val="auto"/>
                <w:sz w:val="24"/>
                <w:u w:val="single"/>
              </w:rPr>
              <w:t>固</w:t>
            </w:r>
            <w:r>
              <w:rPr>
                <w:b/>
                <w:bCs w:val="0"/>
                <w:color w:val="auto"/>
                <w:sz w:val="24"/>
                <w:u w:val="single"/>
              </w:rPr>
              <w:t>废：</w:t>
            </w:r>
            <w:r>
              <w:rPr>
                <w:rFonts w:hint="eastAsia"/>
                <w:b/>
                <w:bCs w:val="0"/>
                <w:color w:val="auto"/>
                <w:sz w:val="24"/>
                <w:u w:val="single"/>
              </w:rPr>
              <w:t>生产过程中产生的清洗废水沉渣；实验室固体废物；仓顶脉冲布袋收尘器收集的</w:t>
            </w:r>
            <w:r>
              <w:rPr>
                <w:rFonts w:hint="eastAsia"/>
                <w:b/>
                <w:bCs w:val="0"/>
                <w:color w:val="auto"/>
                <w:sz w:val="24"/>
                <w:u w:val="single"/>
                <w:lang w:eastAsia="zh-CN"/>
              </w:rPr>
              <w:t>颗粒物</w:t>
            </w:r>
            <w:r>
              <w:rPr>
                <w:rFonts w:hint="eastAsia"/>
                <w:b/>
                <w:bCs w:val="0"/>
                <w:color w:val="auto"/>
                <w:sz w:val="24"/>
                <w:u w:val="single"/>
              </w:rPr>
              <w:t>；搅拌机除尘器收集的</w:t>
            </w:r>
            <w:r>
              <w:rPr>
                <w:rFonts w:hint="eastAsia"/>
                <w:b/>
                <w:bCs w:val="0"/>
                <w:color w:val="auto"/>
                <w:sz w:val="24"/>
                <w:u w:val="single"/>
                <w:lang w:eastAsia="zh-CN"/>
              </w:rPr>
              <w:t>颗粒物</w:t>
            </w:r>
            <w:r>
              <w:rPr>
                <w:rFonts w:hint="eastAsia"/>
                <w:b/>
                <w:bCs w:val="0"/>
                <w:color w:val="auto"/>
                <w:sz w:val="24"/>
                <w:u w:val="single"/>
              </w:rPr>
              <w:t>；职工生活产生的生活垃圾。</w:t>
            </w:r>
          </w:p>
          <w:p>
            <w:pPr>
              <w:spacing w:line="520" w:lineRule="exact"/>
              <w:ind w:firstLine="480" w:firstLineChars="200"/>
              <w:rPr>
                <w:rFonts w:hint="eastAsia" w:eastAsia="宋体"/>
                <w:b/>
                <w:color w:val="auto"/>
                <w:sz w:val="24"/>
                <w:highlight w:val="none"/>
                <w:lang w:eastAsia="zh-CN"/>
              </w:rPr>
            </w:pPr>
            <w:r>
              <w:rPr>
                <w:rFonts w:hint="eastAsia" w:cs="Times New Roman"/>
                <w:b w:val="0"/>
                <w:bCs w:val="0"/>
                <w:color w:val="auto"/>
                <w:sz w:val="24"/>
                <w:u w:val="none"/>
                <w:lang w:eastAsia="zh-CN"/>
              </w:rPr>
              <w:t>（</w:t>
            </w:r>
            <w:r>
              <w:rPr>
                <w:rFonts w:hint="eastAsia" w:cs="Times New Roman"/>
                <w:b w:val="0"/>
                <w:bCs w:val="0"/>
                <w:color w:val="auto"/>
                <w:sz w:val="24"/>
                <w:u w:val="none"/>
                <w:lang w:val="en-US" w:eastAsia="zh-CN"/>
              </w:rPr>
              <w:t>2</w:t>
            </w:r>
            <w:r>
              <w:rPr>
                <w:rFonts w:hint="eastAsia" w:cs="Times New Roman"/>
                <w:b w:val="0"/>
                <w:bCs w:val="0"/>
                <w:color w:val="auto"/>
                <w:sz w:val="24"/>
                <w:u w:val="none"/>
                <w:lang w:eastAsia="zh-CN"/>
              </w:rPr>
              <w:t>）</w:t>
            </w:r>
            <w:r>
              <w:rPr>
                <w:rFonts w:hint="default" w:ascii="Times New Roman" w:hAnsi="Times New Roman" w:cs="Times New Roman"/>
                <w:b w:val="0"/>
                <w:bCs w:val="0"/>
                <w:color w:val="auto"/>
                <w:sz w:val="24"/>
                <w:u w:val="none"/>
              </w:rPr>
              <w:t>现有</w:t>
            </w:r>
            <w:r>
              <w:rPr>
                <w:rFonts w:hint="eastAsia" w:ascii="Times New Roman" w:hAnsi="Times New Roman" w:eastAsia="宋体" w:cs="Times New Roman"/>
                <w:bCs/>
                <w:color w:val="auto"/>
                <w:sz w:val="24"/>
              </w:rPr>
              <w:t>年产</w:t>
            </w:r>
            <w:r>
              <w:rPr>
                <w:rFonts w:hint="eastAsia" w:cs="Times New Roman"/>
                <w:bCs/>
                <w:color w:val="auto"/>
                <w:sz w:val="24"/>
                <w:lang w:val="en-US" w:eastAsia="zh-CN"/>
              </w:rPr>
              <w:t>60</w:t>
            </w:r>
            <w:r>
              <w:rPr>
                <w:rFonts w:hint="eastAsia" w:ascii="Times New Roman" w:hAnsi="Times New Roman" w:eastAsia="宋体" w:cs="Times New Roman"/>
                <w:bCs/>
                <w:color w:val="auto"/>
                <w:sz w:val="24"/>
              </w:rPr>
              <w:t>万</w:t>
            </w:r>
            <w:r>
              <w:rPr>
                <w:rFonts w:hint="eastAsia" w:cs="Times New Roman"/>
                <w:bCs/>
                <w:color w:val="auto"/>
                <w:sz w:val="24"/>
                <w:lang w:eastAsia="zh-CN"/>
              </w:rPr>
              <w:t>立方米商品混凝</w:t>
            </w:r>
            <w:r>
              <w:rPr>
                <w:rFonts w:hint="default" w:ascii="Times New Roman" w:hAnsi="Times New Roman" w:cs="Times New Roman"/>
                <w:b w:val="0"/>
                <w:bCs w:val="0"/>
                <w:color w:val="auto"/>
                <w:sz w:val="24"/>
                <w:u w:val="none"/>
              </w:rPr>
              <w:t>工程</w:t>
            </w:r>
            <w:r>
              <w:rPr>
                <w:rFonts w:hint="eastAsia"/>
                <w:color w:val="auto"/>
                <w:sz w:val="24"/>
              </w:rPr>
              <w:t>生产工艺流程及产污环节图详</w:t>
            </w:r>
            <w:r>
              <w:rPr>
                <w:rFonts w:hint="eastAsia"/>
                <w:color w:val="auto"/>
                <w:sz w:val="24"/>
                <w:highlight w:val="none"/>
              </w:rPr>
              <w:t>见图2-</w:t>
            </w:r>
            <w:r>
              <w:rPr>
                <w:rFonts w:hint="eastAsia"/>
                <w:color w:val="auto"/>
                <w:sz w:val="24"/>
                <w:highlight w:val="none"/>
                <w:lang w:val="en-US" w:eastAsia="zh-CN"/>
              </w:rPr>
              <w:t>6</w:t>
            </w:r>
            <w:r>
              <w:rPr>
                <w:rFonts w:hint="eastAsia"/>
                <w:color w:val="auto"/>
                <w:sz w:val="24"/>
                <w:highlight w:val="none"/>
                <w:lang w:eastAsia="zh-CN"/>
              </w:rPr>
              <w:t>。</w:t>
            </w:r>
          </w:p>
          <w:p>
            <w:pPr>
              <w:bidi w:val="0"/>
              <w:jc w:val="center"/>
              <w:rPr>
                <w:rFonts w:hint="eastAsia"/>
                <w:lang w:eastAsia="zh-CN"/>
              </w:rPr>
            </w:pPr>
            <w:r>
              <w:rPr>
                <w:rFonts w:hint="eastAsia"/>
                <w:lang w:eastAsia="zh-CN"/>
              </w:rPr>
              <w:drawing>
                <wp:inline distT="0" distB="0" distL="114300" distR="114300">
                  <wp:extent cx="5003800" cy="3893820"/>
                  <wp:effectExtent l="0" t="0" r="6350" b="11430"/>
                  <wp:docPr id="5" name="图片 5" descr="165508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5086663(1)"/>
                          <pic:cNvPicPr>
                            <a:picLocks noChangeAspect="1"/>
                          </pic:cNvPicPr>
                        </pic:nvPicPr>
                        <pic:blipFill>
                          <a:blip r:embed="rId10"/>
                          <a:srcRect l="1451" r="3265"/>
                          <a:stretch>
                            <a:fillRect/>
                          </a:stretch>
                        </pic:blipFill>
                        <pic:spPr>
                          <a:xfrm>
                            <a:off x="0" y="0"/>
                            <a:ext cx="5003800" cy="3893820"/>
                          </a:xfrm>
                          <a:prstGeom prst="rect">
                            <a:avLst/>
                          </a:prstGeom>
                        </pic:spPr>
                      </pic:pic>
                    </a:graphicData>
                  </a:graphic>
                </wp:inline>
              </w:drawing>
            </w:r>
          </w:p>
          <w:p>
            <w:pPr>
              <w:pStyle w:val="2"/>
              <w:spacing w:before="0" w:after="0" w:line="360" w:lineRule="auto"/>
              <w:jc w:val="center"/>
              <w:rPr>
                <w:rFonts w:eastAsia="宋体"/>
                <w:bCs w:val="0"/>
                <w:color w:val="auto"/>
                <w:kern w:val="0"/>
                <w:sz w:val="24"/>
                <w:szCs w:val="24"/>
                <w:u w:val="none"/>
              </w:rPr>
            </w:pPr>
            <w:r>
              <w:rPr>
                <w:rFonts w:hint="eastAsia" w:eastAsia="宋体"/>
                <w:bCs w:val="0"/>
                <w:color w:val="auto"/>
                <w:kern w:val="0"/>
                <w:sz w:val="24"/>
                <w:szCs w:val="24"/>
                <w:u w:val="none"/>
              </w:rPr>
              <w:t>图2-</w:t>
            </w:r>
            <w:r>
              <w:rPr>
                <w:rFonts w:hint="eastAsia" w:eastAsia="宋体"/>
                <w:bCs w:val="0"/>
                <w:color w:val="auto"/>
                <w:kern w:val="0"/>
                <w:sz w:val="24"/>
                <w:szCs w:val="24"/>
                <w:u w:val="none"/>
                <w:lang w:val="en-US" w:eastAsia="zh-CN"/>
              </w:rPr>
              <w:t>6</w:t>
            </w:r>
            <w:r>
              <w:rPr>
                <w:rFonts w:hint="eastAsia" w:eastAsia="宋体"/>
                <w:bCs w:val="0"/>
                <w:color w:val="auto"/>
                <w:kern w:val="0"/>
                <w:sz w:val="24"/>
                <w:szCs w:val="24"/>
                <w:u w:val="none"/>
              </w:rPr>
              <w:t xml:space="preserve">    </w:t>
            </w:r>
            <w:r>
              <w:rPr>
                <w:rFonts w:hint="eastAsia" w:eastAsia="宋体"/>
                <w:bCs w:val="0"/>
                <w:color w:val="auto"/>
                <w:kern w:val="0"/>
                <w:sz w:val="24"/>
                <w:szCs w:val="24"/>
                <w:u w:val="none"/>
                <w:lang w:eastAsia="zh-CN"/>
              </w:rPr>
              <w:t>现有</w:t>
            </w:r>
            <w:r>
              <w:rPr>
                <w:rFonts w:hint="eastAsia" w:eastAsia="宋体" w:cs="Times New Roman"/>
                <w:bCs/>
                <w:color w:val="auto"/>
                <w:sz w:val="24"/>
                <w:lang w:val="en-US" w:eastAsia="zh-CN"/>
              </w:rPr>
              <w:t>60万立方米商品混凝土生产</w:t>
            </w:r>
            <w:r>
              <w:rPr>
                <w:rFonts w:hint="eastAsia" w:eastAsia="宋体"/>
                <w:bCs w:val="0"/>
                <w:color w:val="auto"/>
                <w:kern w:val="0"/>
                <w:sz w:val="24"/>
                <w:szCs w:val="24"/>
                <w:u w:val="none"/>
              </w:rPr>
              <w:t>工艺流程及产污环节示意图</w:t>
            </w:r>
          </w:p>
          <w:p>
            <w:pPr>
              <w:pStyle w:val="2"/>
              <w:spacing w:before="0" w:after="0" w:line="520" w:lineRule="exact"/>
              <w:ind w:left="0" w:firstLine="0"/>
              <w:rPr>
                <w:rFonts w:hint="default" w:ascii="Times New Roman" w:hAnsi="Times New Roman" w:eastAsia="宋体" w:cs="Times New Roman"/>
                <w:b w:val="0"/>
                <w:bCs/>
                <w:color w:val="auto"/>
                <w:kern w:val="0"/>
                <w:sz w:val="24"/>
                <w:szCs w:val="24"/>
                <w:u w:val="none"/>
              </w:rPr>
            </w:pPr>
            <w:r>
              <w:rPr>
                <w:rFonts w:hint="default" w:ascii="Times New Roman" w:hAnsi="Times New Roman" w:eastAsia="宋体" w:cs="Times New Roman"/>
                <w:b w:val="0"/>
                <w:bCs/>
                <w:color w:val="auto"/>
                <w:kern w:val="0"/>
                <w:sz w:val="24"/>
                <w:szCs w:val="24"/>
                <w:u w:val="none"/>
              </w:rPr>
              <w:t>工艺流程简述：</w:t>
            </w:r>
          </w:p>
          <w:p>
            <w:pPr>
              <w:pStyle w:val="71"/>
              <w:spacing w:line="520" w:lineRule="exact"/>
              <w:ind w:right="170" w:firstLine="482"/>
              <w:rPr>
                <w:rFonts w:hint="default" w:ascii="Times New Roman" w:hAnsi="Times New Roman" w:cs="Times New Roman"/>
                <w:b w:val="0"/>
                <w:bCs/>
                <w:color w:val="auto"/>
                <w:sz w:val="24"/>
                <w:u w:val="none"/>
              </w:rPr>
            </w:pPr>
            <w:r>
              <w:rPr>
                <w:rFonts w:hint="default" w:ascii="Times New Roman" w:hAnsi="Times New Roman" w:cs="Times New Roman"/>
                <w:b w:val="0"/>
                <w:bCs/>
                <w:color w:val="auto"/>
                <w:sz w:val="24"/>
                <w:u w:val="none"/>
              </w:rPr>
              <w:t>原料包括石子、大砂、水泥、粉煤灰、矿粉、外加剂全部外购于鲁山县内及周边县城。其中石子、大砂存于封闭料场备用；粉料水泥、粉煤灰、矿粉由外购厂家用密闭罐车运输直接送于厂内筒仓储存；外加剂由外购厂家用厢式货车运入厂区内外加剂罐储存。具体工艺流程如下：</w:t>
            </w:r>
          </w:p>
          <w:p>
            <w:pPr>
              <w:pStyle w:val="71"/>
              <w:spacing w:line="520" w:lineRule="exact"/>
              <w:ind w:right="170" w:firstLine="482"/>
              <w:rPr>
                <w:rFonts w:hint="default" w:ascii="Times New Roman" w:hAnsi="Times New Roman" w:cs="Times New Roman"/>
                <w:b w:val="0"/>
                <w:bCs/>
                <w:color w:val="auto"/>
                <w:sz w:val="24"/>
                <w:u w:val="none"/>
              </w:rPr>
            </w:pPr>
            <w:r>
              <w:rPr>
                <w:rFonts w:hint="default" w:ascii="Times New Roman" w:hAnsi="Times New Roman" w:cs="Times New Roman"/>
                <w:b w:val="0"/>
                <w:bCs/>
                <w:color w:val="auto"/>
                <w:sz w:val="24"/>
                <w:u w:val="none"/>
              </w:rPr>
              <w:fldChar w:fldCharType="begin"/>
            </w:r>
            <w:r>
              <w:rPr>
                <w:rFonts w:hint="default" w:ascii="Times New Roman" w:hAnsi="Times New Roman" w:cs="Times New Roman"/>
                <w:b w:val="0"/>
                <w:bCs/>
                <w:color w:val="auto"/>
                <w:sz w:val="24"/>
                <w:u w:val="none"/>
              </w:rPr>
              <w:instrText xml:space="preserve"> = 1 \* GB3 \* MERGEFORMAT </w:instrText>
            </w:r>
            <w:r>
              <w:rPr>
                <w:rFonts w:hint="default" w:ascii="Times New Roman" w:hAnsi="Times New Roman" w:cs="Times New Roman"/>
                <w:b w:val="0"/>
                <w:bCs/>
                <w:color w:val="auto"/>
                <w:sz w:val="24"/>
                <w:u w:val="none"/>
              </w:rPr>
              <w:fldChar w:fldCharType="separate"/>
            </w:r>
            <w:r>
              <w:rPr>
                <w:rFonts w:hint="default" w:ascii="Times New Roman" w:hAnsi="Times New Roman" w:cs="Times New Roman"/>
                <w:b w:val="0"/>
                <w:bCs/>
                <w:color w:val="auto"/>
                <w:sz w:val="24"/>
                <w:u w:val="none"/>
              </w:rPr>
              <w:t>①</w:t>
            </w:r>
            <w:r>
              <w:rPr>
                <w:rFonts w:hint="default" w:ascii="Times New Roman" w:hAnsi="Times New Roman" w:cs="Times New Roman"/>
                <w:b w:val="0"/>
                <w:bCs/>
                <w:color w:val="auto"/>
                <w:sz w:val="24"/>
                <w:u w:val="none"/>
              </w:rPr>
              <w:fldChar w:fldCharType="end"/>
            </w:r>
            <w:r>
              <w:rPr>
                <w:rFonts w:hint="default" w:ascii="Times New Roman" w:hAnsi="Times New Roman" w:cs="Times New Roman"/>
                <w:b w:val="0"/>
                <w:bCs/>
                <w:color w:val="auto"/>
                <w:sz w:val="24"/>
                <w:u w:val="none"/>
              </w:rPr>
              <w:t>砂石料称量：将工程所用石子、砂子分别用铲车推入各料斗（地下半封闭），每个料斗下方均接一个计量称，分别对各种砂石料按配比重量进行称量，称好的砂石料由皮带输送机（全密闭）输送到砂石料缓存仓，由砂石料缓存仓开门落至搅拌机内搅拌。</w:t>
            </w:r>
          </w:p>
          <w:p>
            <w:pPr>
              <w:pStyle w:val="71"/>
              <w:spacing w:line="520" w:lineRule="exact"/>
              <w:ind w:right="170" w:firstLine="482"/>
              <w:rPr>
                <w:rFonts w:hint="default" w:ascii="Times New Roman" w:hAnsi="Times New Roman" w:cs="Times New Roman"/>
                <w:b w:val="0"/>
                <w:bCs/>
                <w:color w:val="auto"/>
                <w:sz w:val="24"/>
                <w:u w:val="none"/>
              </w:rPr>
            </w:pPr>
            <w:r>
              <w:rPr>
                <w:rFonts w:hint="default" w:ascii="Times New Roman" w:hAnsi="Times New Roman" w:cs="Times New Roman"/>
                <w:b w:val="0"/>
                <w:bCs/>
                <w:color w:val="auto"/>
                <w:sz w:val="24"/>
                <w:u w:val="none"/>
              </w:rPr>
              <w:fldChar w:fldCharType="begin"/>
            </w:r>
            <w:r>
              <w:rPr>
                <w:rFonts w:hint="default" w:ascii="Times New Roman" w:hAnsi="Times New Roman" w:cs="Times New Roman"/>
                <w:b w:val="0"/>
                <w:bCs/>
                <w:color w:val="auto"/>
                <w:sz w:val="24"/>
                <w:u w:val="none"/>
              </w:rPr>
              <w:instrText xml:space="preserve"> = 2 \* GB3 \* MERGEFORMAT </w:instrText>
            </w:r>
            <w:r>
              <w:rPr>
                <w:rFonts w:hint="default" w:ascii="Times New Roman" w:hAnsi="Times New Roman" w:cs="Times New Roman"/>
                <w:b w:val="0"/>
                <w:bCs/>
                <w:color w:val="auto"/>
                <w:sz w:val="24"/>
                <w:u w:val="none"/>
              </w:rPr>
              <w:fldChar w:fldCharType="separate"/>
            </w:r>
            <w:r>
              <w:rPr>
                <w:rFonts w:hint="default" w:ascii="Times New Roman" w:hAnsi="Times New Roman" w:cs="Times New Roman"/>
                <w:b w:val="0"/>
                <w:bCs/>
                <w:color w:val="auto"/>
                <w:sz w:val="24"/>
                <w:u w:val="none"/>
              </w:rPr>
              <w:t>②</w:t>
            </w:r>
            <w:r>
              <w:rPr>
                <w:rFonts w:hint="default" w:ascii="Times New Roman" w:hAnsi="Times New Roman" w:cs="Times New Roman"/>
                <w:b w:val="0"/>
                <w:bCs/>
                <w:color w:val="auto"/>
                <w:sz w:val="24"/>
                <w:u w:val="none"/>
              </w:rPr>
              <w:fldChar w:fldCharType="end"/>
            </w:r>
            <w:r>
              <w:rPr>
                <w:rFonts w:hint="default" w:ascii="Times New Roman" w:hAnsi="Times New Roman" w:cs="Times New Roman"/>
                <w:b w:val="0"/>
                <w:bCs/>
                <w:color w:val="auto"/>
                <w:sz w:val="24"/>
                <w:u w:val="none"/>
              </w:rPr>
              <w:t>粉料称量：所需的粉料由密封罐车或其他输送装置通过压缩空气泵打入立式粉料仓（水泥仓 2 个、矿粉仓 1 个、粉煤灰仓 2 个），开启蝶阀，粉料落入螺旋输送机，再由螺旋输送机输送到称量斗称量，称量按砂石料的配比误差进行扣称，称好的粉料由水泥称量斗、矿粉称量斗、粉煤灰称量斗下的气缸开启蝶阀滑入搅拌机搅拌。</w:t>
            </w:r>
          </w:p>
          <w:p>
            <w:pPr>
              <w:pStyle w:val="71"/>
              <w:numPr>
                <w:ilvl w:val="0"/>
                <w:numId w:val="0"/>
              </w:numPr>
              <w:spacing w:line="520" w:lineRule="exact"/>
              <w:ind w:right="170" w:rightChars="0" w:firstLine="480" w:firstLineChars="200"/>
              <w:rPr>
                <w:rFonts w:hint="default" w:ascii="Times New Roman" w:hAnsi="Times New Roman" w:cs="Times New Roman"/>
                <w:b w:val="0"/>
                <w:bCs/>
                <w:color w:val="auto"/>
                <w:sz w:val="24"/>
                <w:u w:val="none"/>
              </w:rPr>
            </w:pPr>
            <w:r>
              <w:rPr>
                <w:rFonts w:hint="default" w:ascii="Times New Roman" w:hAnsi="Times New Roman" w:cs="Times New Roman"/>
                <w:b w:val="0"/>
                <w:bCs/>
                <w:color w:val="auto"/>
                <w:sz w:val="24"/>
                <w:u w:val="none"/>
              </w:rPr>
              <w:fldChar w:fldCharType="begin"/>
            </w:r>
            <w:r>
              <w:rPr>
                <w:rFonts w:hint="default" w:ascii="Times New Roman" w:hAnsi="Times New Roman" w:cs="Times New Roman"/>
                <w:b w:val="0"/>
                <w:bCs/>
                <w:color w:val="auto"/>
                <w:sz w:val="24"/>
                <w:u w:val="none"/>
              </w:rPr>
              <w:instrText xml:space="preserve"> = 3 \* GB3 \* MERGEFORMAT </w:instrText>
            </w:r>
            <w:r>
              <w:rPr>
                <w:rFonts w:hint="default" w:ascii="Times New Roman" w:hAnsi="Times New Roman" w:cs="Times New Roman"/>
                <w:b w:val="0"/>
                <w:bCs/>
                <w:color w:val="auto"/>
                <w:sz w:val="24"/>
                <w:u w:val="none"/>
              </w:rPr>
              <w:fldChar w:fldCharType="separate"/>
            </w:r>
            <w:r>
              <w:rPr>
                <w:rFonts w:hint="default" w:ascii="Times New Roman" w:hAnsi="Times New Roman" w:cs="Times New Roman"/>
                <w:b w:val="0"/>
                <w:bCs/>
                <w:color w:val="auto"/>
                <w:sz w:val="24"/>
                <w:u w:val="none"/>
              </w:rPr>
              <w:t>③</w:t>
            </w:r>
            <w:r>
              <w:rPr>
                <w:rFonts w:hint="default" w:ascii="Times New Roman" w:hAnsi="Times New Roman" w:cs="Times New Roman"/>
                <w:b w:val="0"/>
                <w:bCs/>
                <w:color w:val="auto"/>
                <w:sz w:val="24"/>
                <w:u w:val="none"/>
              </w:rPr>
              <w:fldChar w:fldCharType="end"/>
            </w:r>
            <w:r>
              <w:rPr>
                <w:rFonts w:hint="default" w:ascii="Times New Roman" w:hAnsi="Times New Roman" w:cs="Times New Roman"/>
                <w:b w:val="0"/>
                <w:bCs/>
                <w:color w:val="auto"/>
                <w:sz w:val="24"/>
                <w:u w:val="none"/>
              </w:rPr>
              <w:t>水称量：采用水泵将蓄水池中的水抽入称量箱称量，称好的水由增压泵抽出经喷水器喷入搅拌机。</w:t>
            </w:r>
          </w:p>
          <w:p>
            <w:pPr>
              <w:pStyle w:val="71"/>
              <w:numPr>
                <w:ilvl w:val="0"/>
                <w:numId w:val="0"/>
              </w:numPr>
              <w:spacing w:line="520" w:lineRule="exact"/>
              <w:ind w:right="170" w:rightChars="0" w:firstLine="480" w:firstLineChars="200"/>
              <w:rPr>
                <w:rFonts w:hint="default" w:ascii="Times New Roman" w:hAnsi="Times New Roman" w:cs="Times New Roman"/>
                <w:b w:val="0"/>
                <w:bCs/>
                <w:color w:val="auto"/>
                <w:sz w:val="24"/>
                <w:u w:val="none"/>
              </w:rPr>
            </w:pPr>
            <w:r>
              <w:rPr>
                <w:rFonts w:hint="default" w:ascii="Times New Roman" w:hAnsi="Times New Roman" w:cs="Times New Roman"/>
                <w:b w:val="0"/>
                <w:bCs/>
                <w:color w:val="auto"/>
                <w:sz w:val="24"/>
                <w:u w:val="none"/>
              </w:rPr>
              <w:fldChar w:fldCharType="begin"/>
            </w:r>
            <w:r>
              <w:rPr>
                <w:rFonts w:hint="default" w:ascii="Times New Roman" w:hAnsi="Times New Roman" w:cs="Times New Roman"/>
                <w:b w:val="0"/>
                <w:bCs/>
                <w:color w:val="auto"/>
                <w:sz w:val="24"/>
                <w:u w:val="none"/>
              </w:rPr>
              <w:instrText xml:space="preserve"> = 4 \* GB3 \* MERGEFORMAT </w:instrText>
            </w:r>
            <w:r>
              <w:rPr>
                <w:rFonts w:hint="default" w:ascii="Times New Roman" w:hAnsi="Times New Roman" w:cs="Times New Roman"/>
                <w:b w:val="0"/>
                <w:bCs/>
                <w:color w:val="auto"/>
                <w:sz w:val="24"/>
                <w:u w:val="none"/>
              </w:rPr>
              <w:fldChar w:fldCharType="separate"/>
            </w:r>
            <w:r>
              <w:rPr>
                <w:rFonts w:hint="default" w:ascii="Times New Roman" w:hAnsi="Times New Roman" w:cs="Times New Roman"/>
                <w:b w:val="0"/>
                <w:bCs/>
                <w:color w:val="auto"/>
                <w:sz w:val="24"/>
                <w:u w:val="none"/>
              </w:rPr>
              <w:t>④</w:t>
            </w:r>
            <w:r>
              <w:rPr>
                <w:rFonts w:hint="default" w:ascii="Times New Roman" w:hAnsi="Times New Roman" w:cs="Times New Roman"/>
                <w:b w:val="0"/>
                <w:bCs/>
                <w:color w:val="auto"/>
                <w:sz w:val="24"/>
                <w:u w:val="none"/>
              </w:rPr>
              <w:fldChar w:fldCharType="end"/>
            </w:r>
            <w:r>
              <w:rPr>
                <w:rFonts w:hint="default" w:ascii="Times New Roman" w:hAnsi="Times New Roman" w:cs="Times New Roman"/>
                <w:b w:val="0"/>
                <w:bCs/>
                <w:color w:val="auto"/>
                <w:sz w:val="24"/>
                <w:u w:val="none"/>
              </w:rPr>
              <w:t>添加剂称量：所需的添加剂由自吸泵从减水剂罐内抽至称量箱称量，称好的添加剂经喷水器喷入搅拌机。</w:t>
            </w:r>
          </w:p>
          <w:p>
            <w:pPr>
              <w:pStyle w:val="71"/>
              <w:numPr>
                <w:ilvl w:val="0"/>
                <w:numId w:val="0"/>
              </w:numPr>
              <w:spacing w:line="520" w:lineRule="exact"/>
              <w:ind w:right="170" w:rightChars="0" w:firstLine="480" w:firstLineChars="200"/>
              <w:rPr>
                <w:rFonts w:hint="default" w:ascii="Times New Roman" w:hAnsi="Times New Roman" w:cs="Times New Roman"/>
                <w:b w:val="0"/>
                <w:bCs/>
                <w:color w:val="auto"/>
                <w:sz w:val="24"/>
                <w:u w:val="none"/>
              </w:rPr>
            </w:pPr>
            <w:r>
              <w:rPr>
                <w:rFonts w:hint="default" w:ascii="Times New Roman" w:hAnsi="Times New Roman" w:cs="Times New Roman"/>
                <w:b w:val="0"/>
                <w:bCs/>
                <w:color w:val="auto"/>
                <w:sz w:val="24"/>
                <w:u w:val="none"/>
              </w:rPr>
              <w:fldChar w:fldCharType="begin"/>
            </w:r>
            <w:r>
              <w:rPr>
                <w:rFonts w:hint="default" w:ascii="Times New Roman" w:hAnsi="Times New Roman" w:cs="Times New Roman"/>
                <w:b w:val="0"/>
                <w:bCs/>
                <w:color w:val="auto"/>
                <w:sz w:val="24"/>
                <w:u w:val="none"/>
              </w:rPr>
              <w:instrText xml:space="preserve"> = 5 \* GB3 \* MERGEFORMAT </w:instrText>
            </w:r>
            <w:r>
              <w:rPr>
                <w:rFonts w:hint="default" w:ascii="Times New Roman" w:hAnsi="Times New Roman" w:cs="Times New Roman"/>
                <w:b w:val="0"/>
                <w:bCs/>
                <w:color w:val="auto"/>
                <w:sz w:val="24"/>
                <w:u w:val="none"/>
              </w:rPr>
              <w:fldChar w:fldCharType="separate"/>
            </w:r>
            <w:r>
              <w:rPr>
                <w:rFonts w:hint="default" w:ascii="Times New Roman" w:hAnsi="Times New Roman" w:cs="Times New Roman"/>
                <w:b w:val="0"/>
                <w:bCs/>
                <w:color w:val="auto"/>
                <w:sz w:val="24"/>
                <w:u w:val="none"/>
              </w:rPr>
              <w:t>⑤</w:t>
            </w:r>
            <w:r>
              <w:rPr>
                <w:rFonts w:hint="default" w:ascii="Times New Roman" w:hAnsi="Times New Roman" w:cs="Times New Roman"/>
                <w:b w:val="0"/>
                <w:bCs/>
                <w:color w:val="auto"/>
                <w:sz w:val="24"/>
                <w:u w:val="none"/>
              </w:rPr>
              <w:fldChar w:fldCharType="end"/>
            </w:r>
            <w:r>
              <w:rPr>
                <w:rFonts w:hint="default" w:ascii="Times New Roman" w:hAnsi="Times New Roman" w:cs="Times New Roman"/>
                <w:b w:val="0"/>
                <w:bCs/>
                <w:color w:val="auto"/>
                <w:sz w:val="24"/>
                <w:u w:val="none"/>
              </w:rPr>
              <w:t>搅拌、产品试验：砂石料、粉料、水及添加剂是按照设定的时间投入搅拌机的，进入搅拌机的物料在相互反转的两根搅拌轴上的双道螺旋叶片的搅拌下，使物料产生挤压、摩擦、剪切、对流，从而进行强烈的强制掺合，搅拌时间到时，由搅拌机开门装置的气缸将门打开，由叶片将已搅拌好的混凝土推到等待在此搅拌机下的运输车（在进入运输车之前先取一部分搅拌好的混凝土进行抽测试验，试验方式为：将混凝土制成混凝土试块，然后进行各个指标的试验，试验内容主要为抗压强度试验、抗折强度试验、回弹检测、取芯试验等，检验是否满足要求），合格后全部推出后关门进入下一个搅拌循环，成品料运往施工现场。不合格的再对其进行调制、搅拌，直至合格为止。主机厂房采用全封闭结构，5个粉料仓及搅拌主机均位于封闭主机厂房内。</w:t>
            </w:r>
          </w:p>
          <w:p>
            <w:pPr>
              <w:pStyle w:val="71"/>
              <w:numPr>
                <w:ilvl w:val="0"/>
                <w:numId w:val="0"/>
              </w:numPr>
              <w:spacing w:line="520" w:lineRule="exact"/>
              <w:ind w:leftChars="200" w:right="170" w:rightChars="0"/>
              <w:rPr>
                <w:rFonts w:hint="eastAsia"/>
                <w:b/>
                <w:bCs w:val="0"/>
                <w:color w:val="auto"/>
                <w:sz w:val="24"/>
                <w:u w:val="none"/>
              </w:rPr>
            </w:pPr>
            <w:r>
              <w:rPr>
                <w:rFonts w:hint="eastAsia"/>
                <w:b/>
                <w:bCs w:val="0"/>
                <w:color w:val="auto"/>
                <w:sz w:val="24"/>
                <w:u w:val="none"/>
                <w:lang w:eastAsia="zh-CN"/>
              </w:rPr>
              <w:t>现有工程</w:t>
            </w:r>
            <w:r>
              <w:rPr>
                <w:rFonts w:hint="eastAsia"/>
                <w:b/>
                <w:bCs w:val="0"/>
                <w:color w:val="auto"/>
                <w:sz w:val="24"/>
                <w:u w:val="none"/>
              </w:rPr>
              <w:t>砂石分离工艺</w:t>
            </w:r>
          </w:p>
          <w:p>
            <w:pPr>
              <w:pStyle w:val="71"/>
              <w:numPr>
                <w:ilvl w:val="0"/>
                <w:numId w:val="0"/>
              </w:numPr>
              <w:spacing w:line="520" w:lineRule="exact"/>
              <w:ind w:right="170" w:rightChars="0" w:firstLine="480" w:firstLineChars="200"/>
              <w:rPr>
                <w:rFonts w:hint="eastAsia"/>
                <w:b w:val="0"/>
                <w:bCs/>
                <w:color w:val="auto"/>
                <w:sz w:val="24"/>
                <w:u w:val="none"/>
              </w:rPr>
            </w:pPr>
            <w:r>
              <w:rPr>
                <w:rFonts w:hint="eastAsia"/>
                <w:b w:val="0"/>
                <w:bCs/>
                <w:color w:val="auto"/>
                <w:sz w:val="24"/>
                <w:u w:val="none"/>
                <w:lang w:eastAsia="zh-CN"/>
              </w:rPr>
              <w:t>现有工程</w:t>
            </w:r>
            <w:r>
              <w:rPr>
                <w:rFonts w:hint="eastAsia"/>
                <w:b w:val="0"/>
                <w:bCs/>
                <w:color w:val="auto"/>
                <w:sz w:val="24"/>
                <w:u w:val="none"/>
              </w:rPr>
              <w:t>生产过程中产生的搅拌主机清洗废水和运输罐车清洗废水经砂石分离机分离后，砂石作为原料使用，废水经沉淀后作为浆水回用于搅拌配料。</w:t>
            </w:r>
          </w:p>
          <w:p>
            <w:pPr>
              <w:pStyle w:val="71"/>
              <w:numPr>
                <w:ilvl w:val="0"/>
                <w:numId w:val="0"/>
              </w:numPr>
              <w:spacing w:line="520" w:lineRule="exact"/>
              <w:ind w:leftChars="200" w:right="170" w:rightChars="0"/>
              <w:rPr>
                <w:rFonts w:hint="eastAsia" w:eastAsia="宋体"/>
                <w:b w:val="0"/>
                <w:bCs/>
                <w:color w:val="auto"/>
                <w:sz w:val="24"/>
                <w:u w:val="none"/>
                <w:lang w:eastAsia="zh-CN"/>
              </w:rPr>
            </w:pPr>
            <w:r>
              <w:rPr>
                <w:rFonts w:hint="eastAsia"/>
                <w:b w:val="0"/>
                <w:bCs/>
                <w:color w:val="auto"/>
                <w:sz w:val="24"/>
                <w:u w:val="none"/>
              </w:rPr>
              <w:t>砂石分离工艺见图</w:t>
            </w:r>
            <w:r>
              <w:rPr>
                <w:rFonts w:hint="eastAsia" w:ascii="Times New Roman" w:hAnsi="Times New Roman" w:cs="Times New Roman"/>
                <w:b w:val="0"/>
                <w:bCs/>
                <w:color w:val="auto"/>
                <w:sz w:val="24"/>
                <w:u w:val="none"/>
                <w:lang w:val="en-US" w:eastAsia="zh-CN"/>
              </w:rPr>
              <w:t>2-7</w:t>
            </w:r>
            <w:r>
              <w:rPr>
                <w:rFonts w:hint="eastAsia" w:ascii="Times New Roman" w:hAnsi="Times New Roman" w:cs="Times New Roman"/>
                <w:b w:val="0"/>
                <w:bCs/>
                <w:color w:val="auto"/>
                <w:sz w:val="24"/>
                <w:u w:val="none"/>
                <w:lang w:eastAsia="zh-CN"/>
              </w:rPr>
              <w:t>。</w:t>
            </w:r>
          </w:p>
          <w:p>
            <w:pPr>
              <w:bidi w:val="0"/>
              <w:rPr>
                <w:rFonts w:hint="eastAsia"/>
                <w:lang w:eastAsia="zh-CN"/>
              </w:rPr>
            </w:pPr>
            <w:r>
              <w:rPr>
                <w:rFonts w:hint="eastAsia"/>
                <w:lang w:eastAsia="zh-CN"/>
              </w:rPr>
              <w:drawing>
                <wp:inline distT="0" distB="0" distL="114300" distR="114300">
                  <wp:extent cx="4438650" cy="1409700"/>
                  <wp:effectExtent l="0" t="0" r="0" b="0"/>
                  <wp:docPr id="7" name="图片 7" descr="1655087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55087391(1)"/>
                          <pic:cNvPicPr>
                            <a:picLocks noChangeAspect="1"/>
                          </pic:cNvPicPr>
                        </pic:nvPicPr>
                        <pic:blipFill>
                          <a:blip r:embed="rId11"/>
                          <a:stretch>
                            <a:fillRect/>
                          </a:stretch>
                        </pic:blipFill>
                        <pic:spPr>
                          <a:xfrm>
                            <a:off x="0" y="0"/>
                            <a:ext cx="4438650" cy="1409700"/>
                          </a:xfrm>
                          <a:prstGeom prst="rect">
                            <a:avLst/>
                          </a:prstGeom>
                        </pic:spPr>
                      </pic:pic>
                    </a:graphicData>
                  </a:graphic>
                </wp:inline>
              </w:drawing>
            </w:r>
          </w:p>
          <w:p>
            <w:pPr>
              <w:pStyle w:val="71"/>
              <w:numPr>
                <w:ilvl w:val="0"/>
                <w:numId w:val="0"/>
              </w:numPr>
              <w:spacing w:line="520" w:lineRule="exact"/>
              <w:ind w:leftChars="200" w:right="170" w:rightChars="0"/>
              <w:jc w:val="center"/>
              <w:rPr>
                <w:rFonts w:hint="default" w:ascii="Times New Roman" w:hAnsi="Times New Roman" w:cs="Times New Roman"/>
                <w:b/>
                <w:bCs w:val="0"/>
                <w:color w:val="auto"/>
                <w:sz w:val="24"/>
                <w:u w:val="none"/>
              </w:rPr>
            </w:pPr>
            <w:r>
              <w:rPr>
                <w:rFonts w:hint="default" w:ascii="Times New Roman" w:hAnsi="Times New Roman" w:cs="Times New Roman"/>
                <w:b/>
                <w:bCs w:val="0"/>
                <w:color w:val="auto"/>
                <w:sz w:val="24"/>
                <w:u w:val="none"/>
              </w:rPr>
              <w:t>图2-</w:t>
            </w:r>
            <w:r>
              <w:rPr>
                <w:rFonts w:hint="eastAsia" w:ascii="Times New Roman" w:hAnsi="Times New Roman" w:cs="Times New Roman"/>
                <w:b/>
                <w:bCs w:val="0"/>
                <w:color w:val="auto"/>
                <w:sz w:val="24"/>
                <w:u w:val="none"/>
                <w:lang w:val="en-US" w:eastAsia="zh-CN"/>
              </w:rPr>
              <w:t>7</w:t>
            </w:r>
            <w:r>
              <w:rPr>
                <w:rFonts w:hint="default" w:ascii="Times New Roman" w:hAnsi="Times New Roman" w:cs="Times New Roman"/>
                <w:b/>
                <w:bCs w:val="0"/>
                <w:color w:val="auto"/>
                <w:sz w:val="24"/>
                <w:u w:val="none"/>
              </w:rPr>
              <w:t xml:space="preserve">    </w:t>
            </w:r>
            <w:r>
              <w:rPr>
                <w:rFonts w:hint="default" w:ascii="Times New Roman" w:hAnsi="Times New Roman" w:cs="Times New Roman"/>
                <w:b/>
                <w:bCs w:val="0"/>
                <w:color w:val="auto"/>
                <w:sz w:val="24"/>
                <w:u w:val="none"/>
                <w:lang w:eastAsia="zh-CN"/>
              </w:rPr>
              <w:t>现有</w:t>
            </w:r>
            <w:r>
              <w:rPr>
                <w:rFonts w:hint="eastAsia" w:ascii="Times New Roman" w:hAnsi="Times New Roman" w:cs="Times New Roman"/>
                <w:b/>
                <w:bCs w:val="0"/>
                <w:color w:val="auto"/>
                <w:sz w:val="24"/>
                <w:u w:val="none"/>
                <w:lang w:eastAsia="zh-CN"/>
              </w:rPr>
              <w:t>砂石分离</w:t>
            </w:r>
            <w:r>
              <w:rPr>
                <w:rFonts w:hint="default" w:ascii="Times New Roman" w:hAnsi="Times New Roman" w:cs="Times New Roman"/>
                <w:b/>
                <w:bCs w:val="0"/>
                <w:color w:val="auto"/>
                <w:sz w:val="24"/>
                <w:u w:val="none"/>
              </w:rPr>
              <w:t>工艺流程及产污环节示意图</w:t>
            </w:r>
          </w:p>
          <w:p>
            <w:pPr>
              <w:pStyle w:val="71"/>
              <w:numPr>
                <w:ilvl w:val="0"/>
                <w:numId w:val="0"/>
              </w:numPr>
              <w:spacing w:line="520" w:lineRule="exact"/>
              <w:ind w:leftChars="200" w:right="170" w:rightChars="0"/>
              <w:rPr>
                <w:rFonts w:hint="eastAsia"/>
                <w:b/>
                <w:bCs w:val="0"/>
                <w:color w:val="auto"/>
                <w:sz w:val="24"/>
                <w:u w:val="single"/>
              </w:rPr>
            </w:pPr>
            <w:r>
              <w:rPr>
                <w:rFonts w:hint="eastAsia"/>
                <w:b/>
                <w:bCs w:val="0"/>
                <w:color w:val="auto"/>
                <w:sz w:val="24"/>
                <w:u w:val="single"/>
              </w:rPr>
              <w:t>根据现有工程环评、验收及现状调查，</w:t>
            </w:r>
            <w:r>
              <w:rPr>
                <w:rFonts w:hint="eastAsia"/>
                <w:b/>
                <w:bCs w:val="0"/>
                <w:color w:val="auto"/>
                <w:sz w:val="24"/>
                <w:u w:val="single"/>
                <w:lang w:eastAsia="zh-CN"/>
              </w:rPr>
              <w:t>其</w:t>
            </w:r>
            <w:r>
              <w:rPr>
                <w:rFonts w:hint="eastAsia"/>
                <w:b/>
                <w:bCs w:val="0"/>
                <w:color w:val="auto"/>
                <w:sz w:val="24"/>
                <w:u w:val="single"/>
              </w:rPr>
              <w:t>产污环节如下：</w:t>
            </w:r>
          </w:p>
          <w:p>
            <w:pPr>
              <w:spacing w:line="520" w:lineRule="exact"/>
              <w:ind w:firstLine="482" w:firstLineChars="200"/>
              <w:rPr>
                <w:rFonts w:hint="default" w:ascii="Times New Roman" w:hAnsi="Times New Roman" w:cs="Times New Roman"/>
                <w:b/>
                <w:bCs w:val="0"/>
                <w:color w:val="auto"/>
                <w:sz w:val="24"/>
                <w:szCs w:val="24"/>
                <w:u w:val="single"/>
              </w:rPr>
            </w:pPr>
            <w:r>
              <w:rPr>
                <w:rFonts w:hint="default" w:ascii="Times New Roman" w:hAnsi="Times New Roman" w:cs="Times New Roman"/>
                <w:b/>
                <w:bCs w:val="0"/>
                <w:color w:val="auto"/>
                <w:sz w:val="24"/>
                <w:szCs w:val="24"/>
                <w:u w:val="single"/>
              </w:rPr>
              <w:fldChar w:fldCharType="begin"/>
            </w:r>
            <w:r>
              <w:rPr>
                <w:rFonts w:hint="default" w:ascii="Times New Roman" w:hAnsi="Times New Roman" w:cs="Times New Roman"/>
                <w:b/>
                <w:bCs w:val="0"/>
                <w:color w:val="auto"/>
                <w:sz w:val="24"/>
                <w:szCs w:val="24"/>
                <w:u w:val="single"/>
              </w:rPr>
              <w:instrText xml:space="preserve"> = 1 \* GB3 \* MERGEFORMAT </w:instrText>
            </w:r>
            <w:r>
              <w:rPr>
                <w:rFonts w:hint="default" w:ascii="Times New Roman" w:hAnsi="Times New Roman" w:cs="Times New Roman"/>
                <w:b/>
                <w:bCs w:val="0"/>
                <w:color w:val="auto"/>
                <w:sz w:val="24"/>
                <w:szCs w:val="24"/>
                <w:u w:val="single"/>
              </w:rPr>
              <w:fldChar w:fldCharType="separate"/>
            </w:r>
            <w:r>
              <w:rPr>
                <w:rFonts w:hint="default" w:ascii="Times New Roman" w:hAnsi="Times New Roman" w:cs="Times New Roman"/>
                <w:b/>
                <w:bCs w:val="0"/>
                <w:color w:val="auto"/>
                <w:sz w:val="24"/>
                <w:szCs w:val="24"/>
                <w:u w:val="single"/>
              </w:rPr>
              <w:t>①</w:t>
            </w:r>
            <w:r>
              <w:rPr>
                <w:rFonts w:hint="default" w:ascii="Times New Roman" w:hAnsi="Times New Roman" w:cs="Times New Roman"/>
                <w:b/>
                <w:bCs w:val="0"/>
                <w:color w:val="auto"/>
                <w:sz w:val="24"/>
                <w:szCs w:val="24"/>
                <w:u w:val="single"/>
              </w:rPr>
              <w:fldChar w:fldCharType="end"/>
            </w:r>
            <w:r>
              <w:rPr>
                <w:rFonts w:hint="default" w:ascii="Times New Roman" w:hAnsi="Times New Roman" w:cs="Times New Roman"/>
                <w:b/>
                <w:bCs w:val="0"/>
                <w:color w:val="auto"/>
                <w:sz w:val="24"/>
                <w:szCs w:val="24"/>
                <w:u w:val="single"/>
              </w:rPr>
              <w:t>废水：搅拌机清洗废水、混凝土运输车辆清洗废水、作业区地面冲洗废水、车辆轮胎冲洗废水以及</w:t>
            </w:r>
            <w:r>
              <w:rPr>
                <w:rFonts w:hint="eastAsia" w:cs="Times New Roman"/>
                <w:b/>
                <w:bCs w:val="0"/>
                <w:color w:val="auto"/>
                <w:sz w:val="24"/>
                <w:szCs w:val="24"/>
                <w:u w:val="single"/>
                <w:lang w:eastAsia="zh-CN"/>
              </w:rPr>
              <w:t>员</w:t>
            </w:r>
            <w:r>
              <w:rPr>
                <w:rFonts w:hint="default" w:ascii="Times New Roman" w:hAnsi="Times New Roman" w:cs="Times New Roman"/>
                <w:b/>
                <w:bCs w:val="0"/>
                <w:color w:val="auto"/>
                <w:sz w:val="24"/>
                <w:szCs w:val="24"/>
                <w:u w:val="single"/>
              </w:rPr>
              <w:t>工生活污水。</w:t>
            </w:r>
          </w:p>
          <w:p>
            <w:pPr>
              <w:spacing w:line="520" w:lineRule="exact"/>
              <w:ind w:firstLine="482" w:firstLineChars="200"/>
              <w:rPr>
                <w:rFonts w:hint="default" w:ascii="Times New Roman" w:hAnsi="Times New Roman" w:cs="Times New Roman"/>
                <w:b/>
                <w:bCs w:val="0"/>
                <w:color w:val="auto"/>
                <w:sz w:val="24"/>
                <w:szCs w:val="24"/>
                <w:u w:val="single"/>
              </w:rPr>
            </w:pPr>
            <w:r>
              <w:rPr>
                <w:rFonts w:hint="default" w:ascii="Times New Roman" w:hAnsi="Times New Roman" w:cs="Times New Roman"/>
                <w:b/>
                <w:bCs w:val="0"/>
                <w:color w:val="auto"/>
                <w:sz w:val="24"/>
                <w:szCs w:val="24"/>
                <w:u w:val="single"/>
              </w:rPr>
              <w:fldChar w:fldCharType="begin"/>
            </w:r>
            <w:r>
              <w:rPr>
                <w:rFonts w:hint="default" w:ascii="Times New Roman" w:hAnsi="Times New Roman" w:cs="Times New Roman"/>
                <w:b/>
                <w:bCs w:val="0"/>
                <w:color w:val="auto"/>
                <w:sz w:val="24"/>
                <w:szCs w:val="24"/>
                <w:u w:val="single"/>
              </w:rPr>
              <w:instrText xml:space="preserve"> = 2 \* GB3 \* MERGEFORMAT </w:instrText>
            </w:r>
            <w:r>
              <w:rPr>
                <w:rFonts w:hint="default" w:ascii="Times New Roman" w:hAnsi="Times New Roman" w:cs="Times New Roman"/>
                <w:b/>
                <w:bCs w:val="0"/>
                <w:color w:val="auto"/>
                <w:sz w:val="24"/>
                <w:szCs w:val="24"/>
                <w:u w:val="single"/>
              </w:rPr>
              <w:fldChar w:fldCharType="separate"/>
            </w:r>
            <w:r>
              <w:rPr>
                <w:rFonts w:hint="default" w:ascii="Times New Roman" w:hAnsi="Times New Roman" w:cs="Times New Roman"/>
                <w:b/>
                <w:bCs w:val="0"/>
                <w:color w:val="auto"/>
                <w:sz w:val="24"/>
                <w:szCs w:val="24"/>
                <w:u w:val="single"/>
              </w:rPr>
              <w:t>②</w:t>
            </w:r>
            <w:r>
              <w:rPr>
                <w:rFonts w:hint="default" w:ascii="Times New Roman" w:hAnsi="Times New Roman" w:cs="Times New Roman"/>
                <w:b/>
                <w:bCs w:val="0"/>
                <w:color w:val="auto"/>
                <w:sz w:val="24"/>
                <w:szCs w:val="24"/>
                <w:u w:val="single"/>
              </w:rPr>
              <w:fldChar w:fldCharType="end"/>
            </w:r>
            <w:r>
              <w:rPr>
                <w:rFonts w:hint="default" w:ascii="Times New Roman" w:hAnsi="Times New Roman" w:cs="Times New Roman"/>
                <w:b/>
                <w:bCs w:val="0"/>
                <w:color w:val="auto"/>
                <w:sz w:val="24"/>
                <w:szCs w:val="24"/>
                <w:u w:val="single"/>
              </w:rPr>
              <w:t>废气：水泥和粉煤灰入筒仓过程中产生的</w:t>
            </w:r>
            <w:r>
              <w:rPr>
                <w:rFonts w:hint="eastAsia" w:cs="Times New Roman"/>
                <w:b/>
                <w:bCs w:val="0"/>
                <w:color w:val="auto"/>
                <w:sz w:val="24"/>
                <w:szCs w:val="24"/>
                <w:u w:val="single"/>
                <w:lang w:eastAsia="zh-CN"/>
              </w:rPr>
              <w:t>颗粒物</w:t>
            </w:r>
            <w:r>
              <w:rPr>
                <w:rFonts w:hint="default" w:ascii="Times New Roman" w:hAnsi="Times New Roman" w:cs="Times New Roman"/>
                <w:b/>
                <w:bCs w:val="0"/>
                <w:color w:val="auto"/>
                <w:sz w:val="24"/>
                <w:szCs w:val="24"/>
                <w:u w:val="single"/>
              </w:rPr>
              <w:t>；原料投料</w:t>
            </w:r>
            <w:r>
              <w:rPr>
                <w:rFonts w:hint="eastAsia" w:cs="Times New Roman"/>
                <w:b/>
                <w:bCs w:val="0"/>
                <w:color w:val="auto"/>
                <w:sz w:val="24"/>
                <w:szCs w:val="24"/>
                <w:u w:val="single"/>
                <w:lang w:eastAsia="zh-CN"/>
              </w:rPr>
              <w:t>颗粒物</w:t>
            </w:r>
            <w:r>
              <w:rPr>
                <w:rFonts w:hint="default" w:ascii="Times New Roman" w:hAnsi="Times New Roman" w:cs="Times New Roman"/>
                <w:b/>
                <w:bCs w:val="0"/>
                <w:color w:val="auto"/>
                <w:sz w:val="24"/>
                <w:szCs w:val="24"/>
                <w:u w:val="single"/>
              </w:rPr>
              <w:t>；原料搅拌过程中产生的</w:t>
            </w:r>
            <w:r>
              <w:rPr>
                <w:rFonts w:hint="eastAsia" w:cs="Times New Roman"/>
                <w:b/>
                <w:bCs w:val="0"/>
                <w:color w:val="auto"/>
                <w:sz w:val="24"/>
                <w:szCs w:val="24"/>
                <w:u w:val="single"/>
                <w:lang w:eastAsia="zh-CN"/>
              </w:rPr>
              <w:t>颗粒物</w:t>
            </w:r>
            <w:r>
              <w:rPr>
                <w:rFonts w:hint="default" w:ascii="Times New Roman" w:hAnsi="Times New Roman" w:cs="Times New Roman"/>
                <w:b/>
                <w:bCs w:val="0"/>
                <w:color w:val="auto"/>
                <w:sz w:val="24"/>
                <w:szCs w:val="24"/>
                <w:u w:val="single"/>
              </w:rPr>
              <w:t>；运输车辆动力起尘。</w:t>
            </w:r>
          </w:p>
          <w:p>
            <w:pPr>
              <w:spacing w:line="520" w:lineRule="exact"/>
              <w:ind w:firstLine="482" w:firstLineChars="200"/>
              <w:rPr>
                <w:rFonts w:hint="default" w:ascii="Times New Roman" w:hAnsi="Times New Roman" w:cs="Times New Roman"/>
                <w:b/>
                <w:bCs w:val="0"/>
                <w:color w:val="auto"/>
                <w:sz w:val="24"/>
                <w:szCs w:val="24"/>
                <w:u w:val="single"/>
              </w:rPr>
            </w:pPr>
            <w:r>
              <w:rPr>
                <w:rFonts w:hint="default" w:ascii="Times New Roman" w:hAnsi="Times New Roman" w:cs="Times New Roman"/>
                <w:b/>
                <w:bCs w:val="0"/>
                <w:color w:val="auto"/>
                <w:sz w:val="24"/>
                <w:szCs w:val="24"/>
                <w:u w:val="single"/>
              </w:rPr>
              <w:fldChar w:fldCharType="begin"/>
            </w:r>
            <w:r>
              <w:rPr>
                <w:rFonts w:hint="default" w:ascii="Times New Roman" w:hAnsi="Times New Roman" w:cs="Times New Roman"/>
                <w:b/>
                <w:bCs w:val="0"/>
                <w:color w:val="auto"/>
                <w:sz w:val="24"/>
                <w:szCs w:val="24"/>
                <w:u w:val="single"/>
              </w:rPr>
              <w:instrText xml:space="preserve"> = 3 \* GB3 \* MERGEFORMAT </w:instrText>
            </w:r>
            <w:r>
              <w:rPr>
                <w:rFonts w:hint="default" w:ascii="Times New Roman" w:hAnsi="Times New Roman" w:cs="Times New Roman"/>
                <w:b/>
                <w:bCs w:val="0"/>
                <w:color w:val="auto"/>
                <w:sz w:val="24"/>
                <w:szCs w:val="24"/>
                <w:u w:val="single"/>
              </w:rPr>
              <w:fldChar w:fldCharType="separate"/>
            </w:r>
            <w:r>
              <w:rPr>
                <w:rFonts w:hint="default" w:ascii="Times New Roman" w:hAnsi="Times New Roman" w:cs="Times New Roman"/>
                <w:b/>
                <w:bCs w:val="0"/>
                <w:color w:val="auto"/>
                <w:sz w:val="24"/>
                <w:szCs w:val="24"/>
                <w:u w:val="single"/>
              </w:rPr>
              <w:t>③</w:t>
            </w:r>
            <w:r>
              <w:rPr>
                <w:rFonts w:hint="default" w:ascii="Times New Roman" w:hAnsi="Times New Roman" w:cs="Times New Roman"/>
                <w:b/>
                <w:bCs w:val="0"/>
                <w:color w:val="auto"/>
                <w:sz w:val="24"/>
                <w:szCs w:val="24"/>
                <w:u w:val="single"/>
              </w:rPr>
              <w:fldChar w:fldCharType="end"/>
            </w:r>
            <w:r>
              <w:rPr>
                <w:rFonts w:hint="default" w:ascii="Times New Roman" w:hAnsi="Times New Roman" w:cs="Times New Roman"/>
                <w:b/>
                <w:bCs w:val="0"/>
                <w:color w:val="auto"/>
                <w:sz w:val="24"/>
                <w:szCs w:val="24"/>
                <w:u w:val="single"/>
              </w:rPr>
              <w:t>噪声：生产过程中搅拌站、物料运输装置运转所产生的噪声。</w:t>
            </w:r>
          </w:p>
          <w:p>
            <w:pPr>
              <w:spacing w:line="520" w:lineRule="exact"/>
              <w:ind w:firstLine="482" w:firstLineChars="200"/>
              <w:rPr>
                <w:rFonts w:hint="default" w:ascii="Times New Roman" w:hAnsi="Times New Roman" w:cs="Times New Roman"/>
                <w:b/>
                <w:bCs w:val="0"/>
                <w:color w:val="auto"/>
                <w:sz w:val="24"/>
                <w:szCs w:val="24"/>
                <w:u w:val="single"/>
              </w:rPr>
            </w:pPr>
            <w:r>
              <w:rPr>
                <w:rFonts w:hint="default" w:ascii="Times New Roman" w:hAnsi="Times New Roman" w:cs="Times New Roman"/>
                <w:b/>
                <w:bCs w:val="0"/>
                <w:color w:val="auto"/>
                <w:sz w:val="24"/>
                <w:szCs w:val="24"/>
                <w:u w:val="single"/>
              </w:rPr>
              <w:fldChar w:fldCharType="begin"/>
            </w:r>
            <w:r>
              <w:rPr>
                <w:rFonts w:hint="default" w:ascii="Times New Roman" w:hAnsi="Times New Roman" w:cs="Times New Roman"/>
                <w:b/>
                <w:bCs w:val="0"/>
                <w:color w:val="auto"/>
                <w:sz w:val="24"/>
                <w:szCs w:val="24"/>
                <w:u w:val="single"/>
              </w:rPr>
              <w:instrText xml:space="preserve"> = 4 \* GB3 \* MERGEFORMAT </w:instrText>
            </w:r>
            <w:r>
              <w:rPr>
                <w:rFonts w:hint="default" w:ascii="Times New Roman" w:hAnsi="Times New Roman" w:cs="Times New Roman"/>
                <w:b/>
                <w:bCs w:val="0"/>
                <w:color w:val="auto"/>
                <w:sz w:val="24"/>
                <w:szCs w:val="24"/>
                <w:u w:val="single"/>
              </w:rPr>
              <w:fldChar w:fldCharType="separate"/>
            </w:r>
            <w:r>
              <w:rPr>
                <w:rFonts w:hint="default" w:ascii="Times New Roman" w:hAnsi="Times New Roman" w:cs="Times New Roman"/>
                <w:b/>
                <w:bCs w:val="0"/>
                <w:color w:val="auto"/>
                <w:sz w:val="24"/>
                <w:szCs w:val="24"/>
                <w:u w:val="single"/>
              </w:rPr>
              <w:t>④</w:t>
            </w:r>
            <w:r>
              <w:rPr>
                <w:rFonts w:hint="default" w:ascii="Times New Roman" w:hAnsi="Times New Roman" w:cs="Times New Roman"/>
                <w:b/>
                <w:bCs w:val="0"/>
                <w:color w:val="auto"/>
                <w:sz w:val="24"/>
                <w:szCs w:val="24"/>
                <w:u w:val="single"/>
              </w:rPr>
              <w:fldChar w:fldCharType="end"/>
            </w:r>
            <w:r>
              <w:rPr>
                <w:rFonts w:hint="default" w:ascii="Times New Roman" w:hAnsi="Times New Roman" w:cs="Times New Roman"/>
                <w:b/>
                <w:bCs w:val="0"/>
                <w:color w:val="auto"/>
                <w:sz w:val="24"/>
                <w:szCs w:val="24"/>
                <w:u w:val="single"/>
              </w:rPr>
              <w:t>固废：生产过程中产生的清洗废水沉渣；实验室固体废物；仓顶脉冲布袋收尘器收集的</w:t>
            </w:r>
            <w:r>
              <w:rPr>
                <w:rFonts w:hint="eastAsia" w:cs="Times New Roman"/>
                <w:b/>
                <w:bCs w:val="0"/>
                <w:color w:val="auto"/>
                <w:sz w:val="24"/>
                <w:szCs w:val="24"/>
                <w:u w:val="single"/>
                <w:lang w:eastAsia="zh-CN"/>
              </w:rPr>
              <w:t>颗粒物</w:t>
            </w:r>
            <w:r>
              <w:rPr>
                <w:rFonts w:hint="default" w:ascii="Times New Roman" w:hAnsi="Times New Roman" w:cs="Times New Roman"/>
                <w:b/>
                <w:bCs w:val="0"/>
                <w:color w:val="auto"/>
                <w:sz w:val="24"/>
                <w:szCs w:val="24"/>
                <w:u w:val="single"/>
              </w:rPr>
              <w:t>；搅拌机除尘器收集的</w:t>
            </w:r>
            <w:r>
              <w:rPr>
                <w:rFonts w:hint="eastAsia" w:cs="Times New Roman"/>
                <w:b/>
                <w:bCs w:val="0"/>
                <w:color w:val="auto"/>
                <w:sz w:val="24"/>
                <w:szCs w:val="24"/>
                <w:u w:val="single"/>
                <w:lang w:eastAsia="zh-CN"/>
              </w:rPr>
              <w:t>颗粒物</w:t>
            </w:r>
            <w:r>
              <w:rPr>
                <w:rFonts w:hint="default" w:ascii="Times New Roman" w:hAnsi="Times New Roman" w:cs="Times New Roman"/>
                <w:b/>
                <w:bCs w:val="0"/>
                <w:color w:val="auto"/>
                <w:sz w:val="24"/>
                <w:szCs w:val="24"/>
                <w:u w:val="single"/>
              </w:rPr>
              <w:t>；职工生活产生的生活垃圾。</w:t>
            </w:r>
          </w:p>
          <w:p>
            <w:pPr>
              <w:spacing w:line="520" w:lineRule="exact"/>
              <w:ind w:firstLine="482" w:firstLineChars="200"/>
              <w:rPr>
                <w:rFonts w:hint="eastAsia"/>
                <w:b/>
                <w:bCs w:val="0"/>
                <w:color w:val="auto"/>
                <w:sz w:val="24"/>
                <w:u w:val="single"/>
                <w:lang w:val="en-US" w:eastAsia="zh-CN"/>
              </w:rPr>
            </w:pPr>
            <w:r>
              <w:rPr>
                <w:rFonts w:hint="eastAsia"/>
                <w:b/>
                <w:bCs w:val="0"/>
                <w:color w:val="auto"/>
                <w:sz w:val="24"/>
                <w:u w:val="single"/>
                <w:lang w:val="en-US" w:eastAsia="zh-CN"/>
              </w:rPr>
              <w:t>3、现有工程采取的环保措施</w:t>
            </w:r>
          </w:p>
          <w:p>
            <w:pPr>
              <w:widowControl/>
              <w:spacing w:line="500" w:lineRule="exact"/>
              <w:ind w:firstLine="482" w:firstLineChars="200"/>
              <w:jc w:val="left"/>
              <w:rPr>
                <w:rFonts w:hint="eastAsia" w:ascii="Times New Roman" w:hAnsi="Times New Roman" w:eastAsia="宋体" w:cs="Times New Roman"/>
                <w:b/>
                <w:bCs w:val="0"/>
                <w:color w:val="auto"/>
                <w:sz w:val="24"/>
                <w:szCs w:val="24"/>
                <w:u w:val="single"/>
                <w:lang w:val="en-US" w:eastAsia="zh-CN"/>
              </w:rPr>
            </w:pPr>
            <w:r>
              <w:rPr>
                <w:rFonts w:hint="eastAsia" w:ascii="Times New Roman" w:hAnsi="Times New Roman" w:eastAsia="宋体" w:cs="Times New Roman"/>
                <w:b/>
                <w:bCs w:val="0"/>
                <w:color w:val="auto"/>
                <w:sz w:val="24"/>
                <w:szCs w:val="24"/>
                <w:u w:val="single"/>
                <w:lang w:val="en-US" w:eastAsia="zh-CN"/>
              </w:rPr>
              <w:t>根据现有工程竣工验收报告及现状调查，现有工程采取的环保措施如见下表：</w:t>
            </w:r>
          </w:p>
          <w:p>
            <w:pPr>
              <w:spacing w:line="520" w:lineRule="exact"/>
              <w:ind w:firstLine="482" w:firstLineChars="200"/>
              <w:jc w:val="center"/>
              <w:rPr>
                <w:rFonts w:hint="eastAsia" w:ascii="Times New Roman" w:hAnsi="Times New Roman" w:cs="Times New Roman" w:eastAsiaTheme="minorEastAsia"/>
                <w:b/>
                <w:bCs/>
                <w:color w:val="auto"/>
                <w:sz w:val="24"/>
                <w:u w:val="none"/>
                <w:lang w:val="en-US" w:eastAsia="zh-CN"/>
              </w:rPr>
            </w:pPr>
            <w:r>
              <w:rPr>
                <w:rFonts w:hint="eastAsia" w:ascii="Times New Roman" w:hAnsi="Times New Roman" w:cs="Times New Roman" w:eastAsiaTheme="minorEastAsia"/>
                <w:b/>
                <w:bCs/>
                <w:color w:val="auto"/>
                <w:sz w:val="24"/>
                <w:u w:val="none"/>
                <w:lang w:val="en-US" w:eastAsia="zh-CN"/>
              </w:rPr>
              <w:t xml:space="preserve">表2-9 </w:t>
            </w:r>
            <w:r>
              <w:rPr>
                <w:rFonts w:hint="eastAsia" w:ascii="Times New Roman" w:hAnsi="Times New Roman" w:cs="Times New Roman" w:eastAsiaTheme="minorEastAsia"/>
                <w:b/>
                <w:bCs/>
                <w:color w:val="FF0000"/>
                <w:sz w:val="24"/>
                <w:u w:val="none"/>
                <w:lang w:val="en-US" w:eastAsia="zh-CN"/>
              </w:rPr>
              <w:t xml:space="preserve">      </w:t>
            </w:r>
            <w:r>
              <w:rPr>
                <w:rFonts w:hint="eastAsia" w:ascii="Times New Roman" w:hAnsi="Times New Roman" w:cs="Times New Roman" w:eastAsiaTheme="minorEastAsia"/>
                <w:b/>
                <w:bCs/>
                <w:color w:val="auto"/>
                <w:sz w:val="24"/>
                <w:u w:val="none"/>
                <w:lang w:val="en-US" w:eastAsia="zh-CN"/>
              </w:rPr>
              <w:t>现有工程采取的环保措施</w:t>
            </w:r>
          </w:p>
          <w:tbl>
            <w:tblPr>
              <w:tblStyle w:val="28"/>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82"/>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40" w:type="pct"/>
                  <w:noWrap w:val="0"/>
                  <w:vAlign w:val="center"/>
                </w:tcPr>
                <w:p>
                  <w:pPr>
                    <w:spacing w:line="400" w:lineRule="exact"/>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rPr>
                    <w:t>污染类别</w:t>
                  </w:r>
                </w:p>
              </w:tc>
              <w:tc>
                <w:tcPr>
                  <w:tcW w:w="777" w:type="pct"/>
                  <w:noWrap w:val="0"/>
                  <w:vAlign w:val="center"/>
                </w:tcPr>
                <w:p>
                  <w:pPr>
                    <w:spacing w:line="400" w:lineRule="exact"/>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rPr>
                    <w:t>治理内容</w:t>
                  </w:r>
                </w:p>
              </w:tc>
              <w:tc>
                <w:tcPr>
                  <w:tcW w:w="3782" w:type="pct"/>
                  <w:noWrap w:val="0"/>
                  <w:vAlign w:val="center"/>
                </w:tcPr>
                <w:p>
                  <w:pPr>
                    <w:spacing w:line="400" w:lineRule="exact"/>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rPr>
                    <w:t>环保措施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40" w:type="pct"/>
                  <w:vMerge w:val="restar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废气</w:t>
                  </w:r>
                </w:p>
              </w:tc>
              <w:tc>
                <w:tcPr>
                  <w:tcW w:w="777" w:type="pct"/>
                  <w:noWrap w:val="0"/>
                  <w:vAlign w:val="center"/>
                </w:tcPr>
                <w:p>
                  <w:pPr>
                    <w:spacing w:line="400" w:lineRule="exact"/>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u w:val="single"/>
                      <w:lang w:val="en-US" w:eastAsia="zh-CN"/>
                    </w:rPr>
                    <w:t>水泥和粉煤灰入筒仓</w:t>
                  </w:r>
                </w:p>
              </w:tc>
              <w:tc>
                <w:tcPr>
                  <w:tcW w:w="3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fldChar w:fldCharType="begin"/>
                  </w:r>
                  <w:r>
                    <w:rPr>
                      <w:rFonts w:hint="eastAsia" w:ascii="Times New Roman" w:hAnsi="Times New Roman" w:eastAsia="宋体" w:cs="Times New Roman"/>
                      <w:b/>
                      <w:bCs/>
                      <w:color w:val="auto"/>
                      <w:sz w:val="21"/>
                      <w:szCs w:val="21"/>
                      <w:u w:val="single"/>
                      <w:lang w:val="en-US" w:eastAsia="zh-CN"/>
                    </w:rPr>
                    <w:instrText xml:space="preserve"> = 1 \* GB3 \* MERGEFORMAT </w:instrText>
                  </w:r>
                  <w:r>
                    <w:rPr>
                      <w:rFonts w:hint="eastAsia" w:ascii="Times New Roman" w:hAnsi="Times New Roman" w:eastAsia="宋体" w:cs="Times New Roman"/>
                      <w:b/>
                      <w:bCs/>
                      <w:color w:val="auto"/>
                      <w:sz w:val="21"/>
                      <w:szCs w:val="21"/>
                      <w:u w:val="single"/>
                      <w:lang w:val="en-US" w:eastAsia="zh-CN"/>
                    </w:rPr>
                    <w:fldChar w:fldCharType="separate"/>
                  </w:r>
                  <w:r>
                    <w:rPr>
                      <w:rFonts w:hint="eastAsia" w:ascii="Times New Roman" w:hAnsi="Times New Roman" w:eastAsia="宋体" w:cs="Times New Roman"/>
                      <w:b/>
                      <w:bCs/>
                      <w:color w:val="auto"/>
                      <w:sz w:val="21"/>
                      <w:szCs w:val="21"/>
                      <w:u w:val="single"/>
                      <w:lang w:val="en-US" w:eastAsia="zh-CN"/>
                    </w:rPr>
                    <w:t>①</w:t>
                  </w:r>
                  <w:r>
                    <w:rPr>
                      <w:rFonts w:hint="eastAsia" w:ascii="Times New Roman" w:hAnsi="Times New Roman" w:eastAsia="宋体" w:cs="Times New Roman"/>
                      <w:b/>
                      <w:bCs/>
                      <w:color w:val="auto"/>
                      <w:sz w:val="21"/>
                      <w:szCs w:val="21"/>
                      <w:u w:val="single"/>
                      <w:lang w:val="en-US" w:eastAsia="zh-CN"/>
                    </w:rPr>
                    <w:fldChar w:fldCharType="end"/>
                  </w:r>
                  <w:r>
                    <w:rPr>
                      <w:rFonts w:hint="eastAsia" w:ascii="Times New Roman" w:hAnsi="Times New Roman" w:eastAsia="宋体" w:cs="Times New Roman"/>
                      <w:b/>
                      <w:bCs/>
                      <w:color w:val="auto"/>
                      <w:sz w:val="21"/>
                      <w:szCs w:val="21"/>
                      <w:u w:val="single"/>
                      <w:lang w:val="en-US" w:eastAsia="zh-CN"/>
                    </w:rPr>
                    <w:t>10万立方米混凝土生产线：</w:t>
                  </w:r>
                  <w:r>
                    <w:rPr>
                      <w:rFonts w:hint="eastAsia" w:cs="Times New Roman"/>
                      <w:b/>
                      <w:bCs/>
                      <w:color w:val="auto"/>
                      <w:sz w:val="21"/>
                      <w:szCs w:val="21"/>
                      <w:u w:val="single"/>
                      <w:lang w:val="en-US" w:eastAsia="zh-CN"/>
                    </w:rPr>
                    <w:t>筒仓均安置在全封闭的生产车间内，</w:t>
                  </w:r>
                  <w:r>
                    <w:rPr>
                      <w:rFonts w:hint="eastAsia" w:ascii="Times New Roman" w:hAnsi="Times New Roman" w:eastAsia="宋体" w:cs="Times New Roman"/>
                      <w:b/>
                      <w:bCs/>
                      <w:color w:val="auto"/>
                      <w:sz w:val="21"/>
                      <w:szCs w:val="21"/>
                      <w:u w:val="single"/>
                      <w:lang w:val="en-US" w:eastAsia="zh-CN"/>
                    </w:rPr>
                    <w:t>水泥和粉煤灰入筒仓过程中产生的颗粒物</w:t>
                  </w:r>
                  <w:r>
                    <w:rPr>
                      <w:rFonts w:hint="eastAsia" w:cs="Times New Roman"/>
                      <w:b/>
                      <w:bCs/>
                      <w:color w:val="auto"/>
                      <w:sz w:val="21"/>
                      <w:szCs w:val="21"/>
                      <w:u w:val="single"/>
                      <w:lang w:val="en-US" w:eastAsia="zh-CN"/>
                    </w:rPr>
                    <w:t>经仓顶除尘器处理后，在车间内无组织排放</w:t>
                  </w:r>
                  <w:r>
                    <w:rPr>
                      <w:rFonts w:hint="eastAsia" w:ascii="Times New Roman" w:hAnsi="Times New Roman" w:eastAsia="宋体" w:cs="Times New Roman"/>
                      <w:b/>
                      <w:bCs/>
                      <w:color w:val="auto"/>
                      <w:sz w:val="21"/>
                      <w:szCs w:val="21"/>
                      <w:u w:val="singl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fldChar w:fldCharType="begin"/>
                  </w:r>
                  <w:r>
                    <w:rPr>
                      <w:rFonts w:hint="eastAsia" w:ascii="Times New Roman" w:hAnsi="Times New Roman" w:eastAsia="宋体" w:cs="Times New Roman"/>
                      <w:b/>
                      <w:bCs/>
                      <w:color w:val="auto"/>
                      <w:sz w:val="21"/>
                      <w:szCs w:val="21"/>
                      <w:u w:val="single"/>
                      <w:lang w:val="en-US" w:eastAsia="zh-CN"/>
                    </w:rPr>
                    <w:instrText xml:space="preserve"> = 2 \* GB3 \* MERGEFORMAT </w:instrText>
                  </w:r>
                  <w:r>
                    <w:rPr>
                      <w:rFonts w:hint="eastAsia" w:ascii="Times New Roman" w:hAnsi="Times New Roman" w:eastAsia="宋体" w:cs="Times New Roman"/>
                      <w:b/>
                      <w:bCs/>
                      <w:color w:val="auto"/>
                      <w:sz w:val="21"/>
                      <w:szCs w:val="21"/>
                      <w:u w:val="single"/>
                      <w:lang w:val="en-US" w:eastAsia="zh-CN"/>
                    </w:rPr>
                    <w:fldChar w:fldCharType="separate"/>
                  </w:r>
                  <w:r>
                    <w:rPr>
                      <w:rFonts w:hint="eastAsia" w:ascii="Times New Roman" w:hAnsi="Times New Roman" w:eastAsia="宋体" w:cs="Times New Roman"/>
                      <w:b/>
                      <w:bCs/>
                      <w:color w:val="auto"/>
                      <w:sz w:val="21"/>
                      <w:szCs w:val="21"/>
                      <w:u w:val="single"/>
                      <w:lang w:val="en-US" w:eastAsia="zh-CN"/>
                    </w:rPr>
                    <w:t>②</w:t>
                  </w:r>
                  <w:r>
                    <w:rPr>
                      <w:rFonts w:hint="eastAsia" w:ascii="Times New Roman" w:hAnsi="Times New Roman" w:eastAsia="宋体" w:cs="Times New Roman"/>
                      <w:b/>
                      <w:bCs/>
                      <w:color w:val="auto"/>
                      <w:sz w:val="21"/>
                      <w:szCs w:val="21"/>
                      <w:u w:val="single"/>
                      <w:lang w:val="en-US" w:eastAsia="zh-CN"/>
                    </w:rPr>
                    <w:fldChar w:fldCharType="end"/>
                  </w:r>
                  <w:r>
                    <w:rPr>
                      <w:rFonts w:hint="eastAsia" w:cs="Times New Roman"/>
                      <w:b/>
                      <w:bCs/>
                      <w:color w:val="auto"/>
                      <w:sz w:val="21"/>
                      <w:szCs w:val="21"/>
                      <w:u w:val="single"/>
                      <w:lang w:val="en-US" w:eastAsia="zh-CN"/>
                    </w:rPr>
                    <w:t>60</w:t>
                  </w:r>
                  <w:r>
                    <w:rPr>
                      <w:rFonts w:hint="eastAsia" w:ascii="Times New Roman" w:hAnsi="Times New Roman" w:eastAsia="宋体" w:cs="Times New Roman"/>
                      <w:b/>
                      <w:bCs/>
                      <w:color w:val="auto"/>
                      <w:sz w:val="21"/>
                      <w:szCs w:val="21"/>
                      <w:u w:val="single"/>
                      <w:lang w:val="en-US" w:eastAsia="zh-CN"/>
                    </w:rPr>
                    <w:t>万立方米混凝土生产线：筒仓均安置在全封闭的生产车间内，水泥和粉煤灰入筒仓过程中产生的颗粒物经仓顶除尘器处理后，在车间内无组织排放；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40" w:type="pct"/>
                  <w:vMerge w:val="continue"/>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p>
              </w:tc>
              <w:tc>
                <w:tcPr>
                  <w:tcW w:w="777"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val="en-US" w:eastAsia="zh-CN"/>
                    </w:rPr>
                  </w:pPr>
                  <w:r>
                    <w:rPr>
                      <w:rFonts w:hint="eastAsia" w:cs="Times New Roman"/>
                      <w:b/>
                      <w:bCs/>
                      <w:color w:val="auto"/>
                      <w:sz w:val="21"/>
                      <w:szCs w:val="21"/>
                      <w:u w:val="single"/>
                      <w:lang w:val="en-US" w:eastAsia="zh-CN"/>
                    </w:rPr>
                    <w:t>投料颗粒物</w:t>
                  </w:r>
                </w:p>
              </w:tc>
              <w:tc>
                <w:tcPr>
                  <w:tcW w:w="3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fldChar w:fldCharType="begin"/>
                  </w:r>
                  <w:r>
                    <w:rPr>
                      <w:rFonts w:hint="eastAsia" w:ascii="Times New Roman" w:hAnsi="Times New Roman" w:eastAsia="宋体" w:cs="Times New Roman"/>
                      <w:b/>
                      <w:bCs/>
                      <w:color w:val="auto"/>
                      <w:sz w:val="21"/>
                      <w:szCs w:val="21"/>
                      <w:u w:val="single"/>
                      <w:lang w:val="en-US" w:eastAsia="zh-CN"/>
                    </w:rPr>
                    <w:instrText xml:space="preserve"> = 1 \* GB3 \* MERGEFORMAT </w:instrText>
                  </w:r>
                  <w:r>
                    <w:rPr>
                      <w:rFonts w:hint="eastAsia" w:ascii="Times New Roman" w:hAnsi="Times New Roman" w:eastAsia="宋体" w:cs="Times New Roman"/>
                      <w:b/>
                      <w:bCs/>
                      <w:color w:val="auto"/>
                      <w:sz w:val="21"/>
                      <w:szCs w:val="21"/>
                      <w:u w:val="single"/>
                      <w:lang w:val="en-US" w:eastAsia="zh-CN"/>
                    </w:rPr>
                    <w:fldChar w:fldCharType="separate"/>
                  </w:r>
                  <w:r>
                    <w:rPr>
                      <w:rFonts w:hint="eastAsia" w:ascii="Times New Roman" w:hAnsi="Times New Roman" w:eastAsia="宋体" w:cs="Times New Roman"/>
                      <w:b/>
                      <w:bCs/>
                      <w:color w:val="auto"/>
                      <w:sz w:val="21"/>
                      <w:szCs w:val="21"/>
                      <w:u w:val="single"/>
                      <w:lang w:val="en-US" w:eastAsia="zh-CN"/>
                    </w:rPr>
                    <w:t>①</w:t>
                  </w:r>
                  <w:r>
                    <w:rPr>
                      <w:rFonts w:hint="eastAsia" w:ascii="Times New Roman" w:hAnsi="Times New Roman" w:eastAsia="宋体" w:cs="Times New Roman"/>
                      <w:b/>
                      <w:bCs/>
                      <w:color w:val="auto"/>
                      <w:sz w:val="21"/>
                      <w:szCs w:val="21"/>
                      <w:u w:val="single"/>
                      <w:lang w:val="en-US" w:eastAsia="zh-CN"/>
                    </w:rPr>
                    <w:fldChar w:fldCharType="end"/>
                  </w:r>
                  <w:r>
                    <w:rPr>
                      <w:rFonts w:hint="eastAsia" w:ascii="Times New Roman" w:hAnsi="Times New Roman" w:eastAsia="宋体" w:cs="Times New Roman"/>
                      <w:b/>
                      <w:bCs/>
                      <w:color w:val="auto"/>
                      <w:sz w:val="21"/>
                      <w:szCs w:val="21"/>
                      <w:u w:val="single"/>
                      <w:lang w:val="en-US" w:eastAsia="zh-CN"/>
                    </w:rPr>
                    <w:t>10万立方米混凝土生产线：</w:t>
                  </w:r>
                  <w:r>
                    <w:rPr>
                      <w:rFonts w:hint="eastAsia" w:cs="Times New Roman"/>
                      <w:b/>
                      <w:bCs/>
                      <w:color w:val="auto"/>
                      <w:sz w:val="21"/>
                      <w:szCs w:val="21"/>
                      <w:u w:val="single"/>
                      <w:lang w:val="en-US" w:eastAsia="zh-CN"/>
                    </w:rPr>
                    <w:t>原料暂存在全封闭的原料库内，投料口半封闭，</w:t>
                  </w:r>
                  <w:r>
                    <w:rPr>
                      <w:rFonts w:hint="eastAsia" w:ascii="Times New Roman" w:hAnsi="Times New Roman" w:eastAsia="宋体" w:cs="Times New Roman"/>
                      <w:b/>
                      <w:bCs/>
                      <w:color w:val="auto"/>
                      <w:sz w:val="21"/>
                      <w:szCs w:val="21"/>
                      <w:u w:val="single"/>
                      <w:lang w:val="en-US" w:eastAsia="zh-CN"/>
                    </w:rPr>
                    <w:t>原料投料颗粒物</w:t>
                  </w:r>
                  <w:r>
                    <w:rPr>
                      <w:rFonts w:hint="eastAsia" w:cs="Times New Roman"/>
                      <w:b/>
                      <w:bCs/>
                      <w:color w:val="auto"/>
                      <w:sz w:val="21"/>
                      <w:szCs w:val="21"/>
                      <w:u w:val="single"/>
                      <w:lang w:val="en-US" w:eastAsia="zh-CN"/>
                    </w:rPr>
                    <w:t>经集气罩引入</w:t>
                  </w:r>
                  <w:r>
                    <w:rPr>
                      <w:rFonts w:hint="eastAsia" w:ascii="Times New Roman" w:hAnsi="Times New Roman" w:eastAsia="宋体" w:cs="Times New Roman"/>
                      <w:b/>
                      <w:bCs/>
                      <w:color w:val="auto"/>
                      <w:sz w:val="21"/>
                      <w:szCs w:val="21"/>
                      <w:u w:val="single"/>
                      <w:lang w:val="en-US" w:eastAsia="zh-CN"/>
                    </w:rPr>
                    <w:t>配套设置高效袋式除尘器处理后废气经</w:t>
                  </w:r>
                  <w:r>
                    <w:rPr>
                      <w:rFonts w:hint="eastAsia" w:cs="Times New Roman"/>
                      <w:b/>
                      <w:bCs/>
                      <w:color w:val="auto"/>
                      <w:sz w:val="21"/>
                      <w:szCs w:val="21"/>
                      <w:u w:val="single"/>
                      <w:lang w:val="en-US" w:eastAsia="zh-CN"/>
                    </w:rPr>
                    <w:t>15</w:t>
                  </w:r>
                  <w:r>
                    <w:rPr>
                      <w:rFonts w:hint="eastAsia" w:ascii="Times New Roman" w:hAnsi="Times New Roman" w:eastAsia="宋体" w:cs="Times New Roman"/>
                      <w:b/>
                      <w:bCs/>
                      <w:color w:val="auto"/>
                      <w:sz w:val="21"/>
                      <w:szCs w:val="21"/>
                      <w:u w:val="single"/>
                      <w:lang w:val="en-US" w:eastAsia="zh-CN"/>
                    </w:rPr>
                    <w:t>m高排气筒（DA00</w:t>
                  </w:r>
                  <w:r>
                    <w:rPr>
                      <w:rFonts w:hint="eastAsia" w:cs="Times New Roman"/>
                      <w:b/>
                      <w:bCs/>
                      <w:color w:val="auto"/>
                      <w:sz w:val="21"/>
                      <w:szCs w:val="21"/>
                      <w:u w:val="single"/>
                      <w:lang w:val="en-US" w:eastAsia="zh-CN"/>
                    </w:rPr>
                    <w:t>1</w:t>
                  </w:r>
                  <w:r>
                    <w:rPr>
                      <w:rFonts w:hint="eastAsia" w:ascii="Times New Roman" w:hAnsi="Times New Roman" w:eastAsia="宋体" w:cs="Times New Roman"/>
                      <w:b/>
                      <w:bCs/>
                      <w:color w:val="auto"/>
                      <w:sz w:val="21"/>
                      <w:szCs w:val="21"/>
                      <w:u w:val="single"/>
                      <w:lang w:val="en-US" w:eastAsia="zh-CN"/>
                    </w:rPr>
                    <w:t>）排放；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fldChar w:fldCharType="begin"/>
                  </w:r>
                  <w:r>
                    <w:rPr>
                      <w:rFonts w:hint="eastAsia" w:ascii="Times New Roman" w:hAnsi="Times New Roman" w:eastAsia="宋体" w:cs="Times New Roman"/>
                      <w:b/>
                      <w:bCs/>
                      <w:color w:val="auto"/>
                      <w:sz w:val="21"/>
                      <w:szCs w:val="21"/>
                      <w:u w:val="single"/>
                      <w:lang w:val="en-US" w:eastAsia="zh-CN"/>
                    </w:rPr>
                    <w:instrText xml:space="preserve"> = 2 \* GB3 \* MERGEFORMAT </w:instrText>
                  </w:r>
                  <w:r>
                    <w:rPr>
                      <w:rFonts w:hint="eastAsia" w:ascii="Times New Roman" w:hAnsi="Times New Roman" w:eastAsia="宋体" w:cs="Times New Roman"/>
                      <w:b/>
                      <w:bCs/>
                      <w:color w:val="auto"/>
                      <w:sz w:val="21"/>
                      <w:szCs w:val="21"/>
                      <w:u w:val="single"/>
                      <w:lang w:val="en-US" w:eastAsia="zh-CN"/>
                    </w:rPr>
                    <w:fldChar w:fldCharType="separate"/>
                  </w:r>
                  <w:r>
                    <w:rPr>
                      <w:rFonts w:hint="eastAsia" w:ascii="Times New Roman" w:hAnsi="Times New Roman" w:eastAsia="宋体" w:cs="Times New Roman"/>
                      <w:b/>
                      <w:bCs/>
                      <w:color w:val="auto"/>
                      <w:sz w:val="21"/>
                      <w:szCs w:val="21"/>
                      <w:u w:val="single"/>
                      <w:lang w:val="en-US" w:eastAsia="zh-CN"/>
                    </w:rPr>
                    <w:t>②</w:t>
                  </w:r>
                  <w:r>
                    <w:rPr>
                      <w:rFonts w:hint="eastAsia" w:ascii="Times New Roman" w:hAnsi="Times New Roman" w:eastAsia="宋体" w:cs="Times New Roman"/>
                      <w:b/>
                      <w:bCs/>
                      <w:color w:val="auto"/>
                      <w:sz w:val="21"/>
                      <w:szCs w:val="21"/>
                      <w:u w:val="single"/>
                      <w:lang w:val="en-US" w:eastAsia="zh-CN"/>
                    </w:rPr>
                    <w:fldChar w:fldCharType="end"/>
                  </w:r>
                  <w:r>
                    <w:rPr>
                      <w:rFonts w:hint="eastAsia" w:cs="Times New Roman"/>
                      <w:b/>
                      <w:bCs/>
                      <w:color w:val="auto"/>
                      <w:sz w:val="21"/>
                      <w:szCs w:val="21"/>
                      <w:u w:val="single"/>
                      <w:lang w:val="en-US" w:eastAsia="zh-CN"/>
                    </w:rPr>
                    <w:t>60</w:t>
                  </w:r>
                  <w:r>
                    <w:rPr>
                      <w:rFonts w:hint="eastAsia" w:ascii="Times New Roman" w:hAnsi="Times New Roman" w:eastAsia="宋体" w:cs="Times New Roman"/>
                      <w:b/>
                      <w:bCs/>
                      <w:color w:val="auto"/>
                      <w:sz w:val="21"/>
                      <w:szCs w:val="21"/>
                      <w:u w:val="single"/>
                      <w:lang w:val="en-US" w:eastAsia="zh-CN"/>
                    </w:rPr>
                    <w:t>万立方米混凝土生产线：原料暂存在全封闭的原料库内，投料口半封闭，原料投料颗粒物经集气罩引入配套设置高效袋式除尘器处理后废气经15m高排气筒（DA00</w:t>
                  </w:r>
                  <w:r>
                    <w:rPr>
                      <w:rFonts w:hint="eastAsia" w:cs="Times New Roman"/>
                      <w:b/>
                      <w:bCs/>
                      <w:color w:val="auto"/>
                      <w:sz w:val="21"/>
                      <w:szCs w:val="21"/>
                      <w:u w:val="single"/>
                      <w:lang w:val="en-US" w:eastAsia="zh-CN"/>
                    </w:rPr>
                    <w:t>3</w:t>
                  </w:r>
                  <w:r>
                    <w:rPr>
                      <w:rFonts w:hint="eastAsia" w:ascii="Times New Roman" w:hAnsi="Times New Roman" w:eastAsia="宋体" w:cs="Times New Roman"/>
                      <w:b/>
                      <w:bCs/>
                      <w:color w:val="auto"/>
                      <w:sz w:val="21"/>
                      <w:szCs w:val="21"/>
                      <w:u w:val="single"/>
                      <w:lang w:val="en-US" w:eastAsia="zh-CN"/>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p>
              </w:tc>
              <w:tc>
                <w:tcPr>
                  <w:tcW w:w="7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val="en-US" w:eastAsia="zh-CN"/>
                    </w:rPr>
                    <w:t>原料搅拌</w:t>
                  </w:r>
                </w:p>
              </w:tc>
              <w:tc>
                <w:tcPr>
                  <w:tcW w:w="3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fldChar w:fldCharType="begin"/>
                  </w:r>
                  <w:r>
                    <w:rPr>
                      <w:rFonts w:hint="eastAsia" w:ascii="Times New Roman" w:hAnsi="Times New Roman" w:eastAsia="宋体" w:cs="Times New Roman"/>
                      <w:b/>
                      <w:bCs/>
                      <w:color w:val="auto"/>
                      <w:sz w:val="21"/>
                      <w:szCs w:val="21"/>
                      <w:u w:val="single"/>
                      <w:lang w:val="en-US" w:eastAsia="zh-CN"/>
                    </w:rPr>
                    <w:instrText xml:space="preserve"> = 1 \* GB3 \* MERGEFORMAT </w:instrText>
                  </w:r>
                  <w:r>
                    <w:rPr>
                      <w:rFonts w:hint="eastAsia" w:ascii="Times New Roman" w:hAnsi="Times New Roman" w:eastAsia="宋体" w:cs="Times New Roman"/>
                      <w:b/>
                      <w:bCs/>
                      <w:color w:val="auto"/>
                      <w:sz w:val="21"/>
                      <w:szCs w:val="21"/>
                      <w:u w:val="single"/>
                      <w:lang w:val="en-US" w:eastAsia="zh-CN"/>
                    </w:rPr>
                    <w:fldChar w:fldCharType="separate"/>
                  </w:r>
                  <w:r>
                    <w:rPr>
                      <w:b/>
                      <w:bCs/>
                      <w:u w:val="single"/>
                    </w:rPr>
                    <w:t>①</w:t>
                  </w:r>
                  <w:r>
                    <w:rPr>
                      <w:rFonts w:hint="eastAsia" w:ascii="Times New Roman" w:hAnsi="Times New Roman" w:eastAsia="宋体" w:cs="Times New Roman"/>
                      <w:b/>
                      <w:bCs/>
                      <w:color w:val="auto"/>
                      <w:sz w:val="21"/>
                      <w:szCs w:val="21"/>
                      <w:u w:val="single"/>
                      <w:lang w:val="en-US" w:eastAsia="zh-CN"/>
                    </w:rPr>
                    <w:fldChar w:fldCharType="end"/>
                  </w:r>
                  <w:r>
                    <w:rPr>
                      <w:rFonts w:hint="eastAsia" w:ascii="Times New Roman" w:hAnsi="Times New Roman" w:eastAsia="宋体" w:cs="Times New Roman"/>
                      <w:b/>
                      <w:bCs/>
                      <w:color w:val="auto"/>
                      <w:sz w:val="21"/>
                      <w:szCs w:val="21"/>
                      <w:u w:val="single"/>
                      <w:lang w:val="en-US" w:eastAsia="zh-CN"/>
                    </w:rPr>
                    <w:t>10万立方米混凝土生产线：</w:t>
                  </w:r>
                  <w:r>
                    <w:rPr>
                      <w:rFonts w:hint="eastAsia" w:cs="Times New Roman"/>
                      <w:b/>
                      <w:bCs/>
                      <w:color w:val="auto"/>
                      <w:sz w:val="21"/>
                      <w:szCs w:val="21"/>
                      <w:u w:val="single"/>
                      <w:lang w:val="en-US" w:eastAsia="zh-CN"/>
                    </w:rPr>
                    <w:t>搅拌楼全封闭，</w:t>
                  </w:r>
                  <w:r>
                    <w:rPr>
                      <w:rFonts w:hint="eastAsia" w:ascii="Times New Roman" w:hAnsi="Times New Roman" w:eastAsia="宋体" w:cs="Times New Roman"/>
                      <w:b/>
                      <w:bCs/>
                      <w:color w:val="auto"/>
                      <w:sz w:val="21"/>
                      <w:szCs w:val="21"/>
                      <w:u w:val="single"/>
                      <w:lang w:val="en-US" w:eastAsia="zh-CN"/>
                    </w:rPr>
                    <w:t>原料搅拌过程中产生的颗粒物</w:t>
                  </w:r>
                  <w:r>
                    <w:rPr>
                      <w:rFonts w:hint="eastAsia" w:cs="Times New Roman"/>
                      <w:b/>
                      <w:bCs/>
                      <w:color w:val="auto"/>
                      <w:sz w:val="21"/>
                      <w:szCs w:val="21"/>
                      <w:u w:val="single"/>
                      <w:lang w:val="en-US" w:eastAsia="zh-CN"/>
                    </w:rPr>
                    <w:t>经</w:t>
                  </w:r>
                  <w:r>
                    <w:rPr>
                      <w:rFonts w:hint="eastAsia" w:ascii="Times New Roman" w:hAnsi="Times New Roman" w:eastAsia="宋体" w:cs="Times New Roman"/>
                      <w:b/>
                      <w:bCs/>
                      <w:color w:val="auto"/>
                      <w:sz w:val="21"/>
                      <w:szCs w:val="21"/>
                      <w:u w:val="single"/>
                      <w:lang w:eastAsia="zh-CN"/>
                    </w:rPr>
                    <w:t>配套设置高效袋式除尘器处理后废气经</w:t>
                  </w:r>
                  <w:r>
                    <w:rPr>
                      <w:rFonts w:hint="eastAsia" w:cs="Times New Roman"/>
                      <w:b/>
                      <w:bCs/>
                      <w:color w:val="auto"/>
                      <w:sz w:val="21"/>
                      <w:szCs w:val="21"/>
                      <w:u w:val="single"/>
                      <w:lang w:val="en-US" w:eastAsia="zh-CN"/>
                    </w:rPr>
                    <w:t>15</w:t>
                  </w:r>
                  <w:r>
                    <w:rPr>
                      <w:rFonts w:hint="eastAsia" w:ascii="Times New Roman" w:hAnsi="Times New Roman" w:eastAsia="宋体" w:cs="Times New Roman"/>
                      <w:b/>
                      <w:bCs/>
                      <w:color w:val="auto"/>
                      <w:sz w:val="21"/>
                      <w:szCs w:val="21"/>
                      <w:u w:val="single"/>
                      <w:lang w:val="en-US" w:eastAsia="zh-CN"/>
                    </w:rPr>
                    <w:t>m高排气筒（DA00</w:t>
                  </w:r>
                  <w:r>
                    <w:rPr>
                      <w:rFonts w:hint="eastAsia" w:cs="Times New Roman"/>
                      <w:b/>
                      <w:bCs/>
                      <w:color w:val="auto"/>
                      <w:sz w:val="21"/>
                      <w:szCs w:val="21"/>
                      <w:u w:val="single"/>
                      <w:lang w:val="en-US" w:eastAsia="zh-CN"/>
                    </w:rPr>
                    <w:t>2</w:t>
                  </w:r>
                  <w:r>
                    <w:rPr>
                      <w:rFonts w:hint="eastAsia" w:ascii="Times New Roman" w:hAnsi="Times New Roman" w:eastAsia="宋体" w:cs="Times New Roman"/>
                      <w:b/>
                      <w:bCs/>
                      <w:color w:val="auto"/>
                      <w:sz w:val="21"/>
                      <w:szCs w:val="21"/>
                      <w:u w:val="single"/>
                      <w:lang w:val="en-US" w:eastAsia="zh-CN"/>
                    </w:rPr>
                    <w:t>）排放；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fldChar w:fldCharType="begin"/>
                  </w:r>
                  <w:r>
                    <w:rPr>
                      <w:rFonts w:hint="eastAsia" w:ascii="Times New Roman" w:hAnsi="Times New Roman" w:eastAsia="宋体" w:cs="Times New Roman"/>
                      <w:b/>
                      <w:bCs/>
                      <w:color w:val="auto"/>
                      <w:sz w:val="21"/>
                      <w:szCs w:val="21"/>
                      <w:u w:val="single"/>
                      <w:lang w:val="en-US" w:eastAsia="zh-CN"/>
                    </w:rPr>
                    <w:instrText xml:space="preserve"> = 2 \* GB3 \* MERGEFORMAT </w:instrText>
                  </w:r>
                  <w:r>
                    <w:rPr>
                      <w:rFonts w:hint="eastAsia" w:ascii="Times New Roman" w:hAnsi="Times New Roman" w:eastAsia="宋体" w:cs="Times New Roman"/>
                      <w:b/>
                      <w:bCs/>
                      <w:color w:val="auto"/>
                      <w:sz w:val="21"/>
                      <w:szCs w:val="21"/>
                      <w:u w:val="single"/>
                      <w:lang w:val="en-US" w:eastAsia="zh-CN"/>
                    </w:rPr>
                    <w:fldChar w:fldCharType="separate"/>
                  </w:r>
                  <w:r>
                    <w:rPr>
                      <w:b/>
                      <w:bCs/>
                      <w:u w:val="single"/>
                    </w:rPr>
                    <w:t>②</w:t>
                  </w:r>
                  <w:r>
                    <w:rPr>
                      <w:rFonts w:hint="eastAsia" w:ascii="Times New Roman" w:hAnsi="Times New Roman" w:eastAsia="宋体" w:cs="Times New Roman"/>
                      <w:b/>
                      <w:bCs/>
                      <w:color w:val="auto"/>
                      <w:sz w:val="21"/>
                      <w:szCs w:val="21"/>
                      <w:u w:val="single"/>
                      <w:lang w:val="en-US" w:eastAsia="zh-CN"/>
                    </w:rPr>
                    <w:fldChar w:fldCharType="end"/>
                  </w:r>
                  <w:r>
                    <w:rPr>
                      <w:rFonts w:hint="eastAsia" w:cs="Times New Roman"/>
                      <w:b/>
                      <w:bCs/>
                      <w:color w:val="auto"/>
                      <w:sz w:val="21"/>
                      <w:szCs w:val="21"/>
                      <w:u w:val="single"/>
                      <w:lang w:val="en-US" w:eastAsia="zh-CN"/>
                    </w:rPr>
                    <w:t>60</w:t>
                  </w:r>
                  <w:r>
                    <w:rPr>
                      <w:rFonts w:hint="eastAsia" w:ascii="Times New Roman" w:hAnsi="Times New Roman" w:eastAsia="宋体" w:cs="Times New Roman"/>
                      <w:b/>
                      <w:bCs/>
                      <w:color w:val="auto"/>
                      <w:sz w:val="21"/>
                      <w:szCs w:val="21"/>
                      <w:u w:val="single"/>
                      <w:lang w:val="en-US" w:eastAsia="zh-CN"/>
                    </w:rPr>
                    <w:t>万立方米混凝土生产线：搅拌楼全封闭，原料搅拌过程中产生的颗粒物经配套设置高效袋式除尘器处理后废气经</w:t>
                  </w:r>
                  <w:r>
                    <w:rPr>
                      <w:rFonts w:hint="eastAsia" w:cs="Times New Roman"/>
                      <w:b/>
                      <w:bCs/>
                      <w:color w:val="auto"/>
                      <w:sz w:val="21"/>
                      <w:szCs w:val="21"/>
                      <w:u w:val="single"/>
                      <w:lang w:val="en-US" w:eastAsia="zh-CN"/>
                    </w:rPr>
                    <w:t>26</w:t>
                  </w:r>
                  <w:r>
                    <w:rPr>
                      <w:rFonts w:hint="eastAsia" w:ascii="Times New Roman" w:hAnsi="Times New Roman" w:eastAsia="宋体" w:cs="Times New Roman"/>
                      <w:b/>
                      <w:bCs/>
                      <w:color w:val="auto"/>
                      <w:sz w:val="21"/>
                      <w:szCs w:val="21"/>
                      <w:u w:val="single"/>
                      <w:lang w:val="en-US" w:eastAsia="zh-CN"/>
                    </w:rPr>
                    <w:t>m高排气筒（DA00</w:t>
                  </w:r>
                  <w:r>
                    <w:rPr>
                      <w:rFonts w:hint="eastAsia" w:cs="Times New Roman"/>
                      <w:b/>
                      <w:bCs/>
                      <w:color w:val="auto"/>
                      <w:sz w:val="21"/>
                      <w:szCs w:val="21"/>
                      <w:u w:val="single"/>
                      <w:lang w:val="en-US" w:eastAsia="zh-CN"/>
                    </w:rPr>
                    <w:t>4</w:t>
                  </w:r>
                  <w:r>
                    <w:rPr>
                      <w:rFonts w:hint="eastAsia" w:ascii="Times New Roman" w:hAnsi="Times New Roman" w:eastAsia="宋体" w:cs="Times New Roman"/>
                      <w:b/>
                      <w:bCs/>
                      <w:color w:val="auto"/>
                      <w:sz w:val="21"/>
                      <w:szCs w:val="21"/>
                      <w:u w:val="single"/>
                      <w:lang w:val="en-US" w:eastAsia="zh-CN"/>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p>
              </w:tc>
              <w:tc>
                <w:tcPr>
                  <w:tcW w:w="777"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原料装卸</w:t>
                  </w:r>
                  <w:r>
                    <w:rPr>
                      <w:rFonts w:hint="eastAsia" w:cs="Times New Roman"/>
                      <w:b/>
                      <w:bCs/>
                      <w:color w:val="auto"/>
                      <w:sz w:val="21"/>
                      <w:szCs w:val="21"/>
                      <w:u w:val="single"/>
                      <w:lang w:eastAsia="zh-CN"/>
                    </w:rPr>
                    <w:t>、物料输送</w:t>
                  </w:r>
                </w:p>
              </w:tc>
              <w:tc>
                <w:tcPr>
                  <w:tcW w:w="3782"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cs="Times New Roman"/>
                      <w:b/>
                      <w:bCs/>
                      <w:color w:val="auto"/>
                      <w:sz w:val="21"/>
                      <w:szCs w:val="21"/>
                      <w:u w:val="single"/>
                      <w:lang w:eastAsia="zh-CN"/>
                    </w:rPr>
                    <w:t>物料暂存在</w:t>
                  </w:r>
                  <w:r>
                    <w:rPr>
                      <w:rFonts w:hint="eastAsia" w:ascii="Times New Roman" w:hAnsi="Times New Roman" w:eastAsia="宋体" w:cs="Times New Roman"/>
                      <w:b/>
                      <w:bCs/>
                      <w:color w:val="auto"/>
                      <w:sz w:val="21"/>
                      <w:szCs w:val="21"/>
                      <w:u w:val="single"/>
                      <w:lang w:eastAsia="zh-CN"/>
                    </w:rPr>
                    <w:t>全封闭的</w:t>
                  </w:r>
                  <w:r>
                    <w:rPr>
                      <w:rFonts w:hint="eastAsia" w:cs="Times New Roman"/>
                      <w:b/>
                      <w:bCs/>
                      <w:color w:val="auto"/>
                      <w:sz w:val="21"/>
                      <w:szCs w:val="21"/>
                      <w:u w:val="single"/>
                      <w:lang w:eastAsia="zh-CN"/>
                    </w:rPr>
                    <w:t>原料库内</w:t>
                  </w:r>
                  <w:r>
                    <w:rPr>
                      <w:rFonts w:hint="eastAsia" w:ascii="Times New Roman" w:hAnsi="Times New Roman" w:eastAsia="宋体" w:cs="Times New Roman"/>
                      <w:b/>
                      <w:bCs/>
                      <w:color w:val="auto"/>
                      <w:sz w:val="21"/>
                      <w:szCs w:val="21"/>
                      <w:u w:val="single"/>
                      <w:lang w:eastAsia="zh-CN"/>
                    </w:rPr>
                    <w:t>、</w:t>
                  </w:r>
                  <w:r>
                    <w:rPr>
                      <w:rFonts w:hint="eastAsia" w:cs="Times New Roman"/>
                      <w:b/>
                      <w:bCs/>
                      <w:color w:val="auto"/>
                      <w:sz w:val="21"/>
                      <w:szCs w:val="21"/>
                      <w:u w:val="single"/>
                      <w:lang w:eastAsia="zh-CN"/>
                    </w:rPr>
                    <w:t>装卸过程</w:t>
                  </w:r>
                  <w:r>
                    <w:rPr>
                      <w:rFonts w:hint="eastAsia" w:ascii="Times New Roman" w:hAnsi="Times New Roman" w:eastAsia="宋体" w:cs="Times New Roman"/>
                      <w:b/>
                      <w:bCs/>
                      <w:color w:val="auto"/>
                      <w:sz w:val="21"/>
                      <w:szCs w:val="21"/>
                      <w:u w:val="single"/>
                      <w:lang w:eastAsia="zh-CN"/>
                    </w:rPr>
                    <w:t>洒水降尘</w:t>
                  </w:r>
                  <w:r>
                    <w:rPr>
                      <w:rFonts w:hint="eastAsia" w:cs="Times New Roman"/>
                      <w:b/>
                      <w:bCs/>
                      <w:color w:val="auto"/>
                      <w:sz w:val="21"/>
                      <w:szCs w:val="21"/>
                      <w:u w:val="single"/>
                      <w:lang w:eastAsia="zh-CN"/>
                    </w:rPr>
                    <w:t>。物料输送全部采用全封闭的输送廊道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p>
              </w:tc>
              <w:tc>
                <w:tcPr>
                  <w:tcW w:w="777"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车辆运输</w:t>
                  </w:r>
                </w:p>
              </w:tc>
              <w:tc>
                <w:tcPr>
                  <w:tcW w:w="3782"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厂区道路硬化、厂区出口设车辆冲洗水装置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40" w:type="pct"/>
                  <w:vMerge w:val="restar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废水</w:t>
                  </w:r>
                </w:p>
              </w:tc>
              <w:tc>
                <w:tcPr>
                  <w:tcW w:w="777"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生产废水</w:t>
                  </w:r>
                </w:p>
              </w:tc>
              <w:tc>
                <w:tcPr>
                  <w:tcW w:w="3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搅拌机清洗废水、凝土运输车辆清洗废水、作业区地面冲洗废水经砂石分离机分离后，经沉淀池（160m</w:t>
                  </w:r>
                  <w:r>
                    <w:rPr>
                      <w:rFonts w:hint="eastAsia" w:ascii="Times New Roman" w:hAnsi="Times New Roman" w:eastAsia="宋体" w:cs="Times New Roman"/>
                      <w:b/>
                      <w:bCs/>
                      <w:color w:val="auto"/>
                      <w:sz w:val="21"/>
                      <w:szCs w:val="21"/>
                      <w:u w:val="single"/>
                      <w:vertAlign w:val="superscript"/>
                      <w:lang w:val="en-US" w:eastAsia="zh-CN"/>
                    </w:rPr>
                    <w:t>3</w:t>
                  </w:r>
                  <w:r>
                    <w:rPr>
                      <w:rFonts w:hint="eastAsia" w:ascii="Times New Roman" w:hAnsi="Times New Roman" w:eastAsia="宋体" w:cs="Times New Roman"/>
                      <w:b/>
                      <w:bCs/>
                      <w:color w:val="auto"/>
                      <w:sz w:val="21"/>
                      <w:szCs w:val="21"/>
                      <w:u w:val="single"/>
                      <w:lang w:val="en-US" w:eastAsia="zh-CN"/>
                    </w:rPr>
                    <w:t>）沉淀后回用于生产，不外排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40" w:type="pct"/>
                  <w:vMerge w:val="continue"/>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p>
              </w:tc>
              <w:tc>
                <w:tcPr>
                  <w:tcW w:w="777"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洗车废水</w:t>
                  </w:r>
                </w:p>
              </w:tc>
              <w:tc>
                <w:tcPr>
                  <w:tcW w:w="3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洗车废水经车辆冲洗水沉淀池（30m</w:t>
                  </w:r>
                  <w:r>
                    <w:rPr>
                      <w:rFonts w:hint="eastAsia" w:ascii="Times New Roman" w:hAnsi="Times New Roman" w:eastAsia="宋体" w:cs="Times New Roman"/>
                      <w:b/>
                      <w:bCs/>
                      <w:color w:val="auto"/>
                      <w:sz w:val="21"/>
                      <w:szCs w:val="21"/>
                      <w:u w:val="single"/>
                      <w:vertAlign w:val="superscript"/>
                      <w:lang w:val="en-US" w:eastAsia="zh-CN"/>
                    </w:rPr>
                    <w:t>3</w:t>
                  </w:r>
                  <w:r>
                    <w:rPr>
                      <w:rFonts w:hint="eastAsia" w:ascii="Times New Roman" w:hAnsi="Times New Roman" w:eastAsia="宋体" w:cs="Times New Roman"/>
                      <w:b/>
                      <w:bCs/>
                      <w:color w:val="auto"/>
                      <w:sz w:val="21"/>
                      <w:szCs w:val="21"/>
                      <w:u w:val="single"/>
                      <w:lang w:val="en-US" w:eastAsia="zh-CN"/>
                    </w:rPr>
                    <w:t>）沉淀后，循环使用，不外排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40" w:type="pct"/>
                  <w:vMerge w:val="continue"/>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p>
              </w:tc>
              <w:tc>
                <w:tcPr>
                  <w:tcW w:w="777"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生活污水</w:t>
                  </w:r>
                </w:p>
              </w:tc>
              <w:tc>
                <w:tcPr>
                  <w:tcW w:w="3782"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val="en-US" w:eastAsia="zh-CN"/>
                    </w:rPr>
                    <w:t>化粪池（5m</w:t>
                  </w:r>
                  <w:r>
                    <w:rPr>
                      <w:rFonts w:hint="eastAsia" w:ascii="Times New Roman" w:hAnsi="Times New Roman" w:eastAsia="宋体" w:cs="Times New Roman"/>
                      <w:b/>
                      <w:bCs/>
                      <w:color w:val="auto"/>
                      <w:sz w:val="21"/>
                      <w:szCs w:val="21"/>
                      <w:u w:val="single"/>
                      <w:vertAlign w:val="superscript"/>
                      <w:lang w:val="en-US" w:eastAsia="zh-CN"/>
                    </w:rPr>
                    <w:t>3</w:t>
                  </w:r>
                  <w:r>
                    <w:rPr>
                      <w:rFonts w:hint="eastAsia" w:ascii="Times New Roman" w:hAnsi="Times New Roman" w:eastAsia="宋体" w:cs="Times New Roman"/>
                      <w:b/>
                      <w:bCs/>
                      <w:color w:val="auto"/>
                      <w:sz w:val="21"/>
                      <w:szCs w:val="21"/>
                      <w:u w:val="single"/>
                      <w:lang w:val="en-US" w:eastAsia="zh-CN"/>
                    </w:rPr>
                    <w:t>）处理后，定期由抽粪车抽走用于周边农田施肥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restar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固废治理措施</w:t>
                  </w:r>
                </w:p>
              </w:tc>
              <w:tc>
                <w:tcPr>
                  <w:tcW w:w="777" w:type="pct"/>
                  <w:noWrap w:val="0"/>
                  <w:vAlign w:val="center"/>
                </w:tcPr>
                <w:p>
                  <w:pPr>
                    <w:pStyle w:val="44"/>
                    <w:spacing w:before="192" w:beforeLines="80" w:after="24"/>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kern w:val="2"/>
                      <w:sz w:val="21"/>
                      <w:szCs w:val="24"/>
                      <w:u w:val="single"/>
                      <w:lang w:val="en-US" w:eastAsia="zh-CN" w:bidi="ar-SA"/>
                    </w:rPr>
                    <w:t>除尘器收集颗粒物</w:t>
                  </w:r>
                </w:p>
              </w:tc>
              <w:tc>
                <w:tcPr>
                  <w:tcW w:w="3782"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经收集后回用于生产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0" w:type="pct"/>
                  <w:vMerge w:val="continue"/>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p>
              </w:tc>
              <w:tc>
                <w:tcPr>
                  <w:tcW w:w="777" w:type="pct"/>
                  <w:noWrap w:val="0"/>
                  <w:vAlign w:val="center"/>
                </w:tcPr>
                <w:p>
                  <w:pPr>
                    <w:widowControl/>
                    <w:tabs>
                      <w:tab w:val="left" w:pos="4984"/>
                    </w:tabs>
                    <w:spacing w:before="24" w:line="320" w:lineRule="exact"/>
                    <w:jc w:val="center"/>
                    <w:rPr>
                      <w:rFonts w:hint="eastAsia" w:ascii="Times New Roman" w:hAnsi="Times New Roman" w:eastAsia="宋体" w:cs="Times New Roman"/>
                      <w:b/>
                      <w:bCs/>
                      <w:color w:val="auto"/>
                      <w:sz w:val="21"/>
                      <w:szCs w:val="21"/>
                      <w:u w:val="single"/>
                      <w:lang w:eastAsia="zh-CN"/>
                    </w:rPr>
                  </w:pPr>
                  <w:r>
                    <w:rPr>
                      <w:rFonts w:hint="eastAsia"/>
                      <w:b/>
                      <w:bCs/>
                      <w:color w:val="auto"/>
                      <w:kern w:val="0"/>
                      <w:szCs w:val="21"/>
                      <w:u w:val="single"/>
                      <w:lang w:eastAsia="zh-CN"/>
                    </w:rPr>
                    <w:t>砂石分离系统</w:t>
                  </w:r>
                </w:p>
              </w:tc>
              <w:tc>
                <w:tcPr>
                  <w:tcW w:w="3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val="en-US" w:eastAsia="zh-CN"/>
                    </w:rPr>
                    <w:t>砂石分离系统分离的砂石及配套沉淀池沉渣全部作为生产原料使用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p>
              </w:tc>
              <w:tc>
                <w:tcPr>
                  <w:tcW w:w="777" w:type="pct"/>
                  <w:noWrap w:val="0"/>
                  <w:vAlign w:val="center"/>
                </w:tcPr>
                <w:p>
                  <w:pPr>
                    <w:widowControl/>
                    <w:tabs>
                      <w:tab w:val="left" w:pos="4984"/>
                    </w:tabs>
                    <w:spacing w:before="24" w:line="320" w:lineRule="exact"/>
                    <w:jc w:val="center"/>
                    <w:rPr>
                      <w:rFonts w:hint="eastAsia" w:ascii="Times New Roman" w:hAnsi="Times New Roman" w:eastAsia="宋体" w:cs="Times New Roman"/>
                      <w:b/>
                      <w:bCs/>
                      <w:color w:val="auto"/>
                      <w:sz w:val="21"/>
                      <w:szCs w:val="21"/>
                      <w:u w:val="single"/>
                      <w:lang w:eastAsia="zh-CN"/>
                    </w:rPr>
                  </w:pPr>
                  <w:r>
                    <w:rPr>
                      <w:rFonts w:hint="eastAsia"/>
                      <w:b/>
                      <w:bCs/>
                      <w:color w:val="auto"/>
                      <w:kern w:val="0"/>
                      <w:szCs w:val="21"/>
                      <w:u w:val="single"/>
                      <w:lang w:eastAsia="zh-CN"/>
                    </w:rPr>
                    <w:t>实验室混凝土土块</w:t>
                  </w:r>
                </w:p>
              </w:tc>
              <w:tc>
                <w:tcPr>
                  <w:tcW w:w="3782"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收集暂存于厂区一般固废暂存间，作为建筑垃圾处理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p>
              </w:tc>
              <w:tc>
                <w:tcPr>
                  <w:tcW w:w="777" w:type="pct"/>
                  <w:noWrap w:val="0"/>
                  <w:vAlign w:val="center"/>
                </w:tcPr>
                <w:p>
                  <w:pPr>
                    <w:jc w:val="center"/>
                    <w:rPr>
                      <w:rFonts w:hint="eastAsia"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Cs w:val="24"/>
                      <w:u w:val="single"/>
                      <w:lang w:val="en-US" w:eastAsia="zh-CN"/>
                    </w:rPr>
                    <w:t>生活垃圾</w:t>
                  </w:r>
                </w:p>
              </w:tc>
              <w:tc>
                <w:tcPr>
                  <w:tcW w:w="3782" w:type="pct"/>
                  <w:noWrap w:val="0"/>
                  <w:vAlign w:val="center"/>
                </w:tcPr>
                <w:p>
                  <w:pPr>
                    <w:spacing w:line="400" w:lineRule="exact"/>
                    <w:jc w:val="center"/>
                    <w:rPr>
                      <w:rFonts w:hint="eastAsia"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eastAsia="zh-CN"/>
                    </w:rPr>
                    <w:t>设置垃圾箱若干，经收集后送环卫部门集中处理。</w:t>
                  </w:r>
                </w:p>
              </w:tc>
            </w:tr>
          </w:tbl>
          <w:p>
            <w:pPr>
              <w:spacing w:line="520" w:lineRule="exact"/>
              <w:ind w:firstLine="482" w:firstLineChars="200"/>
              <w:rPr>
                <w:color w:val="auto"/>
                <w:sz w:val="24"/>
              </w:rPr>
            </w:pPr>
            <w:r>
              <w:rPr>
                <w:rFonts w:hint="eastAsia"/>
                <w:b/>
                <w:color w:val="auto"/>
                <w:sz w:val="24"/>
                <w:lang w:val="en-US" w:eastAsia="zh-CN"/>
              </w:rPr>
              <w:t>4</w:t>
            </w:r>
            <w:r>
              <w:rPr>
                <w:rFonts w:hint="eastAsia"/>
                <w:b/>
                <w:color w:val="auto"/>
                <w:sz w:val="24"/>
              </w:rPr>
              <w:t>、现有工程污染物处理情况</w:t>
            </w:r>
          </w:p>
          <w:p>
            <w:pPr>
              <w:spacing w:line="520" w:lineRule="exact"/>
              <w:ind w:firstLine="480" w:firstLineChars="200"/>
              <w:rPr>
                <w:rFonts w:hint="eastAsia" w:ascii="Times New Roman" w:hAnsi="Times New Roman" w:eastAsia="宋体" w:cs="Times New Roman"/>
                <w:b w:val="0"/>
                <w:bCs/>
                <w:color w:val="auto"/>
                <w:sz w:val="24"/>
                <w:u w:val="none"/>
                <w:lang w:eastAsia="zh-CN"/>
              </w:rPr>
            </w:pPr>
            <w:r>
              <w:rPr>
                <w:rFonts w:hint="default" w:ascii="Times New Roman" w:hAnsi="Times New Roman" w:cs="Times New Roman"/>
                <w:b w:val="0"/>
                <w:bCs/>
                <w:color w:val="auto"/>
                <w:sz w:val="24"/>
                <w:u w:val="none"/>
              </w:rPr>
              <w:t>根据现有工程环评及验收报告，现有工程</w:t>
            </w:r>
            <w:r>
              <w:rPr>
                <w:rFonts w:hint="eastAsia" w:cs="Times New Roman"/>
                <w:b w:val="0"/>
                <w:bCs/>
                <w:color w:val="auto"/>
                <w:sz w:val="24"/>
                <w:u w:val="none"/>
                <w:lang w:val="en-US" w:eastAsia="zh-CN"/>
              </w:rPr>
              <w:t>2条生产线上料、搅拌、水泥和粉煤灰入筒仓过程</w:t>
            </w:r>
            <w:r>
              <w:rPr>
                <w:rFonts w:hint="default" w:ascii="Times New Roman" w:hAnsi="Times New Roman" w:cs="Times New Roman"/>
                <w:b w:val="0"/>
                <w:bCs/>
                <w:color w:val="auto"/>
                <w:sz w:val="24"/>
                <w:u w:val="none"/>
              </w:rPr>
              <w:t>等环节颗粒物产生量为</w:t>
            </w:r>
            <w:r>
              <w:rPr>
                <w:rFonts w:hint="eastAsia" w:cs="Times New Roman"/>
                <w:b w:val="0"/>
                <w:bCs/>
                <w:color w:val="auto"/>
                <w:sz w:val="24"/>
                <w:u w:val="none"/>
                <w:lang w:val="en-US" w:eastAsia="zh-CN"/>
              </w:rPr>
              <w:t>91.162</w:t>
            </w:r>
            <w:r>
              <w:rPr>
                <w:rFonts w:hint="default" w:ascii="Times New Roman" w:hAnsi="Times New Roman" w:cs="Times New Roman"/>
                <w:b w:val="0"/>
                <w:bCs/>
                <w:color w:val="auto"/>
                <w:sz w:val="24"/>
                <w:u w:val="none"/>
              </w:rPr>
              <w:t>t/a，均采用高效袋式除尘器处理，</w:t>
            </w:r>
            <w:r>
              <w:rPr>
                <w:rFonts w:hint="eastAsia" w:cs="Times New Roman"/>
                <w:b w:val="0"/>
                <w:bCs/>
                <w:color w:val="auto"/>
                <w:sz w:val="24"/>
                <w:u w:val="none"/>
                <w:lang w:eastAsia="zh-CN"/>
              </w:rPr>
              <w:t>有组织</w:t>
            </w:r>
            <w:r>
              <w:rPr>
                <w:rFonts w:hint="default" w:ascii="Times New Roman" w:hAnsi="Times New Roman" w:cs="Times New Roman"/>
                <w:b w:val="0"/>
                <w:bCs/>
                <w:color w:val="auto"/>
                <w:sz w:val="24"/>
                <w:u w:val="none"/>
              </w:rPr>
              <w:t>排放量为</w:t>
            </w:r>
            <w:r>
              <w:rPr>
                <w:rFonts w:hint="eastAsia" w:cs="Times New Roman"/>
                <w:b w:val="0"/>
                <w:bCs/>
                <w:color w:val="auto"/>
                <w:sz w:val="24"/>
                <w:u w:val="none"/>
                <w:lang w:val="en-US" w:eastAsia="zh-CN"/>
              </w:rPr>
              <w:t>0.9577</w:t>
            </w:r>
            <w:r>
              <w:rPr>
                <w:rFonts w:hint="default" w:ascii="Times New Roman" w:hAnsi="Times New Roman" w:cs="Times New Roman"/>
                <w:b w:val="0"/>
                <w:bCs/>
                <w:color w:val="auto"/>
                <w:sz w:val="24"/>
                <w:u w:val="none"/>
              </w:rPr>
              <w:t>t/a</w:t>
            </w:r>
            <w:r>
              <w:rPr>
                <w:rFonts w:hint="eastAsia" w:ascii="Times New Roman" w:hAnsi="Times New Roman" w:cs="Times New Roman"/>
                <w:b w:val="0"/>
                <w:bCs/>
                <w:color w:val="auto"/>
                <w:sz w:val="24"/>
                <w:u w:val="none"/>
                <w:lang w:eastAsia="zh-CN"/>
              </w:rPr>
              <w:t>。</w:t>
            </w:r>
          </w:p>
          <w:p>
            <w:pPr>
              <w:spacing w:line="520" w:lineRule="exact"/>
              <w:ind w:firstLine="480" w:firstLineChars="200"/>
              <w:rPr>
                <w:rFonts w:hint="default" w:ascii="Times New Roman" w:hAnsi="Times New Roman" w:cs="Times New Roman"/>
                <w:b w:val="0"/>
                <w:bCs/>
                <w:color w:val="auto"/>
                <w:sz w:val="24"/>
                <w:u w:val="none"/>
              </w:rPr>
            </w:pPr>
            <w:r>
              <w:rPr>
                <w:rFonts w:hint="default" w:ascii="Times New Roman" w:hAnsi="Times New Roman" w:cs="Times New Roman"/>
                <w:b w:val="0"/>
                <w:bCs/>
                <w:color w:val="auto"/>
                <w:sz w:val="24"/>
                <w:u w:val="none"/>
              </w:rPr>
              <w:t>现有工程</w:t>
            </w:r>
            <w:r>
              <w:rPr>
                <w:rFonts w:hint="default" w:ascii="Times New Roman" w:hAnsi="Times New Roman" w:cs="Times New Roman"/>
                <w:b w:val="0"/>
                <w:bCs/>
                <w:color w:val="auto"/>
                <w:sz w:val="24"/>
                <w:u w:val="none"/>
                <w:lang w:val="en-US" w:eastAsia="zh-CN"/>
              </w:rPr>
              <w:t>生活污水产生量为</w:t>
            </w:r>
            <w:r>
              <w:rPr>
                <w:rFonts w:hint="eastAsia" w:cs="Times New Roman"/>
                <w:b w:val="0"/>
                <w:bCs/>
                <w:color w:val="auto"/>
                <w:sz w:val="24"/>
                <w:u w:val="none"/>
                <w:lang w:val="en-US" w:eastAsia="zh-CN"/>
              </w:rPr>
              <w:t>291.2</w:t>
            </w:r>
            <w:r>
              <w:rPr>
                <w:rFonts w:hint="default" w:ascii="Times New Roman" w:hAnsi="Times New Roman" w:cs="Times New Roman"/>
                <w:b w:val="0"/>
                <w:bCs/>
                <w:color w:val="auto"/>
                <w:sz w:val="24"/>
                <w:u w:val="none"/>
                <w:lang w:val="en-GB" w:eastAsia="zh-CN"/>
              </w:rPr>
              <w:t>m</w:t>
            </w:r>
            <w:r>
              <w:rPr>
                <w:rFonts w:hint="default" w:ascii="Times New Roman" w:hAnsi="Times New Roman" w:cs="Times New Roman"/>
                <w:b w:val="0"/>
                <w:bCs/>
                <w:color w:val="auto"/>
                <w:sz w:val="24"/>
                <w:u w:val="none"/>
                <w:vertAlign w:val="superscript"/>
                <w:lang w:val="en-GB" w:eastAsia="zh-CN"/>
              </w:rPr>
              <w:t>3</w:t>
            </w:r>
            <w:r>
              <w:rPr>
                <w:rFonts w:hint="default" w:ascii="Times New Roman" w:hAnsi="Times New Roman" w:cs="Times New Roman"/>
                <w:b w:val="0"/>
                <w:bCs/>
                <w:color w:val="auto"/>
                <w:sz w:val="24"/>
                <w:u w:val="none"/>
                <w:lang w:val="en-GB" w:eastAsia="zh-CN"/>
              </w:rPr>
              <w:t>/a</w:t>
            </w:r>
            <w:r>
              <w:rPr>
                <w:rFonts w:hint="default" w:ascii="Times New Roman" w:hAnsi="Times New Roman" w:cs="Times New Roman"/>
                <w:b w:val="0"/>
                <w:bCs/>
                <w:color w:val="auto"/>
                <w:sz w:val="24"/>
                <w:u w:val="none"/>
                <w:lang w:val="en-US" w:eastAsia="zh-CN"/>
              </w:rPr>
              <w:t>（</w:t>
            </w:r>
            <w:r>
              <w:rPr>
                <w:rFonts w:hint="eastAsia" w:cs="Times New Roman"/>
                <w:b w:val="0"/>
                <w:bCs/>
                <w:color w:val="auto"/>
                <w:sz w:val="24"/>
                <w:u w:val="none"/>
                <w:lang w:val="en-US" w:eastAsia="zh-CN"/>
              </w:rPr>
              <w:t>1.12</w:t>
            </w:r>
            <w:r>
              <w:rPr>
                <w:rFonts w:hint="default" w:ascii="Times New Roman" w:hAnsi="Times New Roman" w:cs="Times New Roman"/>
                <w:b w:val="0"/>
                <w:bCs/>
                <w:color w:val="auto"/>
                <w:sz w:val="24"/>
                <w:u w:val="none"/>
                <w:lang w:val="en-GB" w:eastAsia="zh-CN"/>
              </w:rPr>
              <w:t>m</w:t>
            </w:r>
            <w:r>
              <w:rPr>
                <w:rFonts w:hint="default" w:ascii="Times New Roman" w:hAnsi="Times New Roman" w:cs="Times New Roman"/>
                <w:b w:val="0"/>
                <w:bCs/>
                <w:color w:val="auto"/>
                <w:sz w:val="24"/>
                <w:u w:val="none"/>
                <w:vertAlign w:val="superscript"/>
                <w:lang w:val="en-GB" w:eastAsia="zh-CN"/>
              </w:rPr>
              <w:t>3</w:t>
            </w:r>
            <w:r>
              <w:rPr>
                <w:rFonts w:hint="default" w:ascii="Times New Roman" w:hAnsi="Times New Roman" w:cs="Times New Roman"/>
                <w:b w:val="0"/>
                <w:bCs/>
                <w:color w:val="auto"/>
                <w:sz w:val="24"/>
                <w:u w:val="none"/>
                <w:lang w:val="en-GB" w:eastAsia="zh-CN"/>
              </w:rPr>
              <w:t>/</w:t>
            </w:r>
            <w:r>
              <w:rPr>
                <w:rFonts w:hint="default" w:ascii="Times New Roman" w:hAnsi="Times New Roman" w:cs="Times New Roman"/>
                <w:b w:val="0"/>
                <w:bCs/>
                <w:color w:val="auto"/>
                <w:sz w:val="24"/>
                <w:u w:val="none"/>
                <w:lang w:val="en-US" w:eastAsia="zh-CN"/>
              </w:rPr>
              <w:t>d）</w:t>
            </w:r>
            <w:r>
              <w:rPr>
                <w:rFonts w:hint="eastAsia" w:cs="Times New Roman"/>
                <w:b w:val="0"/>
                <w:bCs/>
                <w:color w:val="auto"/>
                <w:sz w:val="24"/>
                <w:u w:val="none"/>
                <w:lang w:val="en-US" w:eastAsia="zh-CN"/>
              </w:rPr>
              <w:t>,</w:t>
            </w:r>
            <w:r>
              <w:rPr>
                <w:rFonts w:hint="default" w:ascii="Times New Roman" w:hAnsi="Times New Roman" w:cs="Times New Roman"/>
                <w:b w:val="0"/>
                <w:bCs/>
                <w:color w:val="auto"/>
                <w:sz w:val="24"/>
                <w:u w:val="none"/>
                <w:lang w:val="en-GB" w:eastAsia="zh-CN"/>
              </w:rPr>
              <w:t>主要污染因子</w:t>
            </w:r>
            <w:r>
              <w:rPr>
                <w:rFonts w:hint="default" w:ascii="Times New Roman" w:hAnsi="Times New Roman" w:cs="Times New Roman"/>
                <w:b w:val="0"/>
                <w:bCs/>
                <w:color w:val="auto"/>
                <w:sz w:val="24"/>
                <w:u w:val="none"/>
                <w:lang w:val="en-US" w:eastAsia="zh-CN"/>
              </w:rPr>
              <w:t>COD</w:t>
            </w:r>
            <w:r>
              <w:rPr>
                <w:rFonts w:hint="eastAsia" w:cs="Times New Roman"/>
                <w:b w:val="0"/>
                <w:bCs/>
                <w:color w:val="auto"/>
                <w:sz w:val="24"/>
                <w:u w:val="none"/>
                <w:lang w:val="en-US" w:eastAsia="zh-CN"/>
              </w:rPr>
              <w:t>280mg/L</w:t>
            </w:r>
            <w:r>
              <w:rPr>
                <w:rFonts w:hint="default" w:ascii="Times New Roman" w:hAnsi="Times New Roman" w:cs="Times New Roman"/>
                <w:b w:val="0"/>
                <w:bCs/>
                <w:color w:val="auto"/>
                <w:sz w:val="24"/>
                <w:u w:val="none"/>
                <w:lang w:val="en-US" w:eastAsia="zh-CN"/>
              </w:rPr>
              <w:t>、氨氮</w:t>
            </w:r>
            <w:r>
              <w:rPr>
                <w:rFonts w:hint="eastAsia" w:cs="Times New Roman"/>
                <w:b w:val="0"/>
                <w:bCs/>
                <w:color w:val="auto"/>
                <w:sz w:val="24"/>
                <w:u w:val="none"/>
                <w:lang w:val="en-US" w:eastAsia="zh-CN"/>
              </w:rPr>
              <w:t>25mg/L，则COD产生量0.08154t/a、氨氮0.00728t/a</w:t>
            </w:r>
            <w:r>
              <w:rPr>
                <w:rFonts w:hint="default" w:ascii="Times New Roman" w:hAnsi="Times New Roman" w:cs="Times New Roman"/>
                <w:b w:val="0"/>
                <w:bCs/>
                <w:color w:val="auto"/>
                <w:sz w:val="24"/>
                <w:u w:val="none"/>
                <w:lang w:val="en-US" w:eastAsia="zh-CN"/>
              </w:rPr>
              <w:t>。生活污水</w:t>
            </w:r>
            <w:r>
              <w:rPr>
                <w:rFonts w:hint="default" w:ascii="Times New Roman" w:hAnsi="Times New Roman" w:cs="Times New Roman"/>
                <w:b w:val="0"/>
                <w:bCs/>
                <w:color w:val="auto"/>
                <w:sz w:val="24"/>
                <w:u w:val="none"/>
              </w:rPr>
              <w:t>经</w:t>
            </w:r>
            <w:r>
              <w:rPr>
                <w:rFonts w:hint="default" w:ascii="Times New Roman" w:hAnsi="Times New Roman" w:cs="Times New Roman"/>
                <w:b w:val="0"/>
                <w:bCs/>
                <w:color w:val="auto"/>
                <w:sz w:val="24"/>
                <w:u w:val="none"/>
                <w:lang w:eastAsia="zh-CN"/>
              </w:rPr>
              <w:t>厂区现有</w:t>
            </w:r>
            <w:r>
              <w:rPr>
                <w:rFonts w:hint="default" w:ascii="Times New Roman" w:hAnsi="Times New Roman" w:cs="Times New Roman"/>
                <w:b w:val="0"/>
                <w:bCs/>
                <w:color w:val="auto"/>
                <w:sz w:val="24"/>
                <w:u w:val="none"/>
              </w:rPr>
              <w:t>化粪池（</w:t>
            </w:r>
            <w:r>
              <w:rPr>
                <w:rFonts w:hint="eastAsia" w:cs="Times New Roman"/>
                <w:b w:val="0"/>
                <w:bCs/>
                <w:color w:val="auto"/>
                <w:sz w:val="24"/>
                <w:u w:val="none"/>
                <w:lang w:val="en-US" w:eastAsia="zh-CN"/>
              </w:rPr>
              <w:t>5</w:t>
            </w:r>
            <w:r>
              <w:rPr>
                <w:rFonts w:hint="default" w:ascii="Times New Roman" w:hAnsi="Times New Roman" w:cs="Times New Roman"/>
                <w:b w:val="0"/>
                <w:bCs/>
                <w:color w:val="auto"/>
                <w:sz w:val="24"/>
                <w:u w:val="none"/>
              </w:rPr>
              <w:t>m</w:t>
            </w:r>
            <w:r>
              <w:rPr>
                <w:rFonts w:hint="default" w:ascii="Times New Roman" w:hAnsi="Times New Roman" w:cs="Times New Roman"/>
                <w:b w:val="0"/>
                <w:bCs/>
                <w:color w:val="auto"/>
                <w:sz w:val="24"/>
                <w:u w:val="none"/>
                <w:vertAlign w:val="superscript"/>
              </w:rPr>
              <w:t>3</w:t>
            </w:r>
            <w:r>
              <w:rPr>
                <w:rFonts w:hint="default" w:ascii="Times New Roman" w:hAnsi="Times New Roman" w:cs="Times New Roman"/>
                <w:b w:val="0"/>
                <w:bCs/>
                <w:color w:val="auto"/>
                <w:sz w:val="24"/>
                <w:u w:val="none"/>
              </w:rPr>
              <w:t>）处理后，定期清运用于</w:t>
            </w:r>
            <w:r>
              <w:rPr>
                <w:rFonts w:hint="default" w:ascii="Times New Roman" w:hAnsi="Times New Roman" w:cs="Times New Roman"/>
                <w:b w:val="0"/>
                <w:bCs/>
                <w:color w:val="auto"/>
                <w:sz w:val="24"/>
                <w:u w:val="none"/>
                <w:lang w:eastAsia="zh-CN"/>
              </w:rPr>
              <w:t>周边农田施肥</w:t>
            </w:r>
            <w:r>
              <w:rPr>
                <w:rFonts w:hint="default" w:ascii="Times New Roman" w:hAnsi="Times New Roman" w:cs="Times New Roman"/>
                <w:b w:val="0"/>
                <w:bCs/>
                <w:color w:val="auto"/>
                <w:sz w:val="24"/>
                <w:u w:val="none"/>
              </w:rPr>
              <w:t>。</w:t>
            </w:r>
          </w:p>
          <w:p>
            <w:pPr>
              <w:spacing w:line="520" w:lineRule="exact"/>
              <w:ind w:firstLine="480" w:firstLineChars="200"/>
              <w:rPr>
                <w:rFonts w:hint="default" w:ascii="Times New Roman" w:hAnsi="Times New Roman" w:cs="Times New Roman"/>
                <w:b w:val="0"/>
                <w:bCs/>
                <w:color w:val="auto"/>
                <w:sz w:val="24"/>
                <w:u w:val="none"/>
              </w:rPr>
            </w:pPr>
            <w:r>
              <w:rPr>
                <w:rFonts w:hint="default" w:ascii="Times New Roman" w:hAnsi="Times New Roman" w:cs="Times New Roman"/>
                <w:b w:val="0"/>
                <w:bCs/>
                <w:color w:val="auto"/>
                <w:sz w:val="24"/>
                <w:u w:val="none"/>
              </w:rPr>
              <w:t>生活污水经</w:t>
            </w:r>
            <w:r>
              <w:rPr>
                <w:rFonts w:hint="eastAsia" w:ascii="Times New Roman" w:hAnsi="Times New Roman" w:cs="Times New Roman"/>
                <w:b w:val="0"/>
                <w:bCs/>
                <w:color w:val="auto"/>
                <w:sz w:val="24"/>
                <w:u w:val="none"/>
                <w:lang w:eastAsia="zh-CN"/>
              </w:rPr>
              <w:t>厂区现有化粪池</w:t>
            </w:r>
            <w:r>
              <w:rPr>
                <w:rFonts w:hint="default" w:ascii="Times New Roman" w:hAnsi="Times New Roman" w:cs="Times New Roman"/>
                <w:b w:val="0"/>
                <w:bCs/>
                <w:color w:val="auto"/>
                <w:sz w:val="24"/>
                <w:u w:val="none"/>
              </w:rPr>
              <w:t>处理后用于</w:t>
            </w:r>
            <w:r>
              <w:rPr>
                <w:rFonts w:hint="eastAsia" w:ascii="Times New Roman" w:hAnsi="Times New Roman" w:cs="Times New Roman"/>
                <w:b w:val="0"/>
                <w:bCs/>
                <w:color w:val="auto"/>
                <w:sz w:val="24"/>
                <w:u w:val="none"/>
                <w:lang w:eastAsia="zh-CN"/>
              </w:rPr>
              <w:t>周边农田施肥</w:t>
            </w:r>
            <w:r>
              <w:rPr>
                <w:rFonts w:hint="default" w:ascii="Times New Roman" w:hAnsi="Times New Roman" w:cs="Times New Roman"/>
                <w:b w:val="0"/>
                <w:bCs/>
                <w:color w:val="auto"/>
                <w:sz w:val="24"/>
                <w:u w:val="none"/>
              </w:rPr>
              <w:t>，不外排；现有工程</w:t>
            </w:r>
            <w:r>
              <w:rPr>
                <w:rFonts w:hint="eastAsia" w:cs="Times New Roman"/>
                <w:b w:val="0"/>
                <w:bCs/>
                <w:color w:val="auto"/>
                <w:sz w:val="24"/>
                <w:u w:val="none"/>
                <w:lang w:eastAsia="zh-CN"/>
              </w:rPr>
              <w:t>洗车废水</w:t>
            </w:r>
            <w:r>
              <w:rPr>
                <w:rFonts w:hint="default" w:ascii="Times New Roman" w:hAnsi="Times New Roman" w:cs="Times New Roman"/>
                <w:b w:val="0"/>
                <w:bCs/>
                <w:color w:val="auto"/>
                <w:sz w:val="24"/>
                <w:u w:val="none"/>
              </w:rPr>
              <w:t>经</w:t>
            </w:r>
            <w:r>
              <w:rPr>
                <w:rFonts w:hint="eastAsia" w:ascii="Times New Roman" w:hAnsi="Times New Roman" w:cs="Times New Roman"/>
                <w:b w:val="0"/>
                <w:bCs/>
                <w:color w:val="auto"/>
                <w:sz w:val="24"/>
                <w:u w:val="none"/>
                <w:lang w:eastAsia="zh-CN"/>
              </w:rPr>
              <w:t>厂区现有</w:t>
            </w:r>
            <w:r>
              <w:rPr>
                <w:rFonts w:hint="eastAsia" w:cs="Times New Roman"/>
                <w:b w:val="0"/>
                <w:bCs/>
                <w:color w:val="auto"/>
                <w:sz w:val="24"/>
                <w:u w:val="none"/>
                <w:lang w:eastAsia="zh-CN"/>
              </w:rPr>
              <w:t>洗车废水沉淀池沉淀</w:t>
            </w:r>
            <w:r>
              <w:rPr>
                <w:rFonts w:hint="default" w:ascii="Times New Roman" w:hAnsi="Times New Roman" w:cs="Times New Roman"/>
                <w:b w:val="0"/>
                <w:bCs/>
                <w:color w:val="auto"/>
                <w:sz w:val="24"/>
                <w:u w:val="none"/>
              </w:rPr>
              <w:t>处理后</w:t>
            </w:r>
            <w:r>
              <w:rPr>
                <w:rFonts w:hint="eastAsia" w:cs="Times New Roman"/>
                <w:b w:val="0"/>
                <w:bCs/>
                <w:color w:val="auto"/>
                <w:sz w:val="24"/>
                <w:u w:val="none"/>
                <w:lang w:eastAsia="zh-CN"/>
              </w:rPr>
              <w:t>循环使用</w:t>
            </w:r>
            <w:r>
              <w:rPr>
                <w:rFonts w:hint="default" w:ascii="Times New Roman" w:hAnsi="Times New Roman" w:cs="Times New Roman"/>
                <w:b w:val="0"/>
                <w:bCs/>
                <w:color w:val="auto"/>
                <w:sz w:val="24"/>
                <w:u w:val="none"/>
              </w:rPr>
              <w:t>，不外排；</w:t>
            </w:r>
            <w:r>
              <w:rPr>
                <w:rFonts w:hint="eastAsia" w:cs="Times New Roman"/>
                <w:b w:val="0"/>
                <w:bCs/>
                <w:color w:val="auto"/>
                <w:sz w:val="24"/>
                <w:u w:val="none"/>
                <w:lang w:eastAsia="zh-CN"/>
              </w:rPr>
              <w:t>设备清洗废水经沉淀处理后，全部进入生产工序，不外排；</w:t>
            </w:r>
            <w:r>
              <w:rPr>
                <w:rFonts w:hint="default" w:ascii="Times New Roman" w:hAnsi="Times New Roman" w:cs="Times New Roman"/>
                <w:b w:val="0"/>
                <w:bCs/>
                <w:color w:val="auto"/>
                <w:sz w:val="24"/>
                <w:u w:val="none"/>
              </w:rPr>
              <w:t>噪声厂界可达标；固废均得到合理处置。</w:t>
            </w:r>
          </w:p>
          <w:p>
            <w:pPr>
              <w:pStyle w:val="15"/>
              <w:spacing w:line="520" w:lineRule="exact"/>
              <w:ind w:leftChars="-54" w:right="0" w:firstLine="480" w:firstLineChars="200"/>
              <w:rPr>
                <w:rFonts w:hint="default" w:ascii="Times New Roman" w:hAnsi="Times New Roman" w:cs="Times New Roman"/>
                <w:b w:val="0"/>
                <w:bCs/>
                <w:color w:val="auto"/>
                <w:szCs w:val="24"/>
                <w:highlight w:val="none"/>
                <w:u w:val="none"/>
              </w:rPr>
            </w:pPr>
            <w:r>
              <w:rPr>
                <w:rFonts w:hint="default" w:ascii="Times New Roman" w:hAnsi="Times New Roman" w:cs="Times New Roman"/>
                <w:b w:val="0"/>
                <w:bCs/>
                <w:color w:val="auto"/>
                <w:szCs w:val="24"/>
                <w:highlight w:val="none"/>
                <w:u w:val="none"/>
              </w:rPr>
              <w:t>根据现有工程202</w:t>
            </w:r>
            <w:r>
              <w:rPr>
                <w:rFonts w:hint="eastAsia" w:ascii="Times New Roman" w:hAnsi="Times New Roman" w:cs="Times New Roman"/>
                <w:b w:val="0"/>
                <w:bCs/>
                <w:color w:val="auto"/>
                <w:szCs w:val="24"/>
                <w:highlight w:val="none"/>
                <w:u w:val="none"/>
                <w:lang w:val="en-US" w:eastAsia="zh-CN"/>
              </w:rPr>
              <w:t>1</w:t>
            </w:r>
            <w:r>
              <w:rPr>
                <w:rFonts w:hint="default" w:ascii="Times New Roman" w:hAnsi="Times New Roman" w:cs="Times New Roman"/>
                <w:b w:val="0"/>
                <w:bCs/>
                <w:color w:val="auto"/>
                <w:szCs w:val="24"/>
                <w:highlight w:val="none"/>
                <w:u w:val="none"/>
              </w:rPr>
              <w:t>年</w:t>
            </w:r>
            <w:r>
              <w:rPr>
                <w:rFonts w:hint="eastAsia" w:ascii="Times New Roman" w:hAnsi="Times New Roman" w:cs="Times New Roman"/>
                <w:b w:val="0"/>
                <w:bCs/>
                <w:color w:val="auto"/>
                <w:szCs w:val="24"/>
                <w:highlight w:val="none"/>
                <w:u w:val="none"/>
                <w:lang w:eastAsia="zh-CN"/>
              </w:rPr>
              <w:t>竣工验收</w:t>
            </w:r>
            <w:r>
              <w:rPr>
                <w:rFonts w:hint="default" w:ascii="Times New Roman" w:hAnsi="Times New Roman" w:cs="Times New Roman"/>
                <w:b w:val="0"/>
                <w:bCs/>
                <w:color w:val="auto"/>
                <w:szCs w:val="24"/>
                <w:highlight w:val="none"/>
                <w:u w:val="none"/>
                <w:lang w:eastAsia="zh-CN"/>
              </w:rPr>
              <w:t>检测</w:t>
            </w:r>
            <w:r>
              <w:rPr>
                <w:rFonts w:hint="default" w:ascii="Times New Roman" w:hAnsi="Times New Roman" w:cs="Times New Roman"/>
                <w:b w:val="0"/>
                <w:bCs/>
                <w:color w:val="auto"/>
                <w:szCs w:val="24"/>
                <w:highlight w:val="none"/>
                <w:u w:val="none"/>
              </w:rPr>
              <w:t>报告（详见附件</w:t>
            </w:r>
            <w:r>
              <w:rPr>
                <w:rFonts w:hint="default" w:ascii="Times New Roman" w:hAnsi="Times New Roman" w:cs="Times New Roman"/>
                <w:b w:val="0"/>
                <w:bCs/>
                <w:color w:val="auto"/>
                <w:szCs w:val="24"/>
                <w:highlight w:val="none"/>
                <w:u w:val="none"/>
                <w:lang w:val="en-US" w:eastAsia="zh-CN"/>
              </w:rPr>
              <w:t>15</w:t>
            </w:r>
            <w:r>
              <w:rPr>
                <w:rFonts w:hint="default" w:ascii="Times New Roman" w:hAnsi="Times New Roman" w:cs="Times New Roman"/>
                <w:b w:val="0"/>
                <w:bCs/>
                <w:color w:val="auto"/>
                <w:szCs w:val="24"/>
                <w:highlight w:val="none"/>
                <w:u w:val="none"/>
              </w:rPr>
              <w:t>）</w:t>
            </w:r>
            <w:r>
              <w:rPr>
                <w:rFonts w:hint="eastAsia" w:ascii="Times New Roman" w:hAnsi="Times New Roman" w:cs="Times New Roman"/>
                <w:b w:val="0"/>
                <w:bCs/>
                <w:color w:val="auto"/>
                <w:szCs w:val="24"/>
                <w:highlight w:val="none"/>
                <w:u w:val="none"/>
                <w:lang w:eastAsia="zh-CN"/>
              </w:rPr>
              <w:t>及</w:t>
            </w:r>
            <w:r>
              <w:rPr>
                <w:rFonts w:hint="default" w:ascii="Times New Roman" w:hAnsi="Times New Roman" w:cs="Times New Roman"/>
                <w:b w:val="0"/>
                <w:bCs/>
                <w:color w:val="auto"/>
                <w:szCs w:val="24"/>
                <w:highlight w:val="none"/>
                <w:u w:val="none"/>
              </w:rPr>
              <w:t>202</w:t>
            </w:r>
            <w:r>
              <w:rPr>
                <w:rFonts w:hint="eastAsia" w:ascii="Times New Roman" w:hAnsi="Times New Roman" w:cs="Times New Roman"/>
                <w:b w:val="0"/>
                <w:bCs/>
                <w:color w:val="auto"/>
                <w:szCs w:val="24"/>
                <w:highlight w:val="none"/>
                <w:u w:val="none"/>
                <w:lang w:val="en-US" w:eastAsia="zh-CN"/>
              </w:rPr>
              <w:t>2</w:t>
            </w:r>
            <w:r>
              <w:rPr>
                <w:rFonts w:hint="default" w:ascii="Times New Roman" w:hAnsi="Times New Roman" w:cs="Times New Roman"/>
                <w:b w:val="0"/>
                <w:bCs/>
                <w:color w:val="auto"/>
                <w:szCs w:val="24"/>
                <w:highlight w:val="none"/>
                <w:u w:val="none"/>
              </w:rPr>
              <w:t>年度废气、噪声</w:t>
            </w:r>
            <w:r>
              <w:rPr>
                <w:rFonts w:hint="eastAsia" w:ascii="Times New Roman" w:hAnsi="Times New Roman" w:cs="Times New Roman"/>
                <w:b w:val="0"/>
                <w:bCs/>
                <w:color w:val="auto"/>
                <w:szCs w:val="24"/>
                <w:highlight w:val="none"/>
                <w:u w:val="none"/>
                <w:lang w:eastAsia="zh-CN"/>
              </w:rPr>
              <w:t>检测</w:t>
            </w:r>
            <w:r>
              <w:rPr>
                <w:rFonts w:hint="default" w:ascii="Times New Roman" w:hAnsi="Times New Roman" w:cs="Times New Roman"/>
                <w:b w:val="0"/>
                <w:bCs/>
                <w:color w:val="auto"/>
                <w:szCs w:val="24"/>
                <w:highlight w:val="none"/>
                <w:u w:val="none"/>
              </w:rPr>
              <w:t>报告（详见附件</w:t>
            </w:r>
            <w:r>
              <w:rPr>
                <w:rFonts w:hint="eastAsia" w:ascii="Times New Roman" w:hAnsi="Times New Roman" w:cs="Times New Roman"/>
                <w:b w:val="0"/>
                <w:bCs/>
                <w:color w:val="auto"/>
                <w:szCs w:val="24"/>
                <w:highlight w:val="none"/>
                <w:u w:val="none"/>
                <w:lang w:val="en-US" w:eastAsia="zh-CN"/>
              </w:rPr>
              <w:t>15、附件16</w:t>
            </w:r>
            <w:r>
              <w:rPr>
                <w:rFonts w:hint="default" w:ascii="Times New Roman" w:hAnsi="Times New Roman" w:cs="Times New Roman"/>
                <w:b w:val="0"/>
                <w:bCs/>
                <w:color w:val="auto"/>
                <w:szCs w:val="24"/>
                <w:highlight w:val="none"/>
                <w:u w:val="none"/>
              </w:rPr>
              <w:t>），</w:t>
            </w:r>
            <w:r>
              <w:rPr>
                <w:rFonts w:hint="eastAsia" w:ascii="Times New Roman" w:hAnsi="Times New Roman" w:cs="Times New Roman"/>
                <w:b w:val="0"/>
                <w:bCs/>
                <w:color w:val="auto"/>
                <w:szCs w:val="24"/>
                <w:highlight w:val="none"/>
                <w:u w:val="none"/>
                <w:lang w:val="en-US" w:eastAsia="zh-CN"/>
              </w:rPr>
              <w:t>2条混凝土生产线</w:t>
            </w:r>
            <w:r>
              <w:rPr>
                <w:rFonts w:hint="default" w:ascii="Times New Roman" w:hAnsi="Times New Roman" w:cs="Times New Roman"/>
                <w:b w:val="0"/>
                <w:bCs/>
                <w:color w:val="auto"/>
                <w:szCs w:val="24"/>
                <w:highlight w:val="none"/>
                <w:u w:val="none"/>
              </w:rPr>
              <w:t>有组织排放颗粒物浓度均满足</w:t>
            </w:r>
            <w:r>
              <w:rPr>
                <w:rFonts w:hint="eastAsia"/>
                <w:b w:val="0"/>
                <w:bCs/>
                <w:color w:val="auto"/>
                <w:sz w:val="24"/>
                <w:u w:val="none"/>
              </w:rPr>
              <w:t>参照标准河南省《水泥工</w:t>
            </w:r>
            <w:r>
              <w:rPr>
                <w:rFonts w:hint="default" w:ascii="Times New Roman" w:hAnsi="Times New Roman" w:cs="Times New Roman"/>
                <w:b w:val="0"/>
                <w:bCs/>
                <w:color w:val="auto"/>
                <w:sz w:val="24"/>
                <w:u w:val="none"/>
              </w:rPr>
              <w:t>业大气污染物排放标准》（DB41/1953-2020）表1（颗粒物10mg/m</w:t>
            </w:r>
            <w:r>
              <w:rPr>
                <w:rFonts w:hint="default" w:ascii="Times New Roman" w:hAnsi="Times New Roman" w:cs="Times New Roman"/>
                <w:b w:val="0"/>
                <w:bCs/>
                <w:color w:val="auto"/>
                <w:sz w:val="24"/>
                <w:u w:val="none"/>
                <w:vertAlign w:val="superscript"/>
              </w:rPr>
              <w:t>3</w:t>
            </w:r>
            <w:r>
              <w:rPr>
                <w:rFonts w:hint="default" w:ascii="Times New Roman" w:hAnsi="Times New Roman" w:cs="Times New Roman"/>
                <w:b w:val="0"/>
                <w:bCs/>
                <w:color w:val="auto"/>
                <w:sz w:val="24"/>
                <w:u w:val="none"/>
              </w:rPr>
              <w:t>）要求。</w:t>
            </w:r>
            <w:r>
              <w:rPr>
                <w:rFonts w:hint="default" w:ascii="Times New Roman" w:hAnsi="Times New Roman" w:cs="Times New Roman"/>
                <w:b w:val="0"/>
                <w:bCs/>
                <w:color w:val="auto"/>
                <w:szCs w:val="24"/>
                <w:highlight w:val="none"/>
                <w:u w:val="none"/>
              </w:rPr>
              <w:t>厂界噪声可满足《工业企业厂界环境噪声排放标准》（GB12348-2008）2类标准（昼间60dB（A），夜间50dB（A））要求。</w:t>
            </w:r>
          </w:p>
          <w:p>
            <w:pPr>
              <w:pStyle w:val="15"/>
              <w:spacing w:line="520" w:lineRule="exact"/>
              <w:ind w:leftChars="-54" w:right="0" w:firstLine="480" w:firstLineChars="200"/>
              <w:rPr>
                <w:rFonts w:hint="eastAsia" w:ascii="Times New Roman" w:hAnsi="Times New Roman" w:eastAsia="宋体" w:cs="Times New Roman"/>
                <w:b w:val="0"/>
                <w:bCs/>
                <w:color w:val="auto"/>
                <w:szCs w:val="24"/>
                <w:highlight w:val="none"/>
                <w:u w:val="none"/>
                <w:lang w:eastAsia="zh-CN"/>
              </w:rPr>
            </w:pPr>
            <w:r>
              <w:rPr>
                <w:rFonts w:hint="default" w:ascii="Times New Roman" w:hAnsi="Times New Roman" w:cs="Times New Roman"/>
                <w:b w:val="0"/>
                <w:bCs/>
                <w:color w:val="auto"/>
                <w:szCs w:val="24"/>
                <w:highlight w:val="none"/>
                <w:u w:val="none"/>
              </w:rPr>
              <w:t>根据现有工程202</w:t>
            </w:r>
            <w:r>
              <w:rPr>
                <w:rFonts w:hint="eastAsia" w:ascii="Times New Roman" w:hAnsi="Times New Roman" w:cs="Times New Roman"/>
                <w:b w:val="0"/>
                <w:bCs/>
                <w:color w:val="auto"/>
                <w:szCs w:val="24"/>
                <w:highlight w:val="none"/>
                <w:u w:val="none"/>
                <w:lang w:val="en-US" w:eastAsia="zh-CN"/>
              </w:rPr>
              <w:t>1</w:t>
            </w:r>
            <w:r>
              <w:rPr>
                <w:rFonts w:hint="default" w:ascii="Times New Roman" w:hAnsi="Times New Roman" w:cs="Times New Roman"/>
                <w:b w:val="0"/>
                <w:bCs/>
                <w:color w:val="auto"/>
                <w:szCs w:val="24"/>
                <w:highlight w:val="none"/>
                <w:u w:val="none"/>
              </w:rPr>
              <w:t>年度废气</w:t>
            </w:r>
            <w:r>
              <w:rPr>
                <w:rFonts w:hint="eastAsia" w:ascii="Times New Roman" w:hAnsi="Times New Roman" w:cs="Times New Roman"/>
                <w:b w:val="0"/>
                <w:bCs/>
                <w:color w:val="auto"/>
                <w:szCs w:val="24"/>
                <w:highlight w:val="none"/>
                <w:u w:val="none"/>
                <w:lang w:eastAsia="zh-CN"/>
              </w:rPr>
              <w:t>检测</w:t>
            </w:r>
            <w:r>
              <w:rPr>
                <w:rFonts w:hint="default" w:ascii="Times New Roman" w:hAnsi="Times New Roman" w:cs="Times New Roman"/>
                <w:b w:val="0"/>
                <w:bCs/>
                <w:color w:val="auto"/>
                <w:szCs w:val="24"/>
                <w:highlight w:val="none"/>
                <w:u w:val="none"/>
              </w:rPr>
              <w:t>报告（详见附件</w:t>
            </w:r>
            <w:r>
              <w:rPr>
                <w:rFonts w:hint="default" w:ascii="Times New Roman" w:hAnsi="Times New Roman" w:cs="Times New Roman"/>
                <w:b w:val="0"/>
                <w:bCs/>
                <w:color w:val="auto"/>
                <w:szCs w:val="24"/>
                <w:highlight w:val="none"/>
                <w:u w:val="none"/>
                <w:lang w:val="en-US" w:eastAsia="zh-CN"/>
              </w:rPr>
              <w:t>1</w:t>
            </w:r>
            <w:r>
              <w:rPr>
                <w:rFonts w:hint="eastAsia" w:ascii="Times New Roman" w:hAnsi="Times New Roman" w:cs="Times New Roman"/>
                <w:b w:val="0"/>
                <w:bCs/>
                <w:color w:val="auto"/>
                <w:szCs w:val="24"/>
                <w:highlight w:val="none"/>
                <w:u w:val="none"/>
                <w:lang w:val="en-US" w:eastAsia="zh-CN"/>
              </w:rPr>
              <w:t>2</w:t>
            </w:r>
            <w:r>
              <w:rPr>
                <w:rFonts w:hint="default" w:ascii="Times New Roman" w:hAnsi="Times New Roman" w:cs="Times New Roman"/>
                <w:b w:val="0"/>
                <w:bCs/>
                <w:color w:val="auto"/>
                <w:szCs w:val="24"/>
                <w:highlight w:val="none"/>
                <w:u w:val="none"/>
              </w:rPr>
              <w:t>）无组织排放</w:t>
            </w:r>
            <w:r>
              <w:rPr>
                <w:rFonts w:hint="eastAsia" w:ascii="Times New Roman" w:hAnsi="Times New Roman" w:cs="Times New Roman"/>
                <w:b w:val="0"/>
                <w:bCs/>
                <w:color w:val="auto"/>
                <w:szCs w:val="24"/>
                <w:highlight w:val="none"/>
                <w:u w:val="none"/>
                <w:lang w:eastAsia="zh-CN"/>
              </w:rPr>
              <w:t>颗粒物</w:t>
            </w:r>
            <w:r>
              <w:rPr>
                <w:rFonts w:hint="default" w:ascii="Times New Roman" w:hAnsi="Times New Roman" w:cs="Times New Roman"/>
                <w:b w:val="0"/>
                <w:bCs/>
                <w:color w:val="auto"/>
                <w:szCs w:val="24"/>
                <w:highlight w:val="none"/>
                <w:u w:val="none"/>
              </w:rPr>
              <w:t>满足均满足参照标准河南省《水泥工业大气污染物排放标准》（DB41/1953-2020）表</w:t>
            </w:r>
            <w:r>
              <w:rPr>
                <w:rFonts w:hint="eastAsia" w:ascii="Times New Roman" w:hAnsi="Times New Roman" w:cs="Times New Roman"/>
                <w:b w:val="0"/>
                <w:bCs/>
                <w:color w:val="auto"/>
                <w:szCs w:val="24"/>
                <w:highlight w:val="none"/>
                <w:u w:val="none"/>
                <w:lang w:val="en-US" w:eastAsia="zh-CN"/>
              </w:rPr>
              <w:t>2</w:t>
            </w:r>
            <w:r>
              <w:rPr>
                <w:rFonts w:hint="default" w:ascii="Times New Roman" w:hAnsi="Times New Roman" w:cs="Times New Roman"/>
                <w:b w:val="0"/>
                <w:bCs/>
                <w:color w:val="auto"/>
                <w:szCs w:val="24"/>
                <w:highlight w:val="none"/>
                <w:u w:val="none"/>
              </w:rPr>
              <w:t>（0.5mg/m</w:t>
            </w:r>
            <w:r>
              <w:rPr>
                <w:rFonts w:hint="default" w:ascii="Times New Roman" w:hAnsi="Times New Roman" w:cs="Times New Roman"/>
                <w:b w:val="0"/>
                <w:bCs/>
                <w:color w:val="auto"/>
                <w:szCs w:val="24"/>
                <w:highlight w:val="none"/>
                <w:u w:val="none"/>
                <w:vertAlign w:val="superscript"/>
              </w:rPr>
              <w:t>3</w:t>
            </w:r>
            <w:r>
              <w:rPr>
                <w:rFonts w:hint="default" w:ascii="Times New Roman" w:hAnsi="Times New Roman" w:cs="Times New Roman"/>
                <w:b w:val="0"/>
                <w:bCs/>
                <w:color w:val="auto"/>
                <w:szCs w:val="24"/>
                <w:highlight w:val="none"/>
                <w:u w:val="none"/>
              </w:rPr>
              <w:t>）要求</w:t>
            </w:r>
            <w:r>
              <w:rPr>
                <w:rFonts w:hint="eastAsia" w:ascii="Times New Roman" w:hAnsi="Times New Roman" w:cs="Times New Roman"/>
                <w:b w:val="0"/>
                <w:bCs/>
                <w:color w:val="auto"/>
                <w:szCs w:val="24"/>
                <w:highlight w:val="none"/>
                <w:u w:val="none"/>
                <w:lang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after="0" w:afterAutospacing="0" w:line="520" w:lineRule="exact"/>
              <w:ind w:left="91" w:right="6" w:firstLine="482" w:firstLineChars="20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表2-</w:t>
            </w:r>
            <w:r>
              <w:rPr>
                <w:rFonts w:hint="eastAsia" w:ascii="Times New Roman" w:hAnsi="Times New Roman" w:cs="Times New Roman"/>
                <w:b/>
                <w:bCs/>
                <w:color w:val="auto"/>
                <w:sz w:val="24"/>
                <w:szCs w:val="24"/>
                <w:lang w:val="en-US" w:eastAsia="zh-CN"/>
              </w:rPr>
              <w:t>10</w:t>
            </w:r>
            <w:r>
              <w:rPr>
                <w:rFonts w:hint="eastAsia" w:ascii="Times New Roman" w:hAnsi="Times New Roman" w:eastAsia="宋体" w:cs="Times New Roman"/>
                <w:b/>
                <w:bCs/>
                <w:color w:val="auto"/>
                <w:sz w:val="24"/>
                <w:szCs w:val="24"/>
                <w:lang w:val="en-US" w:eastAsia="zh-CN"/>
              </w:rPr>
              <w:t xml:space="preserve">       现有工程污染物排放情况一览表  单位:t/a</w:t>
            </w:r>
          </w:p>
          <w:tbl>
            <w:tblPr>
              <w:tblStyle w:val="27"/>
              <w:tblW w:w="4789"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983"/>
              <w:gridCol w:w="2781"/>
              <w:gridCol w:w="208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2" w:type="pct"/>
                  <w:gridSpan w:val="2"/>
                  <w:tcBorders>
                    <w:tl2br w:val="nil"/>
                    <w:tr2bl w:val="nil"/>
                  </w:tcBorders>
                  <w:noWrap w:val="0"/>
                  <w:vAlign w:val="center"/>
                </w:tcPr>
                <w:p>
                  <w:pPr>
                    <w:adjustRightInd w:val="0"/>
                    <w:snapToGrid w:val="0"/>
                    <w:jc w:val="center"/>
                    <w:rPr>
                      <w:rFonts w:hint="eastAsia" w:ascii="Times New Roman" w:hAnsi="Times New Roman" w:eastAsia="宋体" w:cs="Times New Roman"/>
                      <w:b/>
                      <w:bCs/>
                      <w:color w:val="auto"/>
                      <w:kern w:val="0"/>
                      <w:sz w:val="21"/>
                      <w:szCs w:val="21"/>
                      <w:u w:val="none"/>
                      <w:lang w:val="en-US" w:eastAsia="zh-CN"/>
                    </w:rPr>
                  </w:pPr>
                  <w:r>
                    <w:rPr>
                      <w:rFonts w:hint="eastAsia" w:ascii="Times New Roman" w:hAnsi="Times New Roman" w:eastAsia="宋体" w:cs="Times New Roman"/>
                      <w:b/>
                      <w:bCs/>
                      <w:color w:val="auto"/>
                      <w:kern w:val="0"/>
                      <w:sz w:val="21"/>
                      <w:szCs w:val="21"/>
                      <w:u w:val="none"/>
                      <w:lang w:val="en-US" w:eastAsia="zh-CN"/>
                    </w:rPr>
                    <w:t>污染物名称</w:t>
                  </w:r>
                </w:p>
              </w:tc>
              <w:tc>
                <w:tcPr>
                  <w:tcW w:w="1758" w:type="pct"/>
                  <w:tcBorders>
                    <w:tl2br w:val="nil"/>
                    <w:tr2bl w:val="nil"/>
                  </w:tcBorders>
                  <w:noWrap w:val="0"/>
                  <w:vAlign w:val="center"/>
                </w:tcPr>
                <w:p>
                  <w:pPr>
                    <w:adjustRightInd w:val="0"/>
                    <w:snapToGrid w:val="0"/>
                    <w:jc w:val="center"/>
                    <w:rPr>
                      <w:rFonts w:hint="eastAsia" w:ascii="Times New Roman" w:hAnsi="Times New Roman" w:eastAsia="宋体" w:cs="Times New Roman"/>
                      <w:b/>
                      <w:bCs/>
                      <w:color w:val="auto"/>
                      <w:kern w:val="0"/>
                      <w:sz w:val="21"/>
                      <w:szCs w:val="21"/>
                      <w:u w:val="none"/>
                      <w:lang w:val="en-US" w:eastAsia="zh-CN"/>
                    </w:rPr>
                  </w:pPr>
                  <w:r>
                    <w:rPr>
                      <w:rFonts w:hint="eastAsia" w:ascii="Times New Roman" w:hAnsi="Times New Roman" w:eastAsia="宋体" w:cs="Times New Roman"/>
                      <w:b/>
                      <w:bCs/>
                      <w:color w:val="auto"/>
                      <w:kern w:val="0"/>
                      <w:sz w:val="21"/>
                      <w:szCs w:val="21"/>
                      <w:u w:val="none"/>
                      <w:lang w:val="en-US" w:eastAsia="zh-CN"/>
                    </w:rPr>
                    <w:t>产生情况</w:t>
                  </w:r>
                </w:p>
              </w:tc>
              <w:tc>
                <w:tcPr>
                  <w:tcW w:w="1319" w:type="pct"/>
                  <w:tcBorders>
                    <w:tl2br w:val="nil"/>
                    <w:tr2bl w:val="nil"/>
                  </w:tcBorders>
                  <w:noWrap w:val="0"/>
                  <w:vAlign w:val="center"/>
                </w:tcPr>
                <w:p>
                  <w:pPr>
                    <w:adjustRightInd w:val="0"/>
                    <w:snapToGrid w:val="0"/>
                    <w:jc w:val="center"/>
                    <w:rPr>
                      <w:rFonts w:hint="eastAsia" w:ascii="Times New Roman" w:hAnsi="Times New Roman" w:eastAsia="宋体" w:cs="Times New Roman"/>
                      <w:b/>
                      <w:bCs/>
                      <w:color w:val="auto"/>
                      <w:kern w:val="0"/>
                      <w:sz w:val="21"/>
                      <w:szCs w:val="21"/>
                      <w:u w:val="none"/>
                      <w:lang w:val="en-US" w:eastAsia="zh-CN"/>
                    </w:rPr>
                  </w:pPr>
                  <w:r>
                    <w:rPr>
                      <w:rFonts w:hint="eastAsia" w:ascii="Times New Roman" w:hAnsi="Times New Roman" w:eastAsia="宋体" w:cs="Times New Roman"/>
                      <w:b/>
                      <w:bCs/>
                      <w:color w:val="auto"/>
                      <w:kern w:val="0"/>
                      <w:sz w:val="21"/>
                      <w:szCs w:val="21"/>
                      <w:u w:val="none"/>
                      <w:lang w:val="en-US" w:eastAsia="zh-CN"/>
                    </w:rPr>
                    <w:t>排放情况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68" w:type="pct"/>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废气</w:t>
                  </w:r>
                </w:p>
              </w:tc>
              <w:tc>
                <w:tcPr>
                  <w:tcW w:w="1253" w:type="pct"/>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颗粒物</w:t>
                  </w:r>
                </w:p>
              </w:tc>
              <w:tc>
                <w:tcPr>
                  <w:tcW w:w="1758" w:type="pct"/>
                  <w:tcBorders>
                    <w:tl2br w:val="nil"/>
                    <w:tr2bl w:val="nil"/>
                  </w:tcBorders>
                  <w:noWrap w:val="0"/>
                  <w:vAlign w:val="center"/>
                </w:tcPr>
                <w:p>
                  <w:pPr>
                    <w:pStyle w:val="44"/>
                    <w:spacing w:beforeLines="0" w:afterLines="0" w:line="240" w:lineRule="auto"/>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snapToGrid w:val="0"/>
                      <w:color w:val="000000"/>
                      <w:kern w:val="21"/>
                      <w:szCs w:val="21"/>
                      <w:lang w:val="en-US" w:eastAsia="zh-CN"/>
                    </w:rPr>
                    <w:t>91.162</w:t>
                  </w:r>
                  <w:r>
                    <w:rPr>
                      <w:rFonts w:hint="eastAsia" w:ascii="Times New Roman"/>
                      <w:snapToGrid w:val="0"/>
                      <w:color w:val="000000"/>
                      <w:kern w:val="21"/>
                      <w:szCs w:val="21"/>
                    </w:rPr>
                    <w:t>t/a</w:t>
                  </w:r>
                </w:p>
              </w:tc>
              <w:tc>
                <w:tcPr>
                  <w:tcW w:w="1319" w:type="pct"/>
                  <w:tcBorders>
                    <w:tl2br w:val="nil"/>
                    <w:tr2bl w:val="nil"/>
                  </w:tcBorders>
                  <w:noWrap w:val="0"/>
                  <w:vAlign w:val="center"/>
                </w:tcPr>
                <w:p>
                  <w:pPr>
                    <w:pStyle w:val="44"/>
                    <w:spacing w:beforeLines="0" w:afterLines="0" w:line="240" w:lineRule="auto"/>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snapToGrid w:val="0"/>
                      <w:color w:val="000000"/>
                      <w:kern w:val="21"/>
                      <w:szCs w:val="21"/>
                      <w:lang w:val="en-US" w:eastAsia="zh-CN"/>
                    </w:rPr>
                    <w:t>0.9577</w:t>
                  </w:r>
                  <w:r>
                    <w:rPr>
                      <w:rFonts w:hint="eastAsia" w:ascii="Times New Roman"/>
                      <w:snapToGrid w:val="0"/>
                      <w:color w:val="000000"/>
                      <w:kern w:val="21"/>
                      <w:szCs w:val="21"/>
                    </w:rPr>
                    <w:t>t/a</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8" w:type="pct"/>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废水</w:t>
                  </w:r>
                </w:p>
              </w:tc>
              <w:tc>
                <w:tcPr>
                  <w:tcW w:w="1253" w:type="pct"/>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COD</w:t>
                  </w:r>
                </w:p>
              </w:tc>
              <w:tc>
                <w:tcPr>
                  <w:tcW w:w="1758"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0.08154t/a</w:t>
                  </w:r>
                </w:p>
              </w:tc>
              <w:tc>
                <w:tcPr>
                  <w:tcW w:w="1319" w:type="pct"/>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8"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p>
              </w:tc>
              <w:tc>
                <w:tcPr>
                  <w:tcW w:w="1253" w:type="pct"/>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NH</w:t>
                  </w:r>
                  <w:r>
                    <w:rPr>
                      <w:rFonts w:hint="eastAsia" w:ascii="Times New Roman" w:hAnsi="Times New Roman" w:eastAsia="宋体" w:cs="Times New Roman"/>
                      <w:b w:val="0"/>
                      <w:bCs w:val="0"/>
                      <w:color w:val="auto"/>
                      <w:kern w:val="0"/>
                      <w:sz w:val="21"/>
                      <w:szCs w:val="21"/>
                      <w:u w:val="none"/>
                      <w:vertAlign w:val="subscript"/>
                      <w:lang w:val="en-US" w:eastAsia="zh-CN"/>
                    </w:rPr>
                    <w:t>3</w:t>
                  </w:r>
                  <w:r>
                    <w:rPr>
                      <w:rFonts w:hint="eastAsia" w:ascii="Times New Roman" w:hAnsi="Times New Roman" w:eastAsia="宋体" w:cs="Times New Roman"/>
                      <w:b w:val="0"/>
                      <w:bCs w:val="0"/>
                      <w:color w:val="auto"/>
                      <w:kern w:val="0"/>
                      <w:sz w:val="21"/>
                      <w:szCs w:val="21"/>
                      <w:u w:val="none"/>
                      <w:lang w:val="en-US" w:eastAsia="zh-CN"/>
                    </w:rPr>
                    <w:t>-N</w:t>
                  </w:r>
                </w:p>
              </w:tc>
              <w:tc>
                <w:tcPr>
                  <w:tcW w:w="1758"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0</w:t>
                  </w:r>
                  <w:r>
                    <w:rPr>
                      <w:rFonts w:hint="eastAsia" w:cs="Times New Roman"/>
                      <w:b w:val="0"/>
                      <w:bCs w:val="0"/>
                      <w:color w:val="auto"/>
                      <w:kern w:val="0"/>
                      <w:sz w:val="21"/>
                      <w:szCs w:val="21"/>
                      <w:u w:val="none"/>
                      <w:lang w:val="en-US" w:eastAsia="zh-CN"/>
                    </w:rPr>
                    <w:t>.00728t/a</w:t>
                  </w:r>
                </w:p>
              </w:tc>
              <w:tc>
                <w:tcPr>
                  <w:tcW w:w="1319"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8" w:type="pct"/>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固体废物</w:t>
                  </w:r>
                </w:p>
              </w:tc>
              <w:tc>
                <w:tcPr>
                  <w:tcW w:w="1253" w:type="pct"/>
                  <w:tcBorders>
                    <w:tl2br w:val="nil"/>
                    <w:tr2bl w:val="nil"/>
                  </w:tcBorders>
                  <w:noWrap w:val="0"/>
                  <w:vAlign w:val="center"/>
                </w:tcPr>
                <w:p>
                  <w:pPr>
                    <w:widowControl/>
                    <w:tabs>
                      <w:tab w:val="left" w:pos="4984"/>
                    </w:tabs>
                    <w:spacing w:before="24" w:line="320" w:lineRule="exact"/>
                    <w:jc w:val="center"/>
                    <w:rPr>
                      <w:rFonts w:hint="eastAsia" w:ascii="Times New Roman" w:hAnsi="Times New Roman" w:eastAsia="宋体" w:cs="Times New Roman"/>
                      <w:b w:val="0"/>
                      <w:bCs w:val="0"/>
                      <w:color w:val="auto"/>
                      <w:kern w:val="0"/>
                      <w:sz w:val="21"/>
                      <w:szCs w:val="21"/>
                      <w:u w:val="none"/>
                      <w:lang w:val="en-US" w:eastAsia="zh-CN"/>
                    </w:rPr>
                  </w:pPr>
                  <w:r>
                    <w:rPr>
                      <w:rFonts w:hint="eastAsia"/>
                      <w:kern w:val="0"/>
                      <w:szCs w:val="21"/>
                      <w:lang w:eastAsia="zh-CN"/>
                    </w:rPr>
                    <w:t>除尘器收集颗粒物</w:t>
                  </w:r>
                </w:p>
              </w:tc>
              <w:tc>
                <w:tcPr>
                  <w:tcW w:w="1758" w:type="pct"/>
                  <w:tcBorders>
                    <w:tl2br w:val="nil"/>
                    <w:tr2bl w:val="nil"/>
                  </w:tcBorders>
                  <w:noWrap w:val="0"/>
                  <w:vAlign w:val="center"/>
                </w:tcPr>
                <w:p>
                  <w:pPr>
                    <w:pStyle w:val="44"/>
                    <w:spacing w:beforeLines="0" w:afterLines="0" w:line="240" w:lineRule="auto"/>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snapToGrid w:val="0"/>
                      <w:color w:val="000000"/>
                      <w:kern w:val="21"/>
                      <w:szCs w:val="21"/>
                      <w:lang w:val="en-US" w:eastAsia="zh-CN"/>
                    </w:rPr>
                    <w:t>103.4</w:t>
                  </w:r>
                  <w:r>
                    <w:rPr>
                      <w:rFonts w:hint="eastAsia" w:ascii="Times New Roman"/>
                      <w:snapToGrid w:val="0"/>
                      <w:color w:val="000000"/>
                      <w:kern w:val="21"/>
                      <w:szCs w:val="21"/>
                    </w:rPr>
                    <w:t>t/a</w:t>
                  </w:r>
                </w:p>
              </w:tc>
              <w:tc>
                <w:tcPr>
                  <w:tcW w:w="1319" w:type="pct"/>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8"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p>
              </w:tc>
              <w:tc>
                <w:tcPr>
                  <w:tcW w:w="1253" w:type="pct"/>
                  <w:tcBorders>
                    <w:tl2br w:val="nil"/>
                    <w:tr2bl w:val="nil"/>
                  </w:tcBorders>
                  <w:noWrap w:val="0"/>
                  <w:vAlign w:val="center"/>
                </w:tcPr>
                <w:p>
                  <w:pPr>
                    <w:widowControl/>
                    <w:tabs>
                      <w:tab w:val="left" w:pos="4984"/>
                    </w:tabs>
                    <w:spacing w:before="24" w:line="320" w:lineRule="exact"/>
                    <w:jc w:val="center"/>
                    <w:rPr>
                      <w:rFonts w:hint="eastAsia"/>
                      <w:kern w:val="0"/>
                      <w:szCs w:val="21"/>
                      <w:lang w:eastAsia="zh-CN"/>
                    </w:rPr>
                  </w:pPr>
                  <w:r>
                    <w:rPr>
                      <w:rFonts w:hint="eastAsia"/>
                      <w:kern w:val="0"/>
                      <w:szCs w:val="21"/>
                      <w:lang w:eastAsia="zh-CN"/>
                    </w:rPr>
                    <w:t>砂石分离系统（含沉淀池沉渣）</w:t>
                  </w:r>
                </w:p>
              </w:tc>
              <w:tc>
                <w:tcPr>
                  <w:tcW w:w="1758" w:type="pct"/>
                  <w:tcBorders>
                    <w:tl2br w:val="nil"/>
                    <w:tr2bl w:val="nil"/>
                  </w:tcBorders>
                  <w:noWrap w:val="0"/>
                  <w:vAlign w:val="center"/>
                </w:tcPr>
                <w:p>
                  <w:pPr>
                    <w:pStyle w:val="44"/>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70t/a</w:t>
                  </w:r>
                </w:p>
              </w:tc>
              <w:tc>
                <w:tcPr>
                  <w:tcW w:w="1319"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8"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p>
              </w:tc>
              <w:tc>
                <w:tcPr>
                  <w:tcW w:w="1253" w:type="pct"/>
                  <w:tcBorders>
                    <w:tl2br w:val="nil"/>
                    <w:tr2bl w:val="nil"/>
                  </w:tcBorders>
                  <w:noWrap w:val="0"/>
                  <w:vAlign w:val="center"/>
                </w:tcPr>
                <w:p>
                  <w:pPr>
                    <w:widowControl/>
                    <w:tabs>
                      <w:tab w:val="left" w:pos="4984"/>
                    </w:tabs>
                    <w:spacing w:before="24" w:line="320" w:lineRule="exact"/>
                    <w:jc w:val="center"/>
                    <w:rPr>
                      <w:rFonts w:hint="eastAsia" w:eastAsia="宋体"/>
                      <w:kern w:val="0"/>
                      <w:szCs w:val="21"/>
                      <w:lang w:eastAsia="zh-CN"/>
                    </w:rPr>
                  </w:pPr>
                  <w:r>
                    <w:rPr>
                      <w:rFonts w:hint="eastAsia"/>
                      <w:kern w:val="0"/>
                      <w:szCs w:val="21"/>
                      <w:lang w:eastAsia="zh-CN"/>
                    </w:rPr>
                    <w:t>实验室混凝土土块</w:t>
                  </w:r>
                </w:p>
              </w:tc>
              <w:tc>
                <w:tcPr>
                  <w:tcW w:w="1758" w:type="pct"/>
                  <w:tcBorders>
                    <w:tl2br w:val="nil"/>
                    <w:tr2bl w:val="nil"/>
                  </w:tcBorders>
                  <w:noWrap w:val="0"/>
                  <w:vAlign w:val="center"/>
                </w:tcPr>
                <w:p>
                  <w:pPr>
                    <w:pStyle w:val="44"/>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5.5t/a</w:t>
                  </w:r>
                </w:p>
              </w:tc>
              <w:tc>
                <w:tcPr>
                  <w:tcW w:w="1319"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8"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p>
              </w:tc>
              <w:tc>
                <w:tcPr>
                  <w:tcW w:w="1253" w:type="pct"/>
                  <w:tcBorders>
                    <w:tl2br w:val="nil"/>
                    <w:tr2bl w:val="nil"/>
                  </w:tcBorders>
                  <w:noWrap w:val="0"/>
                  <w:vAlign w:val="center"/>
                </w:tcPr>
                <w:p>
                  <w:pPr>
                    <w:widowControl/>
                    <w:tabs>
                      <w:tab w:val="left" w:pos="4984"/>
                    </w:tabs>
                    <w:spacing w:before="24" w:line="320" w:lineRule="exact"/>
                    <w:jc w:val="center"/>
                    <w:rPr>
                      <w:rFonts w:hint="eastAsia" w:ascii="Times New Roman" w:hAnsi="Times New Roman" w:eastAsia="宋体" w:cs="Times New Roman"/>
                      <w:b w:val="0"/>
                      <w:bCs w:val="0"/>
                      <w:color w:val="auto"/>
                      <w:kern w:val="0"/>
                      <w:sz w:val="21"/>
                      <w:szCs w:val="21"/>
                      <w:u w:val="none"/>
                      <w:lang w:val="en-US" w:eastAsia="zh-CN"/>
                    </w:rPr>
                  </w:pPr>
                  <w:r>
                    <w:rPr>
                      <w:rFonts w:hint="eastAsia"/>
                      <w:kern w:val="0"/>
                      <w:szCs w:val="21"/>
                    </w:rPr>
                    <w:t>生活垃圾</w:t>
                  </w:r>
                </w:p>
              </w:tc>
              <w:tc>
                <w:tcPr>
                  <w:tcW w:w="1758" w:type="pct"/>
                  <w:tcBorders>
                    <w:tl2br w:val="nil"/>
                    <w:tr2bl w:val="nil"/>
                  </w:tcBorders>
                  <w:noWrap w:val="0"/>
                  <w:vAlign w:val="center"/>
                </w:tcPr>
                <w:p>
                  <w:pPr>
                    <w:pStyle w:val="44"/>
                    <w:spacing w:beforeLines="0" w:afterLines="0" w:line="240" w:lineRule="auto"/>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snapToGrid w:val="0"/>
                      <w:color w:val="000000"/>
                      <w:kern w:val="21"/>
                      <w:szCs w:val="21"/>
                      <w:lang w:val="en-US" w:eastAsia="zh-CN"/>
                    </w:rPr>
                    <w:t>6.3875</w:t>
                  </w:r>
                  <w:r>
                    <w:rPr>
                      <w:rFonts w:hint="eastAsia" w:ascii="Times New Roman"/>
                      <w:snapToGrid w:val="0"/>
                      <w:color w:val="000000"/>
                      <w:kern w:val="21"/>
                      <w:szCs w:val="21"/>
                    </w:rPr>
                    <w:t>t/a</w:t>
                  </w:r>
                </w:p>
              </w:tc>
              <w:tc>
                <w:tcPr>
                  <w:tcW w:w="1319" w:type="pct"/>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0</w:t>
                  </w:r>
                </w:p>
              </w:tc>
            </w:tr>
          </w:tbl>
          <w:p>
            <w:pPr>
              <w:pStyle w:val="15"/>
              <w:spacing w:line="520" w:lineRule="exact"/>
              <w:ind w:leftChars="-54" w:firstLine="723" w:firstLineChars="300"/>
              <w:rPr>
                <w:rFonts w:hint="default" w:ascii="Times New Roman" w:hAnsi="Times New Roman" w:cs="Times New Roman" w:eastAsiaTheme="minorEastAsia"/>
                <w:b/>
                <w:bCs/>
                <w:color w:val="auto"/>
                <w:szCs w:val="24"/>
                <w:u w:val="none"/>
              </w:rPr>
            </w:pPr>
            <w:r>
              <w:rPr>
                <w:rFonts w:hint="eastAsia" w:ascii="Times New Roman" w:hAnsi="Times New Roman" w:cs="Times New Roman" w:eastAsiaTheme="minorEastAsia"/>
                <w:b/>
                <w:bCs/>
                <w:color w:val="auto"/>
                <w:szCs w:val="24"/>
                <w:u w:val="none"/>
                <w:lang w:val="en-US" w:eastAsia="zh-CN"/>
              </w:rPr>
              <w:t>5</w:t>
            </w:r>
            <w:r>
              <w:rPr>
                <w:rFonts w:hint="default" w:ascii="Times New Roman" w:hAnsi="Times New Roman" w:cs="Times New Roman" w:eastAsiaTheme="minorEastAsia"/>
                <w:b/>
                <w:bCs/>
                <w:color w:val="auto"/>
                <w:szCs w:val="24"/>
                <w:u w:val="none"/>
              </w:rPr>
              <w:t>、现有项目存在问题</w:t>
            </w:r>
            <w:r>
              <w:rPr>
                <w:rFonts w:hint="default" w:ascii="Times New Roman" w:hAnsi="Times New Roman" w:cs="Times New Roman" w:eastAsiaTheme="minorEastAsia"/>
                <w:b/>
                <w:bCs/>
                <w:color w:val="auto"/>
                <w:szCs w:val="24"/>
                <w:u w:val="none"/>
                <w:lang w:eastAsia="zh-CN"/>
              </w:rPr>
              <w:t>及整改措施</w:t>
            </w:r>
          </w:p>
          <w:p>
            <w:pPr>
              <w:spacing w:line="52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现场勘查现有工程存在问题及整改措施见下表：</w:t>
            </w:r>
          </w:p>
          <w:p>
            <w:pPr>
              <w:pStyle w:val="15"/>
              <w:keepNext w:val="0"/>
              <w:keepLines w:val="0"/>
              <w:pageBreakBefore w:val="0"/>
              <w:widowControl w:val="0"/>
              <w:kinsoku/>
              <w:wordWrap/>
              <w:overflowPunct/>
              <w:topLinePunct w:val="0"/>
              <w:autoSpaceDE w:val="0"/>
              <w:autoSpaceDN w:val="0"/>
              <w:bidi w:val="0"/>
              <w:adjustRightInd w:val="0"/>
              <w:snapToGrid/>
              <w:spacing w:before="0" w:after="0" w:afterAutospacing="0" w:line="520" w:lineRule="exact"/>
              <w:ind w:left="91" w:right="6" w:firstLine="482" w:firstLineChars="200"/>
              <w:textAlignment w:val="auto"/>
              <w:rPr>
                <w:rFonts w:hint="eastAsia" w:ascii="Times New Roman" w:hAnsi="Times New Roman" w:eastAsia="宋体" w:cs="Times New Roman"/>
                <w:b/>
                <w:bCs/>
                <w:color w:val="auto"/>
                <w:sz w:val="24"/>
                <w:szCs w:val="24"/>
                <w:lang w:val="zh-CN" w:eastAsia="zh-CN"/>
              </w:rPr>
            </w:pPr>
            <w:r>
              <w:rPr>
                <w:rFonts w:hint="eastAsia" w:ascii="Times New Roman" w:hAnsi="Times New Roman" w:eastAsia="宋体" w:cs="Times New Roman"/>
                <w:b/>
                <w:bCs/>
                <w:color w:val="auto"/>
                <w:sz w:val="24"/>
                <w:szCs w:val="24"/>
                <w:lang w:val="zh-CN" w:eastAsia="zh-CN"/>
              </w:rPr>
              <w:t>表</w:t>
            </w:r>
            <w:r>
              <w:rPr>
                <w:rFonts w:hint="eastAsia" w:ascii="Times New Roman" w:hAnsi="Times New Roman" w:eastAsia="宋体" w:cs="Times New Roman"/>
                <w:b/>
                <w:bCs/>
                <w:color w:val="auto"/>
                <w:sz w:val="24"/>
                <w:szCs w:val="24"/>
                <w:lang w:val="en-US" w:eastAsia="zh-CN"/>
              </w:rPr>
              <w:t>2-1</w:t>
            </w:r>
            <w:r>
              <w:rPr>
                <w:rFonts w:hint="eastAsia" w:ascii="Times New Roman" w:hAnsi="Times New Roman" w:cs="Times New Roman"/>
                <w:b/>
                <w:bCs/>
                <w:color w:val="auto"/>
                <w:sz w:val="24"/>
                <w:szCs w:val="24"/>
                <w:lang w:val="en-US" w:eastAsia="zh-CN"/>
              </w:rPr>
              <w:t>1</w:t>
            </w:r>
            <w:r>
              <w:rPr>
                <w:rFonts w:hint="eastAsia" w:ascii="Times New Roman" w:hAnsi="Times New Roman" w:eastAsia="宋体" w:cs="Times New Roman"/>
                <w:b/>
                <w:bCs/>
                <w:color w:val="FF0000"/>
                <w:sz w:val="24"/>
                <w:szCs w:val="24"/>
                <w:lang w:val="zh-CN" w:eastAsia="zh-CN"/>
              </w:rPr>
              <w:t xml:space="preserve">   </w:t>
            </w:r>
            <w:r>
              <w:rPr>
                <w:rFonts w:hint="eastAsia" w:ascii="Times New Roman" w:hAnsi="Times New Roman" w:eastAsia="宋体" w:cs="Times New Roman"/>
                <w:b/>
                <w:bCs/>
                <w:color w:val="auto"/>
                <w:sz w:val="24"/>
                <w:szCs w:val="24"/>
                <w:lang w:val="zh-CN" w:eastAsia="zh-CN"/>
              </w:rPr>
              <w:t>现有工程存在问题及整改措施一览表</w:t>
            </w:r>
          </w:p>
          <w:tbl>
            <w:tblPr>
              <w:tblStyle w:val="27"/>
              <w:tblW w:w="79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3" w:type="dxa"/>
                <w:bottom w:w="0" w:type="dxa"/>
                <w:right w:w="23" w:type="dxa"/>
              </w:tblCellMar>
            </w:tblPr>
            <w:tblGrid>
              <w:gridCol w:w="435"/>
              <w:gridCol w:w="2652"/>
              <w:gridCol w:w="3690"/>
              <w:gridCol w:w="11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435" w:type="dxa"/>
                  <w:tcBorders>
                    <w:tl2br w:val="nil"/>
                    <w:tr2bl w:val="nil"/>
                  </w:tcBorders>
                  <w:noWrap w:val="0"/>
                  <w:vAlign w:val="center"/>
                </w:tcPr>
                <w:p>
                  <w:pPr>
                    <w:adjustRightInd w:val="0"/>
                    <w:snapToGrid w:val="0"/>
                    <w:jc w:val="center"/>
                    <w:rPr>
                      <w:rFonts w:hint="eastAsia" w:ascii="Times New Roman" w:hAnsi="Times New Roman" w:eastAsia="宋体" w:cs="Times New Roman"/>
                      <w:b/>
                      <w:bCs/>
                      <w:color w:val="auto"/>
                      <w:kern w:val="0"/>
                      <w:sz w:val="21"/>
                      <w:szCs w:val="21"/>
                      <w:u w:val="none"/>
                      <w:lang w:val="en-US" w:eastAsia="zh-CN"/>
                    </w:rPr>
                  </w:pPr>
                  <w:r>
                    <w:rPr>
                      <w:rFonts w:hint="eastAsia" w:ascii="Times New Roman" w:hAnsi="Times New Roman" w:eastAsia="宋体" w:cs="Times New Roman"/>
                      <w:b/>
                      <w:bCs/>
                      <w:color w:val="auto"/>
                      <w:kern w:val="0"/>
                      <w:sz w:val="21"/>
                      <w:szCs w:val="21"/>
                      <w:u w:val="none"/>
                      <w:lang w:val="en-US" w:eastAsia="zh-CN"/>
                    </w:rPr>
                    <w:t>序号</w:t>
                  </w:r>
                </w:p>
              </w:tc>
              <w:tc>
                <w:tcPr>
                  <w:tcW w:w="2652" w:type="dxa"/>
                  <w:tcBorders>
                    <w:tl2br w:val="nil"/>
                    <w:tr2bl w:val="nil"/>
                  </w:tcBorders>
                  <w:noWrap w:val="0"/>
                  <w:vAlign w:val="center"/>
                </w:tcPr>
                <w:p>
                  <w:pPr>
                    <w:adjustRightInd w:val="0"/>
                    <w:snapToGrid w:val="0"/>
                    <w:jc w:val="center"/>
                    <w:rPr>
                      <w:rFonts w:hint="eastAsia" w:ascii="Times New Roman" w:hAnsi="Times New Roman" w:eastAsia="宋体" w:cs="Times New Roman"/>
                      <w:b/>
                      <w:bCs/>
                      <w:color w:val="auto"/>
                      <w:kern w:val="0"/>
                      <w:sz w:val="21"/>
                      <w:szCs w:val="21"/>
                      <w:u w:val="none"/>
                      <w:lang w:val="en-US" w:eastAsia="zh-CN"/>
                    </w:rPr>
                  </w:pPr>
                  <w:r>
                    <w:rPr>
                      <w:rFonts w:hint="eastAsia" w:ascii="Times New Roman" w:hAnsi="Times New Roman" w:eastAsia="宋体" w:cs="Times New Roman"/>
                      <w:b/>
                      <w:bCs/>
                      <w:color w:val="auto"/>
                      <w:kern w:val="0"/>
                      <w:sz w:val="21"/>
                      <w:szCs w:val="21"/>
                      <w:u w:val="none"/>
                      <w:lang w:val="en-US" w:eastAsia="zh-CN"/>
                    </w:rPr>
                    <w:t>存在问题</w:t>
                  </w:r>
                </w:p>
              </w:tc>
              <w:tc>
                <w:tcPr>
                  <w:tcW w:w="3690" w:type="dxa"/>
                  <w:tcBorders>
                    <w:right w:val="single" w:color="auto" w:sz="4" w:space="0"/>
                    <w:tl2br w:val="nil"/>
                    <w:tr2bl w:val="nil"/>
                  </w:tcBorders>
                  <w:noWrap w:val="0"/>
                  <w:vAlign w:val="center"/>
                </w:tcPr>
                <w:p>
                  <w:pPr>
                    <w:adjustRightInd w:val="0"/>
                    <w:snapToGrid w:val="0"/>
                    <w:jc w:val="center"/>
                    <w:rPr>
                      <w:rFonts w:hint="eastAsia" w:ascii="Times New Roman" w:hAnsi="Times New Roman" w:eastAsia="宋体" w:cs="Times New Roman"/>
                      <w:b/>
                      <w:bCs/>
                      <w:color w:val="auto"/>
                      <w:kern w:val="0"/>
                      <w:sz w:val="21"/>
                      <w:szCs w:val="21"/>
                      <w:u w:val="none"/>
                      <w:lang w:val="en-US" w:eastAsia="zh-CN"/>
                    </w:rPr>
                  </w:pPr>
                  <w:r>
                    <w:rPr>
                      <w:rFonts w:hint="eastAsia" w:ascii="Times New Roman" w:hAnsi="Times New Roman" w:eastAsia="宋体" w:cs="Times New Roman"/>
                      <w:b/>
                      <w:bCs/>
                      <w:color w:val="auto"/>
                      <w:kern w:val="0"/>
                      <w:sz w:val="21"/>
                      <w:szCs w:val="21"/>
                      <w:u w:val="none"/>
                      <w:lang w:val="en-US" w:eastAsia="zh-CN"/>
                    </w:rPr>
                    <w:t>整改措施</w:t>
                  </w:r>
                </w:p>
              </w:tc>
              <w:tc>
                <w:tcPr>
                  <w:tcW w:w="1150" w:type="dxa"/>
                  <w:tcBorders>
                    <w:left w:val="single" w:color="auto" w:sz="4" w:space="0"/>
                    <w:tl2br w:val="nil"/>
                    <w:tr2bl w:val="nil"/>
                  </w:tcBorders>
                  <w:noWrap w:val="0"/>
                  <w:vAlign w:val="center"/>
                </w:tcPr>
                <w:p>
                  <w:pPr>
                    <w:adjustRightInd w:val="0"/>
                    <w:snapToGrid w:val="0"/>
                    <w:jc w:val="center"/>
                    <w:rPr>
                      <w:rFonts w:hint="eastAsia" w:ascii="Times New Roman" w:hAnsi="Times New Roman" w:eastAsia="宋体" w:cs="Times New Roman"/>
                      <w:b/>
                      <w:bCs/>
                      <w:color w:val="auto"/>
                      <w:kern w:val="0"/>
                      <w:sz w:val="21"/>
                      <w:szCs w:val="21"/>
                      <w:u w:val="none"/>
                      <w:lang w:val="en-US" w:eastAsia="zh-CN"/>
                    </w:rPr>
                  </w:pPr>
                  <w:r>
                    <w:rPr>
                      <w:rFonts w:hint="eastAsia" w:ascii="Times New Roman" w:hAnsi="Times New Roman" w:eastAsia="宋体" w:cs="Times New Roman"/>
                      <w:b/>
                      <w:bCs/>
                      <w:color w:val="auto"/>
                      <w:kern w:val="0"/>
                      <w:sz w:val="21"/>
                      <w:szCs w:val="21"/>
                      <w:u w:val="none"/>
                      <w:lang w:val="en-US" w:eastAsia="zh-CN"/>
                    </w:rPr>
                    <w:t>整改期限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3" w:type="dxa"/>
                  <w:bottom w:w="0" w:type="dxa"/>
                  <w:right w:w="23" w:type="dxa"/>
                </w:tblCellMar>
              </w:tblPrEx>
              <w:trPr>
                <w:trHeight w:val="397" w:hRule="atLeast"/>
                <w:jc w:val="center"/>
              </w:trPr>
              <w:tc>
                <w:tcPr>
                  <w:tcW w:w="435" w:type="dxa"/>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1</w:t>
                  </w:r>
                </w:p>
              </w:tc>
              <w:tc>
                <w:tcPr>
                  <w:tcW w:w="2652" w:type="dxa"/>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现有工程上料仓无围挡措施，上料</w:t>
                  </w:r>
                  <w:r>
                    <w:rPr>
                      <w:rFonts w:hint="eastAsia" w:cs="Times New Roman"/>
                      <w:b w:val="0"/>
                      <w:bCs w:val="0"/>
                      <w:color w:val="auto"/>
                      <w:kern w:val="0"/>
                      <w:sz w:val="21"/>
                      <w:szCs w:val="21"/>
                      <w:u w:val="none"/>
                      <w:lang w:val="en-US" w:eastAsia="zh-CN"/>
                    </w:rPr>
                    <w:t>颗粒物不</w:t>
                  </w:r>
                  <w:r>
                    <w:rPr>
                      <w:rFonts w:hint="eastAsia" w:ascii="Times New Roman" w:hAnsi="Times New Roman" w:eastAsia="宋体" w:cs="Times New Roman"/>
                      <w:b w:val="0"/>
                      <w:bCs w:val="0"/>
                      <w:color w:val="auto"/>
                      <w:kern w:val="0"/>
                      <w:sz w:val="21"/>
                      <w:szCs w:val="21"/>
                      <w:u w:val="none"/>
                      <w:lang w:val="en-US" w:eastAsia="zh-CN"/>
                    </w:rPr>
                    <w:t>易</w:t>
                  </w:r>
                  <w:r>
                    <w:rPr>
                      <w:rFonts w:hint="eastAsia" w:cs="Times New Roman"/>
                      <w:b w:val="0"/>
                      <w:bCs w:val="0"/>
                      <w:color w:val="auto"/>
                      <w:kern w:val="0"/>
                      <w:sz w:val="21"/>
                      <w:szCs w:val="21"/>
                      <w:u w:val="none"/>
                      <w:lang w:val="en-US" w:eastAsia="zh-CN"/>
                    </w:rPr>
                    <w:t>收集</w:t>
                  </w:r>
                </w:p>
              </w:tc>
              <w:tc>
                <w:tcPr>
                  <w:tcW w:w="3690" w:type="dxa"/>
                  <w:tcBorders>
                    <w:right w:val="single" w:color="auto" w:sz="4" w:space="0"/>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对现有工程上料口采取三面围挡</w:t>
                  </w:r>
                  <w:r>
                    <w:rPr>
                      <w:rFonts w:hint="eastAsia" w:cs="Times New Roman"/>
                      <w:b w:val="0"/>
                      <w:bCs w:val="0"/>
                      <w:color w:val="auto"/>
                      <w:kern w:val="0"/>
                      <w:sz w:val="21"/>
                      <w:szCs w:val="21"/>
                      <w:u w:val="none"/>
                      <w:lang w:val="en-US" w:eastAsia="zh-CN"/>
                    </w:rPr>
                    <w:t>，</w:t>
                  </w:r>
                  <w:r>
                    <w:rPr>
                      <w:rFonts w:hint="eastAsia" w:ascii="Times New Roman" w:hAnsi="Times New Roman" w:eastAsia="宋体" w:cs="Times New Roman"/>
                      <w:b w:val="0"/>
                      <w:bCs w:val="0"/>
                      <w:color w:val="auto"/>
                      <w:kern w:val="0"/>
                      <w:sz w:val="21"/>
                      <w:szCs w:val="21"/>
                      <w:u w:val="none"/>
                      <w:lang w:val="en-US" w:eastAsia="zh-CN"/>
                    </w:rPr>
                    <w:t>增强</w:t>
                  </w:r>
                  <w:r>
                    <w:rPr>
                      <w:rFonts w:hint="eastAsia" w:cs="Times New Roman"/>
                      <w:b w:val="0"/>
                      <w:bCs w:val="0"/>
                      <w:color w:val="auto"/>
                      <w:kern w:val="0"/>
                      <w:sz w:val="21"/>
                      <w:szCs w:val="21"/>
                      <w:u w:val="none"/>
                      <w:lang w:val="en-US" w:eastAsia="zh-CN"/>
                    </w:rPr>
                    <w:t>上料颗粒物收集效率</w:t>
                  </w:r>
                </w:p>
              </w:tc>
              <w:tc>
                <w:tcPr>
                  <w:tcW w:w="1150" w:type="dxa"/>
                  <w:tcBorders>
                    <w:left w:val="single" w:color="auto" w:sz="4" w:space="0"/>
                    <w:tl2br w:val="nil"/>
                    <w:tr2bl w:val="nil"/>
                  </w:tcBorders>
                  <w:noWrap w:val="0"/>
                  <w:vAlign w:val="center"/>
                </w:tcPr>
                <w:p>
                  <w:pPr>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一个月</w:t>
                  </w:r>
                </w:p>
              </w:tc>
            </w:tr>
          </w:tbl>
          <w:p>
            <w:pPr>
              <w:spacing w:line="520" w:lineRule="exact"/>
              <w:ind w:firstLine="482" w:firstLineChars="200"/>
              <w:rPr>
                <w:rFonts w:hint="eastAsia" w:cs="Times New Roman"/>
                <w:b/>
                <w:bCs/>
                <w:color w:val="auto"/>
                <w:sz w:val="24"/>
                <w:u w:val="none"/>
                <w:lang w:val="en-US" w:eastAsia="zh-CN"/>
              </w:rPr>
            </w:pPr>
            <w:r>
              <w:rPr>
                <w:rFonts w:hint="eastAsia" w:cs="Times New Roman"/>
                <w:b/>
                <w:bCs/>
                <w:color w:val="auto"/>
                <w:sz w:val="24"/>
                <w:u w:val="none"/>
                <w:lang w:val="en-US" w:eastAsia="zh-CN"/>
              </w:rPr>
              <w:t>6、本项目场地存在的原有环境污染问题</w:t>
            </w:r>
          </w:p>
          <w:p>
            <w:pPr>
              <w:spacing w:line="520" w:lineRule="exact"/>
              <w:ind w:firstLine="480" w:firstLineChars="200"/>
              <w:rPr>
                <w:rFonts w:hint="eastAsia" w:ascii="Times New Roman" w:hAnsi="Times New Roman" w:eastAsia="宋体" w:cs="Times New Roman"/>
                <w:b w:val="0"/>
                <w:bCs w:val="0"/>
                <w:color w:val="auto"/>
                <w:sz w:val="24"/>
                <w:u w:val="none"/>
                <w:lang w:eastAsia="zh-CN"/>
              </w:rPr>
            </w:pPr>
            <w:r>
              <w:rPr>
                <w:rFonts w:hint="eastAsia" w:ascii="Times New Roman" w:hAnsi="Times New Roman" w:eastAsia="宋体" w:cs="Times New Roman"/>
                <w:b w:val="0"/>
                <w:bCs w:val="0"/>
                <w:color w:val="auto"/>
                <w:sz w:val="24"/>
                <w:u w:val="none"/>
                <w:lang w:eastAsia="zh-CN"/>
              </w:rPr>
              <w:t>根据现场踏勘，本项目扩建</w:t>
            </w:r>
            <w:r>
              <w:rPr>
                <w:rFonts w:hint="eastAsia" w:cs="Times New Roman"/>
                <w:b w:val="0"/>
                <w:bCs w:val="0"/>
                <w:color w:val="auto"/>
                <w:sz w:val="24"/>
                <w:u w:val="none"/>
                <w:lang w:eastAsia="zh-CN"/>
              </w:rPr>
              <w:t>工程位于现有厂区西北侧，紧邻现有工程原料库。</w:t>
            </w:r>
            <w:r>
              <w:rPr>
                <w:rFonts w:hint="eastAsia" w:ascii="Times New Roman" w:hAnsi="Times New Roman" w:eastAsia="宋体" w:cs="Times New Roman"/>
                <w:b w:val="0"/>
                <w:bCs w:val="0"/>
                <w:color w:val="auto"/>
                <w:sz w:val="24"/>
                <w:u w:val="none"/>
                <w:lang w:eastAsia="zh-CN"/>
              </w:rPr>
              <w:t>拟建工程厂址部分为一废弃的石子加工厂、部分为闲置用地。该废弃的石子加工厂生产车间已破损、车间内遗留石子与损坏的生产设备。该生产设备拆除后外售，车间内石子可用于现有厂区混凝土生产使用。拟建厂址无</w:t>
            </w:r>
            <w:r>
              <w:rPr>
                <w:rFonts w:hint="eastAsia" w:cs="Times New Roman"/>
                <w:b w:val="0"/>
                <w:bCs w:val="0"/>
                <w:color w:val="auto"/>
                <w:sz w:val="24"/>
                <w:u w:val="none"/>
                <w:lang w:eastAsia="zh-CN"/>
              </w:rPr>
              <w:t>其他遗留物</w:t>
            </w:r>
            <w:r>
              <w:rPr>
                <w:rFonts w:hint="eastAsia" w:ascii="Times New Roman" w:hAnsi="Times New Roman" w:eastAsia="宋体" w:cs="Times New Roman"/>
                <w:b w:val="0"/>
                <w:bCs w:val="0"/>
                <w:color w:val="auto"/>
                <w:sz w:val="24"/>
                <w:u w:val="none"/>
                <w:lang w:eastAsia="zh-CN"/>
              </w:rPr>
              <w:t>。</w:t>
            </w:r>
          </w:p>
          <w:p>
            <w:pPr>
              <w:spacing w:line="360" w:lineRule="auto"/>
              <w:rPr>
                <w:bCs/>
                <w:color w:val="auto"/>
                <w:szCs w:val="21"/>
              </w:rPr>
            </w:pPr>
          </w:p>
        </w:tc>
      </w:tr>
    </w:tbl>
    <w:p>
      <w:pPr>
        <w:pStyle w:val="23"/>
        <w:jc w:val="center"/>
        <w:rPr>
          <w:rFonts w:ascii="Times New Roman" w:hAnsi="Times New Roman"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3"/>
        <w:adjustRightInd w:val="0"/>
        <w:snapToGrid w:val="0"/>
        <w:spacing w:before="0" w:beforeAutospacing="0" w:after="0" w:afterAutospacing="0" w:line="14" w:lineRule="auto"/>
        <w:jc w:val="center"/>
        <w:outlineLvl w:val="0"/>
        <w:rPr>
          <w:rFonts w:ascii="Times New Roman" w:hAnsi="Times New Roman" w:eastAsia="黑体"/>
          <w:snapToGrid w:val="0"/>
          <w:sz w:val="30"/>
          <w:szCs w:val="30"/>
        </w:rPr>
      </w:pPr>
    </w:p>
    <w:p>
      <w:pPr>
        <w:pStyle w:val="23"/>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区域</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质量</w:t>
            </w:r>
          </w:p>
          <w:p>
            <w:pPr>
              <w:adjustRightInd w:val="0"/>
              <w:snapToGrid w:val="0"/>
              <w:jc w:val="center"/>
              <w:rPr>
                <w:rFonts w:ascii="Times New Roman" w:hAnsi="Times New Roman" w:eastAsia="黑体"/>
                <w:snapToGrid w:val="0"/>
                <w:sz w:val="36"/>
                <w:szCs w:val="36"/>
              </w:rPr>
            </w:pPr>
            <w:r>
              <w:rPr>
                <w:rFonts w:hint="eastAsia" w:ascii="宋体" w:hAnsi="宋体" w:cs="宋体"/>
                <w:kern w:val="0"/>
                <w:sz w:val="24"/>
                <w:szCs w:val="24"/>
              </w:rPr>
              <w:t>现状</w:t>
            </w:r>
          </w:p>
        </w:tc>
        <w:tc>
          <w:tcPr>
            <w:tcW w:w="8190"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bCs/>
                <w:sz w:val="24"/>
                <w:szCs w:val="24"/>
              </w:rPr>
            </w:pPr>
            <w:r>
              <w:rPr>
                <w:rFonts w:ascii="Times New Roman" w:hAnsi="Times New Roman"/>
                <w:b/>
                <w:bCs/>
                <w:sz w:val="24"/>
                <w:szCs w:val="24"/>
              </w:rPr>
              <w:t>一、环境空气</w:t>
            </w:r>
          </w:p>
          <w:p>
            <w:pPr>
              <w:adjustRightInd w:val="0"/>
              <w:snapToGrid w:val="0"/>
              <w:spacing w:line="520" w:lineRule="exact"/>
              <w:ind w:firstLine="480" w:firstLineChars="200"/>
              <w:jc w:val="left"/>
              <w:rPr>
                <w:rFonts w:hint="eastAsia"/>
                <w:b w:val="0"/>
                <w:bCs w:val="0"/>
                <w:color w:val="auto"/>
                <w:sz w:val="24"/>
                <w:szCs w:val="24"/>
                <w:u w:val="none"/>
              </w:rPr>
            </w:pPr>
            <w:r>
              <w:rPr>
                <w:rFonts w:hint="eastAsia"/>
                <w:b w:val="0"/>
                <w:bCs w:val="0"/>
                <w:color w:val="auto"/>
                <w:sz w:val="24"/>
                <w:szCs w:val="24"/>
                <w:u w:val="none"/>
              </w:rPr>
              <w:t>根据环境空气质量功能区划分，项目所在地为二类功能区。环境空气质量执行《环境空气质量标准》（GB3095-2012）中规定的二级标准</w:t>
            </w:r>
            <w:r>
              <w:rPr>
                <w:rFonts w:hint="eastAsia"/>
                <w:b w:val="0"/>
                <w:bCs w:val="0"/>
                <w:color w:val="auto"/>
                <w:sz w:val="24"/>
                <w:szCs w:val="24"/>
                <w:u w:val="none"/>
                <w:lang w:eastAsia="zh-CN"/>
              </w:rPr>
              <w:t>及修改单要求</w:t>
            </w:r>
            <w:r>
              <w:rPr>
                <w:rFonts w:hint="eastAsia"/>
                <w:b w:val="0"/>
                <w:bCs w:val="0"/>
                <w:color w:val="auto"/>
                <w:sz w:val="24"/>
                <w:szCs w:val="24"/>
                <w:u w:val="none"/>
              </w:rPr>
              <w:t>。</w:t>
            </w:r>
          </w:p>
          <w:p>
            <w:pPr>
              <w:adjustRightInd w:val="0"/>
              <w:snapToGrid w:val="0"/>
              <w:spacing w:line="520" w:lineRule="exact"/>
              <w:ind w:firstLine="480" w:firstLineChars="200"/>
              <w:jc w:val="left"/>
              <w:rPr>
                <w:rFonts w:hint="eastAsia" w:ascii="Times New Roman" w:hAnsi="Times New Roman" w:eastAsia="宋体" w:cs="Times New Roman"/>
                <w:b w:val="0"/>
                <w:bCs w:val="0"/>
                <w:color w:val="auto"/>
                <w:sz w:val="24"/>
                <w:szCs w:val="24"/>
                <w:u w:val="none"/>
              </w:rPr>
            </w:pPr>
            <w:r>
              <w:rPr>
                <w:rFonts w:hint="default"/>
                <w:b w:val="0"/>
                <w:bCs w:val="0"/>
                <w:color w:val="auto"/>
                <w:sz w:val="24"/>
                <w:szCs w:val="24"/>
                <w:u w:val="none"/>
              </w:rPr>
              <w:t>本项目选址位于</w:t>
            </w:r>
            <w:r>
              <w:rPr>
                <w:rFonts w:hint="default"/>
                <w:b w:val="0"/>
                <w:bCs w:val="0"/>
                <w:color w:val="auto"/>
                <w:sz w:val="24"/>
                <w:szCs w:val="24"/>
                <w:u w:val="none"/>
                <w:lang w:val="zh-CN" w:eastAsia="zh-CN"/>
              </w:rPr>
              <w:t>平顶山市鲁山县辛集乡马庄村</w:t>
            </w:r>
            <w:r>
              <w:rPr>
                <w:rFonts w:hint="default"/>
                <w:b w:val="0"/>
                <w:bCs w:val="0"/>
                <w:color w:val="auto"/>
                <w:sz w:val="24"/>
                <w:szCs w:val="24"/>
                <w:u w:val="none"/>
              </w:rPr>
              <w:t>，根据2022年4月28日</w:t>
            </w:r>
            <w:r>
              <w:rPr>
                <w:rFonts w:hint="eastAsia"/>
                <w:b w:val="0"/>
                <w:bCs w:val="0"/>
                <w:color w:val="auto"/>
                <w:sz w:val="24"/>
                <w:szCs w:val="24"/>
                <w:u w:val="none"/>
                <w:lang w:eastAsia="zh-CN"/>
              </w:rPr>
              <w:t>鲁山县人民政府</w:t>
            </w:r>
            <w:r>
              <w:rPr>
                <w:rFonts w:hint="default"/>
                <w:b w:val="0"/>
                <w:bCs w:val="0"/>
                <w:color w:val="auto"/>
                <w:sz w:val="24"/>
                <w:szCs w:val="24"/>
                <w:u w:val="none"/>
              </w:rPr>
              <w:t>发布的</w:t>
            </w:r>
            <w:r>
              <w:rPr>
                <w:rFonts w:hint="eastAsia"/>
                <w:b w:val="0"/>
                <w:bCs w:val="0"/>
                <w:color w:val="auto"/>
                <w:sz w:val="24"/>
                <w:szCs w:val="24"/>
                <w:u w:val="none"/>
                <w:lang w:eastAsia="zh-CN"/>
              </w:rPr>
              <w:t>《</w:t>
            </w:r>
            <w:r>
              <w:rPr>
                <w:rFonts w:hint="default"/>
                <w:b w:val="0"/>
                <w:bCs w:val="0"/>
                <w:color w:val="auto"/>
                <w:sz w:val="24"/>
                <w:szCs w:val="24"/>
                <w:u w:val="none"/>
              </w:rPr>
              <w:t>鲁山县2022年政府工作报告</w:t>
            </w:r>
            <w:r>
              <w:rPr>
                <w:rFonts w:hint="eastAsia"/>
                <w:b w:val="0"/>
                <w:bCs w:val="0"/>
                <w:color w:val="auto"/>
                <w:sz w:val="24"/>
                <w:szCs w:val="24"/>
                <w:u w:val="none"/>
                <w:lang w:eastAsia="zh-CN"/>
              </w:rPr>
              <w:t>》</w:t>
            </w:r>
            <w:r>
              <w:rPr>
                <w:rFonts w:hint="default"/>
                <w:b w:val="0"/>
                <w:bCs w:val="0"/>
                <w:color w:val="auto"/>
                <w:sz w:val="24"/>
                <w:szCs w:val="24"/>
                <w:u w:val="none"/>
              </w:rPr>
              <w:t>：“（七）大力强化生态建设  ……深入打好污染防治攻坚战，加强土壤、空气污染源头治理，PM</w:t>
            </w:r>
            <w:r>
              <w:rPr>
                <w:rFonts w:hint="default"/>
                <w:b w:val="0"/>
                <w:bCs w:val="0"/>
                <w:color w:val="auto"/>
                <w:sz w:val="24"/>
                <w:szCs w:val="24"/>
                <w:u w:val="none"/>
                <w:vertAlign w:val="subscript"/>
              </w:rPr>
              <w:t>10</w:t>
            </w:r>
            <w:r>
              <w:rPr>
                <w:rFonts w:hint="default"/>
                <w:b w:val="0"/>
                <w:bCs w:val="0"/>
                <w:color w:val="auto"/>
                <w:sz w:val="24"/>
                <w:szCs w:val="24"/>
                <w:u w:val="none"/>
              </w:rPr>
              <w:t>、PM</w:t>
            </w:r>
            <w:r>
              <w:rPr>
                <w:rFonts w:hint="default"/>
                <w:b w:val="0"/>
                <w:bCs w:val="0"/>
                <w:color w:val="auto"/>
                <w:sz w:val="24"/>
                <w:szCs w:val="24"/>
                <w:u w:val="none"/>
                <w:vertAlign w:val="subscript"/>
              </w:rPr>
              <w:t>2.5</w:t>
            </w:r>
            <w:r>
              <w:rPr>
                <w:rFonts w:hint="default"/>
                <w:b w:val="0"/>
                <w:bCs w:val="0"/>
                <w:color w:val="auto"/>
                <w:sz w:val="24"/>
                <w:szCs w:val="24"/>
                <w:u w:val="none"/>
              </w:rPr>
              <w:t>同比分别降低15.7%、19.5%，空气优良天数达282天，均超额完成市定任务，我县荣获全省“环境空气质量二级达标县”称号。”，可知本项目所在区域空气环境质量良好。</w:t>
            </w:r>
          </w:p>
          <w:p>
            <w:pPr>
              <w:adjustRightInd w:val="0"/>
              <w:snapToGrid w:val="0"/>
              <w:spacing w:line="520" w:lineRule="exact"/>
              <w:ind w:firstLine="480" w:firstLineChars="200"/>
              <w:jc w:val="left"/>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随着《平顶山市</w:t>
            </w:r>
            <w:r>
              <w:rPr>
                <w:rFonts w:hint="default" w:ascii="Times New Roman" w:hAnsi="Times New Roman" w:eastAsia="宋体" w:cs="Times New Roman"/>
                <w:b w:val="0"/>
                <w:bCs w:val="0"/>
                <w:sz w:val="24"/>
                <w:szCs w:val="24"/>
                <w:u w:val="none"/>
                <w:lang w:val="en-US" w:eastAsia="zh-CN"/>
              </w:rPr>
              <w:t>2021</w:t>
            </w:r>
            <w:r>
              <w:rPr>
                <w:rFonts w:hint="default" w:ascii="Times New Roman" w:hAnsi="Times New Roman" w:eastAsia="宋体" w:cs="Times New Roman"/>
                <w:b w:val="0"/>
                <w:bCs w:val="0"/>
                <w:sz w:val="24"/>
                <w:szCs w:val="24"/>
                <w:u w:val="none"/>
              </w:rPr>
              <w:t>年</w:t>
            </w:r>
            <w:r>
              <w:rPr>
                <w:rFonts w:hint="default" w:ascii="Times New Roman" w:hAnsi="Times New Roman" w:eastAsia="宋体" w:cs="Times New Roman"/>
                <w:b w:val="0"/>
                <w:bCs w:val="0"/>
                <w:sz w:val="24"/>
                <w:szCs w:val="24"/>
                <w:u w:val="none"/>
                <w:lang w:eastAsia="zh-CN"/>
              </w:rPr>
              <w:t>工业企业</w:t>
            </w:r>
            <w:r>
              <w:rPr>
                <w:rFonts w:hint="default" w:ascii="Times New Roman" w:hAnsi="Times New Roman" w:eastAsia="宋体" w:cs="Times New Roman"/>
                <w:b w:val="0"/>
                <w:bCs w:val="0"/>
                <w:sz w:val="24"/>
                <w:szCs w:val="24"/>
                <w:u w:val="none"/>
              </w:rPr>
              <w:t>大气污染</w:t>
            </w:r>
            <w:r>
              <w:rPr>
                <w:rFonts w:hint="default" w:ascii="Times New Roman" w:hAnsi="Times New Roman" w:eastAsia="宋体" w:cs="Times New Roman"/>
                <w:b w:val="0"/>
                <w:bCs w:val="0"/>
                <w:sz w:val="24"/>
                <w:szCs w:val="24"/>
                <w:u w:val="none"/>
                <w:lang w:eastAsia="zh-CN"/>
              </w:rPr>
              <w:t>物全面达标提升行动</w:t>
            </w:r>
            <w:r>
              <w:rPr>
                <w:rFonts w:hint="default" w:ascii="Times New Roman" w:hAnsi="Times New Roman" w:eastAsia="宋体" w:cs="Times New Roman"/>
                <w:b w:val="0"/>
                <w:bCs w:val="0"/>
                <w:sz w:val="24"/>
                <w:szCs w:val="24"/>
                <w:u w:val="none"/>
              </w:rPr>
              <w:t>方案》</w:t>
            </w:r>
            <w:r>
              <w:rPr>
                <w:rFonts w:hint="default" w:ascii="Times New Roman" w:hAnsi="Times New Roman" w:eastAsia="宋体" w:cs="Times New Roman"/>
                <w:b w:val="0"/>
                <w:bCs w:val="0"/>
                <w:sz w:val="24"/>
                <w:szCs w:val="24"/>
                <w:u w:val="none"/>
                <w:lang w:eastAsia="zh-CN"/>
              </w:rPr>
              <w:t>的实施，</w:t>
            </w:r>
            <w:r>
              <w:rPr>
                <w:rFonts w:hint="default" w:ascii="Times New Roman" w:hAnsi="Times New Roman" w:eastAsia="宋体" w:cs="Times New Roman"/>
                <w:b w:val="0"/>
                <w:bCs w:val="0"/>
                <w:sz w:val="24"/>
                <w:szCs w:val="24"/>
                <w:u w:val="none"/>
              </w:rPr>
              <w:t>通过</w:t>
            </w:r>
            <w:r>
              <w:rPr>
                <w:rFonts w:hint="default" w:ascii="Times New Roman" w:hAnsi="Times New Roman" w:eastAsia="宋体" w:cs="Times New Roman"/>
                <w:b w:val="0"/>
                <w:bCs w:val="0"/>
                <w:sz w:val="24"/>
                <w:szCs w:val="24"/>
                <w:u w:val="none"/>
                <w:lang w:eastAsia="zh-CN"/>
              </w:rPr>
              <w:t>大力提升有组织排放治理水平，督促相关企业因厂制宜选择成熟可靠的环保治理技术，工业锅炉、工业炉窑应采用低氮燃烧技术等；</w:t>
            </w:r>
            <w:r>
              <w:rPr>
                <w:rFonts w:hint="default" w:ascii="Times New Roman" w:hAnsi="Times New Roman" w:eastAsia="宋体" w:cs="Times New Roman"/>
                <w:b w:val="0"/>
                <w:bCs w:val="0"/>
                <w:sz w:val="24"/>
                <w:szCs w:val="24"/>
                <w:u w:val="none"/>
              </w:rPr>
              <w:t>强化重点工业企业无组织排放治理，</w:t>
            </w:r>
            <w:r>
              <w:rPr>
                <w:rFonts w:hint="default" w:ascii="Times New Roman" w:hAnsi="Times New Roman" w:eastAsia="宋体" w:cs="Times New Roman"/>
                <w:b w:val="0"/>
                <w:bCs w:val="0"/>
                <w:sz w:val="24"/>
                <w:szCs w:val="24"/>
                <w:u w:val="none"/>
                <w:lang w:eastAsia="zh-CN"/>
              </w:rPr>
              <w:t>全面实现“五到位、一密闭”</w:t>
            </w:r>
            <w:r>
              <w:rPr>
                <w:rFonts w:hint="default" w:ascii="Times New Roman" w:hAnsi="Times New Roman" w:eastAsia="宋体" w:cs="Times New Roman"/>
                <w:b w:val="0"/>
                <w:bCs w:val="0"/>
                <w:sz w:val="24"/>
                <w:szCs w:val="24"/>
                <w:u w:val="none"/>
              </w:rPr>
              <w:t>，切实减少细颗粒物产生和排放，强化挥发性有机物（VOCs）污染防治等措施，改善当地环境质量，使空气质量将逐渐转好。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b/>
                <w:bCs/>
                <w:sz w:val="24"/>
                <w:szCs w:val="24"/>
              </w:rPr>
            </w:pPr>
            <w:r>
              <w:rPr>
                <w:rFonts w:ascii="Times New Roman" w:hAnsi="Times New Roman"/>
                <w:b/>
                <w:bCs/>
                <w:sz w:val="24"/>
                <w:szCs w:val="24"/>
              </w:rPr>
              <w:t>二、地表水环境</w:t>
            </w:r>
          </w:p>
          <w:p>
            <w:pPr>
              <w:adjustRightInd w:val="0"/>
              <w:snapToGrid w:val="0"/>
              <w:spacing w:line="520" w:lineRule="exact"/>
              <w:ind w:firstLine="480" w:firstLineChars="200"/>
              <w:jc w:val="left"/>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本项目运营后无废水外排。本项目所在区域最近的地表水为东</w:t>
            </w:r>
            <w:r>
              <w:rPr>
                <w:rFonts w:hint="eastAsia" w:cs="Times New Roman"/>
                <w:b w:val="0"/>
                <w:bCs w:val="0"/>
                <w:color w:val="auto"/>
                <w:sz w:val="24"/>
                <w:szCs w:val="24"/>
                <w:u w:val="none"/>
                <w:lang w:val="en-US" w:eastAsia="zh-CN"/>
              </w:rPr>
              <w:t>北</w:t>
            </w:r>
            <w:r>
              <w:rPr>
                <w:rFonts w:hint="eastAsia" w:ascii="Times New Roman" w:hAnsi="Times New Roman" w:eastAsia="宋体" w:cs="Times New Roman"/>
                <w:b w:val="0"/>
                <w:bCs w:val="0"/>
                <w:color w:val="auto"/>
                <w:sz w:val="24"/>
                <w:szCs w:val="24"/>
                <w:u w:val="none"/>
                <w:lang w:val="en-US" w:eastAsia="zh-CN"/>
              </w:rPr>
              <w:t>侧</w:t>
            </w:r>
            <w:r>
              <w:rPr>
                <w:rFonts w:hint="eastAsia" w:cs="Times New Roman"/>
                <w:b w:val="0"/>
                <w:bCs w:val="0"/>
                <w:color w:val="auto"/>
                <w:sz w:val="24"/>
                <w:szCs w:val="24"/>
                <w:u w:val="none"/>
                <w:lang w:val="en-US" w:eastAsia="zh-CN"/>
              </w:rPr>
              <w:t>490</w:t>
            </w:r>
            <w:r>
              <w:rPr>
                <w:rFonts w:hint="eastAsia" w:ascii="Times New Roman" w:hAnsi="Times New Roman" w:eastAsia="宋体" w:cs="Times New Roman"/>
                <w:b w:val="0"/>
                <w:bCs w:val="0"/>
                <w:color w:val="auto"/>
                <w:sz w:val="24"/>
                <w:szCs w:val="24"/>
                <w:u w:val="none"/>
                <w:lang w:val="en-US" w:eastAsia="zh-CN"/>
              </w:rPr>
              <w:t>m处的昭平台水库北干渠，同时东北侧距应河</w:t>
            </w:r>
            <w:r>
              <w:rPr>
                <w:rFonts w:hint="eastAsia" w:cs="Times New Roman"/>
                <w:b w:val="0"/>
                <w:bCs w:val="0"/>
                <w:color w:val="auto"/>
                <w:sz w:val="24"/>
                <w:szCs w:val="24"/>
                <w:u w:val="none"/>
                <w:lang w:val="en-US" w:eastAsia="zh-CN"/>
              </w:rPr>
              <w:t>1.34</w:t>
            </w:r>
            <w:r>
              <w:rPr>
                <w:rFonts w:hint="eastAsia" w:ascii="Times New Roman" w:hAnsi="Times New Roman" w:eastAsia="宋体" w:cs="Times New Roman"/>
                <w:b w:val="0"/>
                <w:bCs w:val="0"/>
                <w:color w:val="auto"/>
                <w:sz w:val="24"/>
                <w:szCs w:val="24"/>
                <w:u w:val="none"/>
                <w:lang w:val="en-US" w:eastAsia="zh-CN"/>
              </w:rPr>
              <w:t>km</w:t>
            </w:r>
            <w:r>
              <w:rPr>
                <w:rFonts w:hint="eastAsia" w:cs="Times New Roman"/>
                <w:b w:val="0"/>
                <w:bCs w:val="0"/>
                <w:color w:val="auto"/>
                <w:sz w:val="24"/>
                <w:szCs w:val="24"/>
                <w:u w:val="none"/>
                <w:lang w:val="en-US" w:eastAsia="zh-CN"/>
              </w:rPr>
              <w:t>，</w:t>
            </w:r>
            <w:r>
              <w:rPr>
                <w:rFonts w:hint="eastAsia" w:ascii="Times New Roman" w:hAnsi="Times New Roman" w:eastAsia="宋体" w:cs="Times New Roman"/>
                <w:b w:val="0"/>
                <w:bCs w:val="0"/>
                <w:color w:val="auto"/>
                <w:sz w:val="24"/>
                <w:szCs w:val="24"/>
                <w:u w:val="none"/>
                <w:lang w:val="en-US" w:eastAsia="zh-CN"/>
              </w:rPr>
              <w:t>为了解当地地表水体，地表水现状参考202</w:t>
            </w:r>
            <w:r>
              <w:rPr>
                <w:rFonts w:hint="eastAsia" w:cs="Times New Roman"/>
                <w:b w:val="0"/>
                <w:bCs w:val="0"/>
                <w:color w:val="auto"/>
                <w:sz w:val="24"/>
                <w:szCs w:val="24"/>
                <w:u w:val="none"/>
                <w:lang w:val="en-US" w:eastAsia="zh-CN"/>
              </w:rPr>
              <w:t>1</w:t>
            </w:r>
            <w:r>
              <w:rPr>
                <w:rFonts w:hint="eastAsia" w:ascii="Times New Roman" w:hAnsi="Times New Roman" w:eastAsia="宋体" w:cs="Times New Roman"/>
                <w:b w:val="0"/>
                <w:bCs w:val="0"/>
                <w:color w:val="auto"/>
                <w:sz w:val="24"/>
                <w:szCs w:val="24"/>
                <w:u w:val="none"/>
                <w:lang w:val="en-US" w:eastAsia="zh-CN"/>
              </w:rPr>
              <w:t>年度平顶山市生态环境监测中心对应河叶营桥</w:t>
            </w:r>
            <w:r>
              <w:rPr>
                <w:rFonts w:hint="eastAsia" w:cs="Times New Roman"/>
                <w:b w:val="0"/>
                <w:bCs w:val="0"/>
                <w:color w:val="auto"/>
                <w:sz w:val="24"/>
                <w:szCs w:val="24"/>
                <w:u w:val="none"/>
                <w:lang w:val="en-US" w:eastAsia="zh-CN"/>
              </w:rPr>
              <w:t>断面</w:t>
            </w:r>
            <w:r>
              <w:rPr>
                <w:rFonts w:hint="eastAsia" w:ascii="Times New Roman" w:hAnsi="Times New Roman" w:eastAsia="宋体" w:cs="Times New Roman"/>
                <w:b w:val="0"/>
                <w:bCs w:val="0"/>
                <w:color w:val="auto"/>
                <w:sz w:val="24"/>
                <w:szCs w:val="24"/>
                <w:u w:val="none"/>
                <w:lang w:val="en-US" w:eastAsia="zh-CN"/>
              </w:rPr>
              <w:t>常规监测数据，监测结果见下表：</w:t>
            </w:r>
          </w:p>
          <w:p>
            <w:pPr>
              <w:spacing w:line="520" w:lineRule="exact"/>
              <w:ind w:firstLine="360" w:firstLineChars="150"/>
              <w:jc w:val="center"/>
              <w:rPr>
                <w:rFonts w:hint="default" w:ascii="Times New Roman" w:hAnsi="Times New Roman" w:eastAsia="黑体" w:cs="Times New Roman"/>
                <w:color w:val="auto"/>
                <w:sz w:val="24"/>
              </w:rPr>
            </w:pPr>
          </w:p>
          <w:p>
            <w:pPr>
              <w:spacing w:line="520" w:lineRule="exact"/>
              <w:ind w:firstLine="360" w:firstLineChars="150"/>
              <w:jc w:val="center"/>
              <w:rPr>
                <w:rFonts w:hint="default" w:ascii="Times New Roman" w:hAnsi="Times New Roman" w:eastAsia="黑体" w:cs="Times New Roman"/>
                <w:color w:val="auto"/>
                <w:sz w:val="24"/>
              </w:rPr>
            </w:pPr>
          </w:p>
          <w:p>
            <w:pPr>
              <w:spacing w:line="520" w:lineRule="exact"/>
              <w:ind w:firstLine="360" w:firstLineChars="150"/>
              <w:jc w:val="center"/>
              <w:rPr>
                <w:rFonts w:hint="default" w:ascii="Calibri" w:hAnsi="黑体" w:eastAsia="黑体" w:cs="黑体"/>
                <w:color w:val="auto"/>
                <w:sz w:val="24"/>
                <w:lang w:val="en-US" w:eastAsia="zh-CN"/>
              </w:rPr>
            </w:pPr>
            <w:r>
              <w:rPr>
                <w:rFonts w:hint="default" w:ascii="Times New Roman" w:hAnsi="Times New Roman" w:eastAsia="黑体" w:cs="Times New Roman"/>
                <w:color w:val="auto"/>
                <w:sz w:val="24"/>
              </w:rPr>
              <w:t>表</w:t>
            </w:r>
            <w:r>
              <w:rPr>
                <w:rFonts w:hint="default" w:ascii="Times New Roman" w:hAnsi="Times New Roman" w:eastAsia="黑体" w:cs="Times New Roman"/>
                <w:color w:val="auto"/>
                <w:sz w:val="24"/>
                <w:lang w:val="en-US" w:eastAsia="zh-CN"/>
              </w:rPr>
              <w:t>3-</w:t>
            </w:r>
            <w:r>
              <w:rPr>
                <w:rFonts w:hint="eastAsia" w:eastAsia="黑体" w:cs="Times New Roman"/>
                <w:color w:val="auto"/>
                <w:sz w:val="24"/>
                <w:lang w:val="en-US" w:eastAsia="zh-CN"/>
              </w:rPr>
              <w:t>1</w:t>
            </w:r>
            <w:r>
              <w:rPr>
                <w:rFonts w:hint="default" w:ascii="Times New Roman" w:hAnsi="Times New Roman" w:eastAsia="黑体" w:cs="Times New Roman"/>
                <w:color w:val="auto"/>
                <w:sz w:val="24"/>
              </w:rPr>
              <w:t xml:space="preserve">   项目地表水环境质量现状监测结果</w:t>
            </w:r>
            <w:r>
              <w:rPr>
                <w:rFonts w:hint="default" w:ascii="Times New Roman" w:hAnsi="Times New Roman" w:eastAsia="黑体" w:cs="Times New Roman"/>
                <w:color w:val="auto"/>
                <w:sz w:val="24"/>
                <w:lang w:val="en-US" w:eastAsia="zh-CN"/>
              </w:rPr>
              <w:t xml:space="preserve">   </w:t>
            </w:r>
            <w:r>
              <w:rPr>
                <w:rFonts w:hint="default" w:ascii="Times New Roman" w:hAnsi="Times New Roman" w:eastAsia="黑体" w:cs="Times New Roman"/>
                <w:color w:val="auto"/>
                <w:sz w:val="24"/>
              </w:rPr>
              <w:t>单位mg/L（pH值除外）</w:t>
            </w:r>
          </w:p>
          <w:tbl>
            <w:tblPr>
              <w:tblStyle w:val="27"/>
              <w:tblW w:w="4915"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5"/>
              <w:gridCol w:w="1024"/>
              <w:gridCol w:w="1463"/>
              <w:gridCol w:w="1353"/>
              <w:gridCol w:w="1497"/>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7" w:hRule="atLeast"/>
              </w:trPr>
              <w:tc>
                <w:tcPr>
                  <w:tcW w:w="476" w:type="pct"/>
                  <w:vAlign w:val="center"/>
                </w:tcPr>
                <w:p>
                  <w:pPr>
                    <w:jc w:val="center"/>
                    <w:rPr>
                      <w:rFonts w:ascii="Calibri" w:hAnsi="宋体" w:cs="宋体"/>
                      <w:b/>
                      <w:bCs/>
                      <w:color w:val="auto"/>
                      <w:szCs w:val="21"/>
                    </w:rPr>
                  </w:pPr>
                  <w:r>
                    <w:rPr>
                      <w:rFonts w:hint="eastAsia" w:ascii="Calibri" w:hAnsi="宋体" w:cs="宋体"/>
                      <w:b/>
                      <w:bCs/>
                      <w:color w:val="auto"/>
                      <w:szCs w:val="21"/>
                    </w:rPr>
                    <w:t>河流断面</w:t>
                  </w:r>
                </w:p>
              </w:tc>
              <w:tc>
                <w:tcPr>
                  <w:tcW w:w="654" w:type="pct"/>
                  <w:vAlign w:val="center"/>
                </w:tcPr>
                <w:p>
                  <w:pPr>
                    <w:jc w:val="center"/>
                    <w:rPr>
                      <w:rFonts w:ascii="Calibri" w:hAnsi="宋体" w:cs="宋体"/>
                      <w:b/>
                      <w:bCs/>
                      <w:color w:val="auto"/>
                      <w:szCs w:val="21"/>
                    </w:rPr>
                  </w:pPr>
                  <w:r>
                    <w:rPr>
                      <w:rFonts w:hint="eastAsia" w:ascii="Calibri" w:hAnsi="宋体" w:cs="宋体"/>
                      <w:b/>
                      <w:bCs/>
                      <w:color w:val="auto"/>
                      <w:szCs w:val="21"/>
                    </w:rPr>
                    <w:t>项目</w:t>
                  </w:r>
                </w:p>
              </w:tc>
              <w:tc>
                <w:tcPr>
                  <w:tcW w:w="934" w:type="pct"/>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pH</w:t>
                  </w:r>
                </w:p>
              </w:tc>
              <w:tc>
                <w:tcPr>
                  <w:tcW w:w="864" w:type="pct"/>
                  <w:vAlign w:val="center"/>
                </w:tcPr>
                <w:p>
                  <w:pPr>
                    <w:jc w:val="center"/>
                    <w:rPr>
                      <w:rFonts w:hint="eastAsia" w:ascii="Times New Roman" w:hAnsi="Times New Roman" w:eastAsia="宋体" w:cs="Times New Roman"/>
                      <w:b/>
                      <w:bCs/>
                      <w:color w:val="auto"/>
                      <w:szCs w:val="21"/>
                      <w:lang w:eastAsia="zh-CN"/>
                    </w:rPr>
                  </w:pPr>
                  <w:r>
                    <w:rPr>
                      <w:rFonts w:hint="eastAsia" w:cs="Times New Roman"/>
                      <w:b/>
                      <w:bCs/>
                      <w:color w:val="auto"/>
                      <w:szCs w:val="21"/>
                      <w:lang w:eastAsia="zh-CN"/>
                    </w:rPr>
                    <w:t>总磷</w:t>
                  </w:r>
                </w:p>
              </w:tc>
              <w:tc>
                <w:tcPr>
                  <w:tcW w:w="956" w:type="pct"/>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氨氮</w:t>
                  </w:r>
                </w:p>
              </w:tc>
              <w:tc>
                <w:tcPr>
                  <w:tcW w:w="1113" w:type="pct"/>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CODcr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rPr>
              <w:tc>
                <w:tcPr>
                  <w:tcW w:w="476" w:type="pct"/>
                  <w:vMerge w:val="restart"/>
                  <w:vAlign w:val="center"/>
                </w:tcPr>
                <w:p>
                  <w:pPr>
                    <w:widowControl/>
                    <w:jc w:val="center"/>
                    <w:rPr>
                      <w:rFonts w:ascii="Calibri" w:hAnsi="宋体" w:cs="宋体"/>
                      <w:color w:val="auto"/>
                      <w:szCs w:val="21"/>
                    </w:rPr>
                  </w:pPr>
                  <w:r>
                    <w:rPr>
                      <w:rFonts w:hint="eastAsia" w:ascii="Calibri" w:hAnsi="宋体" w:cs="宋体"/>
                      <w:color w:val="auto"/>
                      <w:szCs w:val="21"/>
                    </w:rPr>
                    <w:t>应河叶营桥断面</w:t>
                  </w:r>
                </w:p>
              </w:tc>
              <w:tc>
                <w:tcPr>
                  <w:tcW w:w="654" w:type="pct"/>
                  <w:vAlign w:val="center"/>
                </w:tcPr>
                <w:p>
                  <w:pPr>
                    <w:jc w:val="center"/>
                    <w:rPr>
                      <w:rFonts w:ascii="Calibri" w:hAnsi="宋体" w:cs="宋体"/>
                      <w:color w:val="auto"/>
                      <w:szCs w:val="21"/>
                    </w:rPr>
                  </w:pPr>
                  <w:r>
                    <w:rPr>
                      <w:rFonts w:hint="eastAsia" w:ascii="Calibri" w:hAnsi="宋体" w:cs="宋体"/>
                      <w:color w:val="auto"/>
                      <w:szCs w:val="21"/>
                    </w:rPr>
                    <w:t>监测</w:t>
                  </w:r>
                </w:p>
              </w:tc>
              <w:tc>
                <w:tcPr>
                  <w:tcW w:w="934" w:type="pct"/>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7.</w:t>
                  </w:r>
                  <w:r>
                    <w:rPr>
                      <w:rFonts w:hint="eastAsia" w:cs="Times New Roman"/>
                      <w:color w:val="auto"/>
                      <w:szCs w:val="21"/>
                      <w:lang w:val="en-US" w:eastAsia="zh-CN"/>
                    </w:rPr>
                    <w:t>1</w:t>
                  </w:r>
                  <w:r>
                    <w:rPr>
                      <w:rFonts w:hint="default" w:ascii="Times New Roman" w:hAnsi="Times New Roman" w:cs="Times New Roman"/>
                      <w:color w:val="auto"/>
                      <w:szCs w:val="21"/>
                    </w:rPr>
                    <w:t>～</w:t>
                  </w:r>
                  <w:r>
                    <w:rPr>
                      <w:rFonts w:hint="eastAsia" w:cs="Times New Roman"/>
                      <w:color w:val="auto"/>
                      <w:szCs w:val="21"/>
                      <w:lang w:val="en-US" w:eastAsia="zh-CN"/>
                    </w:rPr>
                    <w:t>8.31</w:t>
                  </w:r>
                </w:p>
              </w:tc>
              <w:tc>
                <w:tcPr>
                  <w:tcW w:w="864" w:type="pct"/>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0.02</w:t>
                  </w:r>
                  <w:r>
                    <w:rPr>
                      <w:rFonts w:hint="default" w:ascii="Times New Roman" w:hAnsi="Times New Roman" w:cs="Times New Roman"/>
                      <w:color w:val="auto"/>
                      <w:szCs w:val="21"/>
                    </w:rPr>
                    <w:t>～</w:t>
                  </w:r>
                  <w:r>
                    <w:rPr>
                      <w:rFonts w:hint="eastAsia" w:cs="Times New Roman"/>
                      <w:color w:val="auto"/>
                      <w:szCs w:val="21"/>
                      <w:lang w:val="en-US" w:eastAsia="zh-CN"/>
                    </w:rPr>
                    <w:t>0.08</w:t>
                  </w:r>
                </w:p>
              </w:tc>
              <w:tc>
                <w:tcPr>
                  <w:tcW w:w="956" w:type="pct"/>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0.134</w:t>
                  </w:r>
                  <w:r>
                    <w:rPr>
                      <w:rFonts w:hint="default" w:ascii="Times New Roman" w:hAnsi="Times New Roman" w:cs="Times New Roman"/>
                      <w:color w:val="auto"/>
                      <w:szCs w:val="21"/>
                    </w:rPr>
                    <w:t>～</w:t>
                  </w:r>
                  <w:r>
                    <w:rPr>
                      <w:rFonts w:hint="eastAsia" w:cs="Times New Roman"/>
                      <w:color w:val="auto"/>
                      <w:szCs w:val="21"/>
                      <w:lang w:val="en-US" w:eastAsia="zh-CN"/>
                    </w:rPr>
                    <w:t>0.736</w:t>
                  </w:r>
                </w:p>
              </w:tc>
              <w:tc>
                <w:tcPr>
                  <w:tcW w:w="1113"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9</w:t>
                  </w:r>
                  <w:r>
                    <w:rPr>
                      <w:rFonts w:hint="default" w:ascii="Times New Roman" w:hAnsi="Times New Roman" w:cs="Times New Roman"/>
                      <w:color w:val="auto"/>
                      <w:szCs w:val="21"/>
                    </w:rPr>
                    <w:t>～1</w:t>
                  </w:r>
                  <w:r>
                    <w:rPr>
                      <w:rFonts w:hint="eastAsia" w:cs="Times New Roman"/>
                      <w:color w:val="auto"/>
                      <w:szCs w:val="21"/>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rPr>
              <w:tc>
                <w:tcPr>
                  <w:tcW w:w="476" w:type="pct"/>
                  <w:vMerge w:val="continue"/>
                  <w:vAlign w:val="center"/>
                </w:tcPr>
                <w:p>
                  <w:pPr>
                    <w:widowControl/>
                    <w:jc w:val="left"/>
                    <w:rPr>
                      <w:rFonts w:ascii="Calibri" w:hAnsi="宋体" w:cs="宋体"/>
                      <w:color w:val="auto"/>
                      <w:szCs w:val="21"/>
                    </w:rPr>
                  </w:pPr>
                </w:p>
              </w:tc>
              <w:tc>
                <w:tcPr>
                  <w:tcW w:w="654" w:type="pct"/>
                  <w:vAlign w:val="center"/>
                </w:tcPr>
                <w:p>
                  <w:pPr>
                    <w:jc w:val="center"/>
                    <w:rPr>
                      <w:rFonts w:ascii="Calibri" w:hAnsi="宋体" w:cs="宋体"/>
                      <w:color w:val="auto"/>
                      <w:szCs w:val="21"/>
                    </w:rPr>
                  </w:pPr>
                  <w:r>
                    <w:rPr>
                      <w:rFonts w:hint="eastAsia" w:ascii="Calibri" w:hAnsi="宋体" w:cs="宋体"/>
                      <w:color w:val="auto"/>
                      <w:szCs w:val="21"/>
                    </w:rPr>
                    <w:t>标准</w:t>
                  </w:r>
                </w:p>
              </w:tc>
              <w:tc>
                <w:tcPr>
                  <w:tcW w:w="93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6～9</w:t>
                  </w:r>
                </w:p>
              </w:tc>
              <w:tc>
                <w:tcPr>
                  <w:tcW w:w="864" w:type="pct"/>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0.2</w:t>
                  </w:r>
                </w:p>
              </w:tc>
              <w:tc>
                <w:tcPr>
                  <w:tcW w:w="956"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1113"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rPr>
              <w:tc>
                <w:tcPr>
                  <w:tcW w:w="476" w:type="pct"/>
                  <w:vMerge w:val="continue"/>
                  <w:vAlign w:val="center"/>
                </w:tcPr>
                <w:p>
                  <w:pPr>
                    <w:widowControl/>
                    <w:jc w:val="left"/>
                    <w:rPr>
                      <w:rFonts w:ascii="Calibri" w:hAnsi="宋体" w:cs="宋体"/>
                      <w:color w:val="auto"/>
                      <w:szCs w:val="21"/>
                    </w:rPr>
                  </w:pPr>
                </w:p>
              </w:tc>
              <w:tc>
                <w:tcPr>
                  <w:tcW w:w="654" w:type="pct"/>
                  <w:vAlign w:val="center"/>
                </w:tcPr>
                <w:p>
                  <w:pPr>
                    <w:jc w:val="center"/>
                    <w:rPr>
                      <w:rFonts w:hint="eastAsia" w:ascii="Calibri" w:hAnsi="宋体" w:cs="宋体"/>
                      <w:color w:val="auto"/>
                      <w:szCs w:val="21"/>
                    </w:rPr>
                  </w:pPr>
                  <w:r>
                    <w:rPr>
                      <w:rFonts w:hint="eastAsia" w:ascii="Calibri" w:hAnsi="宋体" w:cs="宋体"/>
                      <w:color w:val="auto"/>
                      <w:szCs w:val="21"/>
                    </w:rPr>
                    <w:t>标准</w:t>
                  </w:r>
                </w:p>
                <w:p>
                  <w:pPr>
                    <w:jc w:val="center"/>
                    <w:rPr>
                      <w:rFonts w:ascii="Calibri" w:hAnsi="宋体" w:cs="宋体"/>
                      <w:color w:val="auto"/>
                      <w:szCs w:val="21"/>
                    </w:rPr>
                  </w:pPr>
                  <w:r>
                    <w:rPr>
                      <w:rFonts w:hint="eastAsia" w:ascii="Calibri" w:hAnsi="宋体" w:cs="宋体"/>
                      <w:color w:val="auto"/>
                      <w:szCs w:val="21"/>
                    </w:rPr>
                    <w:t>指数</w:t>
                  </w:r>
                </w:p>
              </w:tc>
              <w:tc>
                <w:tcPr>
                  <w:tcW w:w="934" w:type="pct"/>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0.</w:t>
                  </w:r>
                  <w:r>
                    <w:rPr>
                      <w:rFonts w:hint="eastAsia" w:cs="Times New Roman"/>
                      <w:color w:val="auto"/>
                      <w:szCs w:val="21"/>
                      <w:lang w:val="en-US" w:eastAsia="zh-CN"/>
                    </w:rPr>
                    <w:t>05</w:t>
                  </w:r>
                  <w:r>
                    <w:rPr>
                      <w:rFonts w:hint="default" w:ascii="Times New Roman" w:hAnsi="Times New Roman" w:cs="Times New Roman"/>
                      <w:color w:val="auto"/>
                      <w:szCs w:val="21"/>
                    </w:rPr>
                    <w:t>～0.</w:t>
                  </w:r>
                  <w:r>
                    <w:rPr>
                      <w:rFonts w:hint="eastAsia" w:cs="Times New Roman"/>
                      <w:color w:val="auto"/>
                      <w:szCs w:val="21"/>
                      <w:lang w:val="en-US" w:eastAsia="zh-CN"/>
                    </w:rPr>
                    <w:t>655</w:t>
                  </w:r>
                </w:p>
              </w:tc>
              <w:tc>
                <w:tcPr>
                  <w:tcW w:w="864" w:type="pct"/>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0.1～</w:t>
                  </w:r>
                  <w:r>
                    <w:rPr>
                      <w:rFonts w:hint="eastAsia" w:cs="Times New Roman"/>
                      <w:color w:val="auto"/>
                      <w:szCs w:val="21"/>
                      <w:lang w:val="en-US" w:eastAsia="zh-CN"/>
                    </w:rPr>
                    <w:t>0.4</w:t>
                  </w:r>
                </w:p>
              </w:tc>
              <w:tc>
                <w:tcPr>
                  <w:tcW w:w="956" w:type="pct"/>
                  <w:vAlign w:val="center"/>
                </w:tcPr>
                <w:p>
                  <w:pPr>
                    <w:jc w:val="center"/>
                    <w:rPr>
                      <w:rFonts w:hint="default" w:ascii="Times New Roman" w:hAnsi="Times New Roman" w:cs="Times New Roman"/>
                      <w:color w:val="auto"/>
                      <w:szCs w:val="21"/>
                    </w:rPr>
                  </w:pPr>
                  <w:r>
                    <w:rPr>
                      <w:rFonts w:hint="eastAsia" w:cs="Times New Roman"/>
                      <w:color w:val="auto"/>
                      <w:szCs w:val="21"/>
                      <w:lang w:val="en-US" w:eastAsia="zh-CN"/>
                    </w:rPr>
                    <w:t>0.134</w:t>
                  </w:r>
                  <w:r>
                    <w:rPr>
                      <w:rFonts w:hint="default" w:ascii="Times New Roman" w:hAnsi="Times New Roman" w:cs="Times New Roman"/>
                      <w:color w:val="auto"/>
                      <w:szCs w:val="21"/>
                    </w:rPr>
                    <w:t>～</w:t>
                  </w:r>
                  <w:r>
                    <w:rPr>
                      <w:rFonts w:hint="eastAsia" w:cs="Times New Roman"/>
                      <w:color w:val="auto"/>
                      <w:szCs w:val="21"/>
                      <w:lang w:val="en-US" w:eastAsia="zh-CN"/>
                    </w:rPr>
                    <w:t>0.736</w:t>
                  </w:r>
                </w:p>
              </w:tc>
              <w:tc>
                <w:tcPr>
                  <w:tcW w:w="1113" w:type="pct"/>
                  <w:vAlign w:val="center"/>
                </w:tcPr>
                <w:p>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0.45</w:t>
                  </w:r>
                  <w:r>
                    <w:rPr>
                      <w:rFonts w:hint="default" w:ascii="Times New Roman" w:hAnsi="Times New Roman" w:cs="Times New Roman"/>
                      <w:color w:val="auto"/>
                      <w:szCs w:val="21"/>
                    </w:rPr>
                    <w:t>～0.</w:t>
                  </w:r>
                  <w:r>
                    <w:rPr>
                      <w:rFonts w:hint="eastAsia" w:cs="Times New Roman"/>
                      <w:color w:val="auto"/>
                      <w:szCs w:val="21"/>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4" w:hRule="atLeast"/>
              </w:trPr>
              <w:tc>
                <w:tcPr>
                  <w:tcW w:w="476" w:type="pct"/>
                  <w:vMerge w:val="continue"/>
                  <w:vAlign w:val="center"/>
                </w:tcPr>
                <w:p>
                  <w:pPr>
                    <w:widowControl/>
                    <w:jc w:val="left"/>
                    <w:rPr>
                      <w:rFonts w:ascii="Calibri" w:hAnsi="宋体" w:cs="宋体"/>
                      <w:color w:val="auto"/>
                      <w:szCs w:val="21"/>
                    </w:rPr>
                  </w:pPr>
                </w:p>
              </w:tc>
              <w:tc>
                <w:tcPr>
                  <w:tcW w:w="654" w:type="pct"/>
                  <w:vAlign w:val="center"/>
                </w:tcPr>
                <w:p>
                  <w:pPr>
                    <w:jc w:val="center"/>
                    <w:rPr>
                      <w:rFonts w:hint="eastAsia" w:ascii="Calibri" w:hAnsi="宋体" w:cs="宋体"/>
                      <w:color w:val="auto"/>
                      <w:szCs w:val="21"/>
                    </w:rPr>
                  </w:pPr>
                  <w:r>
                    <w:rPr>
                      <w:rFonts w:hint="eastAsia" w:ascii="Calibri" w:hAnsi="宋体" w:cs="宋体"/>
                      <w:color w:val="auto"/>
                      <w:szCs w:val="21"/>
                    </w:rPr>
                    <w:t>评价</w:t>
                  </w:r>
                </w:p>
                <w:p>
                  <w:pPr>
                    <w:jc w:val="center"/>
                    <w:rPr>
                      <w:rFonts w:ascii="Calibri" w:hAnsi="宋体" w:cs="宋体"/>
                      <w:color w:val="auto"/>
                      <w:szCs w:val="21"/>
                    </w:rPr>
                  </w:pPr>
                  <w:r>
                    <w:rPr>
                      <w:rFonts w:hint="eastAsia" w:ascii="Calibri" w:hAnsi="宋体" w:cs="宋体"/>
                      <w:color w:val="auto"/>
                      <w:szCs w:val="21"/>
                    </w:rPr>
                    <w:t>结果</w:t>
                  </w:r>
                </w:p>
              </w:tc>
              <w:tc>
                <w:tcPr>
                  <w:tcW w:w="93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c>
                <w:tcPr>
                  <w:tcW w:w="86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c>
                <w:tcPr>
                  <w:tcW w:w="956"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c>
                <w:tcPr>
                  <w:tcW w:w="1113"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bl>
          <w:p>
            <w:pPr>
              <w:adjustRightInd w:val="0"/>
              <w:snapToGrid w:val="0"/>
              <w:spacing w:line="520" w:lineRule="exact"/>
              <w:ind w:firstLine="480" w:firstLineChars="200"/>
              <w:jc w:val="left"/>
              <w:rPr>
                <w:rFonts w:hint="eastAsia" w:ascii="Times New Roman" w:hAnsi="Times New Roman" w:eastAsia="宋体" w:cs="Times New Roman"/>
                <w:b w:val="0"/>
                <w:bCs w:val="0"/>
                <w:color w:val="auto"/>
                <w:sz w:val="24"/>
                <w:szCs w:val="24"/>
                <w:u w:val="none"/>
                <w:lang w:val="zh-CN" w:eastAsia="zh-CN"/>
              </w:rPr>
            </w:pPr>
            <w:r>
              <w:rPr>
                <w:rFonts w:hint="default" w:ascii="Times New Roman" w:hAnsi="Times New Roman" w:eastAsia="宋体" w:cs="Times New Roman"/>
                <w:b w:val="0"/>
                <w:bCs w:val="0"/>
                <w:color w:val="auto"/>
                <w:sz w:val="24"/>
                <w:szCs w:val="24"/>
                <w:u w:val="none"/>
                <w:lang w:val="en-US" w:eastAsia="zh-CN"/>
              </w:rPr>
              <w:t>由上表监测结果可知，应河叶营桥断面各监测因子均满足《地表水环境质量标准》（GB3838-2002）III类标准，</w:t>
            </w:r>
            <w:r>
              <w:rPr>
                <w:rFonts w:hint="eastAsia" w:ascii="Times New Roman" w:hAnsi="Times New Roman" w:eastAsia="宋体" w:cs="Times New Roman"/>
                <w:b w:val="0"/>
                <w:bCs w:val="0"/>
                <w:color w:val="auto"/>
                <w:sz w:val="24"/>
                <w:szCs w:val="24"/>
                <w:u w:val="none"/>
                <w:lang w:val="zh-CN" w:eastAsia="zh-CN"/>
              </w:rPr>
              <w:t>项目区地表水环境质量较好。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三、声环境</w:t>
            </w:r>
          </w:p>
          <w:p>
            <w:pPr>
              <w:adjustRightInd w:val="0"/>
              <w:snapToGrid w:val="0"/>
              <w:spacing w:line="520" w:lineRule="exact"/>
              <w:ind w:firstLine="480" w:firstLineChars="200"/>
              <w:jc w:val="left"/>
              <w:rPr>
                <w:rFonts w:hint="eastAsia" w:ascii="Times New Roman" w:hAnsi="Times New Roman" w:eastAsia="宋体" w:cs="Times New Roman"/>
                <w:b w:val="0"/>
                <w:bCs w:val="0"/>
                <w:color w:val="auto"/>
                <w:sz w:val="24"/>
                <w:szCs w:val="24"/>
                <w:u w:val="none"/>
                <w:lang w:val="zh-CN" w:eastAsia="zh-CN"/>
              </w:rPr>
            </w:pPr>
            <w:r>
              <w:rPr>
                <w:rFonts w:hint="eastAsia" w:ascii="Times New Roman" w:hAnsi="Times New Roman" w:eastAsia="宋体" w:cs="Times New Roman"/>
                <w:b w:val="0"/>
                <w:bCs w:val="0"/>
                <w:color w:val="auto"/>
                <w:sz w:val="24"/>
                <w:szCs w:val="24"/>
                <w:u w:val="none"/>
                <w:lang w:val="zh-CN" w:eastAsia="zh-CN"/>
              </w:rPr>
              <w:t>本项目位于平顶山市鲁山县辛集乡马庄村，声环境执行《声环境质量标准》（GB3096-2008）2类标准。根据河南鼎晟检测技术有限公司对项目</w:t>
            </w:r>
            <w:r>
              <w:rPr>
                <w:rFonts w:hint="eastAsia" w:cs="Times New Roman"/>
                <w:b w:val="0"/>
                <w:bCs w:val="0"/>
                <w:color w:val="auto"/>
                <w:sz w:val="24"/>
                <w:szCs w:val="24"/>
                <w:u w:val="none"/>
                <w:lang w:val="zh-CN" w:eastAsia="zh-CN"/>
              </w:rPr>
              <w:t>边</w:t>
            </w:r>
            <w:r>
              <w:rPr>
                <w:rFonts w:hint="eastAsia" w:ascii="Times New Roman" w:hAnsi="Times New Roman" w:eastAsia="宋体" w:cs="Times New Roman"/>
                <w:b w:val="0"/>
                <w:bCs w:val="0"/>
                <w:color w:val="auto"/>
                <w:sz w:val="24"/>
                <w:szCs w:val="24"/>
                <w:u w:val="none"/>
                <w:lang w:val="zh-CN" w:eastAsia="zh-CN"/>
              </w:rPr>
              <w:t>界声环境检测，本项目厂界及敏感点噪声检测结果见下表。</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outlineLvl w:val="0"/>
              <w:rPr>
                <w:rFonts w:hint="eastAsia" w:ascii="Times New Roman" w:hAnsi="Times New Roman" w:eastAsia="黑体" w:cs="Times New Roman"/>
                <w:color w:val="auto"/>
                <w:kern w:val="2"/>
                <w:sz w:val="24"/>
                <w:szCs w:val="24"/>
                <w:lang w:val="zh-CN" w:eastAsia="zh-CN" w:bidi="ar-SA"/>
              </w:rPr>
            </w:pPr>
            <w:r>
              <w:rPr>
                <w:rFonts w:hint="eastAsia" w:ascii="Times New Roman" w:hAnsi="Times New Roman" w:eastAsia="黑体" w:cs="Times New Roman"/>
                <w:color w:val="auto"/>
                <w:kern w:val="2"/>
                <w:sz w:val="24"/>
                <w:szCs w:val="24"/>
                <w:lang w:val="zh-CN" w:eastAsia="zh-CN" w:bidi="ar-SA"/>
              </w:rPr>
              <w:t>表3-</w:t>
            </w:r>
            <w:r>
              <w:rPr>
                <w:rFonts w:hint="eastAsia" w:ascii="Times New Roman" w:hAnsi="Times New Roman" w:eastAsia="黑体" w:cs="Times New Roman"/>
                <w:color w:val="auto"/>
                <w:kern w:val="2"/>
                <w:sz w:val="24"/>
                <w:szCs w:val="24"/>
                <w:lang w:val="en-US" w:eastAsia="zh-CN" w:bidi="ar-SA"/>
              </w:rPr>
              <w:t>2</w:t>
            </w:r>
            <w:r>
              <w:rPr>
                <w:rFonts w:hint="eastAsia" w:ascii="Times New Roman" w:hAnsi="Times New Roman" w:eastAsia="黑体" w:cs="Times New Roman"/>
                <w:color w:val="auto"/>
                <w:kern w:val="2"/>
                <w:sz w:val="24"/>
                <w:szCs w:val="24"/>
                <w:lang w:val="zh-CN" w:eastAsia="zh-CN" w:bidi="ar-SA"/>
              </w:rPr>
              <w:t xml:space="preserve">        声环境检测结果一览表      单位：dB（A）</w:t>
            </w:r>
          </w:p>
          <w:tbl>
            <w:tblPr>
              <w:tblStyle w:val="27"/>
              <w:tblW w:w="769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430"/>
              <w:gridCol w:w="1522"/>
              <w:gridCol w:w="1485"/>
              <w:gridCol w:w="1605"/>
              <w:gridCol w:w="16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87" w:hRule="atLeast"/>
                <w:tblHeader/>
                <w:jc w:val="center"/>
              </w:trPr>
              <w:tc>
                <w:tcPr>
                  <w:tcW w:w="1430" w:type="dxa"/>
                  <w:tcBorders>
                    <w:tl2br w:val="nil"/>
                    <w:tr2bl w:val="nil"/>
                  </w:tcBorders>
                  <w:noWrap w:val="0"/>
                  <w:vAlign w:val="center"/>
                </w:tcPr>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检测时间</w:t>
                  </w:r>
                </w:p>
              </w:tc>
              <w:tc>
                <w:tcPr>
                  <w:tcW w:w="3007" w:type="dxa"/>
                  <w:gridSpan w:val="2"/>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zh-CN" w:eastAsia="zh-CN"/>
                    </w:rPr>
                    <w:t>202</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zh-CN" w:eastAsia="zh-CN"/>
                    </w:rPr>
                    <w:t>.</w:t>
                  </w:r>
                  <w:r>
                    <w:rPr>
                      <w:rFonts w:hint="eastAsia" w:ascii="Times New Roman" w:hAnsi="Times New Roman" w:cs="Times New Roman"/>
                      <w:color w:val="auto"/>
                      <w:sz w:val="21"/>
                      <w:szCs w:val="21"/>
                      <w:lang w:val="en-US" w:eastAsia="zh-CN"/>
                    </w:rPr>
                    <w:t>06.10</w:t>
                  </w:r>
                </w:p>
              </w:tc>
              <w:tc>
                <w:tcPr>
                  <w:tcW w:w="3255" w:type="dxa"/>
                  <w:gridSpan w:val="2"/>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zh-CN" w:eastAsia="zh-CN"/>
                    </w:rPr>
                    <w:t>202</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zh-CN" w:eastAsia="zh-CN"/>
                    </w:rPr>
                    <w:t>.</w:t>
                  </w:r>
                  <w:r>
                    <w:rPr>
                      <w:rFonts w:hint="eastAsia" w:ascii="Times New Roman" w:hAnsi="Times New Roman" w:cs="Times New Roman"/>
                      <w:color w:val="auto"/>
                      <w:sz w:val="21"/>
                      <w:szCs w:val="21"/>
                      <w:lang w:val="en-US" w:eastAsia="zh-CN"/>
                    </w:rPr>
                    <w:t>06.11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1430" w:type="dxa"/>
                  <w:tcBorders>
                    <w:tl2br w:val="nil"/>
                    <w:tr2bl w:val="nil"/>
                  </w:tcBorders>
                  <w:noWrap w:val="0"/>
                  <w:vAlign w:val="center"/>
                </w:tcPr>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检测</w:t>
                  </w:r>
                </w:p>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点位</w:t>
                  </w:r>
                </w:p>
              </w:tc>
              <w:tc>
                <w:tcPr>
                  <w:tcW w:w="1522" w:type="dxa"/>
                  <w:tcBorders>
                    <w:tl2br w:val="nil"/>
                    <w:tr2bl w:val="nil"/>
                  </w:tcBorders>
                  <w:noWrap w:val="0"/>
                  <w:vAlign w:val="center"/>
                </w:tcPr>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昼间（Leq）</w:t>
                  </w:r>
                </w:p>
              </w:tc>
              <w:tc>
                <w:tcPr>
                  <w:tcW w:w="1485" w:type="dxa"/>
                  <w:tcBorders>
                    <w:tl2br w:val="nil"/>
                    <w:tr2bl w:val="nil"/>
                  </w:tcBorders>
                  <w:noWrap w:val="0"/>
                  <w:vAlign w:val="center"/>
                </w:tcPr>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夜间（Leq）</w:t>
                  </w:r>
                </w:p>
              </w:tc>
              <w:tc>
                <w:tcPr>
                  <w:tcW w:w="1605" w:type="dxa"/>
                  <w:tcBorders>
                    <w:tl2br w:val="nil"/>
                    <w:tr2bl w:val="nil"/>
                  </w:tcBorders>
                  <w:noWrap w:val="0"/>
                  <w:vAlign w:val="center"/>
                </w:tcPr>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昼间（Leq）</w:t>
                  </w:r>
                </w:p>
              </w:tc>
              <w:tc>
                <w:tcPr>
                  <w:tcW w:w="1650" w:type="dxa"/>
                  <w:tcBorders>
                    <w:tl2br w:val="nil"/>
                    <w:tr2bl w:val="nil"/>
                  </w:tcBorders>
                  <w:noWrap w:val="0"/>
                  <w:vAlign w:val="center"/>
                </w:tcPr>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夜间（Leq）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1430" w:type="dxa"/>
                  <w:tcBorders>
                    <w:tl2br w:val="nil"/>
                    <w:tr2bl w:val="nil"/>
                  </w:tcBorders>
                  <w:noWrap w:val="0"/>
                  <w:vAlign w:val="center"/>
                </w:tcPr>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1#东厂界</w:t>
                  </w:r>
                </w:p>
              </w:tc>
              <w:tc>
                <w:tcPr>
                  <w:tcW w:w="1522"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c>
                <w:tcPr>
                  <w:tcW w:w="1485"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39</w:t>
                  </w:r>
                </w:p>
              </w:tc>
              <w:tc>
                <w:tcPr>
                  <w:tcW w:w="1605"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51</w:t>
                  </w:r>
                </w:p>
              </w:tc>
              <w:tc>
                <w:tcPr>
                  <w:tcW w:w="1650"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1430" w:type="dxa"/>
                  <w:tcBorders>
                    <w:tl2br w:val="nil"/>
                    <w:tr2bl w:val="nil"/>
                  </w:tcBorders>
                  <w:noWrap w:val="0"/>
                  <w:vAlign w:val="center"/>
                </w:tcPr>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2#南厂界</w:t>
                  </w:r>
                </w:p>
              </w:tc>
              <w:tc>
                <w:tcPr>
                  <w:tcW w:w="1522"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51</w:t>
                  </w:r>
                </w:p>
              </w:tc>
              <w:tc>
                <w:tcPr>
                  <w:tcW w:w="1485"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38</w:t>
                  </w:r>
                </w:p>
              </w:tc>
              <w:tc>
                <w:tcPr>
                  <w:tcW w:w="1605"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c>
                <w:tcPr>
                  <w:tcW w:w="1650"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61" w:hRule="atLeast"/>
                <w:tblHeader/>
                <w:jc w:val="center"/>
              </w:trPr>
              <w:tc>
                <w:tcPr>
                  <w:tcW w:w="1430" w:type="dxa"/>
                  <w:tcBorders>
                    <w:tl2br w:val="nil"/>
                    <w:tr2bl w:val="nil"/>
                  </w:tcBorders>
                  <w:noWrap w:val="0"/>
                  <w:vAlign w:val="center"/>
                </w:tcPr>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3#西厂界</w:t>
                  </w:r>
                </w:p>
              </w:tc>
              <w:tc>
                <w:tcPr>
                  <w:tcW w:w="1522"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49</w:t>
                  </w:r>
                </w:p>
              </w:tc>
              <w:tc>
                <w:tcPr>
                  <w:tcW w:w="1485"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1605"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51</w:t>
                  </w:r>
                </w:p>
              </w:tc>
              <w:tc>
                <w:tcPr>
                  <w:tcW w:w="1650"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1430" w:type="dxa"/>
                  <w:tcBorders>
                    <w:tl2br w:val="nil"/>
                    <w:tr2bl w:val="nil"/>
                  </w:tcBorders>
                  <w:noWrap w:val="0"/>
                  <w:vAlign w:val="center"/>
                </w:tcPr>
                <w:p>
                  <w:pPr>
                    <w:pStyle w:val="84"/>
                    <w:spacing w:line="240" w:lineRule="auto"/>
                    <w:ind w:firstLine="0" w:firstLineChars="0"/>
                    <w:jc w:val="center"/>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4#北厂界</w:t>
                  </w:r>
                </w:p>
              </w:tc>
              <w:tc>
                <w:tcPr>
                  <w:tcW w:w="1522"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49</w:t>
                  </w:r>
                </w:p>
              </w:tc>
              <w:tc>
                <w:tcPr>
                  <w:tcW w:w="1485"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1605"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49</w:t>
                  </w:r>
                </w:p>
              </w:tc>
              <w:tc>
                <w:tcPr>
                  <w:tcW w:w="1650" w:type="dxa"/>
                  <w:tcBorders>
                    <w:tl2br w:val="nil"/>
                    <w:tr2bl w:val="nil"/>
                  </w:tcBorders>
                  <w:noWrap w:val="0"/>
                  <w:vAlign w:val="center"/>
                </w:tcPr>
                <w:p>
                  <w:pPr>
                    <w:pStyle w:val="84"/>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39</w:t>
                  </w:r>
                </w:p>
              </w:tc>
            </w:tr>
          </w:tbl>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firstLine="480" w:firstLineChars="200"/>
              <w:textAlignment w:val="auto"/>
              <w:rPr>
                <w:rFonts w:hint="eastAsia"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kern w:val="2"/>
                <w:sz w:val="24"/>
                <w:szCs w:val="24"/>
                <w:lang w:val="zh-CN" w:eastAsia="zh-CN" w:bidi="ar-SA"/>
              </w:rPr>
              <w:t>由检测结果可知，本项目</w:t>
            </w:r>
            <w:r>
              <w:rPr>
                <w:rFonts w:hint="eastAsia" w:cs="Times New Roman"/>
                <w:color w:val="auto"/>
                <w:kern w:val="2"/>
                <w:sz w:val="24"/>
                <w:szCs w:val="24"/>
                <w:lang w:val="zh-CN" w:eastAsia="zh-CN" w:bidi="ar-SA"/>
              </w:rPr>
              <w:t>边</w:t>
            </w:r>
            <w:r>
              <w:rPr>
                <w:rFonts w:hint="eastAsia" w:ascii="Times New Roman" w:hAnsi="Times New Roman" w:eastAsia="宋体" w:cs="Times New Roman"/>
                <w:color w:val="auto"/>
                <w:kern w:val="2"/>
                <w:sz w:val="24"/>
                <w:szCs w:val="24"/>
                <w:lang w:val="zh-CN" w:eastAsia="zh-CN" w:bidi="ar-SA"/>
              </w:rPr>
              <w:t>界声环境检测值均满足《声环境质量标准》（GB3096-2008）2类标准要求。项目所在区域声环境质量较好。</w:t>
            </w:r>
          </w:p>
          <w:p>
            <w:pPr>
              <w:adjustRightInd w:val="0"/>
              <w:snapToGrid w:val="0"/>
              <w:spacing w:line="520" w:lineRule="exact"/>
              <w:jc w:val="left"/>
              <w:rPr>
                <w:rFonts w:hint="eastAsia" w:ascii="Times New Roman" w:hAnsi="Times New Roman" w:eastAsia="宋体" w:cs="Times New Roman"/>
                <w:b/>
                <w:bCs/>
                <w:color w:val="auto"/>
                <w:sz w:val="24"/>
                <w:szCs w:val="24"/>
                <w:u w:val="none"/>
                <w:lang w:val="zh-CN" w:eastAsia="zh-CN"/>
              </w:rPr>
            </w:pPr>
            <w:r>
              <w:rPr>
                <w:rFonts w:hint="eastAsia" w:ascii="Times New Roman" w:hAnsi="Times New Roman" w:eastAsia="宋体" w:cs="Times New Roman"/>
                <w:b/>
                <w:bCs/>
                <w:color w:val="auto"/>
                <w:sz w:val="24"/>
                <w:szCs w:val="24"/>
                <w:u w:val="none"/>
                <w:lang w:val="zh-CN" w:eastAsia="zh-CN"/>
              </w:rPr>
              <w:t>四、生态环境</w:t>
            </w:r>
          </w:p>
          <w:p>
            <w:pPr>
              <w:adjustRightInd w:val="0"/>
              <w:snapToGrid w:val="0"/>
              <w:spacing w:line="520" w:lineRule="exact"/>
              <w:ind w:firstLine="480" w:firstLineChars="200"/>
              <w:jc w:val="left"/>
              <w:rPr>
                <w:rFonts w:ascii="Times New Roman" w:hAnsi="Times New Roman" w:eastAsia="黑体"/>
                <w:snapToGrid w:val="0"/>
                <w:sz w:val="36"/>
                <w:szCs w:val="36"/>
              </w:rPr>
            </w:pPr>
            <w:r>
              <w:rPr>
                <w:rFonts w:hint="eastAsia" w:ascii="Times New Roman" w:hAnsi="Times New Roman" w:eastAsia="宋体" w:cs="Times New Roman"/>
                <w:b w:val="0"/>
                <w:bCs w:val="0"/>
                <w:color w:val="auto"/>
                <w:sz w:val="24"/>
                <w:szCs w:val="24"/>
                <w:u w:val="none"/>
                <w:lang w:val="zh-CN" w:eastAsia="zh-CN"/>
              </w:rPr>
              <w:t>本项目位于平顶山市鲁山县辛集乡马庄村，项目厂址周围以人工生态为主。项目周围500m范围内无重点保护的野生动植物。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保护</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目标</w:t>
            </w:r>
          </w:p>
        </w:tc>
        <w:tc>
          <w:tcPr>
            <w:tcW w:w="8190" w:type="dxa"/>
            <w:noWrap w:val="0"/>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firstLine="480" w:firstLineChars="200"/>
              <w:textAlignment w:val="auto"/>
              <w:rPr>
                <w:rFonts w:hint="eastAsia"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本项目位于</w:t>
            </w:r>
            <w:r>
              <w:rPr>
                <w:rFonts w:hint="eastAsia" w:ascii="Times New Roman" w:hAnsi="Times New Roman" w:eastAsia="宋体" w:cs="Times New Roman"/>
                <w:b w:val="0"/>
                <w:bCs w:val="0"/>
                <w:color w:val="auto"/>
                <w:kern w:val="2"/>
                <w:sz w:val="24"/>
                <w:szCs w:val="24"/>
                <w:u w:val="none"/>
                <w:lang w:val="zh-CN" w:eastAsia="zh-CN" w:bidi="ar-SA"/>
              </w:rPr>
              <w:t>平顶山市鲁山县辛集乡马庄村</w:t>
            </w:r>
            <w:r>
              <w:rPr>
                <w:rFonts w:hint="eastAsia" w:ascii="Times New Roman" w:hAnsi="Times New Roman" w:eastAsia="宋体" w:cs="Times New Roman"/>
                <w:b w:val="0"/>
                <w:bCs w:val="0"/>
                <w:color w:val="auto"/>
                <w:kern w:val="2"/>
                <w:sz w:val="24"/>
                <w:szCs w:val="24"/>
                <w:u w:val="none"/>
                <w:lang w:val="en-US" w:eastAsia="zh-CN" w:bidi="ar-SA"/>
              </w:rPr>
              <w:t xml:space="preserve">。本项目用地范围外500米范围内不存在大气环境保护目标和地下水集中式饮用水水源保护目标，50米范围内不存在声环境保护目标。 </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firstLine="480" w:firstLineChars="200"/>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具体保护目标见表3-</w:t>
            </w:r>
            <w:r>
              <w:rPr>
                <w:rFonts w:hint="eastAsia" w:cs="Times New Roman"/>
                <w:color w:val="auto"/>
                <w:sz w:val="24"/>
                <w:lang w:val="en-US" w:eastAsia="zh-CN"/>
              </w:rPr>
              <w:t>3</w:t>
            </w:r>
            <w:r>
              <w:rPr>
                <w:rFonts w:hint="eastAsia" w:ascii="Times New Roman" w:hAnsi="Times New Roman" w:cs="Times New Roman"/>
                <w:color w:val="auto"/>
                <w:sz w:val="24"/>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firstLine="480" w:firstLineChars="200"/>
              <w:textAlignment w:val="auto"/>
              <w:rPr>
                <w:rFonts w:hint="default" w:ascii="Times New Roman" w:hAnsi="Times New Roman" w:eastAsia="黑体" w:cs="Times New Roman"/>
                <w:b w:val="0"/>
                <w:bCs w:val="0"/>
                <w:kern w:val="2"/>
                <w:sz w:val="24"/>
                <w:szCs w:val="24"/>
                <w:u w:val="none"/>
                <w:lang w:val="en-US" w:eastAsia="zh-CN" w:bidi="ar-SA"/>
              </w:rPr>
            </w:pPr>
            <w:r>
              <w:rPr>
                <w:rFonts w:hint="default" w:ascii="Times New Roman" w:hAnsi="Times New Roman" w:eastAsia="黑体" w:cs="Times New Roman"/>
                <w:b w:val="0"/>
                <w:bCs w:val="0"/>
                <w:kern w:val="2"/>
                <w:sz w:val="24"/>
                <w:szCs w:val="24"/>
                <w:u w:val="none"/>
                <w:lang w:val="en-US" w:eastAsia="zh-CN" w:bidi="ar-SA"/>
              </w:rPr>
              <w:t>表</w:t>
            </w:r>
            <w:r>
              <w:rPr>
                <w:rFonts w:hint="eastAsia" w:ascii="Times New Roman" w:hAnsi="Times New Roman" w:eastAsia="黑体" w:cs="Times New Roman"/>
                <w:b w:val="0"/>
                <w:bCs w:val="0"/>
                <w:kern w:val="2"/>
                <w:sz w:val="24"/>
                <w:szCs w:val="24"/>
                <w:u w:val="none"/>
                <w:lang w:val="en-US" w:eastAsia="zh-CN" w:bidi="ar-SA"/>
              </w:rPr>
              <w:t>3-</w:t>
            </w:r>
            <w:r>
              <w:rPr>
                <w:rFonts w:hint="eastAsia" w:eastAsia="黑体" w:cs="Times New Roman"/>
                <w:b w:val="0"/>
                <w:bCs w:val="0"/>
                <w:kern w:val="2"/>
                <w:sz w:val="24"/>
                <w:szCs w:val="24"/>
                <w:u w:val="none"/>
                <w:lang w:val="en-US" w:eastAsia="zh-CN" w:bidi="ar-SA"/>
              </w:rPr>
              <w:t>3</w:t>
            </w:r>
            <w:r>
              <w:rPr>
                <w:rFonts w:hint="default" w:ascii="Times New Roman" w:hAnsi="Times New Roman" w:eastAsia="黑体" w:cs="Times New Roman"/>
                <w:b w:val="0"/>
                <w:bCs w:val="0"/>
                <w:kern w:val="2"/>
                <w:sz w:val="24"/>
                <w:szCs w:val="24"/>
                <w:u w:val="none"/>
                <w:lang w:val="en-US" w:eastAsia="zh-CN" w:bidi="ar-SA"/>
              </w:rPr>
              <w:t xml:space="preserve"> </w:t>
            </w:r>
            <w:r>
              <w:rPr>
                <w:rFonts w:hint="eastAsia" w:ascii="Times New Roman" w:hAnsi="Times New Roman" w:eastAsia="黑体" w:cs="Times New Roman"/>
                <w:b w:val="0"/>
                <w:bCs w:val="0"/>
                <w:kern w:val="2"/>
                <w:sz w:val="24"/>
                <w:szCs w:val="24"/>
                <w:u w:val="none"/>
                <w:lang w:val="en-US" w:eastAsia="zh-CN" w:bidi="ar-SA"/>
              </w:rPr>
              <w:t xml:space="preserve">    </w:t>
            </w:r>
            <w:r>
              <w:rPr>
                <w:rFonts w:hint="default" w:ascii="Times New Roman" w:hAnsi="Times New Roman" w:eastAsia="黑体" w:cs="Times New Roman"/>
                <w:b w:val="0"/>
                <w:bCs w:val="0"/>
                <w:kern w:val="2"/>
                <w:sz w:val="24"/>
                <w:szCs w:val="24"/>
                <w:u w:val="none"/>
                <w:lang w:val="en-US" w:eastAsia="zh-CN" w:bidi="ar-SA"/>
              </w:rPr>
              <w:t>项目主要环境保护目标一览表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40"/>
              <w:gridCol w:w="1232"/>
              <w:gridCol w:w="1302"/>
              <w:gridCol w:w="929"/>
              <w:gridCol w:w="763"/>
              <w:gridCol w:w="88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28" w:type="pct"/>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b/>
                      <w:bCs/>
                      <w:color w:val="auto"/>
                      <w:szCs w:val="21"/>
                    </w:rPr>
                  </w:pPr>
                  <w:r>
                    <w:rPr>
                      <w:rFonts w:ascii="Times New Roman" w:hAnsi="Times New Roman" w:eastAsia="宋体"/>
                      <w:b/>
                      <w:bCs/>
                      <w:color w:val="auto"/>
                      <w:szCs w:val="21"/>
                    </w:rPr>
                    <w:t>环境要素</w:t>
                  </w:r>
                </w:p>
              </w:tc>
              <w:tc>
                <w:tcPr>
                  <w:tcW w:w="161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b/>
                      <w:bCs/>
                      <w:color w:val="auto"/>
                      <w:szCs w:val="21"/>
                    </w:rPr>
                  </w:pPr>
                  <w:r>
                    <w:rPr>
                      <w:rFonts w:ascii="Times New Roman" w:hAnsi="Times New Roman" w:eastAsia="宋体"/>
                      <w:b/>
                      <w:bCs/>
                      <w:color w:val="auto"/>
                      <w:szCs w:val="21"/>
                    </w:rPr>
                    <w:t>坐标/°</w:t>
                  </w:r>
                </w:p>
              </w:tc>
              <w:tc>
                <w:tcPr>
                  <w:tcW w:w="817" w:type="pct"/>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b/>
                      <w:bCs/>
                      <w:color w:val="auto"/>
                      <w:szCs w:val="21"/>
                    </w:rPr>
                  </w:pPr>
                  <w:r>
                    <w:rPr>
                      <w:rFonts w:ascii="Times New Roman" w:hAnsi="Times New Roman" w:eastAsia="宋体"/>
                      <w:b/>
                      <w:bCs/>
                      <w:color w:val="auto"/>
                      <w:szCs w:val="21"/>
                    </w:rPr>
                    <w:t>保护对象</w:t>
                  </w:r>
                </w:p>
              </w:tc>
              <w:tc>
                <w:tcPr>
                  <w:tcW w:w="583" w:type="pct"/>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b/>
                      <w:bCs/>
                      <w:color w:val="auto"/>
                      <w:szCs w:val="21"/>
                    </w:rPr>
                  </w:pPr>
                  <w:r>
                    <w:rPr>
                      <w:rFonts w:ascii="Times New Roman" w:hAnsi="Times New Roman" w:eastAsia="宋体"/>
                      <w:b/>
                      <w:bCs/>
                      <w:color w:val="auto"/>
                      <w:szCs w:val="21"/>
                    </w:rPr>
                    <w:t>保护内容</w:t>
                  </w:r>
                </w:p>
              </w:tc>
              <w:tc>
                <w:tcPr>
                  <w:tcW w:w="479" w:type="pct"/>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b/>
                      <w:bCs/>
                      <w:color w:val="auto"/>
                      <w:szCs w:val="21"/>
                    </w:rPr>
                  </w:pPr>
                  <w:r>
                    <w:rPr>
                      <w:rFonts w:ascii="Times New Roman" w:hAnsi="Times New Roman" w:eastAsia="宋体"/>
                      <w:b/>
                      <w:bCs/>
                      <w:color w:val="auto"/>
                      <w:szCs w:val="21"/>
                    </w:rPr>
                    <w:t>环境功能区</w:t>
                  </w:r>
                </w:p>
              </w:tc>
              <w:tc>
                <w:tcPr>
                  <w:tcW w:w="552" w:type="pct"/>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b/>
                      <w:bCs/>
                      <w:color w:val="auto"/>
                      <w:szCs w:val="21"/>
                    </w:rPr>
                  </w:pPr>
                  <w:r>
                    <w:rPr>
                      <w:rFonts w:ascii="Times New Roman" w:hAnsi="Times New Roman" w:eastAsia="宋体"/>
                      <w:b/>
                      <w:bCs/>
                      <w:color w:val="auto"/>
                      <w:szCs w:val="21"/>
                    </w:rPr>
                    <w:t>相对厂址方位</w:t>
                  </w:r>
                </w:p>
              </w:tc>
              <w:tc>
                <w:tcPr>
                  <w:tcW w:w="424" w:type="pct"/>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b/>
                      <w:bCs/>
                      <w:color w:val="auto"/>
                      <w:szCs w:val="21"/>
                    </w:rPr>
                  </w:pPr>
                  <w:r>
                    <w:rPr>
                      <w:rFonts w:ascii="Times New Roman" w:hAnsi="Times New Roman" w:eastAsia="宋体"/>
                      <w:b/>
                      <w:bCs/>
                      <w:color w:val="auto"/>
                      <w:szCs w:val="21"/>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28" w:type="pct"/>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color w:val="auto"/>
                      <w:szCs w:val="21"/>
                    </w:rPr>
                  </w:pPr>
                </w:p>
              </w:tc>
              <w:tc>
                <w:tcPr>
                  <w:tcW w:w="84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b/>
                      <w:bCs/>
                      <w:color w:val="auto"/>
                      <w:szCs w:val="21"/>
                    </w:rPr>
                  </w:pPr>
                  <w:r>
                    <w:rPr>
                      <w:rFonts w:ascii="Times New Roman" w:hAnsi="Times New Roman" w:eastAsia="宋体"/>
                      <w:b/>
                      <w:bCs/>
                      <w:color w:val="auto"/>
                      <w:szCs w:val="21"/>
                    </w:rPr>
                    <w:t>X</w:t>
                  </w:r>
                </w:p>
              </w:tc>
              <w:tc>
                <w:tcPr>
                  <w:tcW w:w="77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b/>
                      <w:bCs/>
                      <w:color w:val="auto"/>
                      <w:szCs w:val="21"/>
                    </w:rPr>
                  </w:pPr>
                  <w:r>
                    <w:rPr>
                      <w:rFonts w:ascii="Times New Roman" w:hAnsi="Times New Roman" w:eastAsia="宋体"/>
                      <w:b/>
                      <w:bCs/>
                      <w:color w:val="auto"/>
                      <w:szCs w:val="21"/>
                    </w:rPr>
                    <w:t>Y</w:t>
                  </w:r>
                </w:p>
              </w:tc>
              <w:tc>
                <w:tcPr>
                  <w:tcW w:w="817" w:type="pct"/>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color w:val="auto"/>
                      <w:szCs w:val="21"/>
                    </w:rPr>
                  </w:pPr>
                </w:p>
              </w:tc>
              <w:tc>
                <w:tcPr>
                  <w:tcW w:w="583" w:type="pct"/>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color w:val="auto"/>
                      <w:szCs w:val="21"/>
                    </w:rPr>
                  </w:pPr>
                </w:p>
              </w:tc>
              <w:tc>
                <w:tcPr>
                  <w:tcW w:w="479" w:type="pct"/>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color w:val="auto"/>
                      <w:szCs w:val="21"/>
                    </w:rPr>
                  </w:pPr>
                </w:p>
              </w:tc>
              <w:tc>
                <w:tcPr>
                  <w:tcW w:w="552" w:type="pct"/>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color w:val="auto"/>
                      <w:szCs w:val="21"/>
                    </w:rPr>
                  </w:pPr>
                </w:p>
              </w:tc>
              <w:tc>
                <w:tcPr>
                  <w:tcW w:w="424" w:type="pct"/>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28"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地表水</w:t>
                  </w:r>
                </w:p>
              </w:tc>
              <w:tc>
                <w:tcPr>
                  <w:tcW w:w="84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w:t>
                  </w:r>
                </w:p>
              </w:tc>
              <w:tc>
                <w:tcPr>
                  <w:tcW w:w="77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w:t>
                  </w:r>
                </w:p>
              </w:tc>
              <w:tc>
                <w:tcPr>
                  <w:tcW w:w="81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Cs w:val="21"/>
                      <w:lang w:eastAsia="zh-CN"/>
                    </w:rPr>
                  </w:pPr>
                  <w:r>
                    <w:rPr>
                      <w:rFonts w:hint="eastAsia" w:ascii="Times New Roman" w:hAnsi="Times New Roman"/>
                      <w:color w:val="auto"/>
                      <w:szCs w:val="21"/>
                      <w:lang w:eastAsia="zh-CN"/>
                    </w:rPr>
                    <w:t>昭平台水库北干渠</w:t>
                  </w:r>
                </w:p>
              </w:tc>
              <w:tc>
                <w:tcPr>
                  <w:tcW w:w="58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地表水</w:t>
                  </w:r>
                </w:p>
              </w:tc>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Ⅲ类</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Cs w:val="21"/>
                      <w:lang w:eastAsia="zh-CN"/>
                    </w:rPr>
                  </w:pPr>
                  <w:r>
                    <w:rPr>
                      <w:rFonts w:hint="eastAsia" w:ascii="Times New Roman" w:hAnsi="Times New Roman"/>
                      <w:color w:val="auto"/>
                      <w:szCs w:val="21"/>
                      <w:lang w:eastAsia="zh-CN"/>
                    </w:rPr>
                    <w:t>东</w:t>
                  </w:r>
                  <w:r>
                    <w:rPr>
                      <w:rFonts w:hint="eastAsia"/>
                      <w:color w:val="auto"/>
                      <w:szCs w:val="21"/>
                      <w:lang w:eastAsia="zh-CN"/>
                    </w:rPr>
                    <w:t>北</w:t>
                  </w:r>
                </w:p>
              </w:tc>
              <w:tc>
                <w:tcPr>
                  <w:tcW w:w="42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28" w:type="pct"/>
                  <w:vMerge w:val="continue"/>
                  <w:tcBorders>
                    <w:left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p>
              </w:tc>
              <w:tc>
                <w:tcPr>
                  <w:tcW w:w="84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hint="eastAsia" w:ascii="Times New Roman" w:hAnsi="Times New Roman" w:eastAsia="宋体"/>
                      <w:color w:val="auto"/>
                      <w:szCs w:val="21"/>
                    </w:rPr>
                    <w:t>/</w:t>
                  </w:r>
                </w:p>
              </w:tc>
              <w:tc>
                <w:tcPr>
                  <w:tcW w:w="77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hint="eastAsia" w:ascii="Times New Roman" w:hAnsi="Times New Roman" w:eastAsia="宋体"/>
                      <w:color w:val="auto"/>
                      <w:szCs w:val="21"/>
                    </w:rPr>
                    <w:t>/</w:t>
                  </w:r>
                </w:p>
              </w:tc>
              <w:tc>
                <w:tcPr>
                  <w:tcW w:w="81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Cs w:val="21"/>
                      <w:lang w:eastAsia="zh-CN"/>
                    </w:rPr>
                  </w:pPr>
                  <w:r>
                    <w:rPr>
                      <w:rFonts w:hint="eastAsia" w:ascii="Times New Roman" w:hAnsi="Times New Roman"/>
                      <w:color w:val="auto"/>
                      <w:szCs w:val="21"/>
                      <w:lang w:eastAsia="zh-CN"/>
                    </w:rPr>
                    <w:t>南水北调中线总干渠</w:t>
                  </w:r>
                </w:p>
              </w:tc>
              <w:tc>
                <w:tcPr>
                  <w:tcW w:w="58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地表水</w:t>
                  </w:r>
                </w:p>
              </w:tc>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 2 \* ROMAN \* MERGEFORMAT </w:instrText>
                  </w:r>
                  <w:r>
                    <w:rPr>
                      <w:rFonts w:ascii="Times New Roman" w:hAnsi="Times New Roman" w:eastAsia="宋体" w:cs="Times New Roman"/>
                      <w:color w:val="auto"/>
                      <w:szCs w:val="21"/>
                    </w:rPr>
                    <w:fldChar w:fldCharType="separate"/>
                  </w:r>
                  <w:r>
                    <w:rPr>
                      <w:rFonts w:ascii="Times New Roman" w:hAnsi="Times New Roman" w:eastAsia="宋体" w:cs="Times New Roman"/>
                      <w:color w:val="auto"/>
                      <w:szCs w:val="21"/>
                    </w:rPr>
                    <w:t>II</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类</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rPr>
                    <w:t>东</w:t>
                  </w:r>
                  <w:r>
                    <w:rPr>
                      <w:rFonts w:hint="eastAsia" w:ascii="Times New Roman" w:hAnsi="Times New Roman"/>
                      <w:color w:val="auto"/>
                      <w:szCs w:val="21"/>
                      <w:lang w:eastAsia="zh-CN"/>
                    </w:rPr>
                    <w:t>北</w:t>
                  </w:r>
                </w:p>
              </w:tc>
              <w:tc>
                <w:tcPr>
                  <w:tcW w:w="42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28" w:type="pct"/>
                  <w:vMerge w:val="continue"/>
                  <w:tcBorders>
                    <w:left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p>
              </w:tc>
              <w:tc>
                <w:tcPr>
                  <w:tcW w:w="84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Cs w:val="21"/>
                      <w:lang w:val="en-US" w:eastAsia="zh-CN"/>
                    </w:rPr>
                  </w:pPr>
                  <w:r>
                    <w:rPr>
                      <w:rFonts w:hint="eastAsia"/>
                      <w:color w:val="auto"/>
                      <w:szCs w:val="21"/>
                      <w:lang w:val="en-US" w:eastAsia="zh-CN"/>
                    </w:rPr>
                    <w:t>/</w:t>
                  </w:r>
                </w:p>
              </w:tc>
              <w:tc>
                <w:tcPr>
                  <w:tcW w:w="77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Cs w:val="21"/>
                      <w:lang w:val="en-US" w:eastAsia="zh-CN"/>
                    </w:rPr>
                  </w:pPr>
                  <w:r>
                    <w:rPr>
                      <w:rFonts w:hint="eastAsia"/>
                      <w:color w:val="auto"/>
                      <w:szCs w:val="21"/>
                      <w:lang w:val="en-US" w:eastAsia="zh-CN"/>
                    </w:rPr>
                    <w:t>/</w:t>
                  </w:r>
                </w:p>
              </w:tc>
              <w:tc>
                <w:tcPr>
                  <w:tcW w:w="81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color w:val="auto"/>
                      <w:szCs w:val="21"/>
                      <w:lang w:eastAsia="zh-CN"/>
                    </w:rPr>
                  </w:pPr>
                  <w:r>
                    <w:rPr>
                      <w:rFonts w:hint="eastAsia" w:ascii="Times New Roman" w:hAnsi="Times New Roman"/>
                      <w:color w:val="auto"/>
                      <w:szCs w:val="21"/>
                      <w:lang w:eastAsia="zh-CN"/>
                    </w:rPr>
                    <w:t>应河</w:t>
                  </w:r>
                </w:p>
              </w:tc>
              <w:tc>
                <w:tcPr>
                  <w:tcW w:w="58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地表水</w:t>
                  </w:r>
                </w:p>
              </w:tc>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Ⅲ类</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Cs w:val="21"/>
                    </w:rPr>
                  </w:pPr>
                  <w:r>
                    <w:rPr>
                      <w:rFonts w:hint="eastAsia" w:ascii="Times New Roman" w:hAnsi="Times New Roman" w:eastAsia="宋体"/>
                      <w:color w:val="auto"/>
                      <w:szCs w:val="21"/>
                      <w:lang w:eastAsia="zh-CN"/>
                    </w:rPr>
                    <w:t>东</w:t>
                  </w:r>
                  <w:r>
                    <w:rPr>
                      <w:rFonts w:hint="eastAsia" w:ascii="Times New Roman" w:hAnsi="Times New Roman"/>
                      <w:color w:val="auto"/>
                      <w:szCs w:val="21"/>
                      <w:lang w:eastAsia="zh-CN"/>
                    </w:rPr>
                    <w:t>北</w:t>
                  </w:r>
                </w:p>
              </w:tc>
              <w:tc>
                <w:tcPr>
                  <w:tcW w:w="42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olor w:val="auto"/>
                      <w:szCs w:val="21"/>
                      <w:lang w:val="en-US" w:eastAsia="zh-CN"/>
                    </w:rPr>
                  </w:pPr>
                  <w:r>
                    <w:rPr>
                      <w:rFonts w:hint="eastAsia"/>
                      <w:color w:val="auto"/>
                      <w:szCs w:val="21"/>
                      <w:lang w:val="en-US" w:eastAsia="zh-CN"/>
                    </w:rPr>
                    <w:t>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28" w:type="pct"/>
                  <w:vMerge w:val="continue"/>
                  <w:tcBorders>
                    <w:left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p>
              </w:tc>
              <w:tc>
                <w:tcPr>
                  <w:tcW w:w="84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hint="eastAsia" w:ascii="Times New Roman" w:hAnsi="Times New Roman" w:eastAsia="宋体"/>
                      <w:color w:val="auto"/>
                      <w:szCs w:val="21"/>
                    </w:rPr>
                    <w:t>/</w:t>
                  </w:r>
                </w:p>
              </w:tc>
              <w:tc>
                <w:tcPr>
                  <w:tcW w:w="77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hint="eastAsia" w:ascii="Times New Roman" w:hAnsi="Times New Roman" w:eastAsia="宋体"/>
                      <w:color w:val="auto"/>
                      <w:szCs w:val="21"/>
                    </w:rPr>
                    <w:t>/</w:t>
                  </w:r>
                </w:p>
              </w:tc>
              <w:tc>
                <w:tcPr>
                  <w:tcW w:w="81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Cs w:val="21"/>
                      <w:lang w:eastAsia="zh-CN"/>
                    </w:rPr>
                  </w:pPr>
                  <w:r>
                    <w:rPr>
                      <w:rFonts w:hint="eastAsia"/>
                      <w:color w:val="auto"/>
                      <w:szCs w:val="21"/>
                      <w:lang w:eastAsia="zh-CN"/>
                    </w:rPr>
                    <w:t>金鸭河</w:t>
                  </w:r>
                </w:p>
              </w:tc>
              <w:tc>
                <w:tcPr>
                  <w:tcW w:w="58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地表水</w:t>
                  </w:r>
                </w:p>
              </w:tc>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olor w:val="auto"/>
                      <w:szCs w:val="21"/>
                    </w:rPr>
                  </w:pPr>
                  <w:r>
                    <w:rPr>
                      <w:rFonts w:ascii="Times New Roman" w:hAnsi="Times New Roman" w:eastAsia="宋体"/>
                      <w:color w:val="auto"/>
                      <w:szCs w:val="21"/>
                    </w:rPr>
                    <w:t>Ⅲ类</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olor w:val="auto"/>
                      <w:szCs w:val="21"/>
                      <w:lang w:eastAsia="zh-CN"/>
                    </w:rPr>
                  </w:pPr>
                  <w:r>
                    <w:rPr>
                      <w:rFonts w:hint="eastAsia"/>
                      <w:color w:val="auto"/>
                      <w:szCs w:val="21"/>
                      <w:lang w:eastAsia="zh-CN"/>
                    </w:rPr>
                    <w:t>西南</w:t>
                  </w:r>
                </w:p>
              </w:tc>
              <w:tc>
                <w:tcPr>
                  <w:tcW w:w="42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1720</w:t>
                  </w:r>
                </w:p>
              </w:tc>
            </w:tr>
          </w:tbl>
          <w:p>
            <w:pPr>
              <w:pStyle w:val="23"/>
              <w:jc w:val="center"/>
              <w:outlineLvl w:val="0"/>
              <w:rPr>
                <w:rFonts w:ascii="Times New Roman" w:hAnsi="Times New Roman" w:eastAsia="黑体"/>
                <w:snapToGrid w:val="0"/>
                <w:sz w:val="36"/>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污染</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物排</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放控</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制标</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准</w:t>
            </w:r>
          </w:p>
        </w:tc>
        <w:tc>
          <w:tcPr>
            <w:tcW w:w="8190" w:type="dxa"/>
            <w:noWrap w:val="0"/>
            <w:vAlign w:val="center"/>
          </w:tcPr>
          <w:tbl>
            <w:tblPr>
              <w:tblStyle w:val="27"/>
              <w:tblpPr w:leftFromText="180" w:rightFromText="180" w:vertAnchor="text" w:horzAnchor="margin" w:tblpXSpec="center" w:tblpY="435"/>
              <w:tblOverlap w:val="never"/>
              <w:tblW w:w="787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40" w:type="dxa"/>
                <w:left w:w="108" w:type="dxa"/>
                <w:bottom w:w="40" w:type="dxa"/>
                <w:right w:w="108" w:type="dxa"/>
              </w:tblCellMar>
            </w:tblPr>
            <w:tblGrid>
              <w:gridCol w:w="944"/>
              <w:gridCol w:w="3046"/>
              <w:gridCol w:w="1125"/>
              <w:gridCol w:w="27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40" w:type="dxa"/>
                  <w:left w:w="108" w:type="dxa"/>
                  <w:bottom w:w="40" w:type="dxa"/>
                  <w:right w:w="108" w:type="dxa"/>
                </w:tblCellMar>
              </w:tblPrEx>
              <w:trPr>
                <w:trHeight w:val="369" w:hRule="atLeast"/>
                <w:jc w:val="center"/>
              </w:trPr>
              <w:tc>
                <w:tcPr>
                  <w:tcW w:w="944"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污染物</w:t>
                  </w:r>
                </w:p>
              </w:tc>
              <w:tc>
                <w:tcPr>
                  <w:tcW w:w="3046"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标准名称及级别</w:t>
                  </w:r>
                </w:p>
              </w:tc>
              <w:tc>
                <w:tcPr>
                  <w:tcW w:w="1125"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污染因子</w:t>
                  </w:r>
                </w:p>
              </w:tc>
              <w:tc>
                <w:tcPr>
                  <w:tcW w:w="2758"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40" w:type="dxa"/>
                  <w:left w:w="108" w:type="dxa"/>
                  <w:bottom w:w="40" w:type="dxa"/>
                  <w:right w:w="108" w:type="dxa"/>
                </w:tblCellMar>
              </w:tblPrEx>
              <w:trPr>
                <w:trHeight w:val="392" w:hRule="atLeast"/>
                <w:jc w:val="center"/>
              </w:trPr>
              <w:tc>
                <w:tcPr>
                  <w:tcW w:w="944" w:type="dxa"/>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废气</w:t>
                  </w:r>
                </w:p>
              </w:tc>
              <w:tc>
                <w:tcPr>
                  <w:tcW w:w="3046" w:type="dxa"/>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《大气污染物综合排放标准》（GB16297-1996）</w:t>
                  </w:r>
                </w:p>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表2标准</w:t>
                  </w:r>
                </w:p>
              </w:tc>
              <w:tc>
                <w:tcPr>
                  <w:tcW w:w="1125" w:type="dxa"/>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颗粒物</w:t>
                  </w:r>
                </w:p>
              </w:tc>
              <w:tc>
                <w:tcPr>
                  <w:tcW w:w="2758"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有组织最高允许排放浓度120mg/m</w:t>
                  </w:r>
                  <w:r>
                    <w:rPr>
                      <w:rFonts w:hint="default" w:ascii="Times New Roman" w:hAnsi="Times New Roman" w:eastAsia="宋体" w:cs="Times New Roman"/>
                      <w:sz w:val="21"/>
                      <w:szCs w:val="21"/>
                      <w:vertAlign w:val="superscript"/>
                      <w:lang w:val="zh-CN" w:eastAsia="zh-CN"/>
                    </w:rPr>
                    <w:t>3</w:t>
                  </w:r>
                  <w:r>
                    <w:rPr>
                      <w:rFonts w:hint="default" w:ascii="Times New Roman" w:hAnsi="Times New Roman" w:eastAsia="宋体" w:cs="Times New Roman"/>
                      <w:sz w:val="21"/>
                      <w:szCs w:val="21"/>
                      <w:lang w:val="zh-CN" w:eastAsia="zh-CN"/>
                    </w:rPr>
                    <w:t>，最高允许排放速率3.5kg/h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40" w:type="dxa"/>
                  <w:left w:w="108" w:type="dxa"/>
                  <w:bottom w:w="40" w:type="dxa"/>
                  <w:right w:w="108" w:type="dxa"/>
                </w:tblCellMar>
              </w:tblPrEx>
              <w:trPr>
                <w:trHeight w:val="396" w:hRule="atLeast"/>
                <w:jc w:val="center"/>
              </w:trPr>
              <w:tc>
                <w:tcPr>
                  <w:tcW w:w="944"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p>
              </w:tc>
              <w:tc>
                <w:tcPr>
                  <w:tcW w:w="3046"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p>
              </w:tc>
              <w:tc>
                <w:tcPr>
                  <w:tcW w:w="1125"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p>
              </w:tc>
              <w:tc>
                <w:tcPr>
                  <w:tcW w:w="2758"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周边界外浓度最高点1.0mg/m</w:t>
                  </w:r>
                  <w:r>
                    <w:rPr>
                      <w:rFonts w:hint="default" w:ascii="Times New Roman" w:hAnsi="Times New Roman" w:eastAsia="宋体" w:cs="Times New Roman"/>
                      <w:sz w:val="21"/>
                      <w:szCs w:val="21"/>
                      <w:vertAlign w:val="superscript"/>
                      <w:lang w:val="zh-CN"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40" w:type="dxa"/>
                  <w:left w:w="108" w:type="dxa"/>
                  <w:bottom w:w="40" w:type="dxa"/>
                  <w:right w:w="108" w:type="dxa"/>
                </w:tblCellMar>
              </w:tblPrEx>
              <w:trPr>
                <w:trHeight w:val="369" w:hRule="atLeast"/>
                <w:jc w:val="center"/>
              </w:trPr>
              <w:tc>
                <w:tcPr>
                  <w:tcW w:w="944" w:type="dxa"/>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噪声</w:t>
                  </w:r>
                </w:p>
              </w:tc>
              <w:tc>
                <w:tcPr>
                  <w:tcW w:w="3046" w:type="dxa"/>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《建筑施工厂界环境噪声排放标准》(GB12523-2011)</w:t>
                  </w:r>
                </w:p>
              </w:tc>
              <w:tc>
                <w:tcPr>
                  <w:tcW w:w="1125" w:type="dxa"/>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LAeq</w:t>
                  </w:r>
                </w:p>
              </w:tc>
              <w:tc>
                <w:tcPr>
                  <w:tcW w:w="2758"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70dB(A)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40" w:type="dxa"/>
                  <w:left w:w="108" w:type="dxa"/>
                  <w:bottom w:w="40" w:type="dxa"/>
                  <w:right w:w="108" w:type="dxa"/>
                </w:tblCellMar>
              </w:tblPrEx>
              <w:trPr>
                <w:trHeight w:val="369" w:hRule="atLeast"/>
                <w:jc w:val="center"/>
              </w:trPr>
              <w:tc>
                <w:tcPr>
                  <w:tcW w:w="944"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p>
              </w:tc>
              <w:tc>
                <w:tcPr>
                  <w:tcW w:w="3046"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p>
              </w:tc>
              <w:tc>
                <w:tcPr>
                  <w:tcW w:w="1125"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p>
              </w:tc>
              <w:tc>
                <w:tcPr>
                  <w:tcW w:w="2758"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55dB(A)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40" w:type="dxa"/>
                  <w:left w:w="108" w:type="dxa"/>
                  <w:bottom w:w="40" w:type="dxa"/>
                  <w:right w:w="108" w:type="dxa"/>
                </w:tblCellMar>
              </w:tblPrEx>
              <w:trPr>
                <w:trHeight w:val="369" w:hRule="atLeast"/>
                <w:jc w:val="center"/>
              </w:trPr>
              <w:tc>
                <w:tcPr>
                  <w:tcW w:w="944"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p>
              </w:tc>
              <w:tc>
                <w:tcPr>
                  <w:tcW w:w="3046" w:type="dxa"/>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《工业企业厂界环境噪声排放标准》(GB12348-2008)标准</w:t>
                  </w:r>
                </w:p>
              </w:tc>
              <w:tc>
                <w:tcPr>
                  <w:tcW w:w="1125" w:type="dxa"/>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LAeq</w:t>
                  </w:r>
                </w:p>
              </w:tc>
              <w:tc>
                <w:tcPr>
                  <w:tcW w:w="2758"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55</w:t>
                  </w:r>
                  <w:r>
                    <w:rPr>
                      <w:rFonts w:hint="eastAsia" w:ascii="Times New Roman" w:hAnsi="Times New Roman" w:eastAsia="宋体" w:cs="Times New Roman"/>
                      <w:sz w:val="21"/>
                      <w:szCs w:val="21"/>
                      <w:lang w:val="zh-CN" w:eastAsia="zh-CN"/>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40" w:type="dxa"/>
                  <w:left w:w="108" w:type="dxa"/>
                  <w:bottom w:w="40" w:type="dxa"/>
                  <w:right w:w="108" w:type="dxa"/>
                </w:tblCellMar>
              </w:tblPrEx>
              <w:trPr>
                <w:trHeight w:val="437" w:hRule="atLeast"/>
                <w:jc w:val="center"/>
              </w:trPr>
              <w:tc>
                <w:tcPr>
                  <w:tcW w:w="944"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p>
              </w:tc>
              <w:tc>
                <w:tcPr>
                  <w:tcW w:w="3046"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p>
              </w:tc>
              <w:tc>
                <w:tcPr>
                  <w:tcW w:w="1125"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p>
              </w:tc>
              <w:tc>
                <w:tcPr>
                  <w:tcW w:w="2758"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45</w:t>
                  </w:r>
                  <w:r>
                    <w:rPr>
                      <w:rFonts w:hint="eastAsia" w:ascii="Times New Roman" w:hAnsi="Times New Roman" w:eastAsia="宋体" w:cs="Times New Roman"/>
                      <w:sz w:val="21"/>
                      <w:szCs w:val="21"/>
                      <w:lang w:val="zh-CN" w:eastAsia="zh-CN"/>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40" w:type="dxa"/>
                  <w:left w:w="108" w:type="dxa"/>
                  <w:bottom w:w="40" w:type="dxa"/>
                  <w:right w:w="108" w:type="dxa"/>
                </w:tblCellMar>
              </w:tblPrEx>
              <w:trPr>
                <w:trHeight w:val="400" w:hRule="atLeast"/>
                <w:jc w:val="center"/>
              </w:trPr>
              <w:tc>
                <w:tcPr>
                  <w:tcW w:w="944"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固体废物</w:t>
                  </w:r>
                </w:p>
              </w:tc>
              <w:tc>
                <w:tcPr>
                  <w:tcW w:w="3046"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一般固体废物执行《一般工业固体废物贮存和填埋污染控制标准</w:t>
                  </w:r>
                  <w:r>
                    <w:rPr>
                      <w:rFonts w:hint="eastAsia" w:ascii="Times New Roman" w:hAnsi="Times New Roman" w:eastAsia="宋体" w:cs="Times New Roman"/>
                      <w:sz w:val="21"/>
                      <w:szCs w:val="21"/>
                      <w:lang w:val="zh-CN" w:eastAsia="zh-CN"/>
                    </w:rPr>
                    <w:t>》</w:t>
                  </w:r>
                  <w:r>
                    <w:rPr>
                      <w:rFonts w:hint="eastAsia" w:ascii="Times New Roman" w:hAnsi="Times New Roman" w:eastAsia="宋体" w:cs="Times New Roman"/>
                      <w:sz w:val="21"/>
                      <w:szCs w:val="21"/>
                      <w:lang w:val="en-US" w:eastAsia="zh-CN"/>
                    </w:rPr>
                    <w:t>（GB18599-2020）中的规定；</w:t>
                  </w:r>
                  <w:r>
                    <w:rPr>
                      <w:rFonts w:hint="eastAsia" w:ascii="Times New Roman" w:hAnsi="Times New Roman" w:eastAsia="宋体" w:cs="Times New Roman"/>
                      <w:sz w:val="21"/>
                      <w:szCs w:val="21"/>
                      <w:lang w:val="zh-CN" w:eastAsia="zh-CN"/>
                    </w:rPr>
                    <w:t>《危险废物贮存污染控制标准》（GB18597-2001）及2013年修改单</w:t>
                  </w:r>
                </w:p>
              </w:tc>
              <w:tc>
                <w:tcPr>
                  <w:tcW w:w="1125"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w:t>
                  </w:r>
                </w:p>
              </w:tc>
              <w:tc>
                <w:tcPr>
                  <w:tcW w:w="2758" w:type="dxa"/>
                  <w:tcBorders>
                    <w:tl2br w:val="nil"/>
                    <w:tr2bl w:val="nil"/>
                  </w:tcBorders>
                  <w:noWrap w:val="0"/>
                  <w:vAlign w:val="center"/>
                </w:tcPr>
                <w:p>
                  <w:pPr>
                    <w:adjustRightInd w:val="0"/>
                    <w:snapToGrid w:val="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w:t>
                  </w:r>
                </w:p>
              </w:tc>
            </w:tr>
          </w:tbl>
          <w:p>
            <w:pPr>
              <w:pStyle w:val="23"/>
              <w:jc w:val="center"/>
              <w:outlineLvl w:val="0"/>
              <w:rPr>
                <w:rFonts w:ascii="Times New Roman" w:hAnsi="Times New Roman" w:eastAsia="黑体"/>
                <w:snapToGrid w:val="0"/>
                <w:sz w:val="36"/>
                <w:szCs w:val="3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总量</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控制</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指标</w:t>
            </w:r>
          </w:p>
        </w:tc>
        <w:tc>
          <w:tcPr>
            <w:tcW w:w="8190" w:type="dxa"/>
            <w:noWrap w:val="0"/>
            <w:vAlign w:val="center"/>
          </w:tcPr>
          <w:p>
            <w:pPr>
              <w:pStyle w:val="23"/>
              <w:jc w:val="center"/>
              <w:outlineLvl w:val="0"/>
              <w:rPr>
                <w:rFonts w:hint="eastAsia" w:ascii="Times New Roman" w:hAnsi="Times New Roman" w:eastAsia="黑体"/>
                <w:snapToGrid w:val="0"/>
                <w:sz w:val="36"/>
                <w:szCs w:val="36"/>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本项目无废水外排，</w:t>
            </w:r>
            <w:r>
              <w:rPr>
                <w:rFonts w:hint="eastAsia" w:cs="Times New Roman"/>
                <w:color w:val="auto"/>
                <w:kern w:val="0"/>
                <w:sz w:val="24"/>
                <w:szCs w:val="24"/>
                <w:lang w:val="en-US" w:eastAsia="zh-CN"/>
              </w:rPr>
              <w:t>有组织</w:t>
            </w:r>
            <w:bookmarkStart w:id="19" w:name="_GoBack"/>
            <w:bookmarkEnd w:id="19"/>
            <w:r>
              <w:rPr>
                <w:rFonts w:hint="eastAsia" w:ascii="Times New Roman" w:hAnsi="Times New Roman" w:eastAsia="宋体" w:cs="Times New Roman"/>
                <w:color w:val="auto"/>
                <w:kern w:val="0"/>
                <w:sz w:val="24"/>
                <w:szCs w:val="24"/>
                <w:lang w:val="en-US" w:eastAsia="zh-CN"/>
              </w:rPr>
              <w:t>废气污染物排放量为颗粒物</w:t>
            </w:r>
            <w:r>
              <w:rPr>
                <w:rFonts w:hint="eastAsia" w:cs="Times New Roman"/>
                <w:color w:val="auto"/>
                <w:kern w:val="0"/>
                <w:sz w:val="24"/>
                <w:szCs w:val="24"/>
                <w:lang w:val="en-US" w:eastAsia="zh-CN"/>
              </w:rPr>
              <w:t>0.8015</w:t>
            </w:r>
            <w:r>
              <w:rPr>
                <w:rFonts w:hint="eastAsia" w:ascii="Times New Roman" w:hAnsi="Times New Roman" w:eastAsia="宋体" w:cs="Times New Roman"/>
                <w:color w:val="auto"/>
                <w:kern w:val="0"/>
                <w:sz w:val="24"/>
                <w:szCs w:val="24"/>
                <w:lang w:val="en-US" w:eastAsia="zh-CN"/>
              </w:rPr>
              <w:t>t/a。</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color w:val="FF0000"/>
                <w:kern w:val="0"/>
                <w:sz w:val="24"/>
                <w:szCs w:val="24"/>
                <w:lang w:val="en-US" w:eastAsia="zh-CN"/>
              </w:rPr>
            </w:pPr>
            <w:r>
              <w:rPr>
                <w:rFonts w:hint="eastAsia" w:ascii="Times New Roman" w:hAnsi="Times New Roman" w:eastAsia="宋体" w:cs="Times New Roman"/>
                <w:color w:val="auto"/>
                <w:kern w:val="0"/>
                <w:sz w:val="24"/>
                <w:szCs w:val="24"/>
                <w:lang w:val="en-US" w:eastAsia="zh-CN"/>
              </w:rPr>
              <w:t>因此，评价建议本项目申请总量控制指标：颗粒物</w:t>
            </w:r>
            <w:r>
              <w:rPr>
                <w:rFonts w:hint="eastAsia" w:cs="Times New Roman"/>
                <w:color w:val="auto"/>
                <w:kern w:val="0"/>
                <w:sz w:val="24"/>
                <w:szCs w:val="24"/>
                <w:lang w:val="en-US" w:eastAsia="zh-CN"/>
              </w:rPr>
              <w:t>0.8015</w:t>
            </w:r>
            <w:r>
              <w:rPr>
                <w:rFonts w:hint="eastAsia" w:ascii="Times New Roman" w:hAnsi="Times New Roman" w:eastAsia="宋体" w:cs="Times New Roman"/>
                <w:color w:val="auto"/>
                <w:kern w:val="0"/>
                <w:sz w:val="24"/>
                <w:szCs w:val="24"/>
                <w:lang w:val="en-US" w:eastAsia="zh-CN"/>
              </w:rPr>
              <w:t>t/a。</w:t>
            </w:r>
          </w:p>
          <w:p>
            <w:pPr>
              <w:pStyle w:val="23"/>
              <w:jc w:val="center"/>
              <w:outlineLvl w:val="0"/>
              <w:rPr>
                <w:rFonts w:ascii="Times New Roman" w:hAnsi="Times New Roman" w:eastAsia="黑体"/>
                <w:snapToGrid w:val="0"/>
                <w:sz w:val="36"/>
                <w:szCs w:val="36"/>
              </w:rPr>
            </w:pPr>
          </w:p>
        </w:tc>
      </w:tr>
    </w:tbl>
    <w:p>
      <w:pPr>
        <w:pStyle w:val="23"/>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458" w:type="dxa"/>
            <w:tcMar>
              <w:left w:w="28" w:type="dxa"/>
              <w:right w:w="28" w:type="dxa"/>
            </w:tcMar>
            <w:vAlign w:val="center"/>
          </w:tcPr>
          <w:p>
            <w:pPr>
              <w:pStyle w:val="23"/>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w:t>
            </w:r>
          </w:p>
          <w:p>
            <w:pPr>
              <w:pStyle w:val="23"/>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期环</w:t>
            </w:r>
          </w:p>
          <w:p>
            <w:pPr>
              <w:pStyle w:val="23"/>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境保</w:t>
            </w:r>
          </w:p>
          <w:p>
            <w:pPr>
              <w:pStyle w:val="23"/>
              <w:adjustRightInd w:val="0"/>
              <w:snapToGrid w:val="0"/>
              <w:spacing w:before="0" w:beforeAutospacing="0" w:after="0" w:afterAutospacing="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护措</w:t>
            </w:r>
          </w:p>
          <w:p>
            <w:pPr>
              <w:pStyle w:val="23"/>
              <w:adjustRightInd w:val="0"/>
              <w:snapToGrid w:val="0"/>
              <w:spacing w:before="0" w:beforeAutospacing="0" w:after="0" w:afterAutospacing="0"/>
              <w:jc w:val="center"/>
              <w:rPr>
                <w:rFonts w:hint="default" w:ascii="Times New Roman" w:hAnsi="Times New Roman" w:cs="Times New Roman"/>
                <w:bCs/>
                <w:color w:val="auto"/>
                <w:kern w:val="2"/>
                <w:sz w:val="21"/>
                <w:szCs w:val="21"/>
              </w:rPr>
            </w:pPr>
            <w:r>
              <w:rPr>
                <w:rFonts w:hint="default" w:ascii="Times New Roman" w:hAnsi="Times New Roman" w:cs="Times New Roman"/>
                <w:color w:val="auto"/>
                <w:kern w:val="2"/>
                <w:sz w:val="21"/>
                <w:szCs w:val="21"/>
              </w:rPr>
              <w:t>施</w:t>
            </w:r>
          </w:p>
        </w:tc>
        <w:tc>
          <w:tcPr>
            <w:tcW w:w="8450" w:type="dxa"/>
          </w:tcPr>
          <w:p>
            <w:pPr>
              <w:adjustRightInd w:val="0"/>
              <w:snapToGrid w:val="0"/>
              <w:spacing w:line="520" w:lineRule="exact"/>
              <w:ind w:firstLine="482" w:firstLineChars="200"/>
              <w:rPr>
                <w:rFonts w:hint="default" w:ascii="Times New Roman" w:hAnsi="Times New Roman" w:cs="Times New Roman"/>
                <w:b/>
                <w:bCs/>
                <w:color w:val="auto"/>
                <w:sz w:val="24"/>
                <w:szCs w:val="22"/>
              </w:rPr>
            </w:pPr>
            <w:bookmarkStart w:id="1" w:name="_Toc298746360"/>
            <w:bookmarkStart w:id="2" w:name="_Toc255487506"/>
            <w:bookmarkStart w:id="3" w:name="_Toc260336908"/>
            <w:bookmarkStart w:id="4" w:name="_Toc255487628"/>
            <w:bookmarkStart w:id="5" w:name="_Toc299033583"/>
            <w:r>
              <w:rPr>
                <w:rFonts w:hint="default" w:ascii="Times New Roman" w:hAnsi="Times New Roman" w:cs="Times New Roman"/>
                <w:b/>
                <w:bCs/>
                <w:color w:val="auto"/>
                <w:sz w:val="24"/>
                <w:szCs w:val="22"/>
              </w:rPr>
              <w:t>一、施工扬尘</w:t>
            </w:r>
            <w:bookmarkEnd w:id="1"/>
            <w:bookmarkEnd w:id="2"/>
            <w:bookmarkEnd w:id="3"/>
            <w:bookmarkEnd w:id="4"/>
            <w:bookmarkEnd w:id="5"/>
            <w:r>
              <w:rPr>
                <w:rFonts w:hint="default" w:ascii="Times New Roman" w:hAnsi="Times New Roman" w:cs="Times New Roman"/>
                <w:b/>
                <w:bCs/>
                <w:color w:val="auto"/>
                <w:sz w:val="24"/>
                <w:szCs w:val="22"/>
              </w:rPr>
              <w:t>环境保护措施</w:t>
            </w:r>
          </w:p>
          <w:p>
            <w:pPr>
              <w:adjustRightInd w:val="0"/>
              <w:snapToGrid w:val="0"/>
              <w:spacing w:line="52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项目严格执行</w:t>
            </w:r>
            <w:r>
              <w:rPr>
                <w:rFonts w:hint="default" w:ascii="Times New Roman" w:hAnsi="Times New Roman" w:eastAsia="宋体" w:cs="Times New Roman"/>
                <w:b w:val="0"/>
                <w:bCs w:val="0"/>
                <w:color w:val="auto"/>
                <w:kern w:val="2"/>
                <w:sz w:val="24"/>
                <w:szCs w:val="24"/>
                <w:lang w:val="en-US" w:eastAsia="zh-CN" w:bidi="ar-SA"/>
              </w:rPr>
              <w:t>河南省生态环境保护委员会办公室文件《关于印发河南省2022年大气、水、土壤污染防治攻坚战及农业农村污染治理攻坚战实施方案的通知》（豫环委办﹝2022﹞9号）</w:t>
            </w:r>
            <w:r>
              <w:rPr>
                <w:rFonts w:hint="default" w:ascii="Times New Roman" w:hAnsi="Times New Roman" w:cs="Times New Roman"/>
                <w:color w:val="auto"/>
                <w:sz w:val="24"/>
                <w:szCs w:val="22"/>
              </w:rPr>
              <w:t>中的相关规定，采取以下控制措施：</w:t>
            </w:r>
          </w:p>
          <w:p>
            <w:pPr>
              <w:adjustRightInd w:val="0"/>
              <w:snapToGrid w:val="0"/>
              <w:spacing w:line="52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1）施工工地开工前必须做到“六个到位”，即“审批到位、报备到位、治理方案到位、配套措施到位、监控到位、人员(施工单位管理人员、责任部门监管人员)到位”；</w:t>
            </w:r>
          </w:p>
          <w:p>
            <w:pPr>
              <w:adjustRightInd w:val="0"/>
              <w:snapToGrid w:val="0"/>
              <w:spacing w:line="52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2）施工过程中必须做到“六全”，即“施工现场全围挡，工地物料全覆盖，施工路面全硬化，运输车辆全冲洗，施工过程全程湿法作业，施工现场裸土全覆盖”，并确保渣土车辆全密闭运输；</w:t>
            </w:r>
          </w:p>
          <w:p>
            <w:pPr>
              <w:adjustRightInd w:val="0"/>
              <w:snapToGrid w:val="0"/>
              <w:spacing w:line="52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3）施工现场必须做到“两个禁止”，即“禁止现场搅拌混凝土、禁止现场配制砂浆”。</w:t>
            </w:r>
          </w:p>
          <w:p>
            <w:pPr>
              <w:adjustRightInd w:val="0"/>
              <w:snapToGrid w:val="0"/>
              <w:spacing w:line="520" w:lineRule="exact"/>
              <w:ind w:firstLine="482" w:firstLineChars="200"/>
              <w:rPr>
                <w:rFonts w:hint="default" w:ascii="Times New Roman" w:hAnsi="Times New Roman" w:cs="Times New Roman"/>
                <w:b/>
                <w:bCs/>
                <w:color w:val="auto"/>
                <w:sz w:val="24"/>
                <w:szCs w:val="22"/>
              </w:rPr>
            </w:pPr>
            <w:bookmarkStart w:id="6" w:name="_Toc260336909"/>
            <w:bookmarkStart w:id="7" w:name="_Toc255487629"/>
            <w:bookmarkStart w:id="8" w:name="_Toc299033584"/>
            <w:bookmarkStart w:id="9" w:name="_Toc298746361"/>
            <w:bookmarkStart w:id="10" w:name="_Toc255487507"/>
            <w:r>
              <w:rPr>
                <w:rFonts w:hint="default" w:ascii="Times New Roman" w:hAnsi="Times New Roman" w:cs="Times New Roman"/>
                <w:b/>
                <w:bCs/>
                <w:color w:val="auto"/>
                <w:sz w:val="24"/>
                <w:szCs w:val="22"/>
              </w:rPr>
              <w:t>二、施工期废水环境保护措施</w:t>
            </w:r>
            <w:bookmarkEnd w:id="6"/>
            <w:bookmarkEnd w:id="7"/>
            <w:bookmarkEnd w:id="8"/>
            <w:bookmarkEnd w:id="9"/>
            <w:bookmarkEnd w:id="10"/>
          </w:p>
          <w:p>
            <w:pPr>
              <w:adjustRightInd w:val="0"/>
              <w:snapToGrid w:val="0"/>
              <w:spacing w:line="52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项目施工期废水包括施工建筑废水和施工人员生活污水两部分。</w:t>
            </w:r>
          </w:p>
          <w:p>
            <w:pPr>
              <w:adjustRightInd w:val="0"/>
              <w:snapToGrid w:val="0"/>
              <w:spacing w:line="52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施工期废水主要为建筑废水，主要包括场地开挖平整等产生混浊的施工废水、施工机械的冲洗水等，主要污染物为SS及少量石油类。由于该部分废水产生量较少，施工单位自建临时废水沉淀池（</w:t>
            </w:r>
            <w:r>
              <w:rPr>
                <w:rFonts w:hint="default" w:ascii="Times New Roman" w:hAnsi="Times New Roman" w:cs="Times New Roman"/>
                <w:color w:val="auto"/>
                <w:sz w:val="24"/>
                <w:szCs w:val="22"/>
                <w:lang w:val="en-US" w:eastAsia="zh-CN"/>
              </w:rPr>
              <w:t>2</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），经沉淀后泼洒抑尘、清洗工具等，全部回用于施工，不外排。</w:t>
            </w:r>
          </w:p>
          <w:p>
            <w:pPr>
              <w:adjustRightInd w:val="0"/>
              <w:snapToGrid w:val="0"/>
              <w:spacing w:line="52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项目施工人员均不在场区内食宿。施工人员</w:t>
            </w:r>
            <w:r>
              <w:rPr>
                <w:rFonts w:hint="eastAsia" w:cs="Times New Roman"/>
                <w:color w:val="auto"/>
                <w:sz w:val="24"/>
                <w:szCs w:val="22"/>
                <w:lang w:val="en-US" w:eastAsia="zh-CN"/>
              </w:rPr>
              <w:t>15</w:t>
            </w:r>
            <w:r>
              <w:rPr>
                <w:rFonts w:hint="default" w:ascii="Times New Roman" w:hAnsi="Times New Roman" w:cs="Times New Roman"/>
                <w:color w:val="auto"/>
                <w:sz w:val="24"/>
                <w:szCs w:val="22"/>
              </w:rPr>
              <w:t>人，每人用水量按10L/d，废水产生系数按80%考虑，则废水产生量0.</w:t>
            </w:r>
            <w:r>
              <w:rPr>
                <w:rFonts w:hint="eastAsia" w:cs="Times New Roman"/>
                <w:color w:val="auto"/>
                <w:sz w:val="24"/>
                <w:szCs w:val="22"/>
                <w:lang w:val="en-US" w:eastAsia="zh-CN"/>
              </w:rPr>
              <w:t>12</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/d，主要为一般生活洗漱污水，收集后用作场地洒水抑尘，无外排。</w:t>
            </w:r>
          </w:p>
          <w:p>
            <w:pPr>
              <w:adjustRightInd w:val="0"/>
              <w:snapToGrid w:val="0"/>
              <w:spacing w:line="520" w:lineRule="exact"/>
              <w:ind w:firstLine="482" w:firstLineChars="200"/>
              <w:rPr>
                <w:rFonts w:hint="default" w:ascii="Times New Roman" w:hAnsi="Times New Roman" w:cs="Times New Roman"/>
                <w:b/>
                <w:bCs/>
                <w:color w:val="auto"/>
                <w:sz w:val="24"/>
                <w:szCs w:val="22"/>
              </w:rPr>
            </w:pPr>
            <w:bookmarkStart w:id="11" w:name="_Toc255487630"/>
            <w:bookmarkStart w:id="12" w:name="_Toc298746362"/>
            <w:bookmarkStart w:id="13" w:name="_Toc260336910"/>
            <w:bookmarkStart w:id="14" w:name="_Toc299033585"/>
            <w:bookmarkStart w:id="15" w:name="_Toc255487508"/>
            <w:r>
              <w:rPr>
                <w:rFonts w:hint="default" w:ascii="Times New Roman" w:hAnsi="Times New Roman" w:cs="Times New Roman"/>
                <w:b/>
                <w:bCs/>
                <w:color w:val="auto"/>
                <w:sz w:val="24"/>
                <w:szCs w:val="22"/>
              </w:rPr>
              <w:t>三、施工期噪声环境保护措施</w:t>
            </w:r>
            <w:bookmarkEnd w:id="11"/>
            <w:bookmarkEnd w:id="12"/>
            <w:bookmarkEnd w:id="13"/>
            <w:bookmarkEnd w:id="14"/>
            <w:bookmarkEnd w:id="15"/>
          </w:p>
          <w:p>
            <w:pPr>
              <w:adjustRightInd w:val="0"/>
              <w:snapToGrid w:val="0"/>
              <w:spacing w:line="52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施工期噪声主要分为机械噪声、施工作业噪声和施工车辆噪声，是间歇或阵发性的，并具流动性、噪声较高特征，由于施工设备种类多，不同的设备产生的噪声不同。企业在施工过程中选用低噪声施工设备，为避免干扰居民夜间休息，夜间应避免施工。在采取以上措施的前提下，经距离衰减后，施工边界噪声值在50dB(A)～65dB(A)之间，符合《建筑施工场界环境噪声排放标准》（GB12523-2011）要求。</w:t>
            </w:r>
          </w:p>
          <w:p>
            <w:pPr>
              <w:adjustRightInd w:val="0"/>
              <w:snapToGrid w:val="0"/>
              <w:spacing w:line="520" w:lineRule="exact"/>
              <w:ind w:firstLine="482" w:firstLineChars="200"/>
              <w:rPr>
                <w:rFonts w:hint="default" w:ascii="Times New Roman" w:hAnsi="Times New Roman" w:cs="Times New Roman"/>
                <w:b/>
                <w:bCs/>
                <w:color w:val="auto"/>
                <w:sz w:val="24"/>
                <w:szCs w:val="22"/>
              </w:rPr>
            </w:pPr>
            <w:r>
              <w:rPr>
                <w:rFonts w:hint="default" w:ascii="Times New Roman" w:hAnsi="Times New Roman" w:cs="Times New Roman"/>
                <w:b/>
                <w:bCs/>
                <w:color w:val="auto"/>
                <w:sz w:val="24"/>
                <w:szCs w:val="22"/>
              </w:rPr>
              <w:t>四、施工期固体废物环境保护措施</w:t>
            </w:r>
          </w:p>
          <w:p>
            <w:pPr>
              <w:adjustRightInd w:val="0"/>
              <w:snapToGrid w:val="0"/>
              <w:spacing w:line="520" w:lineRule="exact"/>
              <w:ind w:firstLine="480" w:firstLineChars="200"/>
              <w:rPr>
                <w:rFonts w:hint="default" w:ascii="Times New Roman" w:hAnsi="Times New Roman" w:cs="Times New Roman"/>
                <w:bCs/>
                <w:color w:val="auto"/>
                <w:spacing w:val="-10"/>
                <w:szCs w:val="21"/>
              </w:rPr>
            </w:pPr>
            <w:r>
              <w:rPr>
                <w:rFonts w:hint="default" w:ascii="Times New Roman" w:hAnsi="Times New Roman" w:cs="Times New Roman"/>
                <w:color w:val="auto"/>
                <w:sz w:val="24"/>
                <w:szCs w:val="22"/>
              </w:rPr>
              <w:t>施工期有建筑垃圾及生活垃圾等固体废物产生，建筑垃圾用于场区土地平整</w:t>
            </w:r>
            <w:r>
              <w:rPr>
                <w:rFonts w:hint="eastAsia" w:cs="Times New Roman"/>
                <w:color w:val="auto"/>
                <w:sz w:val="24"/>
                <w:szCs w:val="22"/>
                <w:lang w:eastAsia="zh-CN"/>
              </w:rPr>
              <w:t>，废钢铁回收后外售</w:t>
            </w:r>
            <w:r>
              <w:rPr>
                <w:rFonts w:hint="default" w:ascii="Times New Roman" w:hAnsi="Times New Roman" w:cs="Times New Roman"/>
                <w:color w:val="auto"/>
                <w:sz w:val="24"/>
                <w:szCs w:val="22"/>
              </w:rPr>
              <w:t>；生活垃圾集中收集后，清运至垃圾中转站。通过采取相应管理措施后，固废100%得到妥善处置，对环境的影响较小。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458" w:type="dxa"/>
            <w:tcMar>
              <w:left w:w="28" w:type="dxa"/>
              <w:right w:w="28" w:type="dxa"/>
            </w:tcMar>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运营</w:t>
            </w:r>
          </w:p>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期环</w:t>
            </w:r>
          </w:p>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境影</w:t>
            </w:r>
          </w:p>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响和</w:t>
            </w:r>
          </w:p>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保护</w:t>
            </w:r>
          </w:p>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措施</w:t>
            </w:r>
          </w:p>
        </w:tc>
        <w:tc>
          <w:tcPr>
            <w:tcW w:w="8450" w:type="dxa"/>
            <w:vAlign w:val="center"/>
          </w:tcPr>
          <w:p>
            <w:pPr>
              <w:adjustRightInd w:val="0"/>
              <w:snapToGrid w:val="0"/>
              <w:spacing w:line="360" w:lineRule="auto"/>
              <w:ind w:firstLine="482" w:firstLineChars="200"/>
              <w:rPr>
                <w:rFonts w:hint="default" w:ascii="Times New Roman" w:hAnsi="Times New Roman" w:cs="Times New Roman"/>
                <w:color w:val="auto"/>
                <w:sz w:val="24"/>
                <w:szCs w:val="22"/>
              </w:rPr>
            </w:pPr>
            <w:r>
              <w:rPr>
                <w:rFonts w:hint="default" w:ascii="Times New Roman" w:hAnsi="Times New Roman" w:cs="Times New Roman"/>
                <w:b/>
                <w:color w:val="auto"/>
                <w:sz w:val="24"/>
              </w:rPr>
              <w:t>1、废气</w:t>
            </w:r>
          </w:p>
          <w:p>
            <w:pPr>
              <w:spacing w:line="360" w:lineRule="auto"/>
              <w:ind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lang w:val="en-US" w:eastAsia="zh-CN"/>
              </w:rPr>
              <w:t>1.1</w:t>
            </w:r>
            <w:r>
              <w:rPr>
                <w:rFonts w:hint="default" w:ascii="Times New Roman" w:hAnsi="Times New Roman" w:cs="Times New Roman"/>
                <w:b/>
                <w:bCs/>
                <w:color w:val="auto"/>
                <w:sz w:val="24"/>
              </w:rPr>
              <w:t>污染工序及源强分析</w:t>
            </w:r>
          </w:p>
          <w:p>
            <w:pPr>
              <w:spacing w:line="500" w:lineRule="exact"/>
              <w:ind w:firstLine="482" w:firstLineChars="200"/>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cs="Times New Roman"/>
                <w:b/>
                <w:bCs/>
                <w:color w:val="auto"/>
                <w:kern w:val="0"/>
                <w:sz w:val="24"/>
                <w:szCs w:val="24"/>
                <w:u w:val="single"/>
                <w:lang w:eastAsia="zh-CN"/>
              </w:rPr>
              <w:t>本项目筛分过程均采用湿式筛分工艺，</w:t>
            </w:r>
            <w:r>
              <w:rPr>
                <w:rFonts w:hint="eastAsia" w:ascii="Times New Roman" w:hAnsi="Times New Roman" w:eastAsia="宋体" w:cs="Times New Roman"/>
                <w:b/>
                <w:bCs/>
                <w:color w:val="auto"/>
                <w:sz w:val="24"/>
                <w:szCs w:val="24"/>
                <w:u w:val="single"/>
                <w:lang w:val="en-US" w:eastAsia="zh-CN"/>
              </w:rPr>
              <w:t>物料含水率较高，因此筛分过程不再计算颗粒物产生量。</w:t>
            </w:r>
          </w:p>
          <w:p>
            <w:pPr>
              <w:adjustRightInd w:val="0"/>
              <w:spacing w:line="520" w:lineRule="exact"/>
              <w:ind w:firstLine="482" w:firstLineChars="200"/>
              <w:textAlignment w:val="baseline"/>
              <w:rPr>
                <w:rFonts w:hint="default" w:ascii="Times New Roman" w:hAnsi="Times New Roman" w:cs="Times New Roman"/>
                <w:b/>
                <w:bCs/>
                <w:kern w:val="0"/>
                <w:sz w:val="24"/>
                <w:szCs w:val="24"/>
                <w:u w:val="single"/>
              </w:rPr>
            </w:pPr>
            <w:r>
              <w:rPr>
                <w:rFonts w:hint="eastAsia" w:ascii="Times New Roman" w:hAnsi="Times New Roman" w:cs="Times New Roman"/>
                <w:b/>
                <w:bCs/>
                <w:kern w:val="0"/>
                <w:sz w:val="24"/>
                <w:szCs w:val="24"/>
                <w:u w:val="single"/>
                <w:lang w:eastAsia="zh-CN"/>
              </w:rPr>
              <w:t>故</w:t>
            </w:r>
            <w:r>
              <w:rPr>
                <w:rFonts w:hint="default" w:ascii="Times New Roman" w:hAnsi="Times New Roman" w:cs="Times New Roman"/>
                <w:b/>
                <w:bCs/>
                <w:kern w:val="0"/>
                <w:sz w:val="24"/>
                <w:szCs w:val="24"/>
                <w:u w:val="single"/>
              </w:rPr>
              <w:t>本项目运营期产生的废气污染物主要是</w:t>
            </w:r>
            <w:r>
              <w:rPr>
                <w:rFonts w:hint="eastAsia" w:ascii="Times New Roman" w:hAnsi="Times New Roman" w:cs="Times New Roman"/>
                <w:b/>
                <w:bCs/>
                <w:kern w:val="0"/>
                <w:sz w:val="24"/>
                <w:szCs w:val="24"/>
                <w:u w:val="single"/>
                <w:lang w:eastAsia="zh-CN"/>
              </w:rPr>
              <w:t>原料、成品装卸</w:t>
            </w:r>
            <w:r>
              <w:rPr>
                <w:rFonts w:hint="default" w:ascii="Times New Roman" w:hAnsi="Times New Roman" w:cs="Times New Roman"/>
                <w:b/>
                <w:bCs/>
                <w:kern w:val="0"/>
                <w:sz w:val="24"/>
                <w:szCs w:val="24"/>
                <w:u w:val="single"/>
              </w:rPr>
              <w:t>过程</w:t>
            </w:r>
            <w:r>
              <w:rPr>
                <w:rFonts w:hint="default" w:ascii="Times New Roman" w:hAnsi="Times New Roman" w:cs="Times New Roman"/>
                <w:b/>
                <w:bCs/>
                <w:kern w:val="0"/>
                <w:sz w:val="24"/>
                <w:szCs w:val="24"/>
                <w:u w:val="single"/>
                <w:lang w:eastAsia="zh-CN"/>
              </w:rPr>
              <w:t>中</w:t>
            </w:r>
            <w:r>
              <w:rPr>
                <w:rFonts w:hint="default" w:ascii="Times New Roman" w:hAnsi="Times New Roman" w:cs="Times New Roman"/>
                <w:b/>
                <w:bCs/>
                <w:kern w:val="0"/>
                <w:sz w:val="24"/>
                <w:szCs w:val="24"/>
                <w:u w:val="single"/>
              </w:rPr>
              <w:t>产生的</w:t>
            </w:r>
            <w:r>
              <w:rPr>
                <w:rFonts w:hint="eastAsia" w:ascii="Times New Roman" w:hAnsi="Times New Roman" w:cs="Times New Roman"/>
                <w:b/>
                <w:bCs/>
                <w:kern w:val="0"/>
                <w:sz w:val="24"/>
                <w:szCs w:val="24"/>
                <w:u w:val="single"/>
                <w:lang w:eastAsia="zh-CN"/>
              </w:rPr>
              <w:t>颗粒物，给料及破碎过程中产生的颗粒物，输送过程中产生的颗粒物，运输车辆产生的道路扬尘</w:t>
            </w:r>
            <w:r>
              <w:rPr>
                <w:rFonts w:hint="default" w:ascii="Times New Roman" w:hAnsi="Times New Roman" w:cs="Times New Roman"/>
                <w:b/>
                <w:bCs/>
                <w:kern w:val="0"/>
                <w:sz w:val="24"/>
                <w:szCs w:val="24"/>
                <w:u w:val="single"/>
              </w:rPr>
              <w:t>。</w:t>
            </w:r>
          </w:p>
          <w:p>
            <w:pPr>
              <w:spacing w:line="500" w:lineRule="exact"/>
              <w:ind w:firstLine="482" w:firstLineChars="200"/>
              <w:rPr>
                <w:rFonts w:hint="default" w:ascii="Times New Roman" w:hAnsi="Times New Roman" w:eastAsia="宋体" w:cs="Times New Roman"/>
                <w:b/>
                <w:bCs/>
                <w:sz w:val="24"/>
                <w:szCs w:val="24"/>
                <w:u w:val="single"/>
                <w:lang w:eastAsia="zh-CN"/>
              </w:rPr>
            </w:pPr>
            <w:r>
              <w:rPr>
                <w:rFonts w:hint="eastAsia" w:ascii="Times New Roman" w:hAnsi="Times New Roman" w:eastAsia="宋体" w:cs="Times New Roman"/>
                <w:b/>
                <w:bCs/>
                <w:sz w:val="24"/>
                <w:szCs w:val="24"/>
                <w:u w:val="single"/>
                <w:lang w:eastAsia="zh-CN"/>
              </w:rPr>
              <w:t>（</w:t>
            </w:r>
            <w:r>
              <w:rPr>
                <w:rFonts w:hint="eastAsia" w:ascii="Times New Roman" w:hAnsi="Times New Roman" w:eastAsia="宋体" w:cs="Times New Roman"/>
                <w:b/>
                <w:bCs/>
                <w:sz w:val="24"/>
                <w:szCs w:val="24"/>
                <w:u w:val="single"/>
                <w:lang w:val="en-US" w:eastAsia="zh-CN"/>
              </w:rPr>
              <w:t>1</w:t>
            </w:r>
            <w:r>
              <w:rPr>
                <w:rFonts w:hint="eastAsia" w:ascii="Times New Roman" w:hAnsi="Times New Roman" w:eastAsia="宋体" w:cs="Times New Roman"/>
                <w:b/>
                <w:bCs/>
                <w:sz w:val="24"/>
                <w:szCs w:val="24"/>
                <w:u w:val="single"/>
                <w:lang w:eastAsia="zh-CN"/>
              </w:rPr>
              <w:t>）</w:t>
            </w:r>
            <w:r>
              <w:rPr>
                <w:rFonts w:hint="default" w:ascii="Times New Roman" w:hAnsi="Times New Roman" w:eastAsia="宋体" w:cs="Times New Roman"/>
                <w:b/>
                <w:bCs/>
                <w:sz w:val="24"/>
                <w:szCs w:val="24"/>
                <w:u w:val="single"/>
              </w:rPr>
              <w:t>原料、成品装卸</w:t>
            </w:r>
            <w:r>
              <w:rPr>
                <w:rFonts w:hint="default" w:ascii="Times New Roman" w:hAnsi="Times New Roman" w:eastAsia="宋体" w:cs="Times New Roman"/>
                <w:b/>
                <w:bCs/>
                <w:sz w:val="24"/>
                <w:szCs w:val="24"/>
                <w:u w:val="single"/>
                <w:lang w:eastAsia="zh-CN"/>
              </w:rPr>
              <w:t>颗粒物</w:t>
            </w:r>
          </w:p>
          <w:p>
            <w:pPr>
              <w:spacing w:line="500" w:lineRule="exact"/>
              <w:ind w:firstLine="482" w:firstLineChars="200"/>
              <w:rPr>
                <w:rFonts w:hint="default" w:ascii="Times New Roman" w:hAnsi="Times New Roman" w:eastAsia="宋体" w:cs="Times New Roman"/>
                <w:b/>
                <w:bCs/>
                <w:sz w:val="24"/>
                <w:u w:val="single"/>
              </w:rPr>
            </w:pPr>
            <w:r>
              <w:rPr>
                <w:rFonts w:hint="default" w:ascii="Times New Roman" w:hAnsi="Times New Roman" w:eastAsia="宋体" w:cs="Times New Roman"/>
                <w:b/>
                <w:bCs/>
                <w:sz w:val="24"/>
                <w:u w:val="single"/>
              </w:rPr>
              <w:t>原料、成品在机械装卸过程中会有</w:t>
            </w:r>
            <w:r>
              <w:rPr>
                <w:rFonts w:hint="default" w:ascii="Times New Roman" w:hAnsi="Times New Roman" w:eastAsia="宋体" w:cs="Times New Roman"/>
                <w:b/>
                <w:bCs/>
                <w:sz w:val="24"/>
                <w:u w:val="single"/>
                <w:lang w:eastAsia="zh-CN"/>
              </w:rPr>
              <w:t>颗粒物</w:t>
            </w:r>
            <w:r>
              <w:rPr>
                <w:rFonts w:hint="default" w:ascii="Times New Roman" w:hAnsi="Times New Roman" w:eastAsia="宋体" w:cs="Times New Roman"/>
                <w:b/>
                <w:bCs/>
                <w:sz w:val="24"/>
                <w:u w:val="single"/>
              </w:rPr>
              <w:t>产生，根据装卸起尘量计算公式来计算原料、成品的装卸扬尘量，公式如下：</w:t>
            </w:r>
          </w:p>
          <w:p>
            <w:pPr>
              <w:spacing w:line="500" w:lineRule="exact"/>
              <w:ind w:firstLine="482" w:firstLineChars="200"/>
              <w:rPr>
                <w:rFonts w:hint="default" w:ascii="Times New Roman" w:hAnsi="Times New Roman" w:eastAsia="宋体" w:cs="Times New Roman"/>
                <w:b/>
                <w:bCs/>
                <w:sz w:val="24"/>
                <w:u w:val="single"/>
              </w:rPr>
            </w:pPr>
            <w:r>
              <w:rPr>
                <w:rFonts w:hint="default" w:ascii="Times New Roman" w:hAnsi="Times New Roman" w:eastAsia="宋体" w:cs="Times New Roman"/>
                <w:b/>
                <w:bCs/>
                <w:sz w:val="24"/>
                <w:u w:val="single"/>
              </w:rPr>
              <w:t>Q=1133.33×U</w:t>
            </w:r>
            <w:r>
              <w:rPr>
                <w:rFonts w:hint="default" w:ascii="Times New Roman" w:hAnsi="Times New Roman" w:eastAsia="宋体" w:cs="Times New Roman"/>
                <w:b/>
                <w:bCs/>
                <w:sz w:val="24"/>
                <w:u w:val="single"/>
                <w:vertAlign w:val="superscript"/>
              </w:rPr>
              <w:t>1.6</w:t>
            </w:r>
            <w:r>
              <w:rPr>
                <w:rFonts w:hint="default" w:ascii="Times New Roman" w:hAnsi="Times New Roman" w:eastAsia="宋体" w:cs="Times New Roman"/>
                <w:b/>
                <w:bCs/>
                <w:sz w:val="24"/>
                <w:u w:val="single"/>
              </w:rPr>
              <w:t>×H</w:t>
            </w:r>
            <w:r>
              <w:rPr>
                <w:rFonts w:hint="default" w:ascii="Times New Roman" w:hAnsi="Times New Roman" w:eastAsia="宋体" w:cs="Times New Roman"/>
                <w:b/>
                <w:bCs/>
                <w:sz w:val="24"/>
                <w:u w:val="single"/>
                <w:vertAlign w:val="superscript"/>
              </w:rPr>
              <w:t>1.23</w:t>
            </w:r>
            <w:r>
              <w:rPr>
                <w:rFonts w:hint="default" w:ascii="Times New Roman" w:hAnsi="Times New Roman" w:eastAsia="宋体" w:cs="Times New Roman"/>
                <w:b/>
                <w:bCs/>
                <w:sz w:val="24"/>
                <w:u w:val="single"/>
              </w:rPr>
              <w:t>×e</w:t>
            </w:r>
            <w:r>
              <w:rPr>
                <w:rFonts w:hint="default" w:ascii="Times New Roman" w:hAnsi="Times New Roman" w:eastAsia="宋体" w:cs="Times New Roman"/>
                <w:b/>
                <w:bCs/>
                <w:sz w:val="24"/>
                <w:u w:val="single"/>
                <w:vertAlign w:val="superscript"/>
              </w:rPr>
              <w:t>-0.28W</w:t>
            </w:r>
          </w:p>
          <w:p>
            <w:pPr>
              <w:spacing w:line="500" w:lineRule="exact"/>
              <w:ind w:firstLine="482" w:firstLineChars="200"/>
              <w:rPr>
                <w:rFonts w:hint="default" w:ascii="Times New Roman" w:hAnsi="Times New Roman" w:eastAsia="宋体" w:cs="Times New Roman"/>
                <w:b/>
                <w:bCs/>
                <w:sz w:val="24"/>
                <w:u w:val="single"/>
              </w:rPr>
            </w:pPr>
            <w:r>
              <w:rPr>
                <w:rFonts w:hint="default" w:ascii="Times New Roman" w:hAnsi="Times New Roman" w:eastAsia="宋体" w:cs="Times New Roman"/>
                <w:b/>
                <w:bCs/>
                <w:sz w:val="24"/>
                <w:u w:val="single"/>
              </w:rPr>
              <w:t>式中：Q—装卸起尘量，mg/s；</w:t>
            </w:r>
          </w:p>
          <w:p>
            <w:pPr>
              <w:spacing w:line="500" w:lineRule="exact"/>
              <w:ind w:firstLine="1205" w:firstLineChars="500"/>
              <w:rPr>
                <w:rFonts w:hint="default" w:ascii="Times New Roman" w:hAnsi="Times New Roman" w:eastAsia="宋体" w:cs="Times New Roman"/>
                <w:b/>
                <w:bCs/>
                <w:sz w:val="24"/>
                <w:u w:val="single"/>
              </w:rPr>
            </w:pPr>
            <w:r>
              <w:rPr>
                <w:rFonts w:hint="default" w:ascii="Times New Roman" w:hAnsi="Times New Roman" w:eastAsia="宋体" w:cs="Times New Roman"/>
                <w:b/>
                <w:bCs/>
                <w:sz w:val="24"/>
                <w:u w:val="single"/>
              </w:rPr>
              <w:t>U—堆场年平均风速，m/s；堆场内无风，静风风速为u&lt;0.5m/s，评价取风速为0.25 m/s。</w:t>
            </w:r>
          </w:p>
          <w:p>
            <w:pPr>
              <w:spacing w:line="500" w:lineRule="exact"/>
              <w:ind w:firstLine="1205" w:firstLineChars="500"/>
              <w:rPr>
                <w:rFonts w:hint="default" w:ascii="Times New Roman" w:hAnsi="Times New Roman" w:eastAsia="宋体" w:cs="Times New Roman"/>
                <w:b/>
                <w:bCs/>
                <w:sz w:val="24"/>
                <w:u w:val="single"/>
              </w:rPr>
            </w:pPr>
            <w:r>
              <w:rPr>
                <w:rFonts w:hint="default" w:ascii="Times New Roman" w:hAnsi="Times New Roman" w:eastAsia="宋体" w:cs="Times New Roman"/>
                <w:b/>
                <w:bCs/>
                <w:sz w:val="24"/>
                <w:u w:val="single"/>
              </w:rPr>
              <w:t>H—物料落差，m；</w:t>
            </w:r>
          </w:p>
          <w:p>
            <w:pPr>
              <w:spacing w:line="500" w:lineRule="exact"/>
              <w:ind w:firstLine="1205" w:firstLineChars="500"/>
              <w:rPr>
                <w:rFonts w:hint="default" w:ascii="Times New Roman" w:hAnsi="Times New Roman" w:eastAsia="宋体" w:cs="Times New Roman"/>
                <w:b/>
                <w:bCs/>
                <w:sz w:val="24"/>
                <w:u w:val="single"/>
              </w:rPr>
            </w:pPr>
            <w:r>
              <w:rPr>
                <w:rFonts w:hint="default" w:ascii="Times New Roman" w:hAnsi="Times New Roman" w:eastAsia="宋体" w:cs="Times New Roman"/>
                <w:b/>
                <w:bCs/>
                <w:sz w:val="24"/>
                <w:u w:val="single"/>
              </w:rPr>
              <w:t>W—物料含水率，%。</w:t>
            </w:r>
          </w:p>
          <w:p>
            <w:pPr>
              <w:spacing w:line="500" w:lineRule="exact"/>
              <w:ind w:firstLine="482" w:firstLineChars="200"/>
              <w:rPr>
                <w:rFonts w:hint="default" w:ascii="Times New Roman" w:hAnsi="Times New Roman" w:eastAsia="宋体" w:cs="Times New Roman"/>
                <w:b/>
                <w:bCs/>
                <w:color w:val="FF0000"/>
                <w:sz w:val="24"/>
                <w:u w:val="single"/>
              </w:rPr>
            </w:pPr>
            <w:r>
              <w:rPr>
                <w:rFonts w:hint="default" w:ascii="Times New Roman" w:hAnsi="Times New Roman" w:eastAsia="宋体" w:cs="Times New Roman"/>
                <w:b/>
                <w:bCs/>
                <w:color w:val="auto"/>
                <w:sz w:val="24"/>
                <w:u w:val="single"/>
              </w:rPr>
              <w:t>该公式为装载机同时作业的情况下，无顶棚、无挡墙、无人工增湿、自然状态下的原煤堆场起尘量计算。根据物料落差一般为2~3m（取3m进行计算）</w:t>
            </w:r>
            <w:r>
              <w:rPr>
                <w:rFonts w:hint="eastAsia" w:ascii="Times New Roman" w:hAnsi="Times New Roman" w:eastAsia="宋体" w:cs="Times New Roman"/>
                <w:b/>
                <w:bCs/>
                <w:color w:val="auto"/>
                <w:sz w:val="24"/>
                <w:u w:val="single"/>
                <w:lang w:eastAsia="zh-CN"/>
              </w:rPr>
              <w:t>，</w:t>
            </w:r>
            <w:r>
              <w:rPr>
                <w:rFonts w:hint="default" w:ascii="Times New Roman" w:hAnsi="Times New Roman" w:eastAsia="宋体" w:cs="Times New Roman"/>
                <w:b/>
                <w:bCs/>
                <w:color w:val="auto"/>
                <w:sz w:val="24"/>
                <w:u w:val="single"/>
              </w:rPr>
              <w:t>物料含水率取8%</w:t>
            </w:r>
            <w:r>
              <w:rPr>
                <w:rFonts w:hint="eastAsia" w:ascii="Times New Roman" w:hAnsi="Times New Roman" w:eastAsia="宋体" w:cs="Times New Roman"/>
                <w:b/>
                <w:bCs/>
                <w:color w:val="auto"/>
                <w:sz w:val="24"/>
                <w:u w:val="single"/>
                <w:lang w:eastAsia="zh-CN"/>
              </w:rPr>
              <w:t>，</w:t>
            </w:r>
            <w:r>
              <w:rPr>
                <w:rFonts w:hint="default" w:ascii="Times New Roman" w:hAnsi="Times New Roman" w:eastAsia="宋体" w:cs="Times New Roman"/>
                <w:b/>
                <w:bCs/>
                <w:color w:val="auto"/>
                <w:sz w:val="24"/>
                <w:u w:val="single"/>
              </w:rPr>
              <w:t>成品含水率取10%，将有关参数代入上述起尘模式计算得，项目</w:t>
            </w:r>
            <w:r>
              <w:rPr>
                <w:rFonts w:hint="eastAsia" w:ascii="Times New Roman" w:hAnsi="Times New Roman" w:eastAsia="宋体" w:cs="Times New Roman"/>
                <w:b/>
                <w:bCs/>
                <w:color w:val="auto"/>
                <w:sz w:val="24"/>
                <w:u w:val="single"/>
                <w:lang w:eastAsia="zh-CN"/>
              </w:rPr>
              <w:t>原料</w:t>
            </w:r>
            <w:r>
              <w:rPr>
                <w:rFonts w:hint="default" w:ascii="Times New Roman" w:hAnsi="Times New Roman" w:eastAsia="宋体" w:cs="Times New Roman"/>
                <w:b/>
                <w:bCs/>
                <w:color w:val="auto"/>
                <w:sz w:val="24"/>
                <w:u w:val="single"/>
              </w:rPr>
              <w:t>装卸起尘速率为</w:t>
            </w:r>
            <w:r>
              <w:rPr>
                <w:rFonts w:hint="eastAsia" w:ascii="Times New Roman" w:hAnsi="Times New Roman" w:eastAsia="宋体" w:cs="Times New Roman"/>
                <w:b/>
                <w:bCs/>
                <w:color w:val="auto"/>
                <w:sz w:val="24"/>
                <w:u w:val="single"/>
                <w:lang w:val="en-US" w:eastAsia="zh-CN"/>
              </w:rPr>
              <w:t>0.466</w:t>
            </w:r>
            <w:r>
              <w:rPr>
                <w:rFonts w:hint="default" w:ascii="Times New Roman" w:hAnsi="Times New Roman" w:eastAsia="宋体" w:cs="Times New Roman"/>
                <w:b/>
                <w:bCs/>
                <w:color w:val="auto"/>
                <w:sz w:val="24"/>
                <w:u w:val="single"/>
              </w:rPr>
              <w:t>g/s</w:t>
            </w:r>
            <w:r>
              <w:rPr>
                <w:rFonts w:hint="eastAsia" w:ascii="Times New Roman" w:hAnsi="Times New Roman" w:eastAsia="宋体" w:cs="Times New Roman"/>
                <w:b/>
                <w:bCs/>
                <w:color w:val="auto"/>
                <w:sz w:val="24"/>
                <w:u w:val="single"/>
                <w:lang w:eastAsia="zh-CN"/>
              </w:rPr>
              <w:t>，成品装卸起尘速率为0.463g/s</w:t>
            </w:r>
            <w:r>
              <w:rPr>
                <w:rFonts w:hint="default" w:ascii="Times New Roman" w:hAnsi="Times New Roman" w:eastAsia="宋体" w:cs="Times New Roman"/>
                <w:b/>
                <w:bCs/>
                <w:color w:val="auto"/>
                <w:sz w:val="24"/>
                <w:u w:val="single"/>
              </w:rPr>
              <w:t>。</w:t>
            </w:r>
          </w:p>
          <w:p>
            <w:pPr>
              <w:spacing w:line="520" w:lineRule="exact"/>
              <w:ind w:firstLine="482"/>
              <w:rPr>
                <w:rFonts w:hint="eastAsia" w:ascii="Times New Roman" w:hAnsi="Times New Roman" w:eastAsia="宋体" w:cs="Times New Roman"/>
                <w:b/>
                <w:bCs/>
                <w:color w:val="auto"/>
                <w:sz w:val="24"/>
                <w:u w:val="single"/>
                <w:lang w:val="en-US" w:eastAsia="zh-CN"/>
              </w:rPr>
            </w:pPr>
            <w:r>
              <w:rPr>
                <w:rFonts w:hint="default" w:ascii="Times New Roman" w:hAnsi="Times New Roman" w:eastAsia="宋体" w:cs="Times New Roman"/>
                <w:b/>
                <w:bCs/>
                <w:sz w:val="24"/>
                <w:u w:val="single"/>
              </w:rPr>
              <w:t>装卸原料、成品均以每车</w:t>
            </w:r>
            <w:r>
              <w:rPr>
                <w:rFonts w:hint="eastAsia" w:ascii="Times New Roman" w:hAnsi="Times New Roman" w:eastAsia="宋体" w:cs="Times New Roman"/>
                <w:b/>
                <w:bCs/>
                <w:sz w:val="24"/>
                <w:u w:val="single"/>
                <w:lang w:val="en-US" w:eastAsia="zh-CN"/>
              </w:rPr>
              <w:t>4</w:t>
            </w:r>
            <w:r>
              <w:rPr>
                <w:rFonts w:hint="default" w:ascii="Times New Roman" w:hAnsi="Times New Roman" w:eastAsia="宋体" w:cs="Times New Roman"/>
                <w:b/>
                <w:bCs/>
                <w:sz w:val="24"/>
                <w:u w:val="single"/>
              </w:rPr>
              <w:t>0t计，</w:t>
            </w:r>
            <w:r>
              <w:rPr>
                <w:rFonts w:hint="eastAsia" w:ascii="Times New Roman" w:hAnsi="Times New Roman" w:eastAsia="宋体" w:cs="Times New Roman"/>
                <w:b/>
                <w:bCs/>
                <w:sz w:val="24"/>
                <w:u w:val="single"/>
                <w:lang w:eastAsia="zh-CN"/>
              </w:rPr>
              <w:t>项目年处理石料量为</w:t>
            </w:r>
            <w:r>
              <w:rPr>
                <w:rFonts w:hint="eastAsia" w:ascii="Times New Roman" w:hAnsi="Times New Roman" w:eastAsia="宋体" w:cs="Times New Roman"/>
                <w:b/>
                <w:bCs/>
                <w:sz w:val="24"/>
                <w:u w:val="single"/>
                <w:lang w:val="en-US" w:eastAsia="zh-CN"/>
              </w:rPr>
              <w:t>70万t/a，原料装卸次数为70</w:t>
            </w:r>
            <w:r>
              <w:rPr>
                <w:rFonts w:hint="default" w:ascii="Times New Roman" w:hAnsi="Times New Roman" w:eastAsia="宋体" w:cs="Times New Roman"/>
                <w:b/>
                <w:bCs/>
                <w:sz w:val="24"/>
                <w:u w:val="single"/>
                <w:lang w:val="en-US" w:eastAsia="zh-CN"/>
              </w:rPr>
              <w:t>00</w:t>
            </w:r>
            <w:r>
              <w:rPr>
                <w:rFonts w:hint="eastAsia" w:ascii="Times New Roman" w:hAnsi="Times New Roman" w:eastAsia="宋体" w:cs="Times New Roman"/>
                <w:b/>
                <w:bCs/>
                <w:sz w:val="24"/>
                <w:u w:val="single"/>
                <w:lang w:val="en-US" w:eastAsia="zh-CN"/>
              </w:rPr>
              <w:t>0</w:t>
            </w:r>
            <w:r>
              <w:rPr>
                <w:rFonts w:hint="default" w:ascii="Times New Roman" w:hAnsi="Times New Roman" w:eastAsia="宋体" w:cs="Times New Roman"/>
                <w:b/>
                <w:bCs/>
                <w:sz w:val="24"/>
                <w:u w:val="single"/>
                <w:lang w:val="en-US" w:eastAsia="zh-CN"/>
              </w:rPr>
              <w:t>0</w:t>
            </w:r>
            <w:r>
              <w:rPr>
                <w:rFonts w:hint="default" w:ascii="Times New Roman" w:hAnsi="Times New Roman" w:eastAsia="宋体" w:cs="Times New Roman"/>
                <w:b/>
                <w:bCs/>
                <w:sz w:val="24"/>
                <w:u w:val="single"/>
              </w:rPr>
              <w:t>/</w:t>
            </w:r>
            <w:r>
              <w:rPr>
                <w:rFonts w:hint="eastAsia" w:ascii="Times New Roman" w:hAnsi="Times New Roman" w:eastAsia="宋体" w:cs="Times New Roman"/>
                <w:b/>
                <w:bCs/>
                <w:sz w:val="24"/>
                <w:u w:val="single"/>
                <w:lang w:val="en-US" w:eastAsia="zh-CN"/>
              </w:rPr>
              <w:t>4</w:t>
            </w:r>
            <w:r>
              <w:rPr>
                <w:rFonts w:hint="default" w:ascii="Times New Roman" w:hAnsi="Times New Roman" w:eastAsia="宋体" w:cs="Times New Roman"/>
                <w:b/>
                <w:bCs/>
                <w:sz w:val="24"/>
                <w:u w:val="single"/>
              </w:rPr>
              <w:t>0=</w:t>
            </w:r>
            <w:r>
              <w:rPr>
                <w:rFonts w:hint="eastAsia" w:ascii="Times New Roman" w:hAnsi="Times New Roman" w:eastAsia="宋体" w:cs="Times New Roman"/>
                <w:b/>
                <w:bCs/>
                <w:sz w:val="24"/>
                <w:u w:val="single"/>
                <w:lang w:val="en-US" w:eastAsia="zh-CN"/>
              </w:rPr>
              <w:t>17500</w:t>
            </w:r>
            <w:r>
              <w:rPr>
                <w:rFonts w:hint="default" w:ascii="Times New Roman" w:hAnsi="Times New Roman" w:eastAsia="宋体" w:cs="Times New Roman"/>
                <w:b/>
                <w:bCs/>
                <w:sz w:val="24"/>
                <w:u w:val="single"/>
              </w:rPr>
              <w:t>次</w:t>
            </w:r>
            <w:r>
              <w:rPr>
                <w:rFonts w:hint="eastAsia" w:ascii="Times New Roman" w:hAnsi="Times New Roman" w:eastAsia="宋体" w:cs="Times New Roman"/>
                <w:b/>
                <w:bCs/>
                <w:sz w:val="24"/>
                <w:u w:val="single"/>
                <w:lang w:eastAsia="zh-CN"/>
              </w:rPr>
              <w:t>，</w:t>
            </w:r>
            <w:r>
              <w:rPr>
                <w:rFonts w:hint="default" w:ascii="Times New Roman" w:hAnsi="Times New Roman" w:eastAsia="宋体" w:cs="Times New Roman"/>
                <w:b/>
                <w:bCs/>
                <w:color w:val="auto"/>
                <w:sz w:val="24"/>
                <w:u w:val="single"/>
              </w:rPr>
              <w:t>原料每车每次装卸时间以</w:t>
            </w:r>
            <w:r>
              <w:rPr>
                <w:rFonts w:hint="eastAsia" w:ascii="Times New Roman" w:hAnsi="Times New Roman" w:eastAsia="宋体" w:cs="Times New Roman"/>
                <w:b/>
                <w:bCs/>
                <w:color w:val="auto"/>
                <w:sz w:val="24"/>
                <w:u w:val="single"/>
                <w:lang w:val="en-US" w:eastAsia="zh-CN"/>
              </w:rPr>
              <w:t>3</w:t>
            </w:r>
            <w:r>
              <w:rPr>
                <w:rFonts w:hint="default" w:ascii="Times New Roman" w:hAnsi="Times New Roman" w:eastAsia="宋体" w:cs="Times New Roman"/>
                <w:b/>
                <w:bCs/>
                <w:color w:val="auto"/>
                <w:sz w:val="24"/>
                <w:u w:val="single"/>
              </w:rPr>
              <w:t>分钟计，</w:t>
            </w:r>
            <w:r>
              <w:rPr>
                <w:rFonts w:hint="eastAsia" w:ascii="Times New Roman" w:hAnsi="Times New Roman" w:eastAsia="宋体" w:cs="Times New Roman"/>
                <w:b/>
                <w:bCs/>
                <w:color w:val="auto"/>
                <w:sz w:val="24"/>
                <w:u w:val="single"/>
                <w:lang w:eastAsia="zh-CN"/>
              </w:rPr>
              <w:t>项目配套原料库装卸颗粒物产生量约为</w:t>
            </w:r>
            <w:r>
              <w:rPr>
                <w:rFonts w:hint="eastAsia" w:ascii="Times New Roman" w:hAnsi="Times New Roman" w:eastAsia="宋体" w:cs="Times New Roman"/>
                <w:b/>
                <w:bCs/>
                <w:color w:val="auto"/>
                <w:sz w:val="24"/>
                <w:u w:val="single"/>
                <w:lang w:val="en-US" w:eastAsia="zh-CN"/>
              </w:rPr>
              <w:t>1.468</w:t>
            </w:r>
            <w:r>
              <w:rPr>
                <w:rFonts w:hint="default" w:ascii="Times New Roman" w:hAnsi="Times New Roman" w:eastAsia="宋体" w:cs="Times New Roman"/>
                <w:b/>
                <w:bCs/>
                <w:color w:val="auto"/>
                <w:sz w:val="24"/>
                <w:u w:val="single"/>
              </w:rPr>
              <w:t>t/a</w:t>
            </w:r>
            <w:r>
              <w:rPr>
                <w:rFonts w:hint="eastAsia" w:ascii="Times New Roman" w:hAnsi="Times New Roman" w:eastAsia="宋体" w:cs="Times New Roman"/>
                <w:b/>
                <w:bCs/>
                <w:color w:val="auto"/>
                <w:sz w:val="24"/>
                <w:u w:val="single"/>
                <w:lang w:val="en-US" w:eastAsia="zh-CN"/>
              </w:rPr>
              <w:t>。部分产品直接经输送带输送至现有工程原料库内待用，少量在成品区暂存后直接由车辆运至现有工程原料库内待用，本项目不长期堆存产品。</w:t>
            </w:r>
            <w:r>
              <w:rPr>
                <w:rFonts w:hint="eastAsia" w:cs="Times New Roman"/>
                <w:b/>
                <w:bCs/>
                <w:color w:val="auto"/>
                <w:sz w:val="24"/>
                <w:u w:val="single"/>
                <w:lang w:val="en-US" w:eastAsia="zh-CN"/>
              </w:rPr>
              <w:t>需要车辆运输的产品约30万t/a，则</w:t>
            </w:r>
            <w:r>
              <w:rPr>
                <w:rFonts w:hint="eastAsia" w:ascii="Times New Roman" w:hAnsi="Times New Roman" w:eastAsia="宋体" w:cs="Times New Roman"/>
                <w:b/>
                <w:bCs/>
                <w:color w:val="auto"/>
                <w:sz w:val="24"/>
                <w:u w:val="single"/>
                <w:lang w:val="en-US" w:eastAsia="zh-CN"/>
              </w:rPr>
              <w:t>成品装卸次数约为</w:t>
            </w:r>
            <w:r>
              <w:rPr>
                <w:rFonts w:hint="eastAsia" w:cs="Times New Roman"/>
                <w:b/>
                <w:bCs/>
                <w:color w:val="auto"/>
                <w:sz w:val="24"/>
                <w:u w:val="single"/>
                <w:lang w:val="en-US" w:eastAsia="zh-CN"/>
              </w:rPr>
              <w:t>300000</w:t>
            </w:r>
            <w:r>
              <w:rPr>
                <w:rFonts w:hint="default" w:ascii="Times New Roman" w:hAnsi="Times New Roman" w:eastAsia="宋体" w:cs="Times New Roman"/>
                <w:b/>
                <w:bCs/>
                <w:color w:val="auto"/>
                <w:sz w:val="24"/>
                <w:u w:val="single"/>
              </w:rPr>
              <w:t>/</w:t>
            </w:r>
            <w:r>
              <w:rPr>
                <w:rFonts w:hint="eastAsia" w:ascii="Times New Roman" w:hAnsi="Times New Roman" w:eastAsia="宋体" w:cs="Times New Roman"/>
                <w:b/>
                <w:bCs/>
                <w:color w:val="auto"/>
                <w:sz w:val="24"/>
                <w:u w:val="single"/>
                <w:lang w:val="en-US" w:eastAsia="zh-CN"/>
              </w:rPr>
              <w:t>4</w:t>
            </w:r>
            <w:r>
              <w:rPr>
                <w:rFonts w:hint="default" w:ascii="Times New Roman" w:hAnsi="Times New Roman" w:eastAsia="宋体" w:cs="Times New Roman"/>
                <w:b/>
                <w:bCs/>
                <w:color w:val="auto"/>
                <w:sz w:val="24"/>
                <w:u w:val="single"/>
              </w:rPr>
              <w:t>0</w:t>
            </w:r>
            <w:r>
              <w:rPr>
                <w:rFonts w:hint="eastAsia" w:cs="Times New Roman"/>
                <w:b/>
                <w:bCs/>
                <w:color w:val="auto"/>
                <w:sz w:val="24"/>
                <w:u w:val="single"/>
                <w:lang w:val="en-US" w:eastAsia="zh-CN"/>
              </w:rPr>
              <w:t>=7500</w:t>
            </w:r>
            <w:r>
              <w:rPr>
                <w:rFonts w:hint="default" w:ascii="Times New Roman" w:hAnsi="Times New Roman" w:eastAsia="宋体" w:cs="Times New Roman"/>
                <w:b/>
                <w:bCs/>
                <w:color w:val="auto"/>
                <w:sz w:val="24"/>
                <w:u w:val="single"/>
              </w:rPr>
              <w:t>次</w:t>
            </w:r>
            <w:r>
              <w:rPr>
                <w:rFonts w:hint="eastAsia" w:ascii="Times New Roman" w:hAnsi="Times New Roman" w:eastAsia="宋体" w:cs="Times New Roman"/>
                <w:b/>
                <w:bCs/>
                <w:color w:val="auto"/>
                <w:sz w:val="24"/>
                <w:u w:val="single"/>
                <w:lang w:eastAsia="zh-CN"/>
              </w:rPr>
              <w:t>，成品</w:t>
            </w:r>
            <w:r>
              <w:rPr>
                <w:rFonts w:hint="default" w:ascii="Times New Roman" w:hAnsi="Times New Roman" w:eastAsia="宋体" w:cs="Times New Roman"/>
                <w:b/>
                <w:bCs/>
                <w:color w:val="auto"/>
                <w:sz w:val="24"/>
                <w:u w:val="single"/>
              </w:rPr>
              <w:t>每车每次装</w:t>
            </w:r>
            <w:r>
              <w:rPr>
                <w:rFonts w:hint="eastAsia" w:ascii="Times New Roman" w:hAnsi="Times New Roman" w:eastAsia="宋体" w:cs="Times New Roman"/>
                <w:b/>
                <w:bCs/>
                <w:color w:val="auto"/>
                <w:sz w:val="24"/>
                <w:u w:val="single"/>
                <w:lang w:eastAsia="zh-CN"/>
              </w:rPr>
              <w:t>车</w:t>
            </w:r>
            <w:r>
              <w:rPr>
                <w:rFonts w:hint="default" w:ascii="Times New Roman" w:hAnsi="Times New Roman" w:eastAsia="宋体" w:cs="Times New Roman"/>
                <w:b/>
                <w:bCs/>
                <w:color w:val="auto"/>
                <w:sz w:val="24"/>
                <w:u w:val="single"/>
              </w:rPr>
              <w:t>时间以</w:t>
            </w:r>
            <w:r>
              <w:rPr>
                <w:rFonts w:hint="eastAsia" w:cs="Times New Roman"/>
                <w:b/>
                <w:bCs/>
                <w:color w:val="auto"/>
                <w:sz w:val="24"/>
                <w:u w:val="single"/>
                <w:lang w:val="en-US" w:eastAsia="zh-CN"/>
              </w:rPr>
              <w:t>6</w:t>
            </w:r>
            <w:r>
              <w:rPr>
                <w:rFonts w:hint="default" w:ascii="Times New Roman" w:hAnsi="Times New Roman" w:eastAsia="宋体" w:cs="Times New Roman"/>
                <w:b/>
                <w:bCs/>
                <w:color w:val="auto"/>
                <w:sz w:val="24"/>
                <w:u w:val="single"/>
              </w:rPr>
              <w:t>分钟计，</w:t>
            </w:r>
            <w:r>
              <w:rPr>
                <w:rFonts w:hint="eastAsia" w:ascii="Times New Roman" w:hAnsi="Times New Roman" w:eastAsia="宋体" w:cs="Times New Roman"/>
                <w:b/>
                <w:bCs/>
                <w:color w:val="auto"/>
                <w:sz w:val="24"/>
                <w:u w:val="single"/>
                <w:lang w:eastAsia="zh-CN"/>
              </w:rPr>
              <w:t>该项目成品库装卸颗粒物产生量约为</w:t>
            </w:r>
            <w:r>
              <w:rPr>
                <w:rFonts w:hint="eastAsia" w:cs="Times New Roman"/>
                <w:b/>
                <w:bCs/>
                <w:color w:val="auto"/>
                <w:sz w:val="24"/>
                <w:u w:val="single"/>
                <w:lang w:val="en-US" w:eastAsia="zh-CN"/>
              </w:rPr>
              <w:t>1.2501</w:t>
            </w:r>
            <w:r>
              <w:rPr>
                <w:rFonts w:hint="default" w:ascii="Times New Roman" w:hAnsi="Times New Roman" w:eastAsia="宋体" w:cs="Times New Roman"/>
                <w:b/>
                <w:bCs/>
                <w:color w:val="auto"/>
                <w:sz w:val="24"/>
                <w:u w:val="single"/>
              </w:rPr>
              <w:t>t/a</w:t>
            </w:r>
            <w:r>
              <w:rPr>
                <w:rFonts w:hint="eastAsia" w:ascii="Times New Roman" w:hAnsi="Times New Roman" w:eastAsia="宋体" w:cs="Times New Roman"/>
                <w:b/>
                <w:bCs/>
                <w:color w:val="auto"/>
                <w:sz w:val="24"/>
                <w:u w:val="single"/>
                <w:lang w:val="en-US" w:eastAsia="zh-CN"/>
              </w:rPr>
              <w:t>。</w:t>
            </w:r>
          </w:p>
          <w:p>
            <w:pPr>
              <w:spacing w:line="500" w:lineRule="exact"/>
              <w:ind w:firstLine="480" w:firstLineChars="200"/>
              <w:rPr>
                <w:rFonts w:hint="eastAsia" w:ascii="Times New Roman" w:hAnsi="Times New Roman" w:eastAsia="宋体" w:cs="Times New Roman"/>
                <w:b/>
                <w:bCs/>
                <w:color w:val="auto"/>
                <w:sz w:val="24"/>
                <w:u w:val="single"/>
                <w:lang w:eastAsia="zh-CN"/>
              </w:rPr>
            </w:pPr>
            <w:r>
              <w:rPr>
                <w:rFonts w:hint="default" w:ascii="Times New Roman" w:hAnsi="Times New Roman" w:eastAsia="宋体" w:cs="Times New Roman"/>
                <w:b w:val="0"/>
                <w:bCs w:val="0"/>
                <w:sz w:val="24"/>
                <w:u w:val="none"/>
              </w:rPr>
              <w:t>根据《河南省生态环境厅关于印发河南省工业大气污染防治6个专项方案的通知[2019]84号》的要求，本次环评</w:t>
            </w:r>
            <w:r>
              <w:rPr>
                <w:rFonts w:hint="eastAsia" w:ascii="Times New Roman" w:hAnsi="Times New Roman" w:eastAsia="宋体" w:cs="Times New Roman"/>
                <w:b w:val="0"/>
                <w:bCs w:val="0"/>
                <w:sz w:val="24"/>
                <w:u w:val="none"/>
                <w:lang w:eastAsia="zh-CN"/>
              </w:rPr>
              <w:t>要求企业</w:t>
            </w:r>
            <w:r>
              <w:rPr>
                <w:rFonts w:hint="default" w:ascii="Times New Roman" w:hAnsi="Times New Roman" w:eastAsia="宋体" w:cs="Times New Roman"/>
                <w:b w:val="0"/>
                <w:bCs w:val="0"/>
                <w:sz w:val="24"/>
                <w:u w:val="none"/>
              </w:rPr>
              <w:t>对生产车间</w:t>
            </w:r>
            <w:r>
              <w:rPr>
                <w:rFonts w:hint="eastAsia" w:ascii="Times New Roman" w:hAnsi="Times New Roman" w:eastAsia="宋体" w:cs="Times New Roman"/>
                <w:b w:val="0"/>
                <w:bCs w:val="0"/>
                <w:sz w:val="24"/>
                <w:u w:val="none"/>
                <w:lang w:eastAsia="zh-CN"/>
              </w:rPr>
              <w:t>、原料库及成品库</w:t>
            </w:r>
            <w:r>
              <w:rPr>
                <w:rFonts w:hint="default" w:ascii="Times New Roman" w:hAnsi="Times New Roman" w:eastAsia="宋体" w:cs="Times New Roman"/>
                <w:b w:val="0"/>
                <w:bCs w:val="0"/>
                <w:sz w:val="24"/>
                <w:u w:val="none"/>
              </w:rPr>
              <w:t>进行</w:t>
            </w:r>
            <w:r>
              <w:rPr>
                <w:rFonts w:hint="eastAsia" w:ascii="Times New Roman" w:hAnsi="Times New Roman" w:eastAsia="宋体" w:cs="Times New Roman"/>
                <w:b w:val="0"/>
                <w:bCs w:val="0"/>
                <w:sz w:val="24"/>
                <w:u w:val="none"/>
                <w:lang w:eastAsia="zh-CN"/>
              </w:rPr>
              <w:t>全</w:t>
            </w:r>
            <w:r>
              <w:rPr>
                <w:rFonts w:hint="default" w:ascii="Times New Roman" w:hAnsi="Times New Roman" w:eastAsia="宋体" w:cs="Times New Roman"/>
                <w:b w:val="0"/>
                <w:bCs w:val="0"/>
                <w:sz w:val="24"/>
                <w:u w:val="none"/>
              </w:rPr>
              <w:t>密闭，所有物料（包括原辅料、半成品、成品）进库存放，厂界内无露天堆放物料，</w:t>
            </w:r>
            <w:r>
              <w:rPr>
                <w:rFonts w:hint="default" w:ascii="Times New Roman" w:hAnsi="Times New Roman" w:eastAsia="宋体" w:cs="Times New Roman"/>
                <w:b w:val="0"/>
                <w:bCs w:val="0"/>
                <w:sz w:val="24"/>
                <w:szCs w:val="24"/>
                <w:u w:val="none"/>
              </w:rPr>
              <w:t>通道口安装卷帘门、推拉门等封闭性良好且便于开关的硬质门</w:t>
            </w:r>
            <w:r>
              <w:rPr>
                <w:rFonts w:hint="default" w:ascii="Times New Roman" w:hAnsi="Times New Roman" w:eastAsia="宋体" w:cs="Times New Roman"/>
                <w:b w:val="0"/>
                <w:bCs w:val="0"/>
                <w:sz w:val="24"/>
                <w:u w:val="none"/>
              </w:rPr>
              <w:t>，并在车间上方设置</w:t>
            </w:r>
            <w:r>
              <w:rPr>
                <w:rFonts w:hint="eastAsia" w:ascii="Times New Roman" w:hAnsi="Times New Roman" w:eastAsia="宋体" w:cs="Times New Roman"/>
                <w:b w:val="0"/>
                <w:bCs w:val="0"/>
                <w:sz w:val="24"/>
                <w:u w:val="none"/>
                <w:lang w:eastAsia="zh-CN"/>
              </w:rPr>
              <w:t>雾化</w:t>
            </w:r>
            <w:r>
              <w:rPr>
                <w:rFonts w:hint="default" w:ascii="Times New Roman" w:hAnsi="Times New Roman" w:eastAsia="宋体" w:cs="Times New Roman"/>
                <w:b w:val="0"/>
                <w:bCs w:val="0"/>
                <w:sz w:val="24"/>
                <w:u w:val="none"/>
              </w:rPr>
              <w:t>洒水装置，定期对原料和成品进行洒水、抑尘。</w:t>
            </w:r>
            <w:r>
              <w:rPr>
                <w:rFonts w:hint="default" w:ascii="Times New Roman" w:hAnsi="Times New Roman" w:eastAsia="宋体" w:cs="Times New Roman"/>
                <w:b/>
                <w:bCs/>
                <w:color w:val="auto"/>
                <w:sz w:val="24"/>
                <w:u w:val="single"/>
              </w:rPr>
              <w:t>经采取以上措施后颗粒物削减约9</w:t>
            </w:r>
            <w:r>
              <w:rPr>
                <w:rFonts w:hint="eastAsia" w:ascii="Times New Roman" w:hAnsi="Times New Roman" w:eastAsia="宋体" w:cs="Times New Roman"/>
                <w:b/>
                <w:bCs/>
                <w:color w:val="auto"/>
                <w:sz w:val="24"/>
                <w:u w:val="single"/>
                <w:lang w:val="en-US" w:eastAsia="zh-CN"/>
              </w:rPr>
              <w:t>0</w:t>
            </w:r>
            <w:r>
              <w:rPr>
                <w:rFonts w:hint="default" w:ascii="Times New Roman" w:hAnsi="Times New Roman" w:eastAsia="宋体" w:cs="Times New Roman"/>
                <w:b/>
                <w:bCs/>
                <w:color w:val="auto"/>
                <w:sz w:val="24"/>
                <w:u w:val="single"/>
              </w:rPr>
              <w:t>%，故</w:t>
            </w:r>
            <w:r>
              <w:rPr>
                <w:rFonts w:hint="eastAsia" w:ascii="Times New Roman" w:hAnsi="Times New Roman" w:eastAsia="宋体" w:cs="Times New Roman"/>
                <w:b/>
                <w:bCs/>
                <w:color w:val="auto"/>
                <w:sz w:val="24"/>
                <w:u w:val="single"/>
                <w:lang w:eastAsia="zh-CN"/>
              </w:rPr>
              <w:t>项目原料装卸颗粒物排放量约为</w:t>
            </w:r>
            <w:r>
              <w:rPr>
                <w:rFonts w:hint="eastAsia" w:cs="Times New Roman"/>
                <w:b/>
                <w:bCs/>
                <w:color w:val="auto"/>
                <w:sz w:val="24"/>
                <w:u w:val="single"/>
                <w:lang w:val="en-US" w:eastAsia="zh-CN"/>
              </w:rPr>
              <w:t>0.1468</w:t>
            </w:r>
            <w:r>
              <w:rPr>
                <w:rFonts w:hint="eastAsia" w:ascii="Times New Roman" w:hAnsi="Times New Roman" w:eastAsia="宋体" w:cs="Times New Roman"/>
                <w:b/>
                <w:bCs/>
                <w:color w:val="auto"/>
                <w:sz w:val="24"/>
                <w:u w:val="single"/>
                <w:lang w:eastAsia="zh-CN"/>
              </w:rPr>
              <w:t>t/a，成品装卸颗粒物排放量约为</w:t>
            </w:r>
            <w:r>
              <w:rPr>
                <w:rFonts w:hint="eastAsia" w:cs="Times New Roman"/>
                <w:b/>
                <w:bCs/>
                <w:color w:val="auto"/>
                <w:sz w:val="24"/>
                <w:u w:val="single"/>
                <w:lang w:val="en-US" w:eastAsia="zh-CN"/>
              </w:rPr>
              <w:t>0.125</w:t>
            </w:r>
            <w:r>
              <w:rPr>
                <w:rFonts w:hint="eastAsia" w:ascii="Times New Roman" w:hAnsi="Times New Roman" w:eastAsia="宋体" w:cs="Times New Roman"/>
                <w:b/>
                <w:bCs/>
                <w:color w:val="auto"/>
                <w:sz w:val="24"/>
                <w:u w:val="single"/>
                <w:lang w:eastAsia="zh-CN"/>
              </w:rPr>
              <w:t>t/a。</w:t>
            </w:r>
          </w:p>
          <w:p>
            <w:pPr>
              <w:spacing w:line="500" w:lineRule="exact"/>
              <w:ind w:firstLine="480" w:firstLineChars="200"/>
              <w:rPr>
                <w:rFonts w:hint="default" w:ascii="Times New Roman" w:hAnsi="Times New Roman" w:eastAsia="宋体" w:cs="Times New Roman"/>
                <w:b w:val="0"/>
                <w:bCs w:val="0"/>
                <w:sz w:val="24"/>
                <w:szCs w:val="24"/>
                <w:u w:val="none"/>
                <w:lang w:eastAsia="zh-CN"/>
              </w:rPr>
            </w:pPr>
            <w:r>
              <w:rPr>
                <w:rFonts w:hint="eastAsia" w:ascii="Times New Roman" w:hAnsi="Times New Roman" w:eastAsia="宋体" w:cs="Times New Roman"/>
                <w:b w:val="0"/>
                <w:bCs w:val="0"/>
                <w:sz w:val="24"/>
                <w:szCs w:val="24"/>
                <w:u w:val="none"/>
                <w:lang w:val="en-US" w:eastAsia="zh-CN"/>
              </w:rPr>
              <w:t>（2）</w:t>
            </w:r>
            <w:r>
              <w:rPr>
                <w:rFonts w:hint="eastAsia" w:ascii="Times New Roman" w:hAnsi="Times New Roman" w:eastAsia="宋体" w:cs="Times New Roman"/>
                <w:b w:val="0"/>
                <w:bCs w:val="0"/>
                <w:sz w:val="24"/>
                <w:szCs w:val="24"/>
                <w:u w:val="none"/>
                <w:lang w:eastAsia="zh-CN"/>
              </w:rPr>
              <w:t>喂</w:t>
            </w:r>
            <w:r>
              <w:rPr>
                <w:rFonts w:hint="default" w:ascii="Times New Roman" w:hAnsi="Times New Roman" w:eastAsia="宋体" w:cs="Times New Roman"/>
                <w:b w:val="0"/>
                <w:bCs w:val="0"/>
                <w:sz w:val="24"/>
                <w:szCs w:val="24"/>
                <w:u w:val="none"/>
              </w:rPr>
              <w:t>料机进料口、破碎过程中产生的</w:t>
            </w:r>
            <w:r>
              <w:rPr>
                <w:rFonts w:hint="default" w:ascii="Times New Roman" w:hAnsi="Times New Roman" w:eastAsia="宋体" w:cs="Times New Roman"/>
                <w:b w:val="0"/>
                <w:bCs w:val="0"/>
                <w:sz w:val="24"/>
                <w:szCs w:val="24"/>
                <w:u w:val="none"/>
                <w:lang w:eastAsia="zh-CN"/>
              </w:rPr>
              <w:t>颗粒物</w:t>
            </w:r>
          </w:p>
          <w:p>
            <w:pPr>
              <w:spacing w:line="500" w:lineRule="exact"/>
              <w:ind w:firstLine="480" w:firstLineChars="200"/>
              <w:rPr>
                <w:rFonts w:hint="default" w:cs="Times New Roman"/>
                <w:b w:val="0"/>
                <w:bCs w:val="0"/>
                <w:sz w:val="24"/>
                <w:szCs w:val="24"/>
                <w:u w:val="none"/>
                <w:lang w:val="en-US" w:eastAsia="zh-CN"/>
              </w:rPr>
            </w:pPr>
            <w:r>
              <w:rPr>
                <w:rFonts w:hint="eastAsia" w:ascii="Times New Roman" w:hAnsi="Times New Roman" w:eastAsia="宋体"/>
                <w:b w:val="0"/>
                <w:bCs w:val="0"/>
                <w:sz w:val="24"/>
                <w:u w:val="none"/>
                <w:lang w:eastAsia="zh-CN"/>
              </w:rPr>
              <w:t>本项目</w:t>
            </w:r>
            <w:r>
              <w:rPr>
                <w:rFonts w:hint="eastAsia" w:ascii="Times New Roman" w:hAnsi="Times New Roman" w:eastAsia="宋体" w:cs="Times New Roman"/>
                <w:b w:val="0"/>
                <w:bCs w:val="0"/>
                <w:sz w:val="24"/>
                <w:szCs w:val="24"/>
                <w:u w:val="none"/>
                <w:lang w:val="en-US" w:eastAsia="zh-CN"/>
              </w:rPr>
              <w:t>设置</w:t>
            </w:r>
            <w:r>
              <w:rPr>
                <w:rFonts w:hint="default" w:ascii="Times New Roman" w:hAnsi="Times New Roman" w:eastAsia="宋体" w:cs="Times New Roman"/>
                <w:b w:val="0"/>
                <w:bCs w:val="0"/>
                <w:sz w:val="24"/>
                <w:szCs w:val="24"/>
                <w:u w:val="none"/>
              </w:rPr>
              <w:t>1台</w:t>
            </w:r>
            <w:r>
              <w:rPr>
                <w:rFonts w:hint="eastAsia" w:ascii="Times New Roman" w:hAnsi="Times New Roman" w:eastAsia="宋体" w:cs="Times New Roman"/>
                <w:b w:val="0"/>
                <w:bCs w:val="0"/>
                <w:sz w:val="24"/>
                <w:szCs w:val="24"/>
                <w:u w:val="none"/>
                <w:lang w:val="zh-CN"/>
              </w:rPr>
              <w:t>重锤</w:t>
            </w:r>
            <w:r>
              <w:rPr>
                <w:rFonts w:hint="default" w:ascii="Times New Roman" w:hAnsi="Times New Roman" w:eastAsia="宋体" w:cs="Times New Roman"/>
                <w:b w:val="0"/>
                <w:bCs w:val="0"/>
                <w:sz w:val="24"/>
                <w:szCs w:val="24"/>
                <w:u w:val="none"/>
              </w:rPr>
              <w:t>破碎机</w:t>
            </w:r>
            <w:r>
              <w:rPr>
                <w:rFonts w:hint="default"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lang w:val="en-US" w:eastAsia="zh-CN"/>
              </w:rPr>
              <w:t>1</w:t>
            </w:r>
            <w:r>
              <w:rPr>
                <w:rFonts w:hint="eastAsia" w:ascii="Times New Roman" w:hAnsi="Times New Roman" w:eastAsia="宋体" w:cs="Times New Roman"/>
                <w:b w:val="0"/>
                <w:bCs w:val="0"/>
                <w:sz w:val="24"/>
                <w:szCs w:val="24"/>
                <w:u w:val="none"/>
                <w:lang w:val="en-US" w:eastAsia="zh-CN"/>
              </w:rPr>
              <w:t>台制砂机</w:t>
            </w:r>
            <w:r>
              <w:rPr>
                <w:rFonts w:hint="default" w:ascii="Times New Roman" w:hAnsi="Times New Roman" w:eastAsia="宋体" w:cs="Times New Roman"/>
                <w:b w:val="0"/>
                <w:bCs w:val="0"/>
                <w:sz w:val="24"/>
                <w:szCs w:val="24"/>
                <w:u w:val="none"/>
              </w:rPr>
              <w:t>和</w:t>
            </w:r>
            <w:r>
              <w:rPr>
                <w:rFonts w:hint="eastAsia" w:ascii="Times New Roman" w:hAnsi="Times New Roman" w:eastAsia="宋体" w:cs="Times New Roman"/>
                <w:b w:val="0"/>
                <w:bCs w:val="0"/>
                <w:sz w:val="24"/>
                <w:szCs w:val="24"/>
                <w:u w:val="none"/>
                <w:lang w:val="en-US" w:eastAsia="zh-CN"/>
              </w:rPr>
              <w:t>2</w:t>
            </w:r>
            <w:r>
              <w:rPr>
                <w:rFonts w:hint="default" w:ascii="Times New Roman" w:hAnsi="Times New Roman" w:eastAsia="宋体" w:cs="Times New Roman"/>
                <w:b w:val="0"/>
                <w:bCs w:val="0"/>
                <w:sz w:val="24"/>
                <w:szCs w:val="24"/>
                <w:u w:val="none"/>
              </w:rPr>
              <w:t>台振动筛</w:t>
            </w:r>
            <w:r>
              <w:rPr>
                <w:rFonts w:hint="default" w:ascii="Times New Roman" w:hAnsi="Times New Roman" w:eastAsia="宋体" w:cs="Times New Roman"/>
                <w:b w:val="0"/>
                <w:bCs w:val="0"/>
                <w:sz w:val="24"/>
                <w:szCs w:val="24"/>
                <w:u w:val="none"/>
                <w:lang w:eastAsia="zh-CN"/>
              </w:rPr>
              <w:t>。</w:t>
            </w:r>
            <w:r>
              <w:rPr>
                <w:rFonts w:hint="eastAsia" w:cs="Times New Roman"/>
                <w:b w:val="0"/>
                <w:bCs w:val="0"/>
                <w:sz w:val="24"/>
                <w:szCs w:val="24"/>
                <w:u w:val="none"/>
                <w:lang w:eastAsia="zh-CN"/>
              </w:rPr>
              <w:t>根据企业提供资料，物料经重锤破、筛分后约有</w:t>
            </w:r>
            <w:r>
              <w:rPr>
                <w:rFonts w:hint="eastAsia" w:cs="Times New Roman"/>
                <w:b w:val="0"/>
                <w:bCs w:val="0"/>
                <w:sz w:val="24"/>
                <w:szCs w:val="24"/>
                <w:u w:val="none"/>
                <w:lang w:val="en-US" w:eastAsia="zh-CN"/>
              </w:rPr>
              <w:t>30%的物料返回重锤破碎机进行破碎。</w:t>
            </w:r>
          </w:p>
          <w:p>
            <w:pPr>
              <w:spacing w:line="500" w:lineRule="exact"/>
              <w:ind w:firstLine="480" w:firstLineChars="200"/>
              <w:rPr>
                <w:rFonts w:hint="eastAsia" w:ascii="Times New Roman" w:hAnsi="Times New Roman" w:eastAsia="宋体" w:cs="Times New Roman"/>
                <w:b w:val="0"/>
                <w:bCs w:val="0"/>
                <w:sz w:val="24"/>
                <w:szCs w:val="24"/>
                <w:u w:val="none"/>
                <w:lang w:val="en-US" w:eastAsia="zh-CN"/>
              </w:rPr>
            </w:pPr>
            <w:r>
              <w:rPr>
                <w:rFonts w:hint="eastAsia" w:ascii="Times New Roman" w:hAnsi="Times New Roman" w:eastAsia="宋体" w:cs="Times New Roman"/>
                <w:b w:val="0"/>
                <w:bCs w:val="0"/>
                <w:sz w:val="24"/>
                <w:szCs w:val="24"/>
                <w:u w:val="none"/>
                <w:lang w:eastAsia="zh-CN"/>
              </w:rPr>
              <w:t>项目采用湿式筛分，</w:t>
            </w:r>
            <w:r>
              <w:rPr>
                <w:rFonts w:hint="eastAsia" w:ascii="Times New Roman" w:hAnsi="Times New Roman" w:eastAsia="宋体" w:cs="Times New Roman"/>
                <w:b w:val="0"/>
                <w:bCs w:val="0"/>
                <w:sz w:val="24"/>
                <w:szCs w:val="24"/>
                <w:u w:val="none"/>
                <w:lang w:val="en-US" w:eastAsia="zh-CN"/>
              </w:rPr>
              <w:t>物料含水率较高，结合项目生产工艺，项目筛分后进行破碎，因此项目筛分过程不再计算颗粒物产生量。</w:t>
            </w:r>
          </w:p>
          <w:p>
            <w:pPr>
              <w:spacing w:line="500" w:lineRule="exact"/>
              <w:ind w:firstLine="480" w:firstLineChars="200"/>
              <w:rPr>
                <w:rFonts w:hint="default" w:ascii="Times New Roman" w:hAnsi="Times New Roman" w:eastAsia="宋体" w:cs="Times New Roman"/>
                <w:b w:val="0"/>
                <w:bCs w:val="0"/>
                <w:sz w:val="24"/>
                <w:szCs w:val="24"/>
                <w:u w:val="none"/>
              </w:rPr>
            </w:pPr>
            <w:r>
              <w:rPr>
                <w:rFonts w:hint="eastAsia" w:ascii="Times New Roman" w:hAnsi="Times New Roman" w:eastAsia="宋体" w:cs="Times New Roman"/>
                <w:b w:val="0"/>
                <w:bCs w:val="0"/>
                <w:sz w:val="24"/>
                <w:szCs w:val="24"/>
                <w:u w:val="none"/>
                <w:lang w:val="en-US" w:eastAsia="zh-CN"/>
              </w:rPr>
              <w:t>进料口产尘量参照《逸散性工业粉尘控制技术》（J.A.奥里蒙 G.A..久兹等 编著，张良壁、刘敬严编译，潘南鹏校，中国环境科学出版社，1989年）中的行业经验系数（P262第十八章粒料加工厂），产污系数取0.005kg/t</w:t>
            </w:r>
            <w:r>
              <w:rPr>
                <w:rFonts w:hint="eastAsia" w:ascii="Times New Roman" w:hAnsi="Times New Roman" w:eastAsia="宋体" w:cs="Times New Roman"/>
                <w:b w:val="0"/>
                <w:bCs w:val="0"/>
                <w:sz w:val="24"/>
                <w:szCs w:val="24"/>
                <w:u w:val="none"/>
                <w:vertAlign w:val="subscript"/>
                <w:lang w:val="en-US" w:eastAsia="zh-CN"/>
              </w:rPr>
              <w:t>原料</w:t>
            </w:r>
            <w:r>
              <w:rPr>
                <w:rFonts w:hint="eastAsia" w:ascii="Times New Roman" w:hAnsi="Times New Roman" w:eastAsia="宋体" w:cs="Times New Roman"/>
                <w:b w:val="0"/>
                <w:bCs w:val="0"/>
                <w:sz w:val="24"/>
                <w:szCs w:val="24"/>
                <w:u w:val="none"/>
                <w:lang w:val="en-US" w:eastAsia="zh-CN"/>
              </w:rPr>
              <w:t>；破碎机产尘量参照生态环境部《排放源统计调查产排污核算方法和系数手册》（3039 其他建筑材料制造行业系数表）中的系数，所有规模破碎、筛分产污系数为1.89kg/t-产品；同时类比同类型项目，本项目进行湿式筛分，筛分过程中无颗粒物产生；同时破碎后进行两次湿式筛分后进行制砂工序，则本项目破碎工段</w:t>
            </w:r>
            <w:r>
              <w:rPr>
                <w:rFonts w:hint="eastAsia" w:ascii="Times New Roman" w:hAnsi="Times New Roman" w:eastAsia="宋体" w:cs="Times New Roman"/>
                <w:b w:val="0"/>
                <w:bCs w:val="0"/>
                <w:color w:val="auto"/>
                <w:sz w:val="24"/>
                <w:szCs w:val="24"/>
                <w:u w:val="none"/>
                <w:lang w:val="en-US" w:eastAsia="zh-CN"/>
              </w:rPr>
              <w:t>产污系数可取为0.15kg/t物料，</w:t>
            </w:r>
            <w:r>
              <w:rPr>
                <w:rFonts w:hint="eastAsia" w:cs="Times New Roman"/>
                <w:b w:val="0"/>
                <w:bCs w:val="0"/>
                <w:color w:val="auto"/>
                <w:sz w:val="24"/>
                <w:szCs w:val="24"/>
                <w:u w:val="none"/>
                <w:lang w:val="en-US" w:eastAsia="zh-CN"/>
              </w:rPr>
              <w:t>破碎</w:t>
            </w:r>
            <w:r>
              <w:rPr>
                <w:rFonts w:hint="eastAsia" w:ascii="Times New Roman" w:hAnsi="Times New Roman" w:eastAsia="宋体" w:cs="Times New Roman"/>
                <w:b w:val="0"/>
                <w:bCs w:val="0"/>
                <w:color w:val="auto"/>
                <w:sz w:val="24"/>
                <w:szCs w:val="24"/>
                <w:u w:val="none"/>
                <w:lang w:val="en-US" w:eastAsia="zh-CN"/>
              </w:rPr>
              <w:t>制砂工段产污系数可取为0.10kg/t物料</w:t>
            </w:r>
            <w:r>
              <w:rPr>
                <w:rFonts w:hint="eastAsia" w:ascii="Times New Roman" w:hAnsi="Times New Roman" w:eastAsia="宋体" w:cs="Times New Roman"/>
                <w:b w:val="0"/>
                <w:bCs w:val="0"/>
                <w:sz w:val="24"/>
                <w:szCs w:val="24"/>
                <w:u w:val="none"/>
                <w:lang w:val="en-US" w:eastAsia="zh-CN"/>
              </w:rPr>
              <w:t>。则</w:t>
            </w:r>
            <w:r>
              <w:rPr>
                <w:rFonts w:hint="default" w:ascii="Times New Roman" w:hAnsi="Times New Roman" w:eastAsia="宋体" w:cs="Times New Roman"/>
                <w:b w:val="0"/>
                <w:bCs w:val="0"/>
                <w:sz w:val="24"/>
                <w:szCs w:val="24"/>
                <w:u w:val="none"/>
              </w:rPr>
              <w:t>项目</w:t>
            </w:r>
            <w:r>
              <w:rPr>
                <w:rFonts w:hint="eastAsia" w:ascii="Times New Roman" w:hAnsi="Times New Roman" w:eastAsia="宋体" w:cs="Times New Roman"/>
                <w:b w:val="0"/>
                <w:bCs w:val="0"/>
                <w:sz w:val="24"/>
                <w:szCs w:val="24"/>
                <w:u w:val="none"/>
                <w:lang w:eastAsia="zh-CN"/>
              </w:rPr>
              <w:t>上料及</w:t>
            </w:r>
            <w:r>
              <w:rPr>
                <w:rFonts w:hint="eastAsia" w:ascii="Times New Roman" w:hAnsi="Times New Roman" w:eastAsia="宋体" w:cs="Times New Roman"/>
                <w:b w:val="0"/>
                <w:bCs w:val="0"/>
                <w:sz w:val="24"/>
                <w:szCs w:val="24"/>
                <w:u w:val="none"/>
                <w:lang w:val="en-US" w:eastAsia="zh-CN"/>
              </w:rPr>
              <w:t>破碎工序</w:t>
            </w:r>
            <w:r>
              <w:rPr>
                <w:rFonts w:hint="default" w:ascii="Times New Roman" w:hAnsi="Times New Roman" w:eastAsia="宋体" w:cs="Times New Roman"/>
                <w:b w:val="0"/>
                <w:bCs w:val="0"/>
                <w:sz w:val="24"/>
                <w:szCs w:val="24"/>
                <w:u w:val="none"/>
              </w:rPr>
              <w:t>过程中产排污情况</w:t>
            </w:r>
            <w:r>
              <w:rPr>
                <w:rFonts w:hint="eastAsia" w:ascii="Times New Roman" w:hAnsi="Times New Roman" w:eastAsia="宋体" w:cs="Times New Roman"/>
                <w:b w:val="0"/>
                <w:bCs w:val="0"/>
                <w:sz w:val="24"/>
                <w:szCs w:val="24"/>
                <w:u w:val="none"/>
                <w:lang w:eastAsia="zh-CN"/>
              </w:rPr>
              <w:t>分别</w:t>
            </w:r>
            <w:r>
              <w:rPr>
                <w:rFonts w:hint="default" w:ascii="Times New Roman" w:hAnsi="Times New Roman" w:eastAsia="宋体" w:cs="Times New Roman"/>
                <w:b w:val="0"/>
                <w:bCs w:val="0"/>
                <w:sz w:val="24"/>
                <w:szCs w:val="24"/>
                <w:u w:val="none"/>
              </w:rPr>
              <w:t>见</w:t>
            </w:r>
            <w:r>
              <w:rPr>
                <w:rFonts w:hint="eastAsia" w:ascii="Times New Roman" w:hAnsi="Times New Roman" w:eastAsia="宋体" w:cs="Times New Roman"/>
                <w:b w:val="0"/>
                <w:bCs w:val="0"/>
                <w:sz w:val="24"/>
                <w:szCs w:val="24"/>
                <w:u w:val="none"/>
                <w:lang w:val="en-US" w:eastAsia="zh-CN"/>
              </w:rPr>
              <w:t>表4-1</w:t>
            </w:r>
            <w:r>
              <w:rPr>
                <w:rFonts w:hint="default" w:ascii="Times New Roman" w:hAnsi="Times New Roman" w:eastAsia="宋体" w:cs="Times New Roman"/>
                <w:b w:val="0"/>
                <w:bCs w:val="0"/>
                <w:sz w:val="24"/>
                <w:szCs w:val="24"/>
                <w:u w:val="none"/>
              </w:rPr>
              <w:t>。</w:t>
            </w:r>
          </w:p>
          <w:p>
            <w:pPr>
              <w:pStyle w:val="12"/>
              <w:spacing w:beforeLines="50" w:after="0"/>
              <w:ind w:firstLine="720" w:firstLineChars="300"/>
              <w:rPr>
                <w:rFonts w:hint="default" w:ascii="Times New Roman" w:hAnsi="Times New Roman" w:eastAsia="黑体" w:cs="Times New Roman"/>
                <w:b w:val="0"/>
                <w:bCs w:val="0"/>
                <w:sz w:val="24"/>
                <w:szCs w:val="24"/>
                <w:u w:val="single"/>
              </w:rPr>
            </w:pPr>
            <w:r>
              <w:rPr>
                <w:rFonts w:hint="default" w:ascii="Times New Roman" w:hAnsi="Times New Roman" w:eastAsia="黑体" w:cs="Times New Roman"/>
                <w:b w:val="0"/>
                <w:bCs w:val="0"/>
                <w:sz w:val="24"/>
                <w:szCs w:val="24"/>
                <w:u w:val="none"/>
              </w:rPr>
              <w:t>表</w:t>
            </w:r>
            <w:r>
              <w:rPr>
                <w:rFonts w:hint="eastAsia" w:ascii="Times New Roman" w:hAnsi="Times New Roman" w:eastAsia="黑体" w:cs="Times New Roman"/>
                <w:b w:val="0"/>
                <w:bCs w:val="0"/>
                <w:sz w:val="24"/>
                <w:szCs w:val="24"/>
                <w:u w:val="none"/>
                <w:lang w:val="en-US" w:eastAsia="zh-CN"/>
              </w:rPr>
              <w:t>4-1</w:t>
            </w:r>
            <w:r>
              <w:rPr>
                <w:rFonts w:hint="default" w:ascii="Times New Roman" w:hAnsi="Times New Roman" w:eastAsia="黑体" w:cs="Times New Roman"/>
                <w:b w:val="0"/>
                <w:bCs w:val="0"/>
                <w:sz w:val="24"/>
                <w:szCs w:val="24"/>
                <w:u w:val="none"/>
              </w:rPr>
              <w:t xml:space="preserve">           生产设备</w:t>
            </w:r>
            <w:r>
              <w:rPr>
                <w:rFonts w:hint="default" w:ascii="Times New Roman" w:hAnsi="Times New Roman" w:eastAsia="黑体" w:cs="Times New Roman"/>
                <w:b w:val="0"/>
                <w:bCs w:val="0"/>
                <w:sz w:val="24"/>
                <w:szCs w:val="24"/>
                <w:u w:val="none"/>
                <w:lang w:eastAsia="zh-CN"/>
              </w:rPr>
              <w:t>颗粒物产生</w:t>
            </w:r>
            <w:r>
              <w:rPr>
                <w:rFonts w:hint="eastAsia" w:ascii="Times New Roman" w:hAnsi="Times New Roman" w:eastAsia="黑体" w:cs="Times New Roman"/>
                <w:b w:val="0"/>
                <w:bCs w:val="0"/>
                <w:sz w:val="24"/>
                <w:szCs w:val="24"/>
                <w:u w:val="none"/>
                <w:lang w:eastAsia="zh-CN"/>
              </w:rPr>
              <w:t>总</w:t>
            </w:r>
            <w:r>
              <w:rPr>
                <w:rFonts w:hint="default" w:ascii="Times New Roman" w:hAnsi="Times New Roman" w:eastAsia="黑体" w:cs="Times New Roman"/>
                <w:b w:val="0"/>
                <w:bCs w:val="0"/>
                <w:sz w:val="24"/>
                <w:szCs w:val="24"/>
                <w:u w:val="none"/>
              </w:rPr>
              <w:t>量情况一览表</w:t>
            </w:r>
          </w:p>
          <w:tbl>
            <w:tblPr>
              <w:tblStyle w:val="27"/>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723"/>
              <w:gridCol w:w="1173"/>
              <w:gridCol w:w="1486"/>
              <w:gridCol w:w="1582"/>
              <w:gridCol w:w="1313"/>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23" w:type="dxa"/>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序号</w:t>
                  </w:r>
                </w:p>
              </w:tc>
              <w:tc>
                <w:tcPr>
                  <w:tcW w:w="1173" w:type="dxa"/>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设备</w:t>
                  </w:r>
                </w:p>
              </w:tc>
              <w:tc>
                <w:tcPr>
                  <w:tcW w:w="1486" w:type="dxa"/>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产污设施/工段</w:t>
                  </w:r>
                </w:p>
              </w:tc>
              <w:tc>
                <w:tcPr>
                  <w:tcW w:w="1582" w:type="dxa"/>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产生系数</w:t>
                  </w:r>
                </w:p>
              </w:tc>
              <w:tc>
                <w:tcPr>
                  <w:tcW w:w="1313" w:type="dxa"/>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物料加工量（t/a）</w:t>
                  </w:r>
                </w:p>
              </w:tc>
              <w:tc>
                <w:tcPr>
                  <w:tcW w:w="1773" w:type="dxa"/>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lang w:eastAsia="zh-CN"/>
                    </w:rPr>
                    <w:t>颗粒物</w:t>
                  </w:r>
                  <w:r>
                    <w:rPr>
                      <w:rFonts w:hint="default" w:ascii="Times New Roman" w:hAnsi="Times New Roman" w:eastAsia="宋体" w:cs="Times New Roman"/>
                      <w:b/>
                      <w:bCs/>
                      <w:sz w:val="21"/>
                      <w:szCs w:val="21"/>
                      <w:u w:val="none"/>
                    </w:rPr>
                    <w:t>产生</w:t>
                  </w:r>
                  <w:r>
                    <w:rPr>
                      <w:rFonts w:hint="eastAsia" w:ascii="Times New Roman" w:hAnsi="Times New Roman" w:eastAsia="宋体" w:cs="Times New Roman"/>
                      <w:b/>
                      <w:bCs/>
                      <w:sz w:val="21"/>
                      <w:szCs w:val="21"/>
                      <w:u w:val="none"/>
                      <w:lang w:eastAsia="zh-CN"/>
                    </w:rPr>
                    <w:t>总</w:t>
                  </w:r>
                  <w:r>
                    <w:rPr>
                      <w:rFonts w:hint="default" w:ascii="Times New Roman" w:hAnsi="Times New Roman" w:eastAsia="宋体" w:cs="Times New Roman"/>
                      <w:b/>
                      <w:bCs/>
                      <w:sz w:val="21"/>
                      <w:szCs w:val="21"/>
                      <w:u w:val="none"/>
                    </w:rPr>
                    <w:t>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2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w:t>
                  </w:r>
                </w:p>
              </w:tc>
              <w:tc>
                <w:tcPr>
                  <w:tcW w:w="1173"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lang w:eastAsia="zh-CN"/>
                    </w:rPr>
                    <w:t>喂料</w:t>
                  </w:r>
                  <w:r>
                    <w:rPr>
                      <w:rFonts w:hint="default" w:ascii="Times New Roman" w:hAnsi="Times New Roman" w:eastAsia="宋体" w:cs="Times New Roman"/>
                      <w:b w:val="0"/>
                      <w:bCs w:val="0"/>
                      <w:sz w:val="21"/>
                      <w:szCs w:val="21"/>
                      <w:u w:val="none"/>
                    </w:rPr>
                    <w:t>机</w:t>
                  </w:r>
                </w:p>
              </w:tc>
              <w:tc>
                <w:tcPr>
                  <w:tcW w:w="1486"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进料口</w:t>
                  </w:r>
                </w:p>
              </w:tc>
              <w:tc>
                <w:tcPr>
                  <w:tcW w:w="1582"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0.005kg/t</w:t>
                  </w:r>
                  <w:r>
                    <w:rPr>
                      <w:rFonts w:hint="default" w:ascii="Times New Roman" w:hAnsi="Times New Roman" w:eastAsia="宋体" w:cs="Times New Roman"/>
                      <w:b w:val="0"/>
                      <w:bCs w:val="0"/>
                      <w:sz w:val="21"/>
                      <w:szCs w:val="21"/>
                      <w:u w:val="none"/>
                      <w:vertAlign w:val="subscript"/>
                    </w:rPr>
                    <w:t>原料</w:t>
                  </w:r>
                </w:p>
              </w:tc>
              <w:tc>
                <w:tcPr>
                  <w:tcW w:w="1313"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70</w:t>
                  </w:r>
                  <w:r>
                    <w:rPr>
                      <w:rFonts w:hint="eastAsia" w:ascii="Times New Roman" w:hAnsi="Times New Roman" w:eastAsia="宋体" w:cs="Times New Roman"/>
                      <w:b w:val="0"/>
                      <w:bCs w:val="0"/>
                      <w:sz w:val="21"/>
                      <w:szCs w:val="21"/>
                      <w:u w:val="none"/>
                      <w:lang w:val="en-US" w:eastAsia="zh-CN"/>
                    </w:rPr>
                    <w:t>0000</w:t>
                  </w:r>
                </w:p>
              </w:tc>
              <w:tc>
                <w:tcPr>
                  <w:tcW w:w="177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2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2</w:t>
                  </w:r>
                </w:p>
              </w:tc>
              <w:tc>
                <w:tcPr>
                  <w:tcW w:w="1173"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rPr>
                  </w:pPr>
                  <w:r>
                    <w:rPr>
                      <w:rFonts w:hint="eastAsia" w:ascii="Times New Roman" w:hAnsi="Times New Roman" w:eastAsia="宋体" w:cs="Times New Roman"/>
                      <w:b w:val="0"/>
                      <w:bCs w:val="0"/>
                      <w:sz w:val="21"/>
                      <w:szCs w:val="21"/>
                      <w:u w:val="none"/>
                      <w:lang w:eastAsia="zh-CN"/>
                    </w:rPr>
                    <w:t>重锤破碎机</w:t>
                  </w:r>
                </w:p>
              </w:tc>
              <w:tc>
                <w:tcPr>
                  <w:tcW w:w="1486"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rPr>
                  </w:pPr>
                  <w:r>
                    <w:rPr>
                      <w:rFonts w:hint="eastAsia" w:ascii="Times New Roman" w:hAnsi="Times New Roman" w:eastAsia="宋体" w:cs="Times New Roman"/>
                      <w:b w:val="0"/>
                      <w:bCs w:val="0"/>
                      <w:sz w:val="21"/>
                      <w:szCs w:val="21"/>
                      <w:u w:val="none"/>
                      <w:lang w:eastAsia="zh-CN"/>
                    </w:rPr>
                    <w:t>重锤破</w:t>
                  </w:r>
                  <w:r>
                    <w:rPr>
                      <w:rFonts w:hint="default" w:ascii="Times New Roman" w:hAnsi="Times New Roman" w:eastAsia="宋体" w:cs="Times New Roman"/>
                      <w:b w:val="0"/>
                      <w:bCs w:val="0"/>
                      <w:sz w:val="21"/>
                      <w:szCs w:val="21"/>
                      <w:u w:val="none"/>
                    </w:rPr>
                    <w:t>工段</w:t>
                  </w:r>
                </w:p>
              </w:tc>
              <w:tc>
                <w:tcPr>
                  <w:tcW w:w="1582"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rPr>
                  </w:pPr>
                  <w:r>
                    <w:rPr>
                      <w:rFonts w:hint="eastAsia" w:ascii="Times New Roman" w:hAnsi="Times New Roman" w:eastAsia="宋体" w:cs="Times New Roman"/>
                      <w:b w:val="0"/>
                      <w:bCs w:val="0"/>
                      <w:sz w:val="21"/>
                      <w:szCs w:val="21"/>
                      <w:u w:val="none"/>
                      <w:lang w:val="en-US" w:eastAsia="zh-CN"/>
                    </w:rPr>
                    <w:t>0.15</w:t>
                  </w:r>
                  <w:r>
                    <w:rPr>
                      <w:rFonts w:hint="default" w:ascii="Times New Roman" w:hAnsi="Times New Roman" w:eastAsia="宋体" w:cs="Times New Roman"/>
                      <w:b w:val="0"/>
                      <w:bCs w:val="0"/>
                      <w:sz w:val="21"/>
                      <w:szCs w:val="21"/>
                      <w:u w:val="none"/>
                    </w:rPr>
                    <w:t>kg/t</w:t>
                  </w:r>
                  <w:r>
                    <w:rPr>
                      <w:rFonts w:hint="default" w:ascii="Times New Roman" w:hAnsi="Times New Roman" w:eastAsia="宋体" w:cs="Times New Roman"/>
                      <w:b w:val="0"/>
                      <w:bCs w:val="0"/>
                      <w:sz w:val="21"/>
                      <w:szCs w:val="21"/>
                      <w:u w:val="none"/>
                      <w:vertAlign w:val="subscript"/>
                    </w:rPr>
                    <w:t>原料</w:t>
                  </w:r>
                </w:p>
              </w:tc>
              <w:tc>
                <w:tcPr>
                  <w:tcW w:w="1313"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910000</w:t>
                  </w:r>
                </w:p>
              </w:tc>
              <w:tc>
                <w:tcPr>
                  <w:tcW w:w="177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23" w:type="dxa"/>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3</w:t>
                  </w:r>
                </w:p>
              </w:tc>
              <w:tc>
                <w:tcPr>
                  <w:tcW w:w="1173" w:type="dxa"/>
                  <w:tcBorders>
                    <w:tl2br w:val="nil"/>
                    <w:tr2bl w:val="nil"/>
                  </w:tcBorders>
                  <w:noWrap w:val="0"/>
                  <w:vAlign w:val="center"/>
                </w:tcPr>
                <w:p>
                  <w:pPr>
                    <w:snapToGrid w:val="0"/>
                    <w:jc w:val="center"/>
                    <w:rPr>
                      <w:rFonts w:hint="eastAsia" w:ascii="Times New Roman" w:hAnsi="Times New Roman" w:eastAsia="宋体" w:cs="Times New Roman"/>
                      <w:b w:val="0"/>
                      <w:bCs w:val="0"/>
                      <w:sz w:val="21"/>
                      <w:szCs w:val="21"/>
                      <w:u w:val="none"/>
                      <w:lang w:eastAsia="zh-CN"/>
                    </w:rPr>
                  </w:pPr>
                  <w:r>
                    <w:rPr>
                      <w:rFonts w:hint="eastAsia" w:ascii="Times New Roman" w:hAnsi="Times New Roman" w:eastAsia="宋体" w:cs="Times New Roman"/>
                      <w:b w:val="0"/>
                      <w:bCs w:val="0"/>
                      <w:sz w:val="21"/>
                      <w:szCs w:val="21"/>
                      <w:u w:val="none"/>
                      <w:lang w:eastAsia="zh-CN"/>
                    </w:rPr>
                    <w:t>制砂机</w:t>
                  </w:r>
                </w:p>
              </w:tc>
              <w:tc>
                <w:tcPr>
                  <w:tcW w:w="1486" w:type="dxa"/>
                  <w:tcBorders>
                    <w:tl2br w:val="nil"/>
                    <w:tr2bl w:val="nil"/>
                  </w:tcBorders>
                  <w:noWrap w:val="0"/>
                  <w:vAlign w:val="center"/>
                </w:tcPr>
                <w:p>
                  <w:pPr>
                    <w:snapToGrid w:val="0"/>
                    <w:jc w:val="center"/>
                    <w:rPr>
                      <w:rFonts w:hint="eastAsia" w:ascii="Times New Roman" w:hAnsi="Times New Roman" w:eastAsia="宋体" w:cs="Times New Roman"/>
                      <w:b w:val="0"/>
                      <w:bCs w:val="0"/>
                      <w:sz w:val="21"/>
                      <w:szCs w:val="21"/>
                      <w:u w:val="none"/>
                      <w:lang w:eastAsia="zh-CN"/>
                    </w:rPr>
                  </w:pPr>
                  <w:r>
                    <w:rPr>
                      <w:rFonts w:hint="eastAsia" w:cs="Times New Roman"/>
                      <w:b w:val="0"/>
                      <w:bCs w:val="0"/>
                      <w:sz w:val="21"/>
                      <w:szCs w:val="21"/>
                      <w:u w:val="none"/>
                      <w:lang w:eastAsia="zh-CN"/>
                    </w:rPr>
                    <w:t>破碎</w:t>
                  </w:r>
                  <w:r>
                    <w:rPr>
                      <w:rFonts w:hint="eastAsia" w:ascii="Times New Roman" w:hAnsi="Times New Roman" w:eastAsia="宋体" w:cs="Times New Roman"/>
                      <w:b w:val="0"/>
                      <w:bCs w:val="0"/>
                      <w:sz w:val="21"/>
                      <w:szCs w:val="21"/>
                      <w:u w:val="none"/>
                      <w:lang w:eastAsia="zh-CN"/>
                    </w:rPr>
                    <w:t>制砂工段</w:t>
                  </w:r>
                </w:p>
              </w:tc>
              <w:tc>
                <w:tcPr>
                  <w:tcW w:w="1582" w:type="dxa"/>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0.10</w:t>
                  </w:r>
                  <w:r>
                    <w:rPr>
                      <w:rFonts w:hint="default" w:ascii="Times New Roman" w:hAnsi="Times New Roman" w:eastAsia="宋体" w:cs="Times New Roman"/>
                      <w:b w:val="0"/>
                      <w:bCs w:val="0"/>
                      <w:sz w:val="21"/>
                      <w:szCs w:val="21"/>
                      <w:u w:val="none"/>
                    </w:rPr>
                    <w:t>kg/t</w:t>
                  </w:r>
                  <w:r>
                    <w:rPr>
                      <w:rFonts w:hint="default" w:ascii="Times New Roman" w:hAnsi="Times New Roman" w:eastAsia="宋体" w:cs="Times New Roman"/>
                      <w:b w:val="0"/>
                      <w:bCs w:val="0"/>
                      <w:sz w:val="21"/>
                      <w:szCs w:val="21"/>
                      <w:u w:val="none"/>
                      <w:vertAlign w:val="subscript"/>
                    </w:rPr>
                    <w:t>原料</w:t>
                  </w:r>
                </w:p>
              </w:tc>
              <w:tc>
                <w:tcPr>
                  <w:tcW w:w="1313"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210000</w:t>
                  </w:r>
                </w:p>
              </w:tc>
              <w:tc>
                <w:tcPr>
                  <w:tcW w:w="177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21</w:t>
                  </w:r>
                </w:p>
              </w:tc>
            </w:tr>
          </w:tbl>
          <w:p>
            <w:pPr>
              <w:spacing w:line="500" w:lineRule="exact"/>
              <w:ind w:firstLine="480" w:firstLineChars="200"/>
              <w:rPr>
                <w:rFonts w:hint="default" w:ascii="Times New Roman" w:hAnsi="Times New Roman" w:eastAsia="宋体" w:cs="Times New Roman"/>
                <w:b w:val="0"/>
                <w:bCs w:val="0"/>
                <w:sz w:val="24"/>
                <w:u w:val="none"/>
              </w:rPr>
            </w:pPr>
            <w:r>
              <w:rPr>
                <w:rFonts w:hint="default" w:ascii="Times New Roman" w:hAnsi="Times New Roman" w:eastAsia="宋体" w:cs="Times New Roman"/>
                <w:b w:val="0"/>
                <w:bCs w:val="0"/>
                <w:sz w:val="24"/>
                <w:u w:val="none"/>
              </w:rPr>
              <w:t>根据《河南省生态环境厅关于印发河南省工业大气污染防治6个专项方案的通知[2019]84号》的要求，下料口设置独立集气罩，配套有独立除尘设施不与其他工序混用。主要生产工艺产尘节点安装封闭集尘装置并配备处理系统，厂房内设置喷雾抑尘措施；生产环节必须在密闭良好的车间内运行，并配备完备的废气收集和处理系统。</w:t>
            </w:r>
          </w:p>
          <w:p>
            <w:pPr>
              <w:spacing w:line="500" w:lineRule="exact"/>
              <w:ind w:firstLine="480" w:firstLineChars="200"/>
              <w:rPr>
                <w:rFonts w:hint="default" w:ascii="Times New Roman" w:hAnsi="Times New Roman" w:eastAsia="宋体" w:cs="Times New Roman"/>
                <w:b w:val="0"/>
                <w:bCs w:val="0"/>
                <w:color w:val="auto"/>
                <w:sz w:val="24"/>
                <w:szCs w:val="24"/>
                <w:u w:val="none"/>
                <w:lang w:eastAsia="zh-CN"/>
              </w:rPr>
            </w:pPr>
            <w:r>
              <w:rPr>
                <w:rFonts w:hint="default" w:ascii="Times New Roman" w:hAnsi="Times New Roman" w:eastAsia="宋体" w:cs="Times New Roman"/>
                <w:b w:val="0"/>
                <w:bCs w:val="0"/>
                <w:color w:val="auto"/>
                <w:sz w:val="24"/>
                <w:szCs w:val="24"/>
                <w:u w:val="none"/>
              </w:rPr>
              <w:t>本项目</w:t>
            </w:r>
            <w:r>
              <w:rPr>
                <w:rFonts w:hint="eastAsia" w:ascii="Times New Roman" w:hAnsi="Times New Roman" w:eastAsia="宋体" w:cs="Times New Roman"/>
                <w:b w:val="0"/>
                <w:bCs w:val="0"/>
                <w:color w:val="auto"/>
                <w:sz w:val="24"/>
                <w:szCs w:val="24"/>
                <w:u w:val="none"/>
                <w:lang w:eastAsia="zh-CN"/>
              </w:rPr>
              <w:t>生产线</w:t>
            </w:r>
            <w:r>
              <w:rPr>
                <w:rFonts w:hint="default" w:ascii="Times New Roman" w:hAnsi="Times New Roman" w:eastAsia="宋体" w:cs="Times New Roman"/>
                <w:b w:val="0"/>
                <w:bCs w:val="0"/>
                <w:color w:val="auto"/>
                <w:sz w:val="24"/>
                <w:u w:val="none"/>
              </w:rPr>
              <w:t>破碎机</w:t>
            </w:r>
            <w:r>
              <w:rPr>
                <w:rFonts w:hint="eastAsia" w:ascii="Times New Roman" w:hAnsi="Times New Roman" w:eastAsia="宋体" w:cs="Times New Roman"/>
                <w:b w:val="0"/>
                <w:bCs w:val="0"/>
                <w:color w:val="auto"/>
                <w:sz w:val="24"/>
                <w:u w:val="none"/>
                <w:lang w:eastAsia="zh-CN"/>
              </w:rPr>
              <w:t>均</w:t>
            </w:r>
            <w:r>
              <w:rPr>
                <w:rFonts w:hint="default" w:ascii="Times New Roman" w:hAnsi="Times New Roman" w:eastAsia="宋体" w:cs="Times New Roman"/>
                <w:b w:val="0"/>
                <w:bCs w:val="0"/>
                <w:color w:val="auto"/>
                <w:sz w:val="24"/>
                <w:szCs w:val="24"/>
                <w:u w:val="none"/>
              </w:rPr>
              <w:t>位于封闭车间内</w:t>
            </w:r>
            <w:r>
              <w:rPr>
                <w:rFonts w:hint="eastAsia" w:ascii="Times New Roman" w:hAnsi="Times New Roman" w:eastAsia="宋体" w:cs="Times New Roman"/>
                <w:b w:val="0"/>
                <w:bCs w:val="0"/>
                <w:color w:val="auto"/>
                <w:sz w:val="24"/>
                <w:szCs w:val="24"/>
                <w:u w:val="none"/>
                <w:lang w:eastAsia="zh-CN"/>
              </w:rPr>
              <w:t>地下</w:t>
            </w:r>
            <w:r>
              <w:rPr>
                <w:rFonts w:hint="default" w:ascii="Times New Roman" w:hAnsi="Times New Roman" w:eastAsia="宋体" w:cs="Times New Roman"/>
                <w:b w:val="0"/>
                <w:bCs w:val="0"/>
                <w:color w:val="auto"/>
                <w:sz w:val="24"/>
                <w:szCs w:val="24"/>
                <w:u w:val="none"/>
              </w:rPr>
              <w:t>，</w:t>
            </w:r>
            <w:r>
              <w:rPr>
                <w:rFonts w:hint="eastAsia" w:ascii="Times New Roman" w:hAnsi="Times New Roman" w:eastAsia="宋体" w:cs="Times New Roman"/>
                <w:b w:val="0"/>
                <w:bCs w:val="0"/>
                <w:color w:val="auto"/>
                <w:sz w:val="24"/>
                <w:szCs w:val="24"/>
                <w:u w:val="none"/>
                <w:lang w:eastAsia="zh-CN"/>
              </w:rPr>
              <w:t>均</w:t>
            </w:r>
            <w:r>
              <w:rPr>
                <w:rFonts w:hint="default" w:ascii="Times New Roman" w:hAnsi="Times New Roman" w:eastAsia="宋体" w:cs="Times New Roman"/>
                <w:b w:val="0"/>
                <w:bCs w:val="0"/>
                <w:color w:val="auto"/>
                <w:sz w:val="24"/>
                <w:szCs w:val="24"/>
                <w:u w:val="none"/>
              </w:rPr>
              <w:t>进行</w:t>
            </w:r>
            <w:r>
              <w:rPr>
                <w:rFonts w:hint="eastAsia" w:ascii="Times New Roman" w:hAnsi="Times New Roman" w:eastAsia="宋体" w:cs="Times New Roman"/>
                <w:b w:val="0"/>
                <w:bCs w:val="0"/>
                <w:color w:val="auto"/>
                <w:sz w:val="24"/>
                <w:szCs w:val="24"/>
                <w:u w:val="none"/>
                <w:lang w:eastAsia="zh-CN"/>
              </w:rPr>
              <w:t>二次</w:t>
            </w:r>
            <w:r>
              <w:rPr>
                <w:rFonts w:hint="default" w:ascii="Times New Roman" w:hAnsi="Times New Roman" w:eastAsia="宋体" w:cs="Times New Roman"/>
                <w:b w:val="0"/>
                <w:bCs w:val="0"/>
                <w:color w:val="auto"/>
                <w:sz w:val="24"/>
                <w:szCs w:val="24"/>
                <w:u w:val="none"/>
              </w:rPr>
              <w:t>密闭处理，上方设置</w:t>
            </w:r>
            <w:r>
              <w:rPr>
                <w:rFonts w:hint="default" w:ascii="Times New Roman" w:hAnsi="Times New Roman" w:eastAsia="宋体" w:cs="Times New Roman"/>
                <w:b w:val="0"/>
                <w:bCs w:val="0"/>
                <w:color w:val="auto"/>
                <w:sz w:val="24"/>
                <w:szCs w:val="24"/>
                <w:u w:val="none"/>
                <w:lang w:eastAsia="zh-CN"/>
              </w:rPr>
              <w:t>集气罩</w:t>
            </w:r>
            <w:r>
              <w:rPr>
                <w:rFonts w:hint="default" w:ascii="Times New Roman" w:hAnsi="Times New Roman" w:eastAsia="宋体" w:cs="Times New Roman"/>
                <w:b w:val="0"/>
                <w:bCs w:val="0"/>
                <w:color w:val="auto"/>
                <w:sz w:val="24"/>
                <w:szCs w:val="24"/>
                <w:u w:val="none"/>
              </w:rPr>
              <w:t>，收集</w:t>
            </w:r>
            <w:r>
              <w:rPr>
                <w:rFonts w:hint="default" w:ascii="Times New Roman" w:hAnsi="Times New Roman" w:eastAsia="宋体" w:cs="Times New Roman"/>
                <w:b w:val="0"/>
                <w:bCs w:val="0"/>
                <w:color w:val="auto"/>
                <w:sz w:val="24"/>
                <w:szCs w:val="24"/>
                <w:u w:val="none"/>
                <w:lang w:eastAsia="zh-CN"/>
              </w:rPr>
              <w:t>颗粒物</w:t>
            </w:r>
            <w:r>
              <w:rPr>
                <w:rFonts w:hint="default" w:ascii="Times New Roman" w:hAnsi="Times New Roman" w:eastAsia="宋体" w:cs="Times New Roman"/>
                <w:b w:val="0"/>
                <w:bCs w:val="0"/>
                <w:color w:val="auto"/>
                <w:sz w:val="24"/>
                <w:szCs w:val="24"/>
                <w:u w:val="none"/>
              </w:rPr>
              <w:t>引至一套袋式除尘器对产生的</w:t>
            </w:r>
            <w:r>
              <w:rPr>
                <w:rFonts w:hint="default" w:ascii="Times New Roman" w:hAnsi="Times New Roman" w:eastAsia="宋体" w:cs="Times New Roman"/>
                <w:b w:val="0"/>
                <w:bCs w:val="0"/>
                <w:color w:val="auto"/>
                <w:sz w:val="24"/>
                <w:szCs w:val="24"/>
                <w:u w:val="none"/>
                <w:lang w:eastAsia="zh-CN"/>
              </w:rPr>
              <w:t>颗粒物</w:t>
            </w:r>
            <w:r>
              <w:rPr>
                <w:rFonts w:hint="default" w:ascii="Times New Roman" w:hAnsi="Times New Roman" w:eastAsia="宋体" w:cs="Times New Roman"/>
                <w:b w:val="0"/>
                <w:bCs w:val="0"/>
                <w:color w:val="auto"/>
                <w:sz w:val="24"/>
                <w:szCs w:val="24"/>
                <w:u w:val="none"/>
              </w:rPr>
              <w:t>进行处理（风量</w:t>
            </w:r>
            <w:r>
              <w:rPr>
                <w:rFonts w:hint="eastAsia" w:ascii="Times New Roman" w:hAnsi="Times New Roman" w:eastAsia="宋体" w:cs="Times New Roman"/>
                <w:b w:val="0"/>
                <w:bCs w:val="0"/>
                <w:color w:val="auto"/>
                <w:sz w:val="24"/>
                <w:szCs w:val="24"/>
                <w:u w:val="none"/>
                <w:lang w:val="en-US" w:eastAsia="zh-CN"/>
              </w:rPr>
              <w:t>1</w:t>
            </w:r>
            <w:r>
              <w:rPr>
                <w:rFonts w:hint="eastAsia" w:cs="Times New Roman"/>
                <w:b w:val="0"/>
                <w:bCs w:val="0"/>
                <w:color w:val="auto"/>
                <w:sz w:val="24"/>
                <w:szCs w:val="24"/>
                <w:u w:val="none"/>
                <w:lang w:val="en-US" w:eastAsia="zh-CN"/>
              </w:rPr>
              <w:t>5</w:t>
            </w:r>
            <w:r>
              <w:rPr>
                <w:rFonts w:hint="default" w:ascii="Times New Roman" w:hAnsi="Times New Roman" w:eastAsia="宋体" w:cs="Times New Roman"/>
                <w:b w:val="0"/>
                <w:bCs w:val="0"/>
                <w:color w:val="auto"/>
                <w:sz w:val="24"/>
                <w:szCs w:val="24"/>
                <w:u w:val="none"/>
              </w:rPr>
              <w:t>000m</w:t>
            </w:r>
            <w:r>
              <w:rPr>
                <w:rFonts w:hint="default" w:ascii="Times New Roman" w:hAnsi="Times New Roman" w:eastAsia="宋体" w:cs="Times New Roman"/>
                <w:b w:val="0"/>
                <w:bCs w:val="0"/>
                <w:color w:val="auto"/>
                <w:sz w:val="24"/>
                <w:szCs w:val="24"/>
                <w:u w:val="none"/>
                <w:vertAlign w:val="superscript"/>
              </w:rPr>
              <w:t>3</w:t>
            </w:r>
            <w:r>
              <w:rPr>
                <w:rFonts w:hint="default" w:ascii="Times New Roman" w:hAnsi="Times New Roman" w:eastAsia="宋体" w:cs="Times New Roman"/>
                <w:b w:val="0"/>
                <w:bCs w:val="0"/>
                <w:color w:val="auto"/>
                <w:sz w:val="24"/>
                <w:szCs w:val="24"/>
                <w:u w:val="none"/>
              </w:rPr>
              <w:t>/h，除尘效率为99</w:t>
            </w:r>
            <w:r>
              <w:rPr>
                <w:rFonts w:hint="eastAsia" w:ascii="Times New Roman" w:hAnsi="Times New Roman" w:eastAsia="宋体" w:cs="Times New Roman"/>
                <w:b w:val="0"/>
                <w:bCs w:val="0"/>
                <w:color w:val="auto"/>
                <w:sz w:val="24"/>
                <w:szCs w:val="24"/>
                <w:u w:val="none"/>
                <w:lang w:val="en-US" w:eastAsia="zh-CN"/>
              </w:rPr>
              <w:t>.5</w:t>
            </w:r>
            <w:r>
              <w:rPr>
                <w:rFonts w:hint="default" w:ascii="Times New Roman" w:hAnsi="Times New Roman" w:eastAsia="宋体" w:cs="Times New Roman"/>
                <w:b w:val="0"/>
                <w:bCs w:val="0"/>
                <w:color w:val="auto"/>
                <w:sz w:val="24"/>
                <w:szCs w:val="24"/>
                <w:u w:val="none"/>
              </w:rPr>
              <w:t>%），原料进料口上方配备半封闭集尘罩</w:t>
            </w:r>
            <w:r>
              <w:rPr>
                <w:rFonts w:hint="default" w:ascii="Times New Roman" w:hAnsi="Times New Roman" w:eastAsia="宋体" w:cs="Times New Roman"/>
                <w:b w:val="0"/>
                <w:bCs w:val="0"/>
                <w:color w:val="auto"/>
                <w:sz w:val="24"/>
                <w:szCs w:val="24"/>
                <w:u w:val="none"/>
                <w:lang w:eastAsia="zh-CN"/>
              </w:rPr>
              <w:t>（收集效率</w:t>
            </w:r>
            <w:r>
              <w:rPr>
                <w:rFonts w:hint="eastAsia" w:ascii="Times New Roman" w:hAnsi="Times New Roman" w:eastAsia="宋体" w:cs="Times New Roman"/>
                <w:b w:val="0"/>
                <w:bCs w:val="0"/>
                <w:color w:val="auto"/>
                <w:sz w:val="24"/>
                <w:szCs w:val="24"/>
                <w:u w:val="none"/>
                <w:lang w:val="en-US" w:eastAsia="zh-CN"/>
              </w:rPr>
              <w:t>80</w:t>
            </w:r>
            <w:r>
              <w:rPr>
                <w:rFonts w:hint="default" w:ascii="Times New Roman" w:hAnsi="Times New Roman" w:eastAsia="宋体" w:cs="Times New Roman"/>
                <w:b w:val="0"/>
                <w:bCs w:val="0"/>
                <w:color w:val="auto"/>
                <w:sz w:val="24"/>
                <w:szCs w:val="24"/>
                <w:u w:val="none"/>
              </w:rPr>
              <w:t>%</w:t>
            </w:r>
            <w:r>
              <w:rPr>
                <w:rFonts w:hint="default" w:ascii="Times New Roman" w:hAnsi="Times New Roman" w:eastAsia="宋体" w:cs="Times New Roman"/>
                <w:b w:val="0"/>
                <w:bCs w:val="0"/>
                <w:color w:val="auto"/>
                <w:sz w:val="24"/>
                <w:szCs w:val="24"/>
                <w:u w:val="none"/>
                <w:lang w:eastAsia="zh-CN"/>
              </w:rPr>
              <w:t>）</w:t>
            </w:r>
            <w:r>
              <w:rPr>
                <w:rFonts w:hint="default" w:ascii="Times New Roman" w:hAnsi="Times New Roman" w:eastAsia="宋体" w:cs="Times New Roman"/>
                <w:b w:val="0"/>
                <w:bCs w:val="0"/>
                <w:color w:val="auto"/>
                <w:sz w:val="24"/>
                <w:szCs w:val="24"/>
                <w:u w:val="none"/>
              </w:rPr>
              <w:t>收集</w:t>
            </w:r>
            <w:r>
              <w:rPr>
                <w:rFonts w:hint="default" w:ascii="Times New Roman" w:hAnsi="Times New Roman" w:eastAsia="宋体" w:cs="Times New Roman"/>
                <w:b w:val="0"/>
                <w:bCs w:val="0"/>
                <w:color w:val="auto"/>
                <w:sz w:val="24"/>
                <w:szCs w:val="24"/>
                <w:u w:val="none"/>
                <w:lang w:eastAsia="zh-CN"/>
              </w:rPr>
              <w:t>颗粒物</w:t>
            </w:r>
            <w:r>
              <w:rPr>
                <w:rFonts w:hint="default" w:ascii="Times New Roman" w:hAnsi="Times New Roman" w:eastAsia="宋体" w:cs="Times New Roman"/>
                <w:b w:val="0"/>
                <w:bCs w:val="0"/>
                <w:color w:val="auto"/>
                <w:sz w:val="24"/>
                <w:szCs w:val="24"/>
                <w:u w:val="none"/>
              </w:rPr>
              <w:t>，然后引至</w:t>
            </w:r>
            <w:r>
              <w:rPr>
                <w:rFonts w:hint="eastAsia" w:ascii="Times New Roman" w:hAnsi="Times New Roman" w:eastAsia="宋体" w:cs="Times New Roman"/>
                <w:b w:val="0"/>
                <w:bCs w:val="0"/>
                <w:color w:val="auto"/>
                <w:sz w:val="24"/>
                <w:szCs w:val="24"/>
                <w:u w:val="none"/>
                <w:lang w:eastAsia="zh-CN"/>
              </w:rPr>
              <w:t>破碎机</w:t>
            </w:r>
            <w:r>
              <w:rPr>
                <w:rFonts w:hint="default" w:ascii="Times New Roman" w:hAnsi="Times New Roman" w:eastAsia="宋体" w:cs="Times New Roman"/>
                <w:b w:val="0"/>
                <w:bCs w:val="0"/>
                <w:color w:val="auto"/>
                <w:sz w:val="24"/>
                <w:szCs w:val="24"/>
                <w:u w:val="none"/>
              </w:rPr>
              <w:t>的袋式除尘器对产生的</w:t>
            </w:r>
            <w:r>
              <w:rPr>
                <w:rFonts w:hint="default" w:ascii="Times New Roman" w:hAnsi="Times New Roman" w:eastAsia="宋体" w:cs="Times New Roman"/>
                <w:b w:val="0"/>
                <w:bCs w:val="0"/>
                <w:color w:val="auto"/>
                <w:sz w:val="24"/>
                <w:szCs w:val="24"/>
                <w:u w:val="none"/>
                <w:lang w:eastAsia="zh-CN"/>
              </w:rPr>
              <w:t>颗粒物</w:t>
            </w:r>
            <w:r>
              <w:rPr>
                <w:rFonts w:hint="default" w:ascii="Times New Roman" w:hAnsi="Times New Roman" w:eastAsia="宋体" w:cs="Times New Roman"/>
                <w:b w:val="0"/>
                <w:bCs w:val="0"/>
                <w:color w:val="auto"/>
                <w:sz w:val="24"/>
                <w:szCs w:val="24"/>
                <w:u w:val="none"/>
              </w:rPr>
              <w:t>进行处理</w:t>
            </w:r>
            <w:r>
              <w:rPr>
                <w:rFonts w:hint="eastAsia" w:ascii="Times New Roman" w:hAnsi="Times New Roman" w:eastAsia="宋体" w:cs="Times New Roman"/>
                <w:b w:val="0"/>
                <w:bCs w:val="0"/>
                <w:color w:val="auto"/>
                <w:sz w:val="24"/>
                <w:szCs w:val="24"/>
                <w:u w:val="none"/>
                <w:lang w:eastAsia="zh-CN"/>
              </w:rPr>
              <w:t>；</w:t>
            </w:r>
            <w:r>
              <w:rPr>
                <w:rFonts w:hint="default" w:ascii="Times New Roman" w:hAnsi="Times New Roman" w:eastAsia="宋体" w:cs="Times New Roman"/>
                <w:b w:val="0"/>
                <w:bCs w:val="0"/>
                <w:color w:val="auto"/>
                <w:sz w:val="24"/>
                <w:szCs w:val="24"/>
                <w:u w:val="none"/>
              </w:rPr>
              <w:t>处理后共同通过一根15m高排气筒</w:t>
            </w:r>
            <w:r>
              <w:rPr>
                <w:rFonts w:hint="eastAsia" w:ascii="Times New Roman" w:hAnsi="Times New Roman" w:eastAsia="宋体" w:cs="Times New Roman"/>
                <w:b w:val="0"/>
                <w:bCs w:val="0"/>
                <w:color w:val="auto"/>
                <w:sz w:val="24"/>
                <w:szCs w:val="24"/>
                <w:u w:val="none"/>
                <w:lang w:eastAsia="zh-CN"/>
              </w:rPr>
              <w:t>（</w:t>
            </w:r>
            <w:r>
              <w:rPr>
                <w:rFonts w:hint="eastAsia" w:ascii="Times New Roman" w:hAnsi="Times New Roman" w:eastAsia="宋体" w:cs="Times New Roman"/>
                <w:b w:val="0"/>
                <w:bCs w:val="0"/>
                <w:color w:val="auto"/>
                <w:sz w:val="24"/>
                <w:szCs w:val="24"/>
                <w:u w:val="none"/>
                <w:lang w:val="en-US" w:eastAsia="zh-CN"/>
              </w:rPr>
              <w:t>DA00</w:t>
            </w:r>
            <w:r>
              <w:rPr>
                <w:rFonts w:hint="eastAsia" w:cs="Times New Roman"/>
                <w:b w:val="0"/>
                <w:bCs w:val="0"/>
                <w:color w:val="auto"/>
                <w:sz w:val="24"/>
                <w:szCs w:val="24"/>
                <w:u w:val="none"/>
                <w:lang w:val="en-US" w:eastAsia="zh-CN"/>
              </w:rPr>
              <w:t>5</w:t>
            </w:r>
            <w:r>
              <w:rPr>
                <w:rFonts w:hint="eastAsia" w:ascii="Times New Roman" w:hAnsi="Times New Roman" w:eastAsia="宋体" w:cs="Times New Roman"/>
                <w:b w:val="0"/>
                <w:bCs w:val="0"/>
                <w:color w:val="auto"/>
                <w:sz w:val="24"/>
                <w:szCs w:val="24"/>
                <w:u w:val="none"/>
                <w:lang w:eastAsia="zh-CN"/>
              </w:rPr>
              <w:t>）</w:t>
            </w:r>
            <w:r>
              <w:rPr>
                <w:rFonts w:hint="default" w:ascii="Times New Roman" w:hAnsi="Times New Roman" w:eastAsia="宋体" w:cs="Times New Roman"/>
                <w:b w:val="0"/>
                <w:bCs w:val="0"/>
                <w:color w:val="auto"/>
                <w:sz w:val="24"/>
                <w:szCs w:val="24"/>
                <w:u w:val="none"/>
              </w:rPr>
              <w:t>排放</w:t>
            </w:r>
            <w:r>
              <w:rPr>
                <w:rFonts w:hint="default" w:ascii="Times New Roman" w:hAnsi="Times New Roman" w:eastAsia="宋体" w:cs="Times New Roman"/>
                <w:b w:val="0"/>
                <w:bCs w:val="0"/>
                <w:color w:val="auto"/>
                <w:sz w:val="24"/>
                <w:szCs w:val="24"/>
                <w:u w:val="none"/>
                <w:lang w:eastAsia="zh-CN"/>
              </w:rPr>
              <w:t>。</w:t>
            </w:r>
            <w:r>
              <w:rPr>
                <w:rFonts w:hint="eastAsia" w:ascii="Times New Roman" w:hAnsi="Times New Roman" w:eastAsia="宋体" w:cs="Times New Roman"/>
                <w:b w:val="0"/>
                <w:bCs w:val="0"/>
                <w:color w:val="auto"/>
                <w:sz w:val="24"/>
                <w:u w:val="none"/>
                <w:lang w:eastAsia="zh-CN"/>
              </w:rPr>
              <w:t>制砂</w:t>
            </w:r>
            <w:r>
              <w:rPr>
                <w:rFonts w:hint="default" w:ascii="Times New Roman" w:hAnsi="Times New Roman" w:eastAsia="宋体" w:cs="Times New Roman"/>
                <w:b w:val="0"/>
                <w:bCs w:val="0"/>
                <w:color w:val="auto"/>
                <w:sz w:val="24"/>
                <w:u w:val="none"/>
              </w:rPr>
              <w:t>机</w:t>
            </w:r>
            <w:r>
              <w:rPr>
                <w:rFonts w:hint="eastAsia" w:ascii="Times New Roman" w:hAnsi="Times New Roman" w:eastAsia="宋体" w:cs="Times New Roman"/>
                <w:b w:val="0"/>
                <w:bCs w:val="0"/>
                <w:color w:val="auto"/>
                <w:sz w:val="24"/>
                <w:u w:val="none"/>
                <w:lang w:eastAsia="zh-CN"/>
              </w:rPr>
              <w:t>均</w:t>
            </w:r>
            <w:r>
              <w:rPr>
                <w:rFonts w:hint="default" w:ascii="Times New Roman" w:hAnsi="Times New Roman" w:eastAsia="宋体" w:cs="Times New Roman"/>
                <w:b w:val="0"/>
                <w:bCs w:val="0"/>
                <w:color w:val="auto"/>
                <w:sz w:val="24"/>
                <w:szCs w:val="24"/>
                <w:u w:val="none"/>
              </w:rPr>
              <w:t>位于封闭车间，进行</w:t>
            </w:r>
            <w:r>
              <w:rPr>
                <w:rFonts w:hint="eastAsia" w:ascii="Times New Roman" w:hAnsi="Times New Roman" w:eastAsia="宋体" w:cs="Times New Roman"/>
                <w:b w:val="0"/>
                <w:bCs w:val="0"/>
                <w:color w:val="auto"/>
                <w:sz w:val="24"/>
                <w:szCs w:val="24"/>
                <w:u w:val="none"/>
                <w:lang w:eastAsia="zh-CN"/>
              </w:rPr>
              <w:t>二次</w:t>
            </w:r>
            <w:r>
              <w:rPr>
                <w:rFonts w:hint="default" w:ascii="Times New Roman" w:hAnsi="Times New Roman" w:eastAsia="宋体" w:cs="Times New Roman"/>
                <w:b w:val="0"/>
                <w:bCs w:val="0"/>
                <w:color w:val="auto"/>
                <w:sz w:val="24"/>
                <w:szCs w:val="24"/>
                <w:u w:val="none"/>
              </w:rPr>
              <w:t>密闭处理，上方设置</w:t>
            </w:r>
            <w:r>
              <w:rPr>
                <w:rFonts w:hint="default" w:ascii="Times New Roman" w:hAnsi="Times New Roman" w:eastAsia="宋体" w:cs="Times New Roman"/>
                <w:b w:val="0"/>
                <w:bCs w:val="0"/>
                <w:color w:val="auto"/>
                <w:sz w:val="24"/>
                <w:szCs w:val="24"/>
                <w:u w:val="none"/>
                <w:lang w:eastAsia="zh-CN"/>
              </w:rPr>
              <w:t>集气罩</w:t>
            </w:r>
            <w:r>
              <w:rPr>
                <w:rFonts w:hint="default" w:ascii="Times New Roman" w:hAnsi="Times New Roman" w:eastAsia="宋体" w:cs="Times New Roman"/>
                <w:b w:val="0"/>
                <w:bCs w:val="0"/>
                <w:color w:val="auto"/>
                <w:sz w:val="24"/>
                <w:szCs w:val="24"/>
                <w:u w:val="none"/>
              </w:rPr>
              <w:t>，收集</w:t>
            </w:r>
            <w:r>
              <w:rPr>
                <w:rFonts w:hint="default" w:ascii="Times New Roman" w:hAnsi="Times New Roman" w:eastAsia="宋体" w:cs="Times New Roman"/>
                <w:b w:val="0"/>
                <w:bCs w:val="0"/>
                <w:color w:val="auto"/>
                <w:sz w:val="24"/>
                <w:szCs w:val="24"/>
                <w:u w:val="none"/>
                <w:lang w:eastAsia="zh-CN"/>
              </w:rPr>
              <w:t>颗粒物</w:t>
            </w:r>
            <w:r>
              <w:rPr>
                <w:rFonts w:hint="default" w:ascii="Times New Roman" w:hAnsi="Times New Roman" w:eastAsia="宋体" w:cs="Times New Roman"/>
                <w:b w:val="0"/>
                <w:bCs w:val="0"/>
                <w:color w:val="auto"/>
                <w:sz w:val="24"/>
                <w:szCs w:val="24"/>
                <w:u w:val="none"/>
              </w:rPr>
              <w:t>引至一套袋式除尘器对产生的</w:t>
            </w:r>
            <w:r>
              <w:rPr>
                <w:rFonts w:hint="default" w:ascii="Times New Roman" w:hAnsi="Times New Roman" w:eastAsia="宋体" w:cs="Times New Roman"/>
                <w:b w:val="0"/>
                <w:bCs w:val="0"/>
                <w:color w:val="auto"/>
                <w:sz w:val="24"/>
                <w:szCs w:val="24"/>
                <w:u w:val="none"/>
                <w:lang w:eastAsia="zh-CN"/>
              </w:rPr>
              <w:t>颗粒物</w:t>
            </w:r>
            <w:r>
              <w:rPr>
                <w:rFonts w:hint="default" w:ascii="Times New Roman" w:hAnsi="Times New Roman" w:eastAsia="宋体" w:cs="Times New Roman"/>
                <w:b w:val="0"/>
                <w:bCs w:val="0"/>
                <w:color w:val="auto"/>
                <w:sz w:val="24"/>
                <w:szCs w:val="24"/>
                <w:u w:val="none"/>
              </w:rPr>
              <w:t>进行处理（风量</w:t>
            </w:r>
            <w:r>
              <w:rPr>
                <w:rFonts w:hint="eastAsia" w:cs="Times New Roman"/>
                <w:b w:val="0"/>
                <w:bCs w:val="0"/>
                <w:color w:val="auto"/>
                <w:sz w:val="24"/>
                <w:szCs w:val="24"/>
                <w:u w:val="none"/>
                <w:lang w:val="en-US" w:eastAsia="zh-CN"/>
              </w:rPr>
              <w:t>8</w:t>
            </w:r>
            <w:r>
              <w:rPr>
                <w:rFonts w:hint="default" w:ascii="Times New Roman" w:hAnsi="Times New Roman" w:eastAsia="宋体" w:cs="Times New Roman"/>
                <w:b w:val="0"/>
                <w:bCs w:val="0"/>
                <w:color w:val="auto"/>
                <w:sz w:val="24"/>
                <w:szCs w:val="24"/>
                <w:u w:val="none"/>
              </w:rPr>
              <w:t>000m</w:t>
            </w:r>
            <w:r>
              <w:rPr>
                <w:rFonts w:hint="default" w:ascii="Times New Roman" w:hAnsi="Times New Roman" w:eastAsia="宋体" w:cs="Times New Roman"/>
                <w:b w:val="0"/>
                <w:bCs w:val="0"/>
                <w:color w:val="auto"/>
                <w:sz w:val="24"/>
                <w:szCs w:val="24"/>
                <w:u w:val="none"/>
                <w:vertAlign w:val="superscript"/>
              </w:rPr>
              <w:t>3</w:t>
            </w:r>
            <w:r>
              <w:rPr>
                <w:rFonts w:hint="default" w:ascii="Times New Roman" w:hAnsi="Times New Roman" w:eastAsia="宋体" w:cs="Times New Roman"/>
                <w:b w:val="0"/>
                <w:bCs w:val="0"/>
                <w:color w:val="auto"/>
                <w:sz w:val="24"/>
                <w:szCs w:val="24"/>
                <w:u w:val="none"/>
              </w:rPr>
              <w:t>/h，除尘效率为99</w:t>
            </w:r>
            <w:r>
              <w:rPr>
                <w:rFonts w:hint="eastAsia" w:ascii="Times New Roman" w:hAnsi="Times New Roman" w:eastAsia="宋体" w:cs="Times New Roman"/>
                <w:b w:val="0"/>
                <w:bCs w:val="0"/>
                <w:color w:val="auto"/>
                <w:sz w:val="24"/>
                <w:szCs w:val="24"/>
                <w:u w:val="none"/>
                <w:lang w:val="en-US" w:eastAsia="zh-CN"/>
              </w:rPr>
              <w:t>.5</w:t>
            </w:r>
            <w:r>
              <w:rPr>
                <w:rFonts w:hint="default" w:ascii="Times New Roman" w:hAnsi="Times New Roman" w:eastAsia="宋体" w:cs="Times New Roman"/>
                <w:b w:val="0"/>
                <w:bCs w:val="0"/>
                <w:color w:val="auto"/>
                <w:sz w:val="24"/>
                <w:szCs w:val="24"/>
                <w:u w:val="none"/>
              </w:rPr>
              <w:t>%），处理后共同通过一根15m高排气筒</w:t>
            </w:r>
            <w:r>
              <w:rPr>
                <w:rFonts w:hint="eastAsia" w:ascii="Times New Roman" w:hAnsi="Times New Roman" w:eastAsia="宋体" w:cs="Times New Roman"/>
                <w:b w:val="0"/>
                <w:bCs w:val="0"/>
                <w:color w:val="auto"/>
                <w:sz w:val="24"/>
                <w:szCs w:val="24"/>
                <w:u w:val="none"/>
                <w:lang w:eastAsia="zh-CN"/>
              </w:rPr>
              <w:t>（</w:t>
            </w:r>
            <w:r>
              <w:rPr>
                <w:rFonts w:hint="eastAsia" w:ascii="Times New Roman" w:hAnsi="Times New Roman" w:eastAsia="宋体" w:cs="Times New Roman"/>
                <w:b w:val="0"/>
                <w:bCs w:val="0"/>
                <w:color w:val="auto"/>
                <w:sz w:val="24"/>
                <w:szCs w:val="24"/>
                <w:u w:val="none"/>
                <w:lang w:val="en-US" w:eastAsia="zh-CN"/>
              </w:rPr>
              <w:t>DA00</w:t>
            </w:r>
            <w:r>
              <w:rPr>
                <w:rFonts w:hint="eastAsia" w:cs="Times New Roman"/>
                <w:b w:val="0"/>
                <w:bCs w:val="0"/>
                <w:color w:val="auto"/>
                <w:sz w:val="24"/>
                <w:szCs w:val="24"/>
                <w:u w:val="none"/>
                <w:lang w:val="en-US" w:eastAsia="zh-CN"/>
              </w:rPr>
              <w:t>6</w:t>
            </w:r>
            <w:r>
              <w:rPr>
                <w:rFonts w:hint="eastAsia" w:ascii="Times New Roman" w:hAnsi="Times New Roman" w:eastAsia="宋体" w:cs="Times New Roman"/>
                <w:b w:val="0"/>
                <w:bCs w:val="0"/>
                <w:color w:val="auto"/>
                <w:sz w:val="24"/>
                <w:szCs w:val="24"/>
                <w:u w:val="none"/>
                <w:lang w:eastAsia="zh-CN"/>
              </w:rPr>
              <w:t>）</w:t>
            </w:r>
            <w:r>
              <w:rPr>
                <w:rFonts w:hint="default" w:ascii="Times New Roman" w:hAnsi="Times New Roman" w:eastAsia="宋体" w:cs="Times New Roman"/>
                <w:b w:val="0"/>
                <w:bCs w:val="0"/>
                <w:color w:val="auto"/>
                <w:sz w:val="24"/>
                <w:szCs w:val="24"/>
                <w:u w:val="none"/>
              </w:rPr>
              <w:t>排放</w:t>
            </w:r>
            <w:r>
              <w:rPr>
                <w:rFonts w:hint="default" w:ascii="Times New Roman" w:hAnsi="Times New Roman" w:eastAsia="宋体" w:cs="Times New Roman"/>
                <w:b w:val="0"/>
                <w:bCs w:val="0"/>
                <w:color w:val="auto"/>
                <w:sz w:val="24"/>
                <w:szCs w:val="24"/>
                <w:u w:val="none"/>
                <w:lang w:eastAsia="zh-CN"/>
              </w:rPr>
              <w:t>。未被集气罩收集的颗粒物以无组织形式排放，生产设备全部设置在封闭生产车间内，车间对颗粒物的阻隔效率为</w:t>
            </w:r>
            <w:r>
              <w:rPr>
                <w:rFonts w:hint="default" w:ascii="Times New Roman" w:hAnsi="Times New Roman" w:eastAsia="宋体" w:cs="Times New Roman"/>
                <w:b w:val="0"/>
                <w:bCs w:val="0"/>
                <w:color w:val="auto"/>
                <w:sz w:val="24"/>
                <w:szCs w:val="24"/>
                <w:u w:val="none"/>
                <w:lang w:val="en-US" w:eastAsia="zh-CN"/>
              </w:rPr>
              <w:t>9</w:t>
            </w:r>
            <w:r>
              <w:rPr>
                <w:rFonts w:hint="eastAsia" w:ascii="Times New Roman" w:hAnsi="Times New Roman" w:eastAsia="宋体" w:cs="Times New Roman"/>
                <w:b w:val="0"/>
                <w:bCs w:val="0"/>
                <w:color w:val="auto"/>
                <w:sz w:val="24"/>
                <w:szCs w:val="24"/>
                <w:u w:val="none"/>
                <w:lang w:val="en-US" w:eastAsia="zh-CN"/>
              </w:rPr>
              <w:t>0</w:t>
            </w:r>
            <w:r>
              <w:rPr>
                <w:rFonts w:hint="default" w:ascii="Times New Roman" w:hAnsi="Times New Roman" w:eastAsia="宋体" w:cs="Times New Roman"/>
                <w:b w:val="0"/>
                <w:bCs w:val="0"/>
                <w:color w:val="auto"/>
                <w:sz w:val="24"/>
                <w:szCs w:val="24"/>
                <w:u w:val="none"/>
                <w:lang w:val="en-US" w:eastAsia="zh-CN"/>
              </w:rPr>
              <w:t>%。</w:t>
            </w:r>
            <w:r>
              <w:rPr>
                <w:rFonts w:hint="eastAsia" w:ascii="Times New Roman" w:hAnsi="Times New Roman" w:eastAsia="宋体" w:cs="Times New Roman"/>
                <w:b w:val="0"/>
                <w:bCs w:val="0"/>
                <w:color w:val="auto"/>
                <w:sz w:val="24"/>
                <w:szCs w:val="24"/>
                <w:u w:val="none"/>
                <w:lang w:val="en-US" w:eastAsia="zh-CN"/>
              </w:rPr>
              <w:t>项目年工作时间4800h，</w:t>
            </w:r>
            <w:r>
              <w:rPr>
                <w:rFonts w:hint="default" w:ascii="Times New Roman" w:hAnsi="Times New Roman" w:eastAsia="宋体" w:cs="Times New Roman"/>
                <w:b w:val="0"/>
                <w:bCs w:val="0"/>
                <w:color w:val="auto"/>
                <w:sz w:val="24"/>
                <w:szCs w:val="24"/>
                <w:u w:val="none"/>
              </w:rPr>
              <w:t>具体排放情况见</w:t>
            </w:r>
            <w:r>
              <w:rPr>
                <w:rFonts w:hint="default" w:ascii="Times New Roman" w:hAnsi="Times New Roman" w:eastAsia="宋体" w:cs="Times New Roman"/>
                <w:b w:val="0"/>
                <w:bCs w:val="0"/>
                <w:color w:val="auto"/>
                <w:sz w:val="24"/>
                <w:szCs w:val="24"/>
                <w:u w:val="none"/>
                <w:lang w:eastAsia="zh-CN"/>
              </w:rPr>
              <w:t>下</w:t>
            </w:r>
            <w:r>
              <w:rPr>
                <w:rFonts w:hint="default" w:ascii="Times New Roman" w:hAnsi="Times New Roman" w:eastAsia="宋体" w:cs="Times New Roman"/>
                <w:b w:val="0"/>
                <w:bCs w:val="0"/>
                <w:color w:val="auto"/>
                <w:sz w:val="24"/>
                <w:szCs w:val="24"/>
                <w:u w:val="none"/>
              </w:rPr>
              <w:t>表</w:t>
            </w:r>
            <w:r>
              <w:rPr>
                <w:rFonts w:hint="default" w:ascii="Times New Roman" w:hAnsi="Times New Roman" w:eastAsia="宋体" w:cs="Times New Roman"/>
                <w:b w:val="0"/>
                <w:bCs w:val="0"/>
                <w:color w:val="auto"/>
                <w:sz w:val="24"/>
                <w:szCs w:val="24"/>
                <w:u w:val="none"/>
                <w:lang w:eastAsia="zh-CN"/>
              </w:rPr>
              <w:t>。</w:t>
            </w:r>
          </w:p>
          <w:p>
            <w:pPr>
              <w:pStyle w:val="12"/>
              <w:spacing w:beforeLines="50" w:after="0"/>
              <w:ind w:firstLine="720" w:firstLineChars="300"/>
              <w:rPr>
                <w:rFonts w:hint="default" w:ascii="Times New Roman" w:hAnsi="Times New Roman" w:eastAsia="黑体" w:cs="Times New Roman"/>
                <w:b w:val="0"/>
                <w:bCs w:val="0"/>
                <w:sz w:val="24"/>
                <w:szCs w:val="24"/>
                <w:u w:val="none"/>
              </w:rPr>
            </w:pPr>
            <w:r>
              <w:rPr>
                <w:rFonts w:hint="default" w:ascii="Times New Roman" w:hAnsi="Times New Roman" w:eastAsia="黑体" w:cs="Times New Roman"/>
                <w:b w:val="0"/>
                <w:bCs w:val="0"/>
                <w:sz w:val="24"/>
                <w:szCs w:val="24"/>
                <w:u w:val="none"/>
              </w:rPr>
              <w:t>表</w:t>
            </w:r>
            <w:r>
              <w:rPr>
                <w:rFonts w:hint="eastAsia" w:ascii="Times New Roman" w:hAnsi="Times New Roman" w:eastAsia="黑体" w:cs="Times New Roman"/>
                <w:b w:val="0"/>
                <w:bCs w:val="0"/>
                <w:sz w:val="24"/>
                <w:szCs w:val="24"/>
                <w:u w:val="none"/>
                <w:lang w:val="en-US" w:eastAsia="zh-CN"/>
              </w:rPr>
              <w:t>4-2</w:t>
            </w:r>
            <w:r>
              <w:rPr>
                <w:rFonts w:hint="default" w:ascii="Times New Roman" w:hAnsi="Times New Roman" w:eastAsia="黑体" w:cs="Times New Roman"/>
                <w:b w:val="0"/>
                <w:bCs w:val="0"/>
                <w:sz w:val="24"/>
                <w:szCs w:val="24"/>
                <w:u w:val="none"/>
              </w:rPr>
              <w:t xml:space="preserve">   </w:t>
            </w:r>
            <w:r>
              <w:rPr>
                <w:rFonts w:hint="eastAsia" w:ascii="Times New Roman" w:hAnsi="Times New Roman" w:eastAsia="黑体" w:cs="Times New Roman"/>
                <w:b w:val="0"/>
                <w:bCs w:val="0"/>
                <w:sz w:val="24"/>
                <w:szCs w:val="24"/>
                <w:u w:val="none"/>
                <w:lang w:eastAsia="zh-CN"/>
              </w:rPr>
              <w:t>项目</w:t>
            </w:r>
            <w:r>
              <w:rPr>
                <w:rFonts w:hint="default" w:ascii="Times New Roman" w:hAnsi="Times New Roman" w:eastAsia="黑体" w:cs="Times New Roman"/>
                <w:b w:val="0"/>
                <w:bCs w:val="0"/>
                <w:sz w:val="24"/>
                <w:szCs w:val="24"/>
                <w:u w:val="none"/>
              </w:rPr>
              <w:t>加工工段</w:t>
            </w:r>
            <w:r>
              <w:rPr>
                <w:rFonts w:hint="default" w:ascii="Times New Roman" w:hAnsi="Times New Roman" w:eastAsia="黑体" w:cs="Times New Roman"/>
                <w:b w:val="0"/>
                <w:bCs w:val="0"/>
                <w:sz w:val="24"/>
                <w:szCs w:val="24"/>
                <w:u w:val="none"/>
                <w:lang w:eastAsia="zh-CN"/>
              </w:rPr>
              <w:t>颗粒物</w:t>
            </w:r>
            <w:r>
              <w:rPr>
                <w:rFonts w:hint="default" w:ascii="Times New Roman" w:hAnsi="Times New Roman" w:eastAsia="黑体" w:cs="Times New Roman"/>
                <w:b w:val="0"/>
                <w:bCs w:val="0"/>
                <w:sz w:val="24"/>
                <w:szCs w:val="24"/>
                <w:u w:val="none"/>
              </w:rPr>
              <w:t>治理措施及排放情况一览表</w:t>
            </w:r>
          </w:p>
          <w:tbl>
            <w:tblPr>
              <w:tblStyle w:val="27"/>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0" w:type="dxa"/>
                <w:bottom w:w="0" w:type="dxa"/>
                <w:right w:w="0" w:type="dxa"/>
              </w:tblCellMar>
            </w:tblPr>
            <w:tblGrid>
              <w:gridCol w:w="648"/>
              <w:gridCol w:w="644"/>
              <w:gridCol w:w="451"/>
              <w:gridCol w:w="633"/>
              <w:gridCol w:w="640"/>
              <w:gridCol w:w="2094"/>
              <w:gridCol w:w="1055"/>
              <w:gridCol w:w="637"/>
              <w:gridCol w:w="67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8" w:type="dxa"/>
                  <w:tcBorders>
                    <w:tl2br w:val="nil"/>
                    <w:tr2bl w:val="nil"/>
                  </w:tcBorders>
                  <w:noWrap w:val="0"/>
                  <w:vAlign w:val="center"/>
                </w:tcPr>
                <w:p>
                  <w:pPr>
                    <w:adjustRightInd w:val="0"/>
                    <w:snapToGrid w:val="0"/>
                    <w:jc w:val="center"/>
                    <w:rPr>
                      <w:rFonts w:hint="eastAsia" w:ascii="Times New Roman" w:hAnsi="Times New Roman" w:eastAsia="宋体" w:cs="Times New Roman"/>
                      <w:b/>
                      <w:bCs/>
                      <w:sz w:val="21"/>
                      <w:szCs w:val="21"/>
                      <w:u w:val="none"/>
                      <w:lang w:eastAsia="zh-CN"/>
                    </w:rPr>
                  </w:pPr>
                  <w:r>
                    <w:rPr>
                      <w:rFonts w:hint="eastAsia" w:ascii="Times New Roman" w:hAnsi="Times New Roman" w:eastAsia="宋体" w:cs="Times New Roman"/>
                      <w:b/>
                      <w:bCs/>
                      <w:sz w:val="21"/>
                      <w:szCs w:val="21"/>
                      <w:u w:val="none"/>
                      <w:lang w:eastAsia="zh-CN"/>
                    </w:rPr>
                    <w:t>排放</w:t>
                  </w:r>
                </w:p>
                <w:p>
                  <w:pPr>
                    <w:adjustRightInd w:val="0"/>
                    <w:snapToGrid w:val="0"/>
                    <w:jc w:val="center"/>
                    <w:rPr>
                      <w:rFonts w:hint="default" w:ascii="Times New Roman" w:hAnsi="Times New Roman" w:eastAsia="宋体" w:cs="Times New Roman"/>
                      <w:b/>
                      <w:bCs/>
                      <w:sz w:val="21"/>
                      <w:szCs w:val="21"/>
                      <w:u w:val="none"/>
                      <w:lang w:eastAsia="zh-CN"/>
                    </w:rPr>
                  </w:pPr>
                  <w:r>
                    <w:rPr>
                      <w:rFonts w:hint="eastAsia" w:ascii="Times New Roman" w:hAnsi="Times New Roman" w:eastAsia="宋体" w:cs="Times New Roman"/>
                      <w:b/>
                      <w:bCs/>
                      <w:sz w:val="21"/>
                      <w:szCs w:val="21"/>
                      <w:u w:val="none"/>
                      <w:lang w:eastAsia="zh-CN"/>
                    </w:rPr>
                    <w:t>方式</w:t>
                  </w:r>
                </w:p>
              </w:tc>
              <w:tc>
                <w:tcPr>
                  <w:tcW w:w="644" w:type="dxa"/>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产污设施</w:t>
                  </w:r>
                </w:p>
              </w:tc>
              <w:tc>
                <w:tcPr>
                  <w:tcW w:w="451" w:type="dxa"/>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产生量t/a</w:t>
                  </w:r>
                </w:p>
              </w:tc>
              <w:tc>
                <w:tcPr>
                  <w:tcW w:w="633" w:type="dxa"/>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产生速</w:t>
                  </w:r>
                </w:p>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率kg/h</w:t>
                  </w:r>
                </w:p>
              </w:tc>
              <w:tc>
                <w:tcPr>
                  <w:tcW w:w="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lang w:eastAsia="zh-CN"/>
                    </w:rPr>
                    <w:t>产生</w:t>
                  </w:r>
                  <w:r>
                    <w:rPr>
                      <w:rFonts w:hint="default" w:ascii="Times New Roman" w:hAnsi="Times New Roman" w:eastAsia="宋体" w:cs="Times New Roman"/>
                      <w:b/>
                      <w:bCs/>
                      <w:sz w:val="21"/>
                      <w:szCs w:val="21"/>
                      <w:u w:val="none"/>
                    </w:rPr>
                    <w:t>浓度mg/m</w:t>
                  </w:r>
                  <w:r>
                    <w:rPr>
                      <w:rFonts w:hint="default" w:ascii="Times New Roman" w:hAnsi="Times New Roman" w:eastAsia="宋体" w:cs="Times New Roman"/>
                      <w:b/>
                      <w:bCs/>
                      <w:sz w:val="21"/>
                      <w:szCs w:val="21"/>
                      <w:u w:val="none"/>
                      <w:vertAlign w:val="superscript"/>
                    </w:rPr>
                    <w:t>3</w:t>
                  </w:r>
                </w:p>
              </w:tc>
              <w:tc>
                <w:tcPr>
                  <w:tcW w:w="3149"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治理措施</w:t>
                  </w:r>
                </w:p>
              </w:tc>
              <w:tc>
                <w:tcPr>
                  <w:tcW w:w="637" w:type="dxa"/>
                  <w:tcBorders>
                    <w:tl2br w:val="nil"/>
                    <w:tr2bl w:val="nil"/>
                  </w:tcBorders>
                  <w:noWrap w:val="0"/>
                  <w:vAlign w:val="center"/>
                </w:tcPr>
                <w:p>
                  <w:pPr>
                    <w:adjustRightInd w:val="0"/>
                    <w:snapToGrid w:val="0"/>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排放量t/a</w:t>
                  </w:r>
                </w:p>
              </w:tc>
              <w:tc>
                <w:tcPr>
                  <w:tcW w:w="677"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排放速率kg/h</w:t>
                  </w:r>
                </w:p>
              </w:tc>
              <w:tc>
                <w:tcPr>
                  <w:tcW w:w="850" w:type="dxa"/>
                  <w:tcBorders>
                    <w:tl2br w:val="nil"/>
                    <w:tr2bl w:val="nil"/>
                  </w:tcBorders>
                  <w:noWrap w:val="0"/>
                  <w:vAlign w:val="center"/>
                </w:tcPr>
                <w:p>
                  <w:pPr>
                    <w:adjustRightInd w:val="0"/>
                    <w:snapToGrid w:val="0"/>
                    <w:spacing w:line="300" w:lineRule="exact"/>
                    <w:jc w:val="center"/>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排放浓度mg/m</w:t>
                  </w:r>
                  <w:r>
                    <w:rPr>
                      <w:rFonts w:hint="default" w:ascii="Times New Roman" w:hAnsi="Times New Roman" w:eastAsia="宋体" w:cs="Times New Roman"/>
                      <w:b/>
                      <w:bCs/>
                      <w:sz w:val="21"/>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8"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eastAsia="zh-CN"/>
                    </w:rPr>
                  </w:pPr>
                  <w:r>
                    <w:rPr>
                      <w:rFonts w:hint="default" w:ascii="Times New Roman" w:hAnsi="Times New Roman" w:eastAsia="宋体" w:cs="Times New Roman"/>
                      <w:b w:val="0"/>
                      <w:bCs w:val="0"/>
                      <w:sz w:val="21"/>
                      <w:szCs w:val="21"/>
                      <w:u w:val="none"/>
                      <w:lang w:eastAsia="zh-CN"/>
                    </w:rPr>
                    <w:t>有组织</w:t>
                  </w:r>
                </w:p>
              </w:tc>
              <w:tc>
                <w:tcPr>
                  <w:tcW w:w="644"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rPr>
                  </w:pPr>
                  <w:r>
                    <w:rPr>
                      <w:rFonts w:hint="eastAsia" w:ascii="Times New Roman" w:hAnsi="Times New Roman" w:eastAsia="宋体" w:cs="Times New Roman"/>
                      <w:b w:val="0"/>
                      <w:bCs w:val="0"/>
                      <w:sz w:val="21"/>
                      <w:szCs w:val="21"/>
                      <w:u w:val="none"/>
                      <w:lang w:eastAsia="zh-CN"/>
                    </w:rPr>
                    <w:t>喂料</w:t>
                  </w:r>
                  <w:r>
                    <w:rPr>
                      <w:rFonts w:hint="default" w:ascii="Times New Roman" w:hAnsi="Times New Roman" w:eastAsia="宋体" w:cs="Times New Roman"/>
                      <w:b w:val="0"/>
                      <w:bCs w:val="0"/>
                      <w:sz w:val="21"/>
                      <w:szCs w:val="21"/>
                      <w:u w:val="none"/>
                    </w:rPr>
                    <w:t>机进料口</w:t>
                  </w:r>
                </w:p>
              </w:tc>
              <w:tc>
                <w:tcPr>
                  <w:tcW w:w="451"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2.8</w:t>
                  </w:r>
                </w:p>
              </w:tc>
              <w:tc>
                <w:tcPr>
                  <w:tcW w:w="63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0.583</w:t>
                  </w:r>
                </w:p>
              </w:tc>
              <w:tc>
                <w:tcPr>
                  <w:tcW w:w="64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38.89</w:t>
                  </w:r>
                </w:p>
              </w:tc>
              <w:tc>
                <w:tcPr>
                  <w:tcW w:w="2094"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封闭车间内，进料口上方配备半封闭集尘罩</w:t>
                  </w:r>
                  <w:r>
                    <w:rPr>
                      <w:rFonts w:hint="eastAsia" w:cs="Times New Roman"/>
                      <w:b w:val="0"/>
                      <w:bCs w:val="0"/>
                      <w:sz w:val="21"/>
                      <w:szCs w:val="21"/>
                      <w:u w:val="none"/>
                      <w:lang w:eastAsia="zh-CN"/>
                    </w:rPr>
                    <w:t>，收集效率</w:t>
                  </w:r>
                  <w:r>
                    <w:rPr>
                      <w:rFonts w:hint="eastAsia" w:cs="Times New Roman"/>
                      <w:b w:val="0"/>
                      <w:bCs w:val="0"/>
                      <w:sz w:val="21"/>
                      <w:szCs w:val="21"/>
                      <w:u w:val="none"/>
                      <w:lang w:val="en-US" w:eastAsia="zh-CN"/>
                    </w:rPr>
                    <w:t>80</w:t>
                  </w:r>
                  <w:r>
                    <w:rPr>
                      <w:rFonts w:hint="eastAsia" w:cs="Times New Roman"/>
                      <w:b w:val="0"/>
                      <w:bCs w:val="0"/>
                      <w:sz w:val="21"/>
                      <w:szCs w:val="21"/>
                      <w:u w:val="none"/>
                      <w:lang w:eastAsia="zh-CN"/>
                    </w:rPr>
                    <w:t>%</w:t>
                  </w:r>
                </w:p>
              </w:tc>
              <w:tc>
                <w:tcPr>
                  <w:tcW w:w="1055"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eastAsia="zh-CN"/>
                    </w:rPr>
                    <w:t>袋式除尘器</w:t>
                  </w:r>
                  <w:r>
                    <w:rPr>
                      <w:rFonts w:hint="eastAsia" w:cs="Times New Roman"/>
                      <w:b w:val="0"/>
                      <w:bCs w:val="0"/>
                      <w:sz w:val="21"/>
                      <w:szCs w:val="21"/>
                      <w:u w:val="none"/>
                      <w:lang w:val="en-US" w:eastAsia="zh-CN"/>
                    </w:rPr>
                    <w:t>+</w:t>
                  </w:r>
                  <w:r>
                    <w:rPr>
                      <w:rFonts w:hint="default" w:ascii="Times New Roman" w:hAnsi="Times New Roman" w:eastAsia="宋体" w:cs="Times New Roman"/>
                      <w:b w:val="0"/>
                      <w:bCs w:val="0"/>
                      <w:sz w:val="21"/>
                      <w:szCs w:val="21"/>
                      <w:u w:val="none"/>
                    </w:rPr>
                    <w:t>1根15m高排气筒</w:t>
                  </w:r>
                  <w:r>
                    <w:rPr>
                      <w:rFonts w:hint="eastAsia" w:cs="Times New Roman"/>
                      <w:b w:val="0"/>
                      <w:bCs w:val="0"/>
                      <w:sz w:val="21"/>
                      <w:szCs w:val="21"/>
                      <w:u w:val="none"/>
                      <w:lang w:eastAsia="zh-CN"/>
                    </w:rPr>
                    <w:t>（</w:t>
                  </w:r>
                  <w:r>
                    <w:rPr>
                      <w:rFonts w:hint="eastAsia" w:cs="Times New Roman"/>
                      <w:b w:val="0"/>
                      <w:bCs w:val="0"/>
                      <w:sz w:val="21"/>
                      <w:szCs w:val="21"/>
                      <w:u w:val="none"/>
                      <w:lang w:val="en-US" w:eastAsia="zh-CN"/>
                    </w:rPr>
                    <w:t>DA005</w:t>
                  </w:r>
                  <w:r>
                    <w:rPr>
                      <w:rFonts w:hint="eastAsia" w:cs="Times New Roman"/>
                      <w:b w:val="0"/>
                      <w:bCs w:val="0"/>
                      <w:sz w:val="21"/>
                      <w:szCs w:val="21"/>
                      <w:u w:val="none"/>
                      <w:lang w:eastAsia="zh-CN"/>
                    </w:rPr>
                    <w:t>）</w:t>
                  </w:r>
                  <w:r>
                    <w:rPr>
                      <w:rFonts w:hint="default" w:ascii="Times New Roman" w:hAnsi="Times New Roman" w:eastAsia="宋体" w:cs="Times New Roman"/>
                      <w:b w:val="0"/>
                      <w:bCs w:val="0"/>
                      <w:sz w:val="21"/>
                      <w:szCs w:val="21"/>
                      <w:u w:val="none"/>
                    </w:rPr>
                    <w:t>排放（风量</w:t>
                  </w:r>
                  <w:r>
                    <w:rPr>
                      <w:rFonts w:hint="eastAsia" w:cs="Times New Roman"/>
                      <w:b w:val="0"/>
                      <w:bCs w:val="0"/>
                      <w:sz w:val="21"/>
                      <w:szCs w:val="21"/>
                      <w:u w:val="none"/>
                      <w:lang w:val="en-US" w:eastAsia="zh-CN"/>
                    </w:rPr>
                    <w:t>150</w:t>
                  </w:r>
                  <w:r>
                    <w:rPr>
                      <w:rFonts w:hint="default" w:ascii="Times New Roman" w:hAnsi="Times New Roman" w:eastAsia="宋体" w:cs="Times New Roman"/>
                      <w:b w:val="0"/>
                      <w:bCs w:val="0"/>
                      <w:sz w:val="21"/>
                      <w:szCs w:val="21"/>
                      <w:u w:val="none"/>
                    </w:rPr>
                    <w:t>00m</w:t>
                  </w:r>
                  <w:r>
                    <w:rPr>
                      <w:rFonts w:hint="default" w:ascii="Times New Roman" w:hAnsi="Times New Roman" w:eastAsia="宋体" w:cs="Times New Roman"/>
                      <w:b w:val="0"/>
                      <w:bCs w:val="0"/>
                      <w:sz w:val="21"/>
                      <w:szCs w:val="21"/>
                      <w:u w:val="none"/>
                      <w:vertAlign w:val="superscript"/>
                    </w:rPr>
                    <w:t>3</w:t>
                  </w:r>
                  <w:r>
                    <w:rPr>
                      <w:rFonts w:hint="default" w:ascii="Times New Roman" w:hAnsi="Times New Roman" w:eastAsia="宋体" w:cs="Times New Roman"/>
                      <w:b w:val="0"/>
                      <w:bCs w:val="0"/>
                      <w:sz w:val="21"/>
                      <w:szCs w:val="21"/>
                      <w:u w:val="none"/>
                    </w:rPr>
                    <w:t>/h，除尘效率为99</w:t>
                  </w:r>
                  <w:r>
                    <w:rPr>
                      <w:rFonts w:hint="eastAsia" w:ascii="Times New Roman" w:hAnsi="Times New Roman" w:eastAsia="宋体" w:cs="Times New Roman"/>
                      <w:b w:val="0"/>
                      <w:bCs w:val="0"/>
                      <w:sz w:val="21"/>
                      <w:szCs w:val="21"/>
                      <w:u w:val="none"/>
                      <w:lang w:val="en-US" w:eastAsia="zh-CN"/>
                    </w:rPr>
                    <w:t>.5</w:t>
                  </w:r>
                  <w:r>
                    <w:rPr>
                      <w:rFonts w:hint="default" w:ascii="Times New Roman" w:hAnsi="Times New Roman" w:eastAsia="宋体" w:cs="Times New Roman"/>
                      <w:b w:val="0"/>
                      <w:bCs w:val="0"/>
                      <w:sz w:val="21"/>
                      <w:szCs w:val="21"/>
                      <w:u w:val="none"/>
                    </w:rPr>
                    <w:t>%）</w:t>
                  </w:r>
                </w:p>
              </w:tc>
              <w:tc>
                <w:tcPr>
                  <w:tcW w:w="637"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0.6965</w:t>
                  </w:r>
                </w:p>
              </w:tc>
              <w:tc>
                <w:tcPr>
                  <w:tcW w:w="677"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0.145</w:t>
                  </w:r>
                </w:p>
              </w:tc>
              <w:tc>
                <w:tcPr>
                  <w:tcW w:w="850"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eastAsia="zh-CN"/>
                    </w:rPr>
                  </w:pPr>
                </w:p>
              </w:tc>
              <w:tc>
                <w:tcPr>
                  <w:tcW w:w="644"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eastAsia="zh-CN"/>
                    </w:rPr>
                    <w:t>重锤</w:t>
                  </w:r>
                  <w:r>
                    <w:rPr>
                      <w:rFonts w:hint="eastAsia" w:ascii="Times New Roman" w:hAnsi="Times New Roman" w:eastAsia="宋体" w:cs="Times New Roman"/>
                      <w:b w:val="0"/>
                      <w:bCs w:val="0"/>
                      <w:sz w:val="21"/>
                      <w:szCs w:val="21"/>
                      <w:u w:val="none"/>
                      <w:lang w:eastAsia="zh-CN"/>
                    </w:rPr>
                    <w:t>破碎机</w:t>
                  </w:r>
                </w:p>
              </w:tc>
              <w:tc>
                <w:tcPr>
                  <w:tcW w:w="451"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136.5</w:t>
                  </w:r>
                </w:p>
              </w:tc>
              <w:tc>
                <w:tcPr>
                  <w:tcW w:w="63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28.44</w:t>
                  </w:r>
                </w:p>
              </w:tc>
              <w:tc>
                <w:tcPr>
                  <w:tcW w:w="64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1896</w:t>
                  </w:r>
                </w:p>
              </w:tc>
              <w:tc>
                <w:tcPr>
                  <w:tcW w:w="2094"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eastAsia="zh-CN"/>
                    </w:rPr>
                    <w:t>封闭车间内，重锤破碎机至于地下全封闭</w:t>
                  </w:r>
                  <w:r>
                    <w:rPr>
                      <w:rFonts w:hint="default" w:ascii="Times New Roman" w:hAnsi="Times New Roman" w:eastAsia="宋体" w:cs="Times New Roman"/>
                      <w:b w:val="0"/>
                      <w:bCs w:val="0"/>
                      <w:sz w:val="21"/>
                      <w:szCs w:val="21"/>
                      <w:u w:val="none"/>
                    </w:rPr>
                    <w:t>，上方设置</w:t>
                  </w:r>
                  <w:r>
                    <w:rPr>
                      <w:rFonts w:hint="default" w:ascii="Times New Roman" w:hAnsi="Times New Roman" w:eastAsia="宋体" w:cs="Times New Roman"/>
                      <w:b w:val="0"/>
                      <w:bCs w:val="0"/>
                      <w:sz w:val="21"/>
                      <w:szCs w:val="21"/>
                      <w:u w:val="none"/>
                      <w:lang w:eastAsia="zh-CN"/>
                    </w:rPr>
                    <w:t>集气罩</w:t>
                  </w:r>
                  <w:r>
                    <w:rPr>
                      <w:rFonts w:hint="eastAsia" w:cs="Times New Roman"/>
                      <w:b w:val="0"/>
                      <w:bCs w:val="0"/>
                      <w:sz w:val="21"/>
                      <w:szCs w:val="21"/>
                      <w:u w:val="none"/>
                      <w:lang w:eastAsia="zh-CN"/>
                    </w:rPr>
                    <w:t>，收集效率</w:t>
                  </w:r>
                  <w:r>
                    <w:rPr>
                      <w:rFonts w:hint="eastAsia" w:cs="Times New Roman"/>
                      <w:b w:val="0"/>
                      <w:bCs w:val="0"/>
                      <w:sz w:val="21"/>
                      <w:szCs w:val="21"/>
                      <w:u w:val="none"/>
                      <w:lang w:val="en-US" w:eastAsia="zh-CN"/>
                    </w:rPr>
                    <w:t>100</w:t>
                  </w:r>
                  <w:r>
                    <w:rPr>
                      <w:rFonts w:hint="eastAsia" w:cs="Times New Roman"/>
                      <w:b w:val="0"/>
                      <w:bCs w:val="0"/>
                      <w:sz w:val="21"/>
                      <w:szCs w:val="21"/>
                      <w:u w:val="none"/>
                      <w:lang w:eastAsia="zh-CN"/>
                    </w:rPr>
                    <w:t>%；</w:t>
                  </w:r>
                </w:p>
              </w:tc>
              <w:tc>
                <w:tcPr>
                  <w:tcW w:w="1055"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rPr>
                  </w:pPr>
                </w:p>
              </w:tc>
              <w:tc>
                <w:tcPr>
                  <w:tcW w:w="637"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sz w:val="21"/>
                      <w:szCs w:val="21"/>
                      <w:u w:val="none"/>
                      <w:lang w:val="en-US" w:eastAsia="zh-CN"/>
                    </w:rPr>
                  </w:pPr>
                </w:p>
              </w:tc>
              <w:tc>
                <w:tcPr>
                  <w:tcW w:w="677"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sz w:val="21"/>
                      <w:szCs w:val="21"/>
                      <w:u w:val="none"/>
                      <w:lang w:val="en-US" w:eastAsia="zh-CN"/>
                    </w:rPr>
                  </w:pPr>
                </w:p>
              </w:tc>
              <w:tc>
                <w:tcPr>
                  <w:tcW w:w="850"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eastAsia="zh-CN"/>
                    </w:rPr>
                  </w:pPr>
                </w:p>
              </w:tc>
              <w:tc>
                <w:tcPr>
                  <w:tcW w:w="644"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eastAsia="zh-CN"/>
                    </w:rPr>
                    <w:t>制砂机</w:t>
                  </w:r>
                </w:p>
              </w:tc>
              <w:tc>
                <w:tcPr>
                  <w:tcW w:w="451"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21</w:t>
                  </w:r>
                </w:p>
              </w:tc>
              <w:tc>
                <w:tcPr>
                  <w:tcW w:w="63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4.375</w:t>
                  </w:r>
                </w:p>
              </w:tc>
              <w:tc>
                <w:tcPr>
                  <w:tcW w:w="64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546.88</w:t>
                  </w:r>
                </w:p>
              </w:tc>
              <w:tc>
                <w:tcPr>
                  <w:tcW w:w="2094"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封闭车间内，并进行密闭处理，上方设置</w:t>
                  </w:r>
                  <w:r>
                    <w:rPr>
                      <w:rFonts w:hint="default" w:ascii="Times New Roman" w:hAnsi="Times New Roman" w:eastAsia="宋体" w:cs="Times New Roman"/>
                      <w:b w:val="0"/>
                      <w:bCs w:val="0"/>
                      <w:sz w:val="21"/>
                      <w:szCs w:val="21"/>
                      <w:u w:val="none"/>
                      <w:lang w:eastAsia="zh-CN"/>
                    </w:rPr>
                    <w:t>集气罩</w:t>
                  </w:r>
                  <w:r>
                    <w:rPr>
                      <w:rFonts w:hint="default" w:ascii="Times New Roman" w:hAnsi="Times New Roman" w:eastAsia="宋体" w:cs="Times New Roman"/>
                      <w:b w:val="0"/>
                      <w:bCs w:val="0"/>
                      <w:sz w:val="21"/>
                      <w:szCs w:val="21"/>
                      <w:u w:val="none"/>
                    </w:rPr>
                    <w:t>，收集</w:t>
                  </w:r>
                  <w:r>
                    <w:rPr>
                      <w:rFonts w:hint="default" w:ascii="Times New Roman" w:hAnsi="Times New Roman" w:eastAsia="宋体" w:cs="Times New Roman"/>
                      <w:b w:val="0"/>
                      <w:bCs w:val="0"/>
                      <w:sz w:val="21"/>
                      <w:szCs w:val="21"/>
                      <w:u w:val="none"/>
                      <w:lang w:eastAsia="zh-CN"/>
                    </w:rPr>
                    <w:t>颗粒物</w:t>
                  </w:r>
                  <w:r>
                    <w:rPr>
                      <w:rFonts w:hint="default" w:ascii="Times New Roman" w:hAnsi="Times New Roman" w:eastAsia="宋体" w:cs="Times New Roman"/>
                      <w:b w:val="0"/>
                      <w:bCs w:val="0"/>
                      <w:sz w:val="21"/>
                      <w:szCs w:val="21"/>
                      <w:u w:val="none"/>
                    </w:rPr>
                    <w:t>引至一套袋式除尘器对产生的</w:t>
                  </w:r>
                  <w:r>
                    <w:rPr>
                      <w:rFonts w:hint="default" w:ascii="Times New Roman" w:hAnsi="Times New Roman" w:eastAsia="宋体" w:cs="Times New Roman"/>
                      <w:b w:val="0"/>
                      <w:bCs w:val="0"/>
                      <w:sz w:val="21"/>
                      <w:szCs w:val="21"/>
                      <w:u w:val="none"/>
                      <w:lang w:eastAsia="zh-CN"/>
                    </w:rPr>
                    <w:t>颗粒物</w:t>
                  </w:r>
                  <w:r>
                    <w:rPr>
                      <w:rFonts w:hint="default" w:ascii="Times New Roman" w:hAnsi="Times New Roman" w:eastAsia="宋体" w:cs="Times New Roman"/>
                      <w:b w:val="0"/>
                      <w:bCs w:val="0"/>
                      <w:sz w:val="21"/>
                      <w:szCs w:val="21"/>
                      <w:u w:val="none"/>
                    </w:rPr>
                    <w:t>进行处理（风量</w:t>
                  </w:r>
                  <w:r>
                    <w:rPr>
                      <w:rFonts w:hint="eastAsia" w:cs="Times New Roman"/>
                      <w:b w:val="0"/>
                      <w:bCs w:val="0"/>
                      <w:sz w:val="21"/>
                      <w:szCs w:val="21"/>
                      <w:u w:val="none"/>
                      <w:lang w:val="en-US" w:eastAsia="zh-CN"/>
                    </w:rPr>
                    <w:t>8</w:t>
                  </w:r>
                  <w:r>
                    <w:rPr>
                      <w:rFonts w:hint="default" w:ascii="Times New Roman" w:hAnsi="Times New Roman" w:eastAsia="宋体" w:cs="Times New Roman"/>
                      <w:b w:val="0"/>
                      <w:bCs w:val="0"/>
                      <w:sz w:val="21"/>
                      <w:szCs w:val="21"/>
                      <w:u w:val="none"/>
                    </w:rPr>
                    <w:t>000m</w:t>
                  </w:r>
                  <w:r>
                    <w:rPr>
                      <w:rFonts w:hint="default" w:ascii="Times New Roman" w:hAnsi="Times New Roman" w:eastAsia="宋体" w:cs="Times New Roman"/>
                      <w:b w:val="0"/>
                      <w:bCs w:val="0"/>
                      <w:sz w:val="21"/>
                      <w:szCs w:val="21"/>
                      <w:u w:val="none"/>
                      <w:vertAlign w:val="superscript"/>
                    </w:rPr>
                    <w:t>3</w:t>
                  </w:r>
                  <w:r>
                    <w:rPr>
                      <w:rFonts w:hint="default" w:ascii="Times New Roman" w:hAnsi="Times New Roman" w:eastAsia="宋体" w:cs="Times New Roman"/>
                      <w:b w:val="0"/>
                      <w:bCs w:val="0"/>
                      <w:sz w:val="21"/>
                      <w:szCs w:val="21"/>
                      <w:u w:val="none"/>
                    </w:rPr>
                    <w:t>/h，除尘效率为99</w:t>
                  </w:r>
                  <w:r>
                    <w:rPr>
                      <w:rFonts w:hint="default" w:ascii="Times New Roman" w:hAnsi="Times New Roman" w:eastAsia="宋体" w:cs="Times New Roman"/>
                      <w:b w:val="0"/>
                      <w:bCs w:val="0"/>
                      <w:sz w:val="21"/>
                      <w:szCs w:val="21"/>
                      <w:u w:val="none"/>
                      <w:lang w:val="en-US" w:eastAsia="zh-CN"/>
                    </w:rPr>
                    <w:t>.5</w:t>
                  </w:r>
                  <w:r>
                    <w:rPr>
                      <w:rFonts w:hint="default" w:ascii="Times New Roman" w:hAnsi="Times New Roman" w:eastAsia="宋体" w:cs="Times New Roman"/>
                      <w:b w:val="0"/>
                      <w:bCs w:val="0"/>
                      <w:sz w:val="21"/>
                      <w:szCs w:val="21"/>
                      <w:u w:val="none"/>
                    </w:rPr>
                    <w:t>%）</w:t>
                  </w:r>
                </w:p>
              </w:tc>
              <w:tc>
                <w:tcPr>
                  <w:tcW w:w="1055"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通过1根15m高排气筒</w:t>
                  </w:r>
                  <w:r>
                    <w:rPr>
                      <w:rFonts w:hint="eastAsia" w:cs="Times New Roman"/>
                      <w:b w:val="0"/>
                      <w:bCs w:val="0"/>
                      <w:sz w:val="21"/>
                      <w:szCs w:val="21"/>
                      <w:u w:val="none"/>
                      <w:lang w:eastAsia="zh-CN"/>
                    </w:rPr>
                    <w:t>（</w:t>
                  </w:r>
                  <w:r>
                    <w:rPr>
                      <w:rFonts w:hint="eastAsia" w:cs="Times New Roman"/>
                      <w:b w:val="0"/>
                      <w:bCs w:val="0"/>
                      <w:sz w:val="21"/>
                      <w:szCs w:val="21"/>
                      <w:u w:val="none"/>
                      <w:lang w:val="en-US" w:eastAsia="zh-CN"/>
                    </w:rPr>
                    <w:t>DA006</w:t>
                  </w:r>
                  <w:r>
                    <w:rPr>
                      <w:rFonts w:hint="eastAsia" w:cs="Times New Roman"/>
                      <w:b w:val="0"/>
                      <w:bCs w:val="0"/>
                      <w:sz w:val="21"/>
                      <w:szCs w:val="21"/>
                      <w:u w:val="none"/>
                      <w:lang w:eastAsia="zh-CN"/>
                    </w:rPr>
                    <w:t>）</w:t>
                  </w:r>
                  <w:r>
                    <w:rPr>
                      <w:rFonts w:hint="default" w:ascii="Times New Roman" w:hAnsi="Times New Roman" w:eastAsia="宋体" w:cs="Times New Roman"/>
                      <w:b w:val="0"/>
                      <w:bCs w:val="0"/>
                      <w:sz w:val="21"/>
                      <w:szCs w:val="21"/>
                      <w:u w:val="none"/>
                    </w:rPr>
                    <w:t>排放</w:t>
                  </w:r>
                </w:p>
              </w:tc>
              <w:tc>
                <w:tcPr>
                  <w:tcW w:w="637"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0.105</w:t>
                  </w:r>
                </w:p>
              </w:tc>
              <w:tc>
                <w:tcPr>
                  <w:tcW w:w="677"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0.022</w:t>
                  </w:r>
                </w:p>
              </w:tc>
              <w:tc>
                <w:tcPr>
                  <w:tcW w:w="85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0" w:type="dxa"/>
                  <w:bottom w:w="0" w:type="dxa"/>
                  <w:right w:w="0" w:type="dxa"/>
                </w:tblCellMar>
              </w:tblPrEx>
              <w:trPr>
                <w:cantSplit/>
                <w:trHeight w:val="397" w:hRule="atLeast"/>
                <w:jc w:val="center"/>
              </w:trPr>
              <w:tc>
                <w:tcPr>
                  <w:tcW w:w="648"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eastAsia="zh-CN"/>
                    </w:rPr>
                  </w:pPr>
                  <w:r>
                    <w:rPr>
                      <w:rFonts w:hint="default" w:ascii="Times New Roman" w:hAnsi="Times New Roman" w:eastAsia="宋体" w:cs="Times New Roman"/>
                      <w:b w:val="0"/>
                      <w:bCs w:val="0"/>
                      <w:sz w:val="21"/>
                      <w:szCs w:val="21"/>
                      <w:u w:val="none"/>
                      <w:lang w:eastAsia="zh-CN"/>
                    </w:rPr>
                    <w:t>无组织</w:t>
                  </w:r>
                </w:p>
              </w:tc>
              <w:tc>
                <w:tcPr>
                  <w:tcW w:w="644" w:type="dxa"/>
                  <w:tcBorders>
                    <w:tl2br w:val="nil"/>
                    <w:tr2bl w:val="nil"/>
                  </w:tcBorders>
                  <w:noWrap w:val="0"/>
                  <w:vAlign w:val="center"/>
                </w:tcPr>
                <w:p>
                  <w:pPr>
                    <w:snapToGrid w:val="0"/>
                    <w:jc w:val="center"/>
                    <w:rPr>
                      <w:rFonts w:hint="default" w:ascii="Times New Roman" w:hAnsi="Times New Roman" w:eastAsia="宋体" w:cs="Times New Roman"/>
                      <w:b w:val="0"/>
                      <w:bCs w:val="0"/>
                      <w:sz w:val="21"/>
                      <w:szCs w:val="21"/>
                      <w:u w:val="none"/>
                      <w:lang w:eastAsia="zh-CN"/>
                    </w:rPr>
                  </w:pPr>
                  <w:r>
                    <w:rPr>
                      <w:rFonts w:hint="eastAsia" w:cs="Times New Roman"/>
                      <w:b w:val="0"/>
                      <w:bCs w:val="0"/>
                      <w:sz w:val="21"/>
                      <w:szCs w:val="21"/>
                      <w:u w:val="none"/>
                      <w:lang w:eastAsia="zh-CN"/>
                    </w:rPr>
                    <w:t>喂</w:t>
                  </w:r>
                  <w:r>
                    <w:rPr>
                      <w:rFonts w:hint="default" w:ascii="Times New Roman" w:hAnsi="Times New Roman" w:eastAsia="宋体" w:cs="Times New Roman"/>
                      <w:b w:val="0"/>
                      <w:bCs w:val="0"/>
                      <w:sz w:val="21"/>
                      <w:szCs w:val="21"/>
                      <w:u w:val="none"/>
                    </w:rPr>
                    <w:t>料机进料口</w:t>
                  </w:r>
                </w:p>
              </w:tc>
              <w:tc>
                <w:tcPr>
                  <w:tcW w:w="451"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0.7</w:t>
                  </w:r>
                </w:p>
              </w:tc>
              <w:tc>
                <w:tcPr>
                  <w:tcW w:w="633"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0.146</w:t>
                  </w:r>
                </w:p>
              </w:tc>
              <w:tc>
                <w:tcPr>
                  <w:tcW w:w="64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p>
              </w:tc>
              <w:tc>
                <w:tcPr>
                  <w:tcW w:w="3149"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21"/>
                      <w:szCs w:val="21"/>
                      <w:u w:val="none"/>
                      <w:lang w:val="en-US"/>
                    </w:rPr>
                  </w:pPr>
                  <w:r>
                    <w:rPr>
                      <w:rFonts w:hint="default" w:ascii="Times New Roman" w:hAnsi="Times New Roman" w:eastAsia="宋体" w:cs="Times New Roman"/>
                      <w:b w:val="0"/>
                      <w:bCs w:val="0"/>
                      <w:sz w:val="21"/>
                      <w:szCs w:val="21"/>
                      <w:u w:val="none"/>
                      <w:lang w:val="en-US" w:eastAsia="zh-CN"/>
                    </w:rPr>
                    <w:t>车间阻隔率为9</w:t>
                  </w:r>
                  <w:r>
                    <w:rPr>
                      <w:rFonts w:hint="eastAsia" w:ascii="Times New Roman" w:hAnsi="Times New Roman" w:eastAsia="宋体" w:cs="Times New Roman"/>
                      <w:b w:val="0"/>
                      <w:bCs w:val="0"/>
                      <w:sz w:val="21"/>
                      <w:szCs w:val="21"/>
                      <w:u w:val="none"/>
                      <w:lang w:val="en-US" w:eastAsia="zh-CN"/>
                    </w:rPr>
                    <w:t>0</w:t>
                  </w:r>
                  <w:r>
                    <w:rPr>
                      <w:rFonts w:hint="default" w:ascii="Times New Roman" w:hAnsi="Times New Roman" w:eastAsia="宋体" w:cs="Times New Roman"/>
                      <w:b w:val="0"/>
                      <w:bCs w:val="0"/>
                      <w:sz w:val="21"/>
                      <w:szCs w:val="21"/>
                      <w:u w:val="none"/>
                      <w:lang w:val="en-US" w:eastAsia="zh-CN"/>
                    </w:rPr>
                    <w:t>%</w:t>
                  </w:r>
                </w:p>
              </w:tc>
              <w:tc>
                <w:tcPr>
                  <w:tcW w:w="637"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w:t>
                  </w:r>
                  <w:r>
                    <w:rPr>
                      <w:rFonts w:hint="eastAsia" w:cs="Times New Roman"/>
                      <w:b w:val="0"/>
                      <w:bCs w:val="0"/>
                      <w:color w:val="auto"/>
                      <w:sz w:val="21"/>
                      <w:szCs w:val="21"/>
                      <w:u w:val="none"/>
                      <w:lang w:val="en-US" w:eastAsia="zh-CN"/>
                    </w:rPr>
                    <w:t>07</w:t>
                  </w:r>
                </w:p>
              </w:tc>
              <w:tc>
                <w:tcPr>
                  <w:tcW w:w="677"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0.0146</w:t>
                  </w:r>
                </w:p>
              </w:tc>
              <w:tc>
                <w:tcPr>
                  <w:tcW w:w="85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w:t>
                  </w:r>
                </w:p>
              </w:tc>
            </w:tr>
          </w:tbl>
          <w:p>
            <w:pPr>
              <w:spacing w:line="520" w:lineRule="exact"/>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由上表可知，项目生产过程中进料</w:t>
            </w:r>
            <w:r>
              <w:rPr>
                <w:rFonts w:hint="eastAsia" w:cs="Times New Roman"/>
                <w:color w:val="auto"/>
                <w:sz w:val="24"/>
                <w:lang w:eastAsia="zh-CN"/>
              </w:rPr>
              <w:t>、</w:t>
            </w:r>
            <w:r>
              <w:rPr>
                <w:rFonts w:hint="default" w:ascii="Times New Roman" w:hAnsi="Times New Roman" w:cs="Times New Roman"/>
                <w:color w:val="auto"/>
                <w:sz w:val="24"/>
                <w:lang w:eastAsia="zh-CN"/>
              </w:rPr>
              <w:t>破碎过程</w:t>
            </w:r>
            <w:r>
              <w:rPr>
                <w:rFonts w:hint="eastAsia" w:cs="Times New Roman"/>
                <w:color w:val="auto"/>
                <w:sz w:val="24"/>
                <w:lang w:eastAsia="zh-CN"/>
              </w:rPr>
              <w:t>及制砂过程</w:t>
            </w:r>
            <w:r>
              <w:rPr>
                <w:rFonts w:hint="default" w:ascii="Times New Roman" w:hAnsi="Times New Roman" w:cs="Times New Roman"/>
                <w:color w:val="auto"/>
                <w:sz w:val="24"/>
                <w:lang w:eastAsia="zh-CN"/>
              </w:rPr>
              <w:t>中产生的颗粒物经处理后，</w:t>
            </w:r>
            <w:r>
              <w:rPr>
                <w:rFonts w:hint="eastAsia" w:cs="Times New Roman"/>
                <w:color w:val="auto"/>
                <w:sz w:val="24"/>
                <w:lang w:eastAsia="zh-CN"/>
              </w:rPr>
              <w:t>均</w:t>
            </w:r>
            <w:r>
              <w:rPr>
                <w:rFonts w:hint="default" w:ascii="Times New Roman" w:hAnsi="Times New Roman" w:cs="Times New Roman"/>
                <w:color w:val="auto"/>
                <w:sz w:val="24"/>
                <w:lang w:eastAsia="zh-CN"/>
              </w:rPr>
              <w:t>可满足《大气污染物综合排放标准》（GB16297-1996）表2标准（</w:t>
            </w:r>
            <w:r>
              <w:rPr>
                <w:rFonts w:hint="default" w:ascii="Times New Roman" w:hAnsi="Times New Roman" w:cs="Times New Roman"/>
                <w:color w:val="auto"/>
                <w:sz w:val="24"/>
              </w:rPr>
              <w:t>有组织最高允许排放浓度120mg/m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，最高允许排放速率3.5kg/h</w:t>
            </w:r>
            <w:r>
              <w:rPr>
                <w:rFonts w:hint="default" w:ascii="Times New Roman" w:hAnsi="Times New Roman" w:cs="Times New Roman"/>
                <w:color w:val="auto"/>
                <w:sz w:val="24"/>
                <w:lang w:eastAsia="zh-CN"/>
              </w:rPr>
              <w:t>）要求。</w:t>
            </w:r>
          </w:p>
          <w:p>
            <w:pPr>
              <w:spacing w:line="520" w:lineRule="exact"/>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rPr>
              <w:t>（3）皮带输送及下料转运工段</w:t>
            </w:r>
            <w:r>
              <w:rPr>
                <w:rFonts w:hint="default" w:ascii="Times New Roman" w:hAnsi="Times New Roman" w:cs="Times New Roman"/>
                <w:color w:val="auto"/>
                <w:sz w:val="24"/>
                <w:lang w:eastAsia="zh-CN"/>
              </w:rPr>
              <w:t>颗粒物</w:t>
            </w:r>
          </w:p>
          <w:p>
            <w:pPr>
              <w:spacing w:line="520" w:lineRule="exact"/>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本项目</w:t>
            </w:r>
            <w:r>
              <w:rPr>
                <w:rFonts w:hint="default" w:ascii="Times New Roman" w:hAnsi="Times New Roman" w:cs="Times New Roman"/>
                <w:color w:val="auto"/>
                <w:sz w:val="24"/>
              </w:rPr>
              <w:t>采用皮带传送</w:t>
            </w:r>
            <w:r>
              <w:rPr>
                <w:rFonts w:hint="default" w:ascii="Times New Roman" w:hAnsi="Times New Roman" w:cs="Times New Roman"/>
                <w:color w:val="auto"/>
                <w:sz w:val="24"/>
                <w:lang w:eastAsia="zh-CN"/>
              </w:rPr>
              <w:t>输送物料</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粉状物料</w:t>
            </w:r>
            <w:r>
              <w:rPr>
                <w:rFonts w:hint="default" w:ascii="Times New Roman" w:hAnsi="Times New Roman" w:cs="Times New Roman"/>
                <w:color w:val="auto"/>
                <w:sz w:val="24"/>
              </w:rPr>
              <w:t>皮带传送及物料转运过程中会</w:t>
            </w:r>
            <w:r>
              <w:rPr>
                <w:rFonts w:hint="default" w:ascii="Times New Roman" w:hAnsi="Times New Roman" w:cs="Times New Roman"/>
                <w:color w:val="auto"/>
                <w:sz w:val="24"/>
                <w:lang w:eastAsia="zh-CN"/>
              </w:rPr>
              <w:t>产生颗粒物</w:t>
            </w:r>
            <w:r>
              <w:rPr>
                <w:rFonts w:hint="default" w:ascii="Times New Roman" w:hAnsi="Times New Roman" w:cs="Times New Roman"/>
                <w:color w:val="auto"/>
                <w:sz w:val="24"/>
              </w:rPr>
              <w:t>。经查阅《逸散性工业粉尘控制技术》，转运粉尘产生系数为0.00145kg/t</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装料，项目</w:t>
            </w:r>
            <w:r>
              <w:rPr>
                <w:rFonts w:hint="default" w:ascii="Times New Roman" w:hAnsi="Times New Roman" w:cs="Times New Roman"/>
                <w:color w:val="auto"/>
                <w:sz w:val="24"/>
                <w:lang w:val="en-US" w:eastAsia="zh-CN"/>
              </w:rPr>
              <w:t>年加工量</w:t>
            </w:r>
            <w:r>
              <w:rPr>
                <w:rFonts w:hint="default" w:ascii="Times New Roman" w:hAnsi="Times New Roman" w:cs="Times New Roman"/>
                <w:color w:val="auto"/>
                <w:sz w:val="24"/>
                <w:lang w:eastAsia="zh-CN"/>
              </w:rPr>
              <w:t>为</w:t>
            </w:r>
            <w:r>
              <w:rPr>
                <w:rFonts w:hint="eastAsia" w:cs="Times New Roman"/>
                <w:color w:val="auto"/>
                <w:sz w:val="24"/>
                <w:lang w:val="en-US" w:eastAsia="zh-CN"/>
              </w:rPr>
              <w:t>70</w:t>
            </w:r>
            <w:r>
              <w:rPr>
                <w:rFonts w:hint="default" w:ascii="Times New Roman" w:hAnsi="Times New Roman" w:cs="Times New Roman"/>
                <w:color w:val="auto"/>
                <w:sz w:val="24"/>
              </w:rPr>
              <w:t>万t/a，则皮带输送及下料转运过程</w:t>
            </w:r>
            <w:r>
              <w:rPr>
                <w:rFonts w:hint="default" w:ascii="Times New Roman" w:hAnsi="Times New Roman" w:cs="Times New Roman"/>
                <w:color w:val="auto"/>
                <w:sz w:val="24"/>
                <w:lang w:eastAsia="zh-CN"/>
              </w:rPr>
              <w:t>颗粒物</w:t>
            </w:r>
            <w:r>
              <w:rPr>
                <w:rFonts w:hint="default" w:ascii="Times New Roman" w:hAnsi="Times New Roman" w:cs="Times New Roman"/>
                <w:color w:val="auto"/>
                <w:sz w:val="24"/>
              </w:rPr>
              <w:t>产生量为</w:t>
            </w:r>
            <w:r>
              <w:rPr>
                <w:rFonts w:hint="default" w:ascii="Times New Roman" w:hAnsi="Times New Roman" w:cs="Times New Roman"/>
                <w:color w:val="auto"/>
                <w:sz w:val="24"/>
                <w:lang w:val="en-US" w:eastAsia="zh-CN"/>
              </w:rPr>
              <w:t>1.</w:t>
            </w:r>
            <w:r>
              <w:rPr>
                <w:rFonts w:hint="eastAsia" w:cs="Times New Roman"/>
                <w:color w:val="auto"/>
                <w:sz w:val="24"/>
                <w:lang w:val="en-US" w:eastAsia="zh-CN"/>
              </w:rPr>
              <w:t>015</w:t>
            </w:r>
            <w:r>
              <w:rPr>
                <w:rFonts w:hint="default" w:ascii="Times New Roman" w:hAnsi="Times New Roman" w:cs="Times New Roman"/>
                <w:color w:val="auto"/>
                <w:sz w:val="24"/>
              </w:rPr>
              <w:t>t/a</w:t>
            </w:r>
            <w:r>
              <w:rPr>
                <w:rFonts w:hint="default" w:ascii="Times New Roman" w:hAnsi="Times New Roman" w:cs="Times New Roman"/>
                <w:color w:val="auto"/>
                <w:sz w:val="24"/>
                <w:lang w:eastAsia="zh-CN"/>
              </w:rPr>
              <w:t>。</w:t>
            </w:r>
          </w:p>
          <w:p>
            <w:pPr>
              <w:spacing w:line="520" w:lineRule="exact"/>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rPr>
              <w:t>根据《河南省生态环境厅关于印发河南省工业大气污染防治6个专项方案的通知[2019]84号》的要求，散状物料采用封闭式输送方式，评价建议对</w:t>
            </w:r>
            <w:r>
              <w:rPr>
                <w:rFonts w:hint="default" w:ascii="Times New Roman" w:hAnsi="Times New Roman" w:cs="Times New Roman"/>
                <w:color w:val="auto"/>
                <w:sz w:val="24"/>
                <w:lang w:val="en-US" w:eastAsia="zh-CN"/>
              </w:rPr>
              <w:t>输送散装物料的</w:t>
            </w:r>
            <w:r>
              <w:rPr>
                <w:rFonts w:hint="default" w:ascii="Times New Roman" w:hAnsi="Times New Roman" w:cs="Times New Roman"/>
                <w:color w:val="auto"/>
                <w:sz w:val="24"/>
              </w:rPr>
              <w:t>输送皮带全封闭，输送皮带设置封闭输送廊道，输送皮带下料口处设</w:t>
            </w:r>
            <w:r>
              <w:rPr>
                <w:rFonts w:hint="default" w:ascii="Times New Roman" w:hAnsi="Times New Roman" w:cs="Times New Roman"/>
                <w:color w:val="auto"/>
                <w:sz w:val="24"/>
                <w:lang w:eastAsia="zh-CN"/>
              </w:rPr>
              <w:t>硬质材料</w:t>
            </w:r>
            <w:r>
              <w:rPr>
                <w:rFonts w:hint="default" w:ascii="Times New Roman" w:hAnsi="Times New Roman" w:cs="Times New Roman"/>
                <w:color w:val="auto"/>
                <w:sz w:val="24"/>
              </w:rPr>
              <w:t>连接减少</w:t>
            </w:r>
            <w:r>
              <w:rPr>
                <w:rFonts w:hint="default" w:ascii="Times New Roman" w:hAnsi="Times New Roman" w:cs="Times New Roman"/>
                <w:color w:val="auto"/>
                <w:sz w:val="24"/>
                <w:lang w:eastAsia="zh-CN"/>
              </w:rPr>
              <w:t>物料</w:t>
            </w:r>
            <w:r>
              <w:rPr>
                <w:rFonts w:hint="default" w:ascii="Times New Roman" w:hAnsi="Times New Roman" w:cs="Times New Roman"/>
                <w:color w:val="auto"/>
                <w:sz w:val="24"/>
              </w:rPr>
              <w:t>落差</w:t>
            </w:r>
            <w:r>
              <w:rPr>
                <w:rFonts w:hint="default" w:ascii="Times New Roman" w:hAnsi="Times New Roman" w:cs="Times New Roman"/>
                <w:color w:val="auto"/>
                <w:sz w:val="24"/>
                <w:lang w:eastAsia="zh-CN"/>
              </w:rPr>
              <w:t>产生的颗粒物</w:t>
            </w:r>
            <w:r>
              <w:rPr>
                <w:rFonts w:hint="default" w:ascii="Times New Roman" w:hAnsi="Times New Roman" w:cs="Times New Roman"/>
                <w:color w:val="auto"/>
                <w:sz w:val="24"/>
              </w:rPr>
              <w:t>，并在输送皮带上端及车间上方设置</w:t>
            </w:r>
            <w:r>
              <w:rPr>
                <w:rFonts w:hint="default" w:ascii="Times New Roman" w:hAnsi="Times New Roman" w:cs="Times New Roman"/>
                <w:color w:val="auto"/>
                <w:sz w:val="24"/>
                <w:lang w:eastAsia="zh-CN"/>
              </w:rPr>
              <w:t>喷干雾</w:t>
            </w:r>
            <w:r>
              <w:rPr>
                <w:rFonts w:hint="default" w:ascii="Times New Roman" w:hAnsi="Times New Roman" w:cs="Times New Roman"/>
                <w:color w:val="auto"/>
                <w:sz w:val="24"/>
              </w:rPr>
              <w:t>洒水装置，定期对</w:t>
            </w:r>
            <w:r>
              <w:rPr>
                <w:rFonts w:hint="default" w:ascii="Times New Roman" w:hAnsi="Times New Roman" w:cs="Times New Roman"/>
                <w:color w:val="auto"/>
                <w:sz w:val="24"/>
                <w:lang w:eastAsia="zh-CN"/>
              </w:rPr>
              <w:t>输送的散料及</w:t>
            </w:r>
            <w:r>
              <w:rPr>
                <w:rFonts w:hint="default" w:ascii="Times New Roman" w:hAnsi="Times New Roman" w:cs="Times New Roman"/>
                <w:color w:val="auto"/>
                <w:sz w:val="24"/>
              </w:rPr>
              <w:t>成品库</w:t>
            </w:r>
            <w:r>
              <w:rPr>
                <w:rFonts w:hint="default" w:ascii="Times New Roman" w:hAnsi="Times New Roman" w:cs="Times New Roman"/>
                <w:color w:val="auto"/>
                <w:sz w:val="24"/>
                <w:lang w:eastAsia="zh-CN"/>
              </w:rPr>
              <w:t>物料</w:t>
            </w:r>
            <w:r>
              <w:rPr>
                <w:rFonts w:hint="default" w:ascii="Times New Roman" w:hAnsi="Times New Roman" w:cs="Times New Roman"/>
                <w:color w:val="auto"/>
                <w:sz w:val="24"/>
              </w:rPr>
              <w:t>进行洒水、抑尘。经采取以上措施后</w:t>
            </w:r>
            <w:r>
              <w:rPr>
                <w:rFonts w:hint="default" w:ascii="Times New Roman" w:hAnsi="Times New Roman" w:cs="Times New Roman"/>
                <w:color w:val="auto"/>
                <w:sz w:val="24"/>
                <w:lang w:eastAsia="zh-CN"/>
              </w:rPr>
              <w:t>颗粒物</w:t>
            </w:r>
            <w:r>
              <w:rPr>
                <w:rFonts w:hint="default" w:ascii="Times New Roman" w:hAnsi="Times New Roman" w:cs="Times New Roman"/>
                <w:color w:val="auto"/>
                <w:sz w:val="24"/>
              </w:rPr>
              <w:t>量可减少95%以上，故</w:t>
            </w:r>
            <w:r>
              <w:rPr>
                <w:rFonts w:hint="default" w:ascii="Times New Roman" w:hAnsi="Times New Roman" w:cs="Times New Roman"/>
                <w:color w:val="auto"/>
                <w:sz w:val="24"/>
                <w:lang w:eastAsia="zh-CN"/>
              </w:rPr>
              <w:t>产品</w:t>
            </w:r>
            <w:r>
              <w:rPr>
                <w:rFonts w:hint="default" w:ascii="Times New Roman" w:hAnsi="Times New Roman" w:cs="Times New Roman"/>
                <w:color w:val="auto"/>
                <w:sz w:val="24"/>
              </w:rPr>
              <w:t>皮带输送及下料转运</w:t>
            </w:r>
            <w:r>
              <w:rPr>
                <w:rFonts w:hint="default" w:ascii="Times New Roman" w:hAnsi="Times New Roman" w:cs="Times New Roman"/>
                <w:color w:val="auto"/>
                <w:sz w:val="24"/>
                <w:lang w:eastAsia="zh-CN"/>
              </w:rPr>
              <w:t>颗粒物</w:t>
            </w:r>
            <w:r>
              <w:rPr>
                <w:rFonts w:hint="default" w:ascii="Times New Roman" w:hAnsi="Times New Roman" w:cs="Times New Roman"/>
                <w:color w:val="auto"/>
                <w:sz w:val="24"/>
              </w:rPr>
              <w:t>排放量约为</w:t>
            </w:r>
            <w:r>
              <w:rPr>
                <w:rFonts w:hint="default" w:ascii="Times New Roman" w:hAnsi="Times New Roman" w:cs="Times New Roman"/>
                <w:color w:val="auto"/>
                <w:sz w:val="24"/>
                <w:lang w:val="en-US" w:eastAsia="zh-CN"/>
              </w:rPr>
              <w:t>0.0</w:t>
            </w:r>
            <w:r>
              <w:rPr>
                <w:rFonts w:hint="eastAsia" w:cs="Times New Roman"/>
                <w:color w:val="auto"/>
                <w:sz w:val="24"/>
                <w:lang w:val="en-US" w:eastAsia="zh-CN"/>
              </w:rPr>
              <w:t>508</w:t>
            </w:r>
            <w:r>
              <w:rPr>
                <w:rFonts w:hint="default" w:ascii="Times New Roman" w:hAnsi="Times New Roman" w:cs="Times New Roman"/>
                <w:color w:val="auto"/>
                <w:sz w:val="24"/>
              </w:rPr>
              <w:t>t/a，排放速率为</w:t>
            </w:r>
            <w:r>
              <w:rPr>
                <w:rFonts w:hint="eastAsia" w:cs="Times New Roman"/>
                <w:color w:val="auto"/>
                <w:sz w:val="24"/>
                <w:lang w:val="en-US" w:eastAsia="zh-CN"/>
              </w:rPr>
              <w:t>0.0106</w:t>
            </w:r>
            <w:r>
              <w:rPr>
                <w:rFonts w:hint="default" w:ascii="Times New Roman" w:hAnsi="Times New Roman" w:cs="Times New Roman"/>
                <w:color w:val="auto"/>
                <w:sz w:val="24"/>
              </w:rPr>
              <w:t>kg/h</w:t>
            </w:r>
            <w:r>
              <w:rPr>
                <w:rFonts w:hint="default" w:ascii="Times New Roman" w:hAnsi="Times New Roman" w:cs="Times New Roman"/>
                <w:color w:val="auto"/>
                <w:sz w:val="24"/>
                <w:lang w:eastAsia="zh-CN"/>
              </w:rPr>
              <w:t>。</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运输车辆道路扬尘</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eastAsia="zh-CN"/>
              </w:rPr>
              <w:t>本项目</w:t>
            </w:r>
            <w:r>
              <w:rPr>
                <w:rFonts w:hint="default" w:ascii="Times New Roman" w:hAnsi="Times New Roman" w:cs="Times New Roman"/>
                <w:color w:val="auto"/>
                <w:sz w:val="24"/>
              </w:rPr>
              <w:t>原材料及产品均采用汽车运输。汽车运输时由于碾压卷带产生的扬尘对道路两侧一定范围内会造成污染。扬尘量的大小与车流量、道路状况、气候条件、汽车行驶速度等均有关系。根据汽车道路扬尘扩散规律，在大气干燥和地面风速低于4m/s条件下，汽车行驶时引起的路面扬尘量与汽车速度成正比，与汽车质量成正比，与道路表面扬尘量成正比，其汽车扬尘量预测经验公式为：</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INCLUDEPICTURE  "C:\\Users\\huineng02\\Desktop\\宝丰县坤石混凝土搅拌站\\临颍县联通混凝土制品报告表\\Application Data\\Tencent\\Users\\307673270\\QQ\\WinTemp\\RichOle\\UI91D8XVF22YM])K{(1M(U2.png" \* MERGEFORMATINET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drawing>
                <wp:inline distT="0" distB="0" distL="114300" distR="114300">
                  <wp:extent cx="2553970" cy="351155"/>
                  <wp:effectExtent l="0" t="0" r="17780" b="1079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2"/>
                          <a:stretch>
                            <a:fillRect/>
                          </a:stretch>
                        </pic:blipFill>
                        <pic:spPr>
                          <a:xfrm>
                            <a:off x="0" y="0"/>
                            <a:ext cx="2553970" cy="351155"/>
                          </a:xfrm>
                          <a:prstGeom prst="rect">
                            <a:avLst/>
                          </a:prstGeom>
                          <a:noFill/>
                          <a:ln>
                            <a:noFill/>
                          </a:ln>
                        </pic:spPr>
                      </pic:pic>
                    </a:graphicData>
                  </a:graphic>
                </wp:inline>
              </w:drawing>
            </w:r>
            <w:r>
              <w:rPr>
                <w:rFonts w:hint="default" w:ascii="Times New Roman" w:hAnsi="Times New Roman" w:cs="Times New Roman"/>
                <w:color w:val="auto"/>
                <w:sz w:val="24"/>
              </w:rPr>
              <w:fldChar w:fldCharType="end"/>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式中：Q：汽车行驶时的扬尘，kg/km·辆；</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V：汽车速度，km/h，本次计算取10；</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W：汽车载重量，吨；</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P：道路表面粉尘量，kg/m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，本次计算取0.1。</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经计算，载重为10t的汽车行驶时扬尘为0.10</w:t>
            </w:r>
            <w:r>
              <w:rPr>
                <w:rFonts w:hint="default" w:ascii="Times New Roman" w:hAnsi="Times New Roman" w:cs="Times New Roman"/>
                <w:color w:val="auto"/>
                <w:sz w:val="24"/>
                <w:lang w:val="en-US" w:eastAsia="zh-CN"/>
              </w:rPr>
              <w:t>7</w:t>
            </w:r>
            <w:r>
              <w:rPr>
                <w:rFonts w:hint="default" w:ascii="Times New Roman" w:hAnsi="Times New Roman" w:cs="Times New Roman"/>
                <w:color w:val="auto"/>
                <w:sz w:val="24"/>
              </w:rPr>
              <w:t>kg/km·辆，载重为</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0t的汽车行驶时扬尘为</w:t>
            </w:r>
            <w:r>
              <w:rPr>
                <w:rFonts w:hint="default" w:ascii="Times New Roman" w:hAnsi="Times New Roman" w:cs="Times New Roman"/>
                <w:color w:val="auto"/>
                <w:sz w:val="24"/>
                <w:lang w:val="en-US" w:eastAsia="zh-CN"/>
              </w:rPr>
              <w:t>0.421</w:t>
            </w:r>
            <w:r>
              <w:rPr>
                <w:rFonts w:hint="default" w:ascii="Times New Roman" w:hAnsi="Times New Roman" w:cs="Times New Roman"/>
                <w:color w:val="auto"/>
                <w:sz w:val="24"/>
              </w:rPr>
              <w:t>kg/km·辆。</w:t>
            </w:r>
          </w:p>
          <w:p>
            <w:pPr>
              <w:spacing w:line="520" w:lineRule="exact"/>
              <w:ind w:firstLine="482" w:firstLineChars="200"/>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rPr>
              <w:t>车流量核算：成品转运量</w:t>
            </w:r>
            <w:r>
              <w:rPr>
                <w:rFonts w:hint="default" w:ascii="Times New Roman" w:hAnsi="Times New Roman" w:cs="Times New Roman"/>
                <w:b/>
                <w:bCs/>
                <w:color w:val="auto"/>
                <w:sz w:val="24"/>
                <w:u w:val="single"/>
                <w:lang w:eastAsia="zh-CN"/>
              </w:rPr>
              <w:t>（含泥饼）约</w:t>
            </w:r>
            <w:r>
              <w:rPr>
                <w:rFonts w:hint="default" w:ascii="Times New Roman" w:hAnsi="Times New Roman" w:cs="Times New Roman"/>
                <w:b/>
                <w:bCs/>
                <w:color w:val="auto"/>
                <w:sz w:val="24"/>
                <w:u w:val="single"/>
              </w:rPr>
              <w:t>为</w:t>
            </w:r>
            <w:r>
              <w:rPr>
                <w:rFonts w:hint="eastAsia" w:cs="Times New Roman"/>
                <w:b/>
                <w:bCs/>
                <w:color w:val="auto"/>
                <w:sz w:val="24"/>
                <w:u w:val="single"/>
                <w:lang w:val="en-US" w:eastAsia="zh-CN"/>
              </w:rPr>
              <w:t>30</w:t>
            </w:r>
            <w:r>
              <w:rPr>
                <w:rFonts w:hint="default" w:ascii="Times New Roman" w:hAnsi="Times New Roman" w:cs="Times New Roman"/>
                <w:b/>
                <w:bCs/>
                <w:color w:val="auto"/>
                <w:sz w:val="24"/>
                <w:u w:val="single"/>
              </w:rPr>
              <w:t>万t/a，单车每次运输量按</w:t>
            </w:r>
            <w:r>
              <w:rPr>
                <w:rFonts w:hint="default" w:ascii="Times New Roman" w:hAnsi="Times New Roman" w:cs="Times New Roman"/>
                <w:b/>
                <w:bCs/>
                <w:color w:val="auto"/>
                <w:sz w:val="24"/>
                <w:u w:val="single"/>
                <w:lang w:val="en-US" w:eastAsia="zh-CN"/>
              </w:rPr>
              <w:t>4</w:t>
            </w:r>
            <w:r>
              <w:rPr>
                <w:rFonts w:hint="default" w:ascii="Times New Roman" w:hAnsi="Times New Roman" w:cs="Times New Roman"/>
                <w:b/>
                <w:bCs/>
                <w:color w:val="auto"/>
                <w:sz w:val="24"/>
                <w:u w:val="single"/>
              </w:rPr>
              <w:t>0t计算，转运车辆</w:t>
            </w:r>
            <w:r>
              <w:rPr>
                <w:rFonts w:hint="default" w:ascii="Times New Roman" w:hAnsi="Times New Roman" w:cs="Times New Roman"/>
                <w:b/>
                <w:bCs/>
                <w:color w:val="auto"/>
                <w:sz w:val="24"/>
                <w:u w:val="single"/>
                <w:lang w:eastAsia="zh-CN"/>
              </w:rPr>
              <w:t>约</w:t>
            </w:r>
            <w:r>
              <w:rPr>
                <w:rFonts w:hint="default" w:ascii="Times New Roman" w:hAnsi="Times New Roman" w:cs="Times New Roman"/>
                <w:b/>
                <w:bCs/>
                <w:color w:val="auto"/>
                <w:sz w:val="24"/>
                <w:u w:val="single"/>
              </w:rPr>
              <w:t>为</w:t>
            </w:r>
            <w:r>
              <w:rPr>
                <w:rFonts w:hint="eastAsia" w:cs="Times New Roman"/>
                <w:b/>
                <w:bCs/>
                <w:color w:val="auto"/>
                <w:sz w:val="24"/>
                <w:u w:val="single"/>
                <w:lang w:val="en-US" w:eastAsia="zh-CN"/>
              </w:rPr>
              <w:t>7500</w:t>
            </w:r>
            <w:r>
              <w:rPr>
                <w:rFonts w:hint="default" w:ascii="Times New Roman" w:hAnsi="Times New Roman" w:cs="Times New Roman"/>
                <w:b/>
                <w:bCs/>
                <w:color w:val="auto"/>
                <w:sz w:val="24"/>
                <w:u w:val="single"/>
              </w:rPr>
              <w:t>次/a；</w:t>
            </w:r>
            <w:r>
              <w:rPr>
                <w:rFonts w:hint="default" w:ascii="Times New Roman" w:hAnsi="Times New Roman" w:cs="Times New Roman"/>
                <w:b/>
                <w:bCs/>
                <w:color w:val="auto"/>
                <w:sz w:val="24"/>
                <w:u w:val="single"/>
                <w:lang w:eastAsia="zh-CN"/>
              </w:rPr>
              <w:t>原料</w:t>
            </w:r>
            <w:r>
              <w:rPr>
                <w:rFonts w:hint="default" w:ascii="Times New Roman" w:hAnsi="Times New Roman" w:cs="Times New Roman"/>
                <w:b/>
                <w:bCs/>
                <w:color w:val="auto"/>
                <w:sz w:val="24"/>
                <w:u w:val="single"/>
              </w:rPr>
              <w:t>运输量为</w:t>
            </w:r>
            <w:r>
              <w:rPr>
                <w:rFonts w:hint="eastAsia" w:cs="Times New Roman"/>
                <w:b/>
                <w:bCs/>
                <w:color w:val="auto"/>
                <w:sz w:val="24"/>
                <w:u w:val="single"/>
                <w:lang w:val="en-US" w:eastAsia="zh-CN"/>
              </w:rPr>
              <w:t>70</w:t>
            </w:r>
            <w:r>
              <w:rPr>
                <w:rFonts w:hint="default" w:ascii="Times New Roman" w:hAnsi="Times New Roman" w:cs="Times New Roman"/>
                <w:b/>
                <w:bCs/>
                <w:color w:val="auto"/>
                <w:sz w:val="24"/>
                <w:u w:val="single"/>
              </w:rPr>
              <w:t>万t/a，单车每次运输量按</w:t>
            </w:r>
            <w:r>
              <w:rPr>
                <w:rFonts w:hint="default" w:ascii="Times New Roman" w:hAnsi="Times New Roman" w:cs="Times New Roman"/>
                <w:b/>
                <w:bCs/>
                <w:color w:val="auto"/>
                <w:sz w:val="24"/>
                <w:u w:val="single"/>
                <w:lang w:val="en-US" w:eastAsia="zh-CN"/>
              </w:rPr>
              <w:t>4</w:t>
            </w:r>
            <w:r>
              <w:rPr>
                <w:rFonts w:hint="default" w:ascii="Times New Roman" w:hAnsi="Times New Roman" w:cs="Times New Roman"/>
                <w:b/>
                <w:bCs/>
                <w:color w:val="auto"/>
                <w:sz w:val="24"/>
                <w:u w:val="single"/>
              </w:rPr>
              <w:t>0t计算，运输车辆为</w:t>
            </w:r>
            <w:r>
              <w:rPr>
                <w:rFonts w:hint="default" w:ascii="Times New Roman" w:hAnsi="Times New Roman" w:cs="Times New Roman"/>
                <w:b/>
                <w:bCs/>
                <w:color w:val="auto"/>
                <w:sz w:val="24"/>
                <w:u w:val="single"/>
                <w:lang w:val="en-US" w:eastAsia="zh-CN"/>
              </w:rPr>
              <w:t>17500</w:t>
            </w:r>
            <w:r>
              <w:rPr>
                <w:rFonts w:hint="default" w:ascii="Times New Roman" w:hAnsi="Times New Roman" w:cs="Times New Roman"/>
                <w:b/>
                <w:bCs/>
                <w:color w:val="auto"/>
                <w:sz w:val="24"/>
                <w:u w:val="single"/>
              </w:rPr>
              <w:t>次/a</w:t>
            </w:r>
            <w:r>
              <w:rPr>
                <w:rFonts w:hint="default" w:ascii="Times New Roman" w:hAnsi="Times New Roman" w:cs="Times New Roman"/>
                <w:b/>
                <w:bCs/>
                <w:color w:val="auto"/>
                <w:sz w:val="24"/>
                <w:u w:val="single"/>
                <w:lang w:val="en-US" w:eastAsia="zh-CN"/>
              </w:rPr>
              <w:t>。</w:t>
            </w:r>
            <w:r>
              <w:rPr>
                <w:rFonts w:hint="default" w:ascii="Times New Roman" w:hAnsi="Times New Roman" w:cs="Times New Roman"/>
                <w:b/>
                <w:bCs/>
                <w:color w:val="auto"/>
                <w:sz w:val="24"/>
                <w:u w:val="single"/>
              </w:rPr>
              <w:t>项目车辆在厂区行驶距离约为</w:t>
            </w:r>
            <w:r>
              <w:rPr>
                <w:rFonts w:hint="default" w:ascii="Times New Roman" w:hAnsi="Times New Roman" w:cs="Times New Roman"/>
                <w:b/>
                <w:bCs/>
                <w:color w:val="auto"/>
                <w:sz w:val="24"/>
                <w:u w:val="single"/>
                <w:lang w:val="en-US" w:eastAsia="zh-CN"/>
              </w:rPr>
              <w:t>1</w:t>
            </w:r>
            <w:r>
              <w:rPr>
                <w:rFonts w:hint="default" w:ascii="Times New Roman" w:hAnsi="Times New Roman" w:cs="Times New Roman"/>
                <w:b/>
                <w:bCs/>
                <w:color w:val="auto"/>
                <w:sz w:val="24"/>
                <w:u w:val="single"/>
              </w:rPr>
              <w:t>00m，经计算，各种车辆在厂区内行驶产生的扬尘情况见</w:t>
            </w:r>
            <w:r>
              <w:rPr>
                <w:rFonts w:hint="default" w:ascii="Times New Roman" w:hAnsi="Times New Roman" w:cs="Times New Roman"/>
                <w:b/>
                <w:bCs/>
                <w:color w:val="auto"/>
                <w:sz w:val="24"/>
                <w:u w:val="single"/>
                <w:lang w:eastAsia="zh-CN"/>
              </w:rPr>
              <w:t>下</w:t>
            </w:r>
            <w:r>
              <w:rPr>
                <w:rFonts w:hint="default" w:ascii="Times New Roman" w:hAnsi="Times New Roman" w:cs="Times New Roman"/>
                <w:b/>
                <w:bCs/>
                <w:color w:val="auto"/>
                <w:sz w:val="24"/>
                <w:u w:val="single"/>
              </w:rPr>
              <w:t>表。</w:t>
            </w:r>
          </w:p>
          <w:p>
            <w:pPr>
              <w:pStyle w:val="12"/>
              <w:spacing w:beforeLines="50" w:after="0"/>
              <w:ind w:firstLine="723" w:firstLineChars="300"/>
              <w:rPr>
                <w:rFonts w:hint="default" w:ascii="Times New Roman" w:hAnsi="Times New Roman" w:eastAsia="黑体" w:cs="Times New Roman"/>
                <w:b/>
                <w:bCs/>
                <w:sz w:val="24"/>
                <w:szCs w:val="24"/>
                <w:u w:val="single"/>
              </w:rPr>
            </w:pPr>
            <w:r>
              <w:rPr>
                <w:rFonts w:hint="default" w:ascii="Times New Roman" w:hAnsi="Times New Roman" w:eastAsia="黑体" w:cs="Times New Roman"/>
                <w:b/>
                <w:bCs/>
                <w:sz w:val="24"/>
                <w:szCs w:val="24"/>
                <w:u w:val="single"/>
              </w:rPr>
              <w:t>表</w:t>
            </w:r>
            <w:r>
              <w:rPr>
                <w:rFonts w:hint="default" w:ascii="Times New Roman" w:hAnsi="Times New Roman" w:eastAsia="黑体" w:cs="Times New Roman"/>
                <w:b/>
                <w:bCs/>
                <w:sz w:val="24"/>
                <w:szCs w:val="24"/>
                <w:u w:val="single"/>
                <w:lang w:val="en-US" w:eastAsia="zh-CN"/>
              </w:rPr>
              <w:t>4-3</w:t>
            </w:r>
            <w:r>
              <w:rPr>
                <w:rFonts w:hint="default" w:ascii="Times New Roman" w:hAnsi="Times New Roman" w:eastAsia="黑体" w:cs="Times New Roman"/>
                <w:b/>
                <w:bCs/>
                <w:sz w:val="24"/>
                <w:szCs w:val="24"/>
                <w:u w:val="single"/>
              </w:rPr>
              <w:t xml:space="preserve">             项目车辆在厂区行驶扬尘产排情况一览表</w:t>
            </w:r>
          </w:p>
          <w:tbl>
            <w:tblPr>
              <w:tblStyle w:val="27"/>
              <w:tblW w:w="7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956"/>
              <w:gridCol w:w="919"/>
              <w:gridCol w:w="1091"/>
              <w:gridCol w:w="1290"/>
              <w:gridCol w:w="114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pPr>
                    <w:spacing w:line="360" w:lineRule="exact"/>
                    <w:jc w:val="center"/>
                    <w:rPr>
                      <w:rFonts w:hint="default" w:ascii="Times New Roman" w:hAnsi="Times New Roman" w:eastAsia="宋体"/>
                      <w:b/>
                      <w:bCs/>
                      <w:szCs w:val="21"/>
                      <w:u w:val="single"/>
                    </w:rPr>
                  </w:pPr>
                  <w:r>
                    <w:rPr>
                      <w:rFonts w:hint="default" w:ascii="Times New Roman" w:hAnsi="Times New Roman" w:eastAsia="宋体"/>
                      <w:b/>
                      <w:bCs/>
                      <w:szCs w:val="21"/>
                      <w:u w:val="single"/>
                    </w:rPr>
                    <w:t>车辆类型</w:t>
                  </w:r>
                </w:p>
              </w:tc>
              <w:tc>
                <w:tcPr>
                  <w:tcW w:w="956" w:type="dxa"/>
                  <w:noWrap w:val="0"/>
                  <w:vAlign w:val="center"/>
                </w:tcPr>
                <w:p>
                  <w:pPr>
                    <w:spacing w:line="360" w:lineRule="exact"/>
                    <w:jc w:val="center"/>
                    <w:rPr>
                      <w:rFonts w:hint="default" w:ascii="Times New Roman" w:hAnsi="Times New Roman" w:eastAsia="宋体"/>
                      <w:b/>
                      <w:bCs/>
                      <w:szCs w:val="21"/>
                      <w:u w:val="single"/>
                    </w:rPr>
                  </w:pPr>
                  <w:r>
                    <w:rPr>
                      <w:rFonts w:hint="default" w:ascii="Times New Roman" w:hAnsi="Times New Roman" w:eastAsia="宋体"/>
                      <w:b/>
                      <w:bCs/>
                      <w:szCs w:val="21"/>
                      <w:u w:val="single"/>
                    </w:rPr>
                    <w:t>空车重（t）</w:t>
                  </w:r>
                </w:p>
              </w:tc>
              <w:tc>
                <w:tcPr>
                  <w:tcW w:w="919" w:type="dxa"/>
                  <w:noWrap w:val="0"/>
                  <w:vAlign w:val="center"/>
                </w:tcPr>
                <w:p>
                  <w:pPr>
                    <w:spacing w:line="360" w:lineRule="exact"/>
                    <w:jc w:val="center"/>
                    <w:rPr>
                      <w:rFonts w:hint="default" w:ascii="Times New Roman" w:hAnsi="Times New Roman" w:eastAsia="宋体"/>
                      <w:b/>
                      <w:bCs/>
                      <w:szCs w:val="21"/>
                      <w:u w:val="single"/>
                    </w:rPr>
                  </w:pPr>
                  <w:r>
                    <w:rPr>
                      <w:rFonts w:hint="default" w:ascii="Times New Roman" w:hAnsi="Times New Roman" w:eastAsia="宋体"/>
                      <w:b/>
                      <w:bCs/>
                      <w:szCs w:val="21"/>
                      <w:u w:val="single"/>
                    </w:rPr>
                    <w:t>重载车重（t）</w:t>
                  </w:r>
                </w:p>
              </w:tc>
              <w:tc>
                <w:tcPr>
                  <w:tcW w:w="1091" w:type="dxa"/>
                  <w:noWrap w:val="0"/>
                  <w:vAlign w:val="center"/>
                </w:tcPr>
                <w:p>
                  <w:pPr>
                    <w:spacing w:line="360" w:lineRule="exact"/>
                    <w:jc w:val="center"/>
                    <w:rPr>
                      <w:rFonts w:hint="default" w:ascii="Times New Roman" w:hAnsi="Times New Roman" w:eastAsia="宋体"/>
                      <w:b/>
                      <w:bCs/>
                      <w:szCs w:val="21"/>
                      <w:u w:val="single"/>
                    </w:rPr>
                  </w:pPr>
                  <w:r>
                    <w:rPr>
                      <w:rFonts w:hint="default" w:ascii="Times New Roman" w:hAnsi="Times New Roman" w:eastAsia="宋体"/>
                      <w:b/>
                      <w:bCs/>
                      <w:szCs w:val="21"/>
                      <w:u w:val="single"/>
                    </w:rPr>
                    <w:t>运输次数（次/a）</w:t>
                  </w:r>
                </w:p>
              </w:tc>
              <w:tc>
                <w:tcPr>
                  <w:tcW w:w="1290" w:type="dxa"/>
                  <w:noWrap w:val="0"/>
                  <w:vAlign w:val="center"/>
                </w:tcPr>
                <w:p>
                  <w:pPr>
                    <w:spacing w:line="360" w:lineRule="exact"/>
                    <w:jc w:val="center"/>
                    <w:rPr>
                      <w:rFonts w:hint="default" w:ascii="Times New Roman" w:hAnsi="Times New Roman" w:eastAsia="宋体"/>
                      <w:b/>
                      <w:bCs/>
                      <w:szCs w:val="21"/>
                      <w:u w:val="single"/>
                    </w:rPr>
                  </w:pPr>
                  <w:r>
                    <w:rPr>
                      <w:rFonts w:hint="default" w:ascii="Times New Roman" w:hAnsi="Times New Roman" w:eastAsia="宋体"/>
                      <w:b/>
                      <w:bCs/>
                      <w:szCs w:val="21"/>
                      <w:u w:val="single"/>
                    </w:rPr>
                    <w:t>空车起尘量（t/a）</w:t>
                  </w:r>
                </w:p>
              </w:tc>
              <w:tc>
                <w:tcPr>
                  <w:tcW w:w="1144" w:type="dxa"/>
                  <w:noWrap w:val="0"/>
                  <w:vAlign w:val="center"/>
                </w:tcPr>
                <w:p>
                  <w:pPr>
                    <w:spacing w:line="360" w:lineRule="exact"/>
                    <w:jc w:val="center"/>
                    <w:rPr>
                      <w:rFonts w:hint="default" w:ascii="Times New Roman" w:hAnsi="Times New Roman" w:eastAsia="宋体"/>
                      <w:b/>
                      <w:bCs/>
                      <w:szCs w:val="21"/>
                      <w:u w:val="single"/>
                    </w:rPr>
                  </w:pPr>
                  <w:r>
                    <w:rPr>
                      <w:rFonts w:hint="default" w:ascii="Times New Roman" w:hAnsi="Times New Roman" w:eastAsia="宋体"/>
                      <w:b/>
                      <w:bCs/>
                      <w:szCs w:val="21"/>
                      <w:u w:val="single"/>
                    </w:rPr>
                    <w:t>重载车起尘量（t/a）</w:t>
                  </w:r>
                </w:p>
              </w:tc>
              <w:tc>
                <w:tcPr>
                  <w:tcW w:w="1198" w:type="dxa"/>
                  <w:noWrap w:val="0"/>
                  <w:vAlign w:val="center"/>
                </w:tcPr>
                <w:p>
                  <w:pPr>
                    <w:spacing w:line="360" w:lineRule="exact"/>
                    <w:jc w:val="center"/>
                    <w:rPr>
                      <w:rFonts w:hint="default" w:ascii="Times New Roman" w:hAnsi="Times New Roman" w:eastAsia="宋体"/>
                      <w:b/>
                      <w:bCs/>
                      <w:szCs w:val="21"/>
                      <w:u w:val="single"/>
                      <w:lang w:eastAsia="zh-CN"/>
                    </w:rPr>
                  </w:pPr>
                  <w:r>
                    <w:rPr>
                      <w:rFonts w:hint="default" w:ascii="Times New Roman" w:hAnsi="Times New Roman" w:eastAsia="宋体"/>
                      <w:b/>
                      <w:bCs/>
                      <w:szCs w:val="21"/>
                      <w:u w:val="single"/>
                      <w:lang w:eastAsia="zh-CN"/>
                    </w:rPr>
                    <w:t>起尘量合计（t/a）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pPr>
                    <w:spacing w:line="360" w:lineRule="exact"/>
                    <w:jc w:val="center"/>
                    <w:rPr>
                      <w:rFonts w:hint="default" w:ascii="Times New Roman" w:hAnsi="Times New Roman" w:eastAsia="宋体"/>
                      <w:b/>
                      <w:bCs/>
                      <w:szCs w:val="21"/>
                      <w:u w:val="single"/>
                    </w:rPr>
                  </w:pPr>
                  <w:r>
                    <w:rPr>
                      <w:rFonts w:hint="default" w:ascii="Times New Roman" w:hAnsi="Times New Roman" w:eastAsia="宋体"/>
                      <w:b/>
                      <w:bCs/>
                      <w:szCs w:val="21"/>
                      <w:u w:val="single"/>
                    </w:rPr>
                    <w:t>成品运输车</w:t>
                  </w:r>
                </w:p>
              </w:tc>
              <w:tc>
                <w:tcPr>
                  <w:tcW w:w="956" w:type="dxa"/>
                  <w:noWrap w:val="0"/>
                  <w:vAlign w:val="center"/>
                </w:tcPr>
                <w:p>
                  <w:pPr>
                    <w:spacing w:line="360" w:lineRule="exact"/>
                    <w:jc w:val="center"/>
                    <w:rPr>
                      <w:rFonts w:hint="default" w:ascii="Times New Roman" w:hAnsi="Times New Roman" w:eastAsia="宋体"/>
                      <w:b/>
                      <w:bCs/>
                      <w:szCs w:val="21"/>
                      <w:u w:val="single"/>
                    </w:rPr>
                  </w:pPr>
                  <w:r>
                    <w:rPr>
                      <w:rFonts w:hint="default" w:ascii="Times New Roman" w:hAnsi="Times New Roman" w:eastAsia="宋体"/>
                      <w:b/>
                      <w:bCs/>
                      <w:szCs w:val="21"/>
                      <w:u w:val="single"/>
                    </w:rPr>
                    <w:t>10</w:t>
                  </w:r>
                </w:p>
              </w:tc>
              <w:tc>
                <w:tcPr>
                  <w:tcW w:w="919" w:type="dxa"/>
                  <w:noWrap w:val="0"/>
                  <w:vAlign w:val="center"/>
                </w:tcPr>
                <w:p>
                  <w:pPr>
                    <w:spacing w:line="360" w:lineRule="exact"/>
                    <w:jc w:val="center"/>
                    <w:rPr>
                      <w:rFonts w:hint="default" w:ascii="Times New Roman" w:hAnsi="Times New Roman" w:eastAsia="宋体"/>
                      <w:b/>
                      <w:bCs/>
                      <w:szCs w:val="21"/>
                      <w:u w:val="single"/>
                      <w:lang w:val="en-US"/>
                    </w:rPr>
                  </w:pPr>
                  <w:r>
                    <w:rPr>
                      <w:rFonts w:hint="default" w:ascii="Times New Roman" w:hAnsi="Times New Roman" w:eastAsia="宋体"/>
                      <w:b/>
                      <w:bCs/>
                      <w:szCs w:val="21"/>
                      <w:u w:val="single"/>
                      <w:lang w:val="en-US" w:eastAsia="zh-CN"/>
                    </w:rPr>
                    <w:t>50</w:t>
                  </w:r>
                </w:p>
              </w:tc>
              <w:tc>
                <w:tcPr>
                  <w:tcW w:w="1091" w:type="dxa"/>
                  <w:noWrap w:val="0"/>
                  <w:vAlign w:val="center"/>
                </w:tcPr>
                <w:p>
                  <w:pPr>
                    <w:spacing w:line="360" w:lineRule="exact"/>
                    <w:jc w:val="center"/>
                    <w:rPr>
                      <w:rFonts w:hint="default" w:ascii="Times New Roman" w:hAnsi="Times New Roman" w:eastAsia="宋体"/>
                      <w:b/>
                      <w:bCs/>
                      <w:szCs w:val="21"/>
                      <w:u w:val="single"/>
                      <w:lang w:val="en-US" w:eastAsia="zh-CN"/>
                    </w:rPr>
                  </w:pPr>
                  <w:r>
                    <w:rPr>
                      <w:rFonts w:hint="eastAsia"/>
                      <w:b/>
                      <w:bCs/>
                      <w:szCs w:val="21"/>
                      <w:u w:val="single"/>
                      <w:lang w:val="en-US" w:eastAsia="zh-CN"/>
                    </w:rPr>
                    <w:t>7500</w:t>
                  </w:r>
                </w:p>
              </w:tc>
              <w:tc>
                <w:tcPr>
                  <w:tcW w:w="1290" w:type="dxa"/>
                  <w:noWrap w:val="0"/>
                  <w:vAlign w:val="center"/>
                </w:tcPr>
                <w:p>
                  <w:pPr>
                    <w:spacing w:line="360" w:lineRule="exact"/>
                    <w:jc w:val="center"/>
                    <w:rPr>
                      <w:rFonts w:hint="default" w:ascii="Times New Roman" w:hAnsi="Times New Roman" w:eastAsia="宋体"/>
                      <w:b/>
                      <w:bCs/>
                      <w:szCs w:val="21"/>
                      <w:u w:val="single"/>
                      <w:lang w:val="en-US" w:eastAsia="zh-CN"/>
                    </w:rPr>
                  </w:pPr>
                  <w:r>
                    <w:rPr>
                      <w:rFonts w:hint="eastAsia"/>
                      <w:b/>
                      <w:bCs/>
                      <w:szCs w:val="21"/>
                      <w:u w:val="single"/>
                      <w:lang w:val="en-US" w:eastAsia="zh-CN"/>
                    </w:rPr>
                    <w:t>0.0803</w:t>
                  </w:r>
                </w:p>
              </w:tc>
              <w:tc>
                <w:tcPr>
                  <w:tcW w:w="1144" w:type="dxa"/>
                  <w:noWrap w:val="0"/>
                  <w:vAlign w:val="center"/>
                </w:tcPr>
                <w:p>
                  <w:pPr>
                    <w:spacing w:line="360" w:lineRule="exact"/>
                    <w:jc w:val="center"/>
                    <w:rPr>
                      <w:rFonts w:hint="default" w:ascii="Times New Roman" w:hAnsi="Times New Roman" w:eastAsia="宋体"/>
                      <w:b/>
                      <w:bCs/>
                      <w:szCs w:val="21"/>
                      <w:u w:val="single"/>
                      <w:lang w:val="en-US" w:eastAsia="zh-CN"/>
                    </w:rPr>
                  </w:pPr>
                  <w:r>
                    <w:rPr>
                      <w:rFonts w:hint="eastAsia"/>
                      <w:b/>
                      <w:bCs/>
                      <w:szCs w:val="21"/>
                      <w:u w:val="single"/>
                      <w:lang w:val="en-US" w:eastAsia="zh-CN"/>
                    </w:rPr>
                    <w:t>0.3158</w:t>
                  </w:r>
                </w:p>
              </w:tc>
              <w:tc>
                <w:tcPr>
                  <w:tcW w:w="1198" w:type="dxa"/>
                  <w:vMerge w:val="restart"/>
                  <w:noWrap w:val="0"/>
                  <w:vAlign w:val="center"/>
                </w:tcPr>
                <w:p>
                  <w:pPr>
                    <w:spacing w:line="360" w:lineRule="exact"/>
                    <w:jc w:val="center"/>
                    <w:rPr>
                      <w:rFonts w:hint="default" w:ascii="Times New Roman" w:hAnsi="Times New Roman" w:eastAsia="宋体"/>
                      <w:b/>
                      <w:bCs/>
                      <w:szCs w:val="21"/>
                      <w:u w:val="single"/>
                      <w:lang w:val="en-US" w:eastAsia="zh-CN"/>
                    </w:rPr>
                  </w:pPr>
                  <w:r>
                    <w:rPr>
                      <w:rFonts w:hint="eastAsia"/>
                      <w:b/>
                      <w:bCs/>
                      <w:szCs w:val="21"/>
                      <w:u w:val="single"/>
                      <w:lang w:val="en-US" w:eastAsia="zh-CN"/>
                    </w:rPr>
                    <w:t>1.3202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pPr>
                    <w:spacing w:line="360" w:lineRule="exact"/>
                    <w:jc w:val="center"/>
                    <w:rPr>
                      <w:rFonts w:hint="default" w:ascii="Times New Roman" w:hAnsi="Times New Roman" w:eastAsia="宋体"/>
                      <w:b/>
                      <w:bCs/>
                      <w:szCs w:val="21"/>
                      <w:u w:val="single"/>
                    </w:rPr>
                  </w:pPr>
                  <w:r>
                    <w:rPr>
                      <w:rFonts w:hint="default" w:ascii="Times New Roman" w:hAnsi="Times New Roman" w:eastAsia="宋体"/>
                      <w:b/>
                      <w:bCs/>
                      <w:szCs w:val="21"/>
                      <w:u w:val="single"/>
                      <w:lang w:eastAsia="zh-CN"/>
                    </w:rPr>
                    <w:t>原料</w:t>
                  </w:r>
                  <w:r>
                    <w:rPr>
                      <w:rFonts w:hint="default" w:ascii="Times New Roman" w:hAnsi="Times New Roman" w:eastAsia="宋体"/>
                      <w:b/>
                      <w:bCs/>
                      <w:szCs w:val="21"/>
                      <w:u w:val="single"/>
                    </w:rPr>
                    <w:t>运输车</w:t>
                  </w:r>
                </w:p>
              </w:tc>
              <w:tc>
                <w:tcPr>
                  <w:tcW w:w="956" w:type="dxa"/>
                  <w:noWrap w:val="0"/>
                  <w:vAlign w:val="center"/>
                </w:tcPr>
                <w:p>
                  <w:pPr>
                    <w:spacing w:line="360" w:lineRule="exact"/>
                    <w:jc w:val="center"/>
                    <w:rPr>
                      <w:rFonts w:hint="default" w:ascii="Times New Roman" w:hAnsi="Times New Roman" w:eastAsia="宋体"/>
                      <w:b/>
                      <w:bCs/>
                      <w:szCs w:val="21"/>
                      <w:u w:val="single"/>
                    </w:rPr>
                  </w:pPr>
                  <w:r>
                    <w:rPr>
                      <w:rFonts w:hint="default" w:ascii="Times New Roman" w:hAnsi="Times New Roman" w:eastAsia="宋体"/>
                      <w:b/>
                      <w:bCs/>
                      <w:szCs w:val="21"/>
                      <w:u w:val="single"/>
                    </w:rPr>
                    <w:t>10</w:t>
                  </w:r>
                </w:p>
              </w:tc>
              <w:tc>
                <w:tcPr>
                  <w:tcW w:w="919" w:type="dxa"/>
                  <w:noWrap w:val="0"/>
                  <w:vAlign w:val="center"/>
                </w:tcPr>
                <w:p>
                  <w:pPr>
                    <w:spacing w:line="360" w:lineRule="exact"/>
                    <w:jc w:val="center"/>
                    <w:rPr>
                      <w:rFonts w:hint="default" w:ascii="Times New Roman" w:hAnsi="Times New Roman" w:eastAsia="宋体"/>
                      <w:b/>
                      <w:bCs/>
                      <w:szCs w:val="21"/>
                      <w:u w:val="single"/>
                      <w:lang w:val="en-US"/>
                    </w:rPr>
                  </w:pPr>
                  <w:r>
                    <w:rPr>
                      <w:rFonts w:hint="default" w:ascii="Times New Roman" w:hAnsi="Times New Roman" w:eastAsia="宋体"/>
                      <w:b/>
                      <w:bCs/>
                      <w:szCs w:val="21"/>
                      <w:u w:val="single"/>
                      <w:lang w:val="en-US" w:eastAsia="zh-CN"/>
                    </w:rPr>
                    <w:t>50</w:t>
                  </w:r>
                </w:p>
              </w:tc>
              <w:tc>
                <w:tcPr>
                  <w:tcW w:w="1091" w:type="dxa"/>
                  <w:noWrap w:val="0"/>
                  <w:vAlign w:val="center"/>
                </w:tcPr>
                <w:p>
                  <w:pPr>
                    <w:spacing w:line="360" w:lineRule="exact"/>
                    <w:jc w:val="center"/>
                    <w:rPr>
                      <w:rFonts w:hint="default" w:ascii="Times New Roman" w:hAnsi="Times New Roman" w:eastAsia="宋体"/>
                      <w:b/>
                      <w:bCs/>
                      <w:szCs w:val="21"/>
                      <w:u w:val="single"/>
                      <w:lang w:val="en-US" w:eastAsia="zh-CN"/>
                    </w:rPr>
                  </w:pPr>
                  <w:r>
                    <w:rPr>
                      <w:rFonts w:hint="eastAsia"/>
                      <w:b/>
                      <w:bCs/>
                      <w:szCs w:val="21"/>
                      <w:u w:val="single"/>
                      <w:lang w:val="en-US" w:eastAsia="zh-CN"/>
                    </w:rPr>
                    <w:t>17500</w:t>
                  </w:r>
                </w:p>
              </w:tc>
              <w:tc>
                <w:tcPr>
                  <w:tcW w:w="1290" w:type="dxa"/>
                  <w:noWrap w:val="0"/>
                  <w:vAlign w:val="center"/>
                </w:tcPr>
                <w:p>
                  <w:pPr>
                    <w:spacing w:line="360" w:lineRule="exact"/>
                    <w:jc w:val="center"/>
                    <w:rPr>
                      <w:rFonts w:hint="default" w:ascii="Times New Roman" w:hAnsi="Times New Roman" w:eastAsia="宋体"/>
                      <w:b/>
                      <w:bCs/>
                      <w:szCs w:val="21"/>
                      <w:u w:val="single"/>
                      <w:lang w:val="en-US" w:eastAsia="zh-CN"/>
                    </w:rPr>
                  </w:pPr>
                  <w:r>
                    <w:rPr>
                      <w:rFonts w:hint="eastAsia"/>
                      <w:b/>
                      <w:bCs/>
                      <w:szCs w:val="21"/>
                      <w:u w:val="single"/>
                      <w:lang w:val="en-US" w:eastAsia="zh-CN"/>
                    </w:rPr>
                    <w:t>0.1873</w:t>
                  </w:r>
                </w:p>
              </w:tc>
              <w:tc>
                <w:tcPr>
                  <w:tcW w:w="1144" w:type="dxa"/>
                  <w:noWrap w:val="0"/>
                  <w:vAlign w:val="center"/>
                </w:tcPr>
                <w:p>
                  <w:pPr>
                    <w:spacing w:line="360" w:lineRule="exact"/>
                    <w:jc w:val="center"/>
                    <w:rPr>
                      <w:rFonts w:hint="default" w:ascii="Times New Roman" w:hAnsi="Times New Roman" w:eastAsia="宋体"/>
                      <w:b/>
                      <w:bCs/>
                      <w:szCs w:val="21"/>
                      <w:u w:val="single"/>
                      <w:lang w:val="en-US" w:eastAsia="zh-CN"/>
                    </w:rPr>
                  </w:pPr>
                  <w:r>
                    <w:rPr>
                      <w:rFonts w:hint="eastAsia"/>
                      <w:b/>
                      <w:bCs/>
                      <w:szCs w:val="21"/>
                      <w:u w:val="single"/>
                      <w:lang w:val="en-US" w:eastAsia="zh-CN"/>
                    </w:rPr>
                    <w:t>0.7368</w:t>
                  </w:r>
                </w:p>
              </w:tc>
              <w:tc>
                <w:tcPr>
                  <w:tcW w:w="1198" w:type="dxa"/>
                  <w:vMerge w:val="continue"/>
                  <w:noWrap w:val="0"/>
                  <w:vAlign w:val="center"/>
                </w:tcPr>
                <w:p>
                  <w:pPr>
                    <w:spacing w:line="520" w:lineRule="exact"/>
                    <w:ind w:firstLine="482" w:firstLineChars="200"/>
                    <w:rPr>
                      <w:rFonts w:hint="default" w:ascii="Times New Roman" w:hAnsi="Times New Roman" w:cs="Times New Roman"/>
                      <w:b/>
                      <w:bCs/>
                      <w:color w:val="auto"/>
                      <w:sz w:val="24"/>
                      <w:u w:val="single"/>
                    </w:rPr>
                  </w:pPr>
                </w:p>
              </w:tc>
            </w:tr>
          </w:tbl>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为减少物料运输产生的</w:t>
            </w:r>
            <w:r>
              <w:rPr>
                <w:rFonts w:hint="default" w:ascii="Times New Roman" w:hAnsi="Times New Roman" w:cs="Times New Roman"/>
                <w:color w:val="auto"/>
                <w:sz w:val="24"/>
                <w:lang w:eastAsia="zh-CN"/>
              </w:rPr>
              <w:t>颗粒物</w:t>
            </w:r>
            <w:r>
              <w:rPr>
                <w:rFonts w:hint="default" w:ascii="Times New Roman" w:hAnsi="Times New Roman" w:cs="Times New Roman"/>
                <w:color w:val="auto"/>
                <w:sz w:val="24"/>
              </w:rPr>
              <w:t>，建设单位主要采取如下措施：</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①对厂区道路进行硬化，减少输送车辆扬尘对外环境的影响；</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②运输车辆装载高度最高点不得超过车辆槽帮上沿40厘米，两侧边缘应当低于槽帮上缘10厘米，车斗应采用苫布覆盖，苫布边缘至少要遮住槽帮上沿以下15厘米，禁止厂内露天转运散状物料；</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③配备专人对厂区及入厂道路定期清扫，防止积尘，加强场地进行洒水降尘，以降低扬尘污染；</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④铲车作业主要原料库内进行，要求对库内地面及时清洁，设专人清扫，防止铲车作业过程中粉尘外逸；</w:t>
            </w:r>
          </w:p>
          <w:p>
            <w:pPr>
              <w:spacing w:line="520" w:lineRule="exact"/>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rPr>
              <w:t>为进一步减少工程无组织废气的影响，结合《河南省生态环境厅关于印发河南省工业大气污染防治6个专项方案的通知[2019]84号》等文件相关要求，评价要求采取以下措施</w:t>
            </w:r>
            <w:r>
              <w:rPr>
                <w:rFonts w:hint="default" w:ascii="Times New Roman" w:hAnsi="Times New Roman" w:cs="Times New Roman"/>
                <w:color w:val="auto"/>
                <w:sz w:val="24"/>
                <w:lang w:eastAsia="zh-CN"/>
              </w:rPr>
              <w:t>：</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①建设全封闭生产车间，各原料禁止露天堆存，物料转运应在全封闭车</w:t>
            </w:r>
            <w:r>
              <w:rPr>
                <w:rFonts w:hint="default" w:ascii="Times New Roman" w:hAnsi="Times New Roman" w:cs="Times New Roman"/>
                <w:color w:val="auto"/>
                <w:sz w:val="24"/>
                <w:lang w:eastAsia="zh-CN"/>
              </w:rPr>
              <w:t>间</w:t>
            </w:r>
            <w:r>
              <w:rPr>
                <w:rFonts w:hint="default" w:ascii="Times New Roman" w:hAnsi="Times New Roman" w:cs="Times New Roman"/>
                <w:color w:val="auto"/>
                <w:sz w:val="24"/>
              </w:rPr>
              <w:t>内进行，生产车间等日常应保持全封闭状态；对项目原料间和生产车间成品区进行分区和标识，设置各分区的标志，严格执行，方便项目规范管理。</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②袋式除尘器下料口按照</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三侧围挡、一侧进出料</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建设，同时降低下料口高度，在下料口设置全封闭软连接与接料容器对接，减少下料过程中颗粒物的产生；</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③破碎设备、筛分设备四周进行全封闭设置，加对各生产设备、连接管道、除尘装置的密封性，减少无组织废气排放；</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④在项目各产尘点及环保设施处安装视频监控</w:t>
            </w:r>
            <w:r>
              <w:rPr>
                <w:rFonts w:hint="default" w:ascii="Times New Roman" w:hAnsi="Times New Roman" w:cs="Times New Roman"/>
                <w:color w:val="auto"/>
                <w:sz w:val="24"/>
                <w:lang w:eastAsia="zh-CN"/>
              </w:rPr>
              <w:t>装</w:t>
            </w:r>
            <w:r>
              <w:rPr>
                <w:rFonts w:hint="default" w:ascii="Times New Roman" w:hAnsi="Times New Roman" w:cs="Times New Roman"/>
                <w:color w:val="auto"/>
                <w:sz w:val="24"/>
              </w:rPr>
              <w:t>置，对设施运行情況24小时视频录像，视频数据保证时间不得少于30天；</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⑤厂区内设置</w:t>
            </w:r>
            <w:r>
              <w:rPr>
                <w:rFonts w:hint="default" w:ascii="Times New Roman" w:hAnsi="Times New Roman" w:cs="Times New Roman"/>
                <w:color w:val="auto"/>
                <w:sz w:val="24"/>
                <w:lang w:eastAsia="zh-CN"/>
              </w:rPr>
              <w:t>洒</w:t>
            </w:r>
            <w:r>
              <w:rPr>
                <w:rFonts w:hint="default" w:ascii="Times New Roman" w:hAnsi="Times New Roman" w:cs="Times New Roman"/>
                <w:color w:val="auto"/>
                <w:sz w:val="24"/>
              </w:rPr>
              <w:t>水装置，定期对生产及厂区地面进行</w:t>
            </w:r>
            <w:r>
              <w:rPr>
                <w:rFonts w:hint="default" w:ascii="Times New Roman" w:hAnsi="Times New Roman" w:cs="Times New Roman"/>
                <w:color w:val="auto"/>
                <w:sz w:val="24"/>
                <w:lang w:eastAsia="zh-CN"/>
              </w:rPr>
              <w:t>洒</w:t>
            </w:r>
            <w:r>
              <w:rPr>
                <w:rFonts w:hint="default" w:ascii="Times New Roman" w:hAnsi="Times New Roman" w:cs="Times New Roman"/>
                <w:color w:val="auto"/>
                <w:sz w:val="24"/>
              </w:rPr>
              <w:t>水降尘。企业出厂口和料场出口处配备高压</w:t>
            </w:r>
            <w:r>
              <w:rPr>
                <w:rFonts w:hint="eastAsia" w:cs="Times New Roman"/>
                <w:color w:val="auto"/>
                <w:sz w:val="24"/>
                <w:lang w:eastAsia="zh-CN"/>
              </w:rPr>
              <w:t>冲</w:t>
            </w:r>
            <w:r>
              <w:rPr>
                <w:rFonts w:hint="default" w:ascii="Times New Roman" w:hAnsi="Times New Roman" w:cs="Times New Roman"/>
                <w:color w:val="auto"/>
                <w:sz w:val="24"/>
              </w:rPr>
              <w:t>洗装置对所有车辆车轮、底盘进行冲洗，严禁带泥上路。洗车平台四周应设置洗车废水收集防治设施。</w:t>
            </w:r>
          </w:p>
          <w:p>
            <w:pPr>
              <w:spacing w:line="520" w:lineRule="exact"/>
              <w:ind w:firstLine="482" w:firstLineChars="200"/>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rPr>
              <w:t>为了减轻扬尘对运输沿线的污染，评价要求项目运输车辆需封闭遮盖，运输车辆出厂前必须进行车辆清洗，保持车身和轮胎清洁；通过村庄时需减速慢行，减少运输扬尘，最大限度的减轻对运输车辆道路沿线居民的影响。</w:t>
            </w:r>
          </w:p>
          <w:p>
            <w:pPr>
              <w:spacing w:line="520" w:lineRule="exact"/>
              <w:ind w:firstLine="482" w:firstLineChars="200"/>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rPr>
              <w:t>采取以上措施后，可使</w:t>
            </w:r>
            <w:r>
              <w:rPr>
                <w:rFonts w:hint="default" w:ascii="Times New Roman" w:hAnsi="Times New Roman" w:cs="Times New Roman"/>
                <w:b/>
                <w:bCs/>
                <w:color w:val="auto"/>
                <w:sz w:val="24"/>
                <w:u w:val="single"/>
                <w:lang w:eastAsia="zh-CN"/>
              </w:rPr>
              <w:t>颗粒物</w:t>
            </w:r>
            <w:r>
              <w:rPr>
                <w:rFonts w:hint="default" w:ascii="Times New Roman" w:hAnsi="Times New Roman" w:cs="Times New Roman"/>
                <w:b/>
                <w:bCs/>
                <w:color w:val="auto"/>
                <w:sz w:val="24"/>
                <w:u w:val="single"/>
              </w:rPr>
              <w:t>降低90%以上，即汽车运输起尘量约为</w:t>
            </w:r>
            <w:r>
              <w:rPr>
                <w:rFonts w:hint="eastAsia" w:cs="Times New Roman"/>
                <w:b/>
                <w:bCs/>
                <w:color w:val="auto"/>
                <w:sz w:val="24"/>
                <w:u w:val="single"/>
                <w:lang w:val="en-US" w:eastAsia="zh-CN"/>
              </w:rPr>
              <w:t>0.132</w:t>
            </w:r>
            <w:r>
              <w:rPr>
                <w:rFonts w:hint="default" w:ascii="Times New Roman" w:hAnsi="Times New Roman" w:cs="Times New Roman"/>
                <w:b/>
                <w:bCs/>
                <w:color w:val="auto"/>
                <w:sz w:val="24"/>
                <w:u w:val="single"/>
              </w:rPr>
              <w:t>t/a。</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本项目废气产排情况及治理措施一览表见下表：</w:t>
            </w:r>
          </w:p>
          <w:p>
            <w:pPr>
              <w:pStyle w:val="12"/>
              <w:spacing w:beforeLines="50" w:after="0"/>
              <w:ind w:firstLine="720" w:firstLineChars="300"/>
              <w:rPr>
                <w:rFonts w:hint="default" w:ascii="Times New Roman" w:hAnsi="Times New Roman" w:eastAsia="黑体" w:cs="Times New Roman"/>
                <w:b w:val="0"/>
                <w:bCs w:val="0"/>
                <w:sz w:val="24"/>
                <w:szCs w:val="24"/>
                <w:u w:val="none"/>
              </w:rPr>
            </w:pPr>
            <w:r>
              <w:rPr>
                <w:rFonts w:hint="default" w:ascii="Times New Roman" w:hAnsi="Times New Roman" w:eastAsia="黑体" w:cs="Times New Roman"/>
                <w:b w:val="0"/>
                <w:bCs w:val="0"/>
                <w:sz w:val="24"/>
                <w:szCs w:val="24"/>
                <w:u w:val="none"/>
              </w:rPr>
              <w:t>表4-</w:t>
            </w:r>
            <w:r>
              <w:rPr>
                <w:rFonts w:hint="eastAsia" w:ascii="Times New Roman" w:hAnsi="Times New Roman" w:eastAsia="黑体" w:cs="Times New Roman"/>
                <w:b w:val="0"/>
                <w:bCs w:val="0"/>
                <w:sz w:val="24"/>
                <w:szCs w:val="24"/>
                <w:u w:val="none"/>
                <w:lang w:val="en-US" w:eastAsia="zh-CN"/>
              </w:rPr>
              <w:t>4</w:t>
            </w:r>
            <w:r>
              <w:rPr>
                <w:rFonts w:hint="default" w:ascii="Times New Roman" w:hAnsi="Times New Roman" w:eastAsia="黑体" w:cs="Times New Roman"/>
                <w:b w:val="0"/>
                <w:bCs w:val="0"/>
                <w:sz w:val="24"/>
                <w:szCs w:val="24"/>
                <w:u w:val="none"/>
              </w:rPr>
              <w:t xml:space="preserve">     本项目废气污染物排放源情况一览表</w:t>
            </w:r>
          </w:p>
          <w:tbl>
            <w:tblPr>
              <w:tblStyle w:val="27"/>
              <w:tblW w:w="4958" w:type="pct"/>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222"/>
              <w:gridCol w:w="184"/>
              <w:gridCol w:w="258"/>
              <w:gridCol w:w="725"/>
              <w:gridCol w:w="744"/>
              <w:gridCol w:w="746"/>
              <w:gridCol w:w="880"/>
              <w:gridCol w:w="611"/>
              <w:gridCol w:w="480"/>
              <w:gridCol w:w="772"/>
              <w:gridCol w:w="705"/>
              <w:gridCol w:w="885"/>
              <w:gridCol w:w="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92" w:type="pct"/>
                  <w:vMerge w:val="restart"/>
                  <w:tcBorders>
                    <w:top w:val="single" w:color="auto" w:sz="4" w:space="0"/>
                    <w:left w:val="single" w:color="auto" w:sz="0"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产污环节</w:t>
                  </w:r>
                </w:p>
              </w:tc>
              <w:tc>
                <w:tcPr>
                  <w:tcW w:w="136"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污染物</w:t>
                  </w:r>
                </w:p>
              </w:tc>
              <w:tc>
                <w:tcPr>
                  <w:tcW w:w="113"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排放方式</w:t>
                  </w:r>
                </w:p>
              </w:tc>
              <w:tc>
                <w:tcPr>
                  <w:tcW w:w="158"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集气效率</w:t>
                  </w:r>
                </w:p>
              </w:tc>
              <w:tc>
                <w:tcPr>
                  <w:tcW w:w="444"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风量（m</w:t>
                  </w:r>
                  <w:r>
                    <w:rPr>
                      <w:rFonts w:hint="default" w:ascii="Times New Roman" w:hAnsi="Times New Roman" w:cs="Times New Roman"/>
                      <w:b/>
                      <w:bCs w:val="0"/>
                      <w:color w:val="auto"/>
                      <w:sz w:val="18"/>
                      <w:szCs w:val="18"/>
                      <w:u w:val="none"/>
                      <w:vertAlign w:val="superscript"/>
                    </w:rPr>
                    <w:t>3</w:t>
                  </w:r>
                  <w:r>
                    <w:rPr>
                      <w:rFonts w:hint="default" w:ascii="Times New Roman" w:hAnsi="Times New Roman" w:cs="Times New Roman"/>
                      <w:b/>
                      <w:bCs w:val="0"/>
                      <w:color w:val="auto"/>
                      <w:sz w:val="18"/>
                      <w:szCs w:val="18"/>
                      <w:u w:val="none"/>
                    </w:rPr>
                    <w:t>/h）</w:t>
                  </w:r>
                </w:p>
              </w:tc>
              <w:tc>
                <w:tcPr>
                  <w:tcW w:w="1452"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污染物产生</w:t>
                  </w:r>
                </w:p>
              </w:tc>
              <w:tc>
                <w:tcPr>
                  <w:tcW w:w="66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治理措施</w:t>
                  </w:r>
                </w:p>
              </w:tc>
              <w:tc>
                <w:tcPr>
                  <w:tcW w:w="1447"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污染物排放</w:t>
                  </w:r>
                </w:p>
              </w:tc>
              <w:tc>
                <w:tcPr>
                  <w:tcW w:w="286"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排放时间（h）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92" w:type="pct"/>
                  <w:vMerge w:val="continue"/>
                  <w:tcBorders>
                    <w:left w:val="single" w:color="auto" w:sz="0"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p>
              </w:tc>
              <w:tc>
                <w:tcPr>
                  <w:tcW w:w="136"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p>
              </w:tc>
              <w:tc>
                <w:tcPr>
                  <w:tcW w:w="113"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p>
              </w:tc>
              <w:tc>
                <w:tcPr>
                  <w:tcW w:w="158"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p>
              </w:tc>
              <w:tc>
                <w:tcPr>
                  <w:tcW w:w="444"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产生量（t/a）</w:t>
                  </w:r>
                </w:p>
              </w:tc>
              <w:tc>
                <w:tcPr>
                  <w:tcW w:w="4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产生速率（kg/h）</w:t>
                  </w:r>
                </w:p>
              </w:tc>
              <w:tc>
                <w:tcPr>
                  <w:tcW w:w="5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产生浓度（mg/m</w:t>
                  </w:r>
                  <w:r>
                    <w:rPr>
                      <w:rFonts w:hint="default" w:ascii="Times New Roman" w:hAnsi="Times New Roman" w:cs="Times New Roman"/>
                      <w:b/>
                      <w:bCs w:val="0"/>
                      <w:color w:val="auto"/>
                      <w:sz w:val="18"/>
                      <w:szCs w:val="18"/>
                      <w:u w:val="none"/>
                      <w:vertAlign w:val="superscript"/>
                    </w:rPr>
                    <w:t>3</w:t>
                  </w:r>
                  <w:r>
                    <w:rPr>
                      <w:rFonts w:hint="default" w:ascii="Times New Roman" w:hAnsi="Times New Roman" w:cs="Times New Roman"/>
                      <w:b/>
                      <w:bCs w:val="0"/>
                      <w:color w:val="auto"/>
                      <w:sz w:val="18"/>
                      <w:szCs w:val="18"/>
                      <w:u w:val="none"/>
                    </w:rPr>
                    <w:t>）</w:t>
                  </w:r>
                </w:p>
              </w:tc>
              <w:tc>
                <w:tcPr>
                  <w:tcW w:w="37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b/>
                      <w:bCs w:val="0"/>
                      <w:color w:val="auto"/>
                      <w:sz w:val="18"/>
                      <w:szCs w:val="18"/>
                      <w:u w:val="none"/>
                      <w:lang w:eastAsia="zh-CN"/>
                    </w:rPr>
                  </w:pPr>
                  <w:r>
                    <w:rPr>
                      <w:rFonts w:hint="default" w:ascii="Times New Roman" w:hAnsi="Times New Roman" w:cs="Times New Roman"/>
                      <w:b/>
                      <w:bCs w:val="0"/>
                      <w:color w:val="auto"/>
                      <w:sz w:val="18"/>
                      <w:szCs w:val="18"/>
                      <w:u w:val="none"/>
                    </w:rPr>
                    <w:t>工艺</w:t>
                  </w:r>
                  <w:r>
                    <w:rPr>
                      <w:rFonts w:hint="eastAsia" w:cs="Times New Roman"/>
                      <w:b/>
                      <w:bCs w:val="0"/>
                      <w:color w:val="auto"/>
                      <w:sz w:val="18"/>
                      <w:szCs w:val="18"/>
                      <w:u w:val="none"/>
                      <w:lang w:eastAsia="zh-CN"/>
                    </w:rPr>
                    <w:t>设备</w:t>
                  </w:r>
                </w:p>
              </w:tc>
              <w:tc>
                <w:tcPr>
                  <w:tcW w:w="2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b/>
                      <w:bCs w:val="0"/>
                      <w:color w:val="auto"/>
                      <w:sz w:val="18"/>
                      <w:szCs w:val="18"/>
                      <w:u w:val="none"/>
                      <w:lang w:eastAsia="zh-CN"/>
                    </w:rPr>
                  </w:pPr>
                  <w:r>
                    <w:rPr>
                      <w:rFonts w:hint="default" w:ascii="Times New Roman" w:hAnsi="Times New Roman" w:cs="Times New Roman"/>
                      <w:b/>
                      <w:bCs w:val="0"/>
                      <w:color w:val="auto"/>
                      <w:sz w:val="18"/>
                      <w:szCs w:val="18"/>
                      <w:u w:val="none"/>
                    </w:rPr>
                    <w:t>效率</w:t>
                  </w:r>
                  <w:r>
                    <w:rPr>
                      <w:rFonts w:hint="eastAsia" w:cs="Times New Roman"/>
                      <w:b/>
                      <w:bCs w:val="0"/>
                      <w:color w:val="auto"/>
                      <w:sz w:val="18"/>
                      <w:szCs w:val="18"/>
                      <w:u w:val="none"/>
                      <w:lang w:eastAsia="zh-CN"/>
                    </w:rPr>
                    <w:t>（</w:t>
                  </w:r>
                  <w:r>
                    <w:rPr>
                      <w:rFonts w:hint="eastAsia" w:cs="Times New Roman"/>
                      <w:b/>
                      <w:bCs w:val="0"/>
                      <w:color w:val="auto"/>
                      <w:sz w:val="18"/>
                      <w:szCs w:val="18"/>
                      <w:u w:val="none"/>
                      <w:lang w:val="en-US" w:eastAsia="zh-CN"/>
                    </w:rPr>
                    <w:t>%</w:t>
                  </w:r>
                  <w:r>
                    <w:rPr>
                      <w:rFonts w:hint="eastAsia" w:cs="Times New Roman"/>
                      <w:b/>
                      <w:bCs w:val="0"/>
                      <w:color w:val="auto"/>
                      <w:sz w:val="18"/>
                      <w:szCs w:val="18"/>
                      <w:u w:val="none"/>
                      <w:lang w:eastAsia="zh-CN"/>
                    </w:rPr>
                    <w:t>）</w:t>
                  </w:r>
                </w:p>
              </w:tc>
              <w:tc>
                <w:tcPr>
                  <w:tcW w:w="4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排放量（t/a）</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排放速率（kg/h）</w:t>
                  </w:r>
                </w:p>
              </w:tc>
              <w:tc>
                <w:tcPr>
                  <w:tcW w:w="5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none"/>
                    </w:rPr>
                  </w:pPr>
                  <w:r>
                    <w:rPr>
                      <w:rFonts w:hint="default" w:ascii="Times New Roman" w:hAnsi="Times New Roman" w:cs="Times New Roman"/>
                      <w:b/>
                      <w:bCs w:val="0"/>
                      <w:color w:val="auto"/>
                      <w:sz w:val="18"/>
                      <w:szCs w:val="18"/>
                      <w:u w:val="none"/>
                    </w:rPr>
                    <w:t>排放浓度（mg/m</w:t>
                  </w:r>
                  <w:r>
                    <w:rPr>
                      <w:rFonts w:hint="default" w:ascii="Times New Roman" w:hAnsi="Times New Roman" w:cs="Times New Roman"/>
                      <w:b/>
                      <w:bCs w:val="0"/>
                      <w:color w:val="auto"/>
                      <w:sz w:val="18"/>
                      <w:szCs w:val="18"/>
                      <w:u w:val="none"/>
                      <w:vertAlign w:val="superscript"/>
                    </w:rPr>
                    <w:t>3</w:t>
                  </w:r>
                  <w:r>
                    <w:rPr>
                      <w:rFonts w:hint="default" w:ascii="Times New Roman" w:hAnsi="Times New Roman" w:cs="Times New Roman"/>
                      <w:b/>
                      <w:bCs w:val="0"/>
                      <w:color w:val="auto"/>
                      <w:sz w:val="18"/>
                      <w:szCs w:val="18"/>
                      <w:u w:val="none"/>
                    </w:rPr>
                    <w:t>）</w:t>
                  </w:r>
                </w:p>
              </w:tc>
              <w:tc>
                <w:tcPr>
                  <w:tcW w:w="286"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92" w:type="pct"/>
                  <w:tcBorders>
                    <w:left w:val="single" w:color="auto" w:sz="0"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eastAsia="zh-CN"/>
                    </w:rPr>
                    <w:t>进料口</w:t>
                  </w:r>
                </w:p>
              </w:tc>
              <w:tc>
                <w:tcPr>
                  <w:tcW w:w="13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颗粒物</w:t>
                  </w:r>
                </w:p>
              </w:tc>
              <w:tc>
                <w:tcPr>
                  <w:tcW w:w="113"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有组织</w:t>
                  </w:r>
                </w:p>
              </w:tc>
              <w:tc>
                <w:tcPr>
                  <w:tcW w:w="158"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w:t>
                  </w:r>
                </w:p>
              </w:tc>
              <w:tc>
                <w:tcPr>
                  <w:tcW w:w="444"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val="en-US" w:eastAsia="zh-CN"/>
                    </w:rPr>
                    <w:t>15</w:t>
                  </w:r>
                  <w:r>
                    <w:rPr>
                      <w:rFonts w:hint="default" w:ascii="Times New Roman" w:hAnsi="Times New Roman" w:cs="Times New Roman"/>
                      <w:b w:val="0"/>
                      <w:bCs/>
                      <w:color w:val="auto"/>
                      <w:sz w:val="18"/>
                      <w:szCs w:val="18"/>
                      <w:u w:val="none"/>
                    </w:rPr>
                    <w:t>000</w:t>
                  </w:r>
                </w:p>
              </w:tc>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2.8</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0.583</w:t>
                  </w:r>
                </w:p>
              </w:tc>
              <w:tc>
                <w:tcPr>
                  <w:tcW w:w="8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38.89</w:t>
                  </w:r>
                </w:p>
              </w:tc>
              <w:tc>
                <w:tcPr>
                  <w:tcW w:w="374"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default" w:cs="Times New Roman"/>
                      <w:b w:val="0"/>
                      <w:bCs/>
                      <w:color w:val="auto"/>
                      <w:sz w:val="18"/>
                      <w:szCs w:val="18"/>
                      <w:u w:val="none"/>
                      <w:lang w:val="en-US" w:eastAsia="zh-CN"/>
                    </w:rPr>
                    <w:t>袋式除尘器</w:t>
                  </w:r>
                </w:p>
              </w:tc>
              <w:tc>
                <w:tcPr>
                  <w:tcW w:w="293"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default" w:cs="Times New Roman"/>
                      <w:b w:val="0"/>
                      <w:bCs/>
                      <w:color w:val="auto"/>
                      <w:sz w:val="18"/>
                      <w:szCs w:val="18"/>
                      <w:u w:val="none"/>
                      <w:lang w:val="en-US" w:eastAsia="zh-CN"/>
                    </w:rPr>
                    <w:t>99.5</w:t>
                  </w:r>
                </w:p>
              </w:tc>
              <w:tc>
                <w:tcPr>
                  <w:tcW w:w="772"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0.6965</w:t>
                  </w:r>
                </w:p>
              </w:tc>
              <w:tc>
                <w:tcPr>
                  <w:tcW w:w="70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0.145</w:t>
                  </w:r>
                </w:p>
              </w:tc>
              <w:tc>
                <w:tcPr>
                  <w:tcW w:w="88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9.67</w:t>
                  </w:r>
                </w:p>
              </w:tc>
              <w:tc>
                <w:tcPr>
                  <w:tcW w:w="286" w:type="pct"/>
                  <w:vMerge w:val="restar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val="en-US" w:eastAsia="zh-CN"/>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92" w:type="pct"/>
                  <w:tcBorders>
                    <w:left w:val="single" w:color="auto" w:sz="0"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eastAsia="zh-CN"/>
                    </w:rPr>
                    <w:t>重锤破碎机</w:t>
                  </w:r>
                </w:p>
              </w:tc>
              <w:tc>
                <w:tcPr>
                  <w:tcW w:w="13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颗粒物</w:t>
                  </w:r>
                </w:p>
              </w:tc>
              <w:tc>
                <w:tcPr>
                  <w:tcW w:w="113"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有组织</w:t>
                  </w:r>
                </w:p>
              </w:tc>
              <w:tc>
                <w:tcPr>
                  <w:tcW w:w="158"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w:t>
                  </w:r>
                </w:p>
              </w:tc>
              <w:tc>
                <w:tcPr>
                  <w:tcW w:w="444"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p>
              </w:tc>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136.5</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28.44</w:t>
                  </w:r>
                </w:p>
              </w:tc>
              <w:tc>
                <w:tcPr>
                  <w:tcW w:w="8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1896</w:t>
                  </w:r>
                </w:p>
              </w:tc>
              <w:tc>
                <w:tcPr>
                  <w:tcW w:w="374"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p>
              </w:tc>
              <w:tc>
                <w:tcPr>
                  <w:tcW w:w="293"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p>
              </w:tc>
              <w:tc>
                <w:tcPr>
                  <w:tcW w:w="473"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p>
              </w:tc>
              <w:tc>
                <w:tcPr>
                  <w:tcW w:w="432"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p>
              </w:tc>
              <w:tc>
                <w:tcPr>
                  <w:tcW w:w="542"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p>
              </w:tc>
              <w:tc>
                <w:tcPr>
                  <w:tcW w:w="286" w:type="pct"/>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92" w:type="pct"/>
                  <w:tcBorders>
                    <w:left w:val="single" w:color="auto" w:sz="0"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lang w:eastAsia="zh-CN"/>
                    </w:rPr>
                  </w:pPr>
                  <w:r>
                    <w:rPr>
                      <w:rFonts w:hint="eastAsia" w:cs="Times New Roman"/>
                      <w:b w:val="0"/>
                      <w:bCs/>
                      <w:color w:val="auto"/>
                      <w:sz w:val="18"/>
                      <w:szCs w:val="18"/>
                      <w:u w:val="none"/>
                      <w:lang w:val="en-US" w:eastAsia="zh-CN"/>
                    </w:rPr>
                    <w:t>破碎制砂</w:t>
                  </w:r>
                </w:p>
              </w:tc>
              <w:tc>
                <w:tcPr>
                  <w:tcW w:w="13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颗粒物</w:t>
                  </w:r>
                </w:p>
              </w:tc>
              <w:tc>
                <w:tcPr>
                  <w:tcW w:w="113"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有组织</w:t>
                  </w:r>
                </w:p>
              </w:tc>
              <w:tc>
                <w:tcPr>
                  <w:tcW w:w="158"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w:t>
                  </w:r>
                </w:p>
              </w:tc>
              <w:tc>
                <w:tcPr>
                  <w:tcW w:w="444" w:type="pc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val="en-US" w:eastAsia="zh-CN"/>
                    </w:rPr>
                    <w:t>8</w:t>
                  </w:r>
                  <w:r>
                    <w:rPr>
                      <w:rFonts w:hint="default" w:ascii="Times New Roman" w:hAnsi="Times New Roman" w:cs="Times New Roman"/>
                      <w:b w:val="0"/>
                      <w:bCs/>
                      <w:color w:val="auto"/>
                      <w:sz w:val="18"/>
                      <w:szCs w:val="18"/>
                      <w:u w:val="none"/>
                    </w:rPr>
                    <w:t>000</w:t>
                  </w:r>
                </w:p>
              </w:tc>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21</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4.375</w:t>
                  </w:r>
                </w:p>
              </w:tc>
              <w:tc>
                <w:tcPr>
                  <w:tcW w:w="8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546.88</w:t>
                  </w:r>
                </w:p>
              </w:tc>
              <w:tc>
                <w:tcPr>
                  <w:tcW w:w="374" w:type="pct"/>
                  <w:tcBorders>
                    <w:top w:val="single" w:color="auto" w:sz="4" w:space="0"/>
                    <w:left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default" w:cs="Times New Roman"/>
                      <w:b w:val="0"/>
                      <w:bCs/>
                      <w:color w:val="auto"/>
                      <w:sz w:val="18"/>
                      <w:szCs w:val="18"/>
                      <w:u w:val="none"/>
                      <w:lang w:val="en-US" w:eastAsia="zh-CN"/>
                    </w:rPr>
                    <w:t>袋式除尘器</w:t>
                  </w:r>
                </w:p>
              </w:tc>
              <w:tc>
                <w:tcPr>
                  <w:tcW w:w="293" w:type="pct"/>
                  <w:tcBorders>
                    <w:top w:val="single" w:color="auto" w:sz="4" w:space="0"/>
                    <w:left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default" w:cs="Times New Roman"/>
                      <w:b w:val="0"/>
                      <w:bCs/>
                      <w:color w:val="auto"/>
                      <w:sz w:val="18"/>
                      <w:szCs w:val="18"/>
                      <w:u w:val="none"/>
                      <w:lang w:val="en-US" w:eastAsia="zh-CN"/>
                    </w:rPr>
                    <w:t>99.5</w:t>
                  </w:r>
                </w:p>
              </w:tc>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0.105</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0.022</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2.75</w:t>
                  </w:r>
                </w:p>
              </w:tc>
              <w:tc>
                <w:tcPr>
                  <w:tcW w:w="28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val="en-US" w:eastAsia="zh-CN"/>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92" w:type="pct"/>
                  <w:tcBorders>
                    <w:left w:val="single" w:color="auto" w:sz="0" w:space="0"/>
                    <w:right w:val="single" w:color="auto" w:sz="4" w:space="0"/>
                  </w:tcBorders>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color w:val="auto"/>
                      <w:kern w:val="2"/>
                      <w:sz w:val="18"/>
                      <w:szCs w:val="18"/>
                      <w:u w:val="none"/>
                      <w:lang w:val="en-US" w:eastAsia="zh-CN" w:bidi="ar-SA"/>
                    </w:rPr>
                  </w:pPr>
                  <w:r>
                    <w:rPr>
                      <w:rFonts w:hint="default" w:ascii="Times New Roman" w:hAnsi="Times New Roman" w:eastAsia="宋体" w:cs="Times New Roman"/>
                      <w:b w:val="0"/>
                      <w:bCs/>
                      <w:color w:val="auto"/>
                      <w:kern w:val="2"/>
                      <w:sz w:val="18"/>
                      <w:szCs w:val="18"/>
                      <w:u w:val="none"/>
                      <w:lang w:val="en-US" w:eastAsia="zh-CN" w:bidi="ar-SA"/>
                    </w:rPr>
                    <w:t>进料口废气</w:t>
                  </w:r>
                </w:p>
              </w:tc>
              <w:tc>
                <w:tcPr>
                  <w:tcW w:w="13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颗粒物</w:t>
                  </w:r>
                </w:p>
              </w:tc>
              <w:tc>
                <w:tcPr>
                  <w:tcW w:w="113"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eastAsia="zh-CN"/>
                    </w:rPr>
                    <w:t>无</w:t>
                  </w:r>
                  <w:r>
                    <w:rPr>
                      <w:rFonts w:hint="default" w:ascii="Times New Roman" w:hAnsi="Times New Roman" w:cs="Times New Roman"/>
                      <w:b w:val="0"/>
                      <w:bCs/>
                      <w:color w:val="auto"/>
                      <w:sz w:val="18"/>
                      <w:szCs w:val="18"/>
                      <w:u w:val="none"/>
                    </w:rPr>
                    <w:t>组织</w:t>
                  </w:r>
                </w:p>
              </w:tc>
              <w:tc>
                <w:tcPr>
                  <w:tcW w:w="158"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w:t>
                  </w:r>
                </w:p>
              </w:tc>
              <w:tc>
                <w:tcPr>
                  <w:tcW w:w="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val="en-US" w:eastAsia="zh-CN"/>
                    </w:rPr>
                    <w:t>/</w:t>
                  </w:r>
                </w:p>
              </w:tc>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0.7</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0.146</w:t>
                  </w:r>
                </w:p>
              </w:tc>
              <w:tc>
                <w:tcPr>
                  <w:tcW w:w="5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w:t>
                  </w:r>
                </w:p>
              </w:tc>
              <w:tc>
                <w:tcPr>
                  <w:tcW w:w="37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全封闭生产车间</w:t>
                  </w:r>
                </w:p>
              </w:tc>
              <w:tc>
                <w:tcPr>
                  <w:tcW w:w="2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90</w:t>
                  </w:r>
                </w:p>
              </w:tc>
              <w:tc>
                <w:tcPr>
                  <w:tcW w:w="4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0.07</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0.0146</w:t>
                  </w:r>
                </w:p>
              </w:tc>
              <w:tc>
                <w:tcPr>
                  <w:tcW w:w="5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val="0"/>
                      <w:bCs/>
                      <w:color w:val="auto"/>
                      <w:sz w:val="18"/>
                      <w:szCs w:val="18"/>
                      <w:u w:val="none"/>
                      <w:lang w:val="en-US" w:eastAsia="zh-CN"/>
                    </w:rPr>
                  </w:pPr>
                  <w:r>
                    <w:rPr>
                      <w:rFonts w:hint="eastAsia" w:cs="Times New Roman"/>
                      <w:b w:val="0"/>
                      <w:bCs/>
                      <w:color w:val="auto"/>
                      <w:sz w:val="18"/>
                      <w:szCs w:val="18"/>
                      <w:u w:val="none"/>
                      <w:lang w:val="en-US" w:eastAsia="zh-CN"/>
                    </w:rPr>
                    <w:t>/</w:t>
                  </w:r>
                </w:p>
              </w:tc>
              <w:tc>
                <w:tcPr>
                  <w:tcW w:w="28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val="en-US" w:eastAsia="zh-CN"/>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92" w:type="pct"/>
                  <w:tcBorders>
                    <w:left w:val="single" w:color="auto" w:sz="0" w:space="0"/>
                    <w:right w:val="single" w:color="auto" w:sz="4" w:space="0"/>
                  </w:tcBorders>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Times New Roman" w:hAnsi="Times New Roman" w:eastAsia="宋体" w:cs="Times New Roman"/>
                      <w:b/>
                      <w:bCs w:val="0"/>
                      <w:color w:val="auto"/>
                      <w:kern w:val="2"/>
                      <w:sz w:val="18"/>
                      <w:szCs w:val="18"/>
                      <w:u w:val="single"/>
                      <w:lang w:val="en-US" w:eastAsia="zh-CN" w:bidi="ar-SA"/>
                    </w:rPr>
                  </w:pPr>
                  <w:r>
                    <w:rPr>
                      <w:rFonts w:hint="eastAsia" w:ascii="Times New Roman" w:hAnsi="Times New Roman" w:eastAsia="宋体" w:cs="Times New Roman"/>
                      <w:b/>
                      <w:bCs w:val="0"/>
                      <w:color w:val="auto"/>
                      <w:kern w:val="2"/>
                      <w:sz w:val="18"/>
                      <w:szCs w:val="18"/>
                      <w:u w:val="single"/>
                      <w:lang w:val="en-US" w:eastAsia="zh-CN" w:bidi="ar-SA"/>
                    </w:rPr>
                    <w:t>原料、成品装卸</w:t>
                  </w:r>
                </w:p>
              </w:tc>
              <w:tc>
                <w:tcPr>
                  <w:tcW w:w="13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single"/>
                    </w:rPr>
                  </w:pPr>
                  <w:r>
                    <w:rPr>
                      <w:rFonts w:hint="default" w:ascii="Times New Roman" w:hAnsi="Times New Roman" w:cs="Times New Roman"/>
                      <w:b/>
                      <w:bCs w:val="0"/>
                      <w:color w:val="auto"/>
                      <w:sz w:val="18"/>
                      <w:szCs w:val="18"/>
                      <w:u w:val="single"/>
                    </w:rPr>
                    <w:t>颗粒物</w:t>
                  </w:r>
                </w:p>
              </w:tc>
              <w:tc>
                <w:tcPr>
                  <w:tcW w:w="113"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single"/>
                    </w:rPr>
                  </w:pPr>
                  <w:r>
                    <w:rPr>
                      <w:rFonts w:hint="eastAsia" w:cs="Times New Roman"/>
                      <w:b/>
                      <w:bCs w:val="0"/>
                      <w:color w:val="auto"/>
                      <w:sz w:val="18"/>
                      <w:szCs w:val="18"/>
                      <w:u w:val="single"/>
                      <w:lang w:eastAsia="zh-CN"/>
                    </w:rPr>
                    <w:t>无</w:t>
                  </w:r>
                  <w:r>
                    <w:rPr>
                      <w:rFonts w:hint="default" w:ascii="Times New Roman" w:hAnsi="Times New Roman" w:cs="Times New Roman"/>
                      <w:b/>
                      <w:bCs w:val="0"/>
                      <w:color w:val="auto"/>
                      <w:sz w:val="18"/>
                      <w:szCs w:val="18"/>
                      <w:u w:val="single"/>
                    </w:rPr>
                    <w:t>组织</w:t>
                  </w:r>
                </w:p>
              </w:tc>
              <w:tc>
                <w:tcPr>
                  <w:tcW w:w="158" w:type="pct"/>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w:t>
                  </w:r>
                </w:p>
              </w:tc>
              <w:tc>
                <w:tcPr>
                  <w:tcW w:w="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w:t>
                  </w: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2.7181</w:t>
                  </w:r>
                </w:p>
              </w:tc>
              <w:tc>
                <w:tcPr>
                  <w:tcW w:w="4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0.5663</w:t>
                  </w:r>
                </w:p>
              </w:tc>
              <w:tc>
                <w:tcPr>
                  <w:tcW w:w="5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w:t>
                  </w:r>
                </w:p>
              </w:tc>
              <w:tc>
                <w:tcPr>
                  <w:tcW w:w="374" w:type="pct"/>
                  <w:tcBorders>
                    <w:top w:val="single" w:color="auto" w:sz="4" w:space="0"/>
                    <w:left w:val="single" w:color="auto" w:sz="4" w:space="0"/>
                    <w:bottom w:val="single" w:color="auto" w:sz="4" w:space="0"/>
                    <w:right w:val="single" w:color="auto" w:sz="4" w:space="0"/>
                  </w:tcBorders>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default" w:cs="Times New Roman"/>
                      <w:b/>
                      <w:bCs w:val="0"/>
                      <w:color w:val="auto"/>
                      <w:sz w:val="18"/>
                      <w:szCs w:val="18"/>
                      <w:u w:val="single"/>
                      <w:lang w:val="en-US" w:eastAsia="zh-CN"/>
                    </w:rPr>
                  </w:pPr>
                  <w:r>
                    <w:rPr>
                      <w:rFonts w:hint="eastAsia" w:ascii="Times New Roman" w:hAnsi="Times New Roman" w:eastAsia="宋体" w:cs="Times New Roman"/>
                      <w:b/>
                      <w:bCs w:val="0"/>
                      <w:kern w:val="0"/>
                      <w:sz w:val="18"/>
                      <w:szCs w:val="18"/>
                      <w:u w:val="single"/>
                      <w:lang w:val="en-US" w:eastAsia="zh-CN"/>
                    </w:rPr>
                    <w:t>喷干雾、</w:t>
                  </w:r>
                  <w:r>
                    <w:rPr>
                      <w:rFonts w:hint="default" w:ascii="Times New Roman" w:hAnsi="Times New Roman" w:eastAsia="宋体" w:cs="Times New Roman"/>
                      <w:b/>
                      <w:bCs w:val="0"/>
                      <w:kern w:val="0"/>
                      <w:sz w:val="18"/>
                      <w:szCs w:val="18"/>
                      <w:u w:val="single"/>
                      <w:lang w:val="en-US" w:eastAsia="zh-CN"/>
                    </w:rPr>
                    <w:t>全封闭生产车间</w:t>
                  </w:r>
                </w:p>
              </w:tc>
              <w:tc>
                <w:tcPr>
                  <w:tcW w:w="2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90</w:t>
                  </w:r>
                </w:p>
              </w:tc>
              <w:tc>
                <w:tcPr>
                  <w:tcW w:w="4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0.2718</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0.0566</w:t>
                  </w:r>
                </w:p>
              </w:tc>
              <w:tc>
                <w:tcPr>
                  <w:tcW w:w="5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w:t>
                  </w:r>
                </w:p>
              </w:tc>
              <w:tc>
                <w:tcPr>
                  <w:tcW w:w="286" w:type="pct"/>
                  <w:tcBorders>
                    <w:left w:val="single" w:color="auto" w:sz="4" w:space="0"/>
                    <w:right w:val="single" w:color="auto" w:sz="4" w:space="0"/>
                  </w:tcBorders>
                  <w:vAlign w:val="center"/>
                </w:tcPr>
                <w:p>
                  <w:pPr>
                    <w:adjustRightInd w:val="0"/>
                    <w:snapToGrid w:val="0"/>
                    <w:jc w:val="center"/>
                    <w:rPr>
                      <w:rFonts w:hint="eastAsia"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292" w:type="pct"/>
                  <w:tcBorders>
                    <w:left w:val="single" w:color="auto" w:sz="0" w:space="0"/>
                    <w:right w:val="single" w:color="auto" w:sz="4" w:space="0"/>
                  </w:tcBorders>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Times New Roman" w:hAnsi="Times New Roman" w:eastAsia="宋体" w:cs="Times New Roman"/>
                      <w:b w:val="0"/>
                      <w:bCs/>
                      <w:color w:val="auto"/>
                      <w:kern w:val="2"/>
                      <w:sz w:val="18"/>
                      <w:szCs w:val="18"/>
                      <w:u w:val="none"/>
                      <w:lang w:val="en-US" w:eastAsia="zh-CN" w:bidi="ar-SA"/>
                    </w:rPr>
                  </w:pPr>
                  <w:r>
                    <w:rPr>
                      <w:rFonts w:hint="eastAsia" w:ascii="Times New Roman" w:hAnsi="Times New Roman" w:eastAsia="宋体" w:cs="Times New Roman"/>
                      <w:b w:val="0"/>
                      <w:bCs/>
                      <w:color w:val="auto"/>
                      <w:kern w:val="2"/>
                      <w:sz w:val="18"/>
                      <w:szCs w:val="18"/>
                      <w:u w:val="none"/>
                      <w:lang w:val="en-US" w:eastAsia="zh-CN" w:bidi="ar-SA"/>
                    </w:rPr>
                    <w:t>皮带输送及下料转运</w:t>
                  </w:r>
                </w:p>
              </w:tc>
              <w:tc>
                <w:tcPr>
                  <w:tcW w:w="13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default" w:ascii="Times New Roman" w:hAnsi="Times New Roman" w:cs="Times New Roman"/>
                      <w:b w:val="0"/>
                      <w:bCs/>
                      <w:color w:val="auto"/>
                      <w:sz w:val="18"/>
                      <w:szCs w:val="18"/>
                      <w:u w:val="none"/>
                    </w:rPr>
                    <w:t>颗粒物</w:t>
                  </w:r>
                </w:p>
              </w:tc>
              <w:tc>
                <w:tcPr>
                  <w:tcW w:w="113"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eastAsia="zh-CN"/>
                    </w:rPr>
                    <w:t>无</w:t>
                  </w:r>
                  <w:r>
                    <w:rPr>
                      <w:rFonts w:hint="default" w:ascii="Times New Roman" w:hAnsi="Times New Roman" w:cs="Times New Roman"/>
                      <w:b w:val="0"/>
                      <w:bCs/>
                      <w:color w:val="auto"/>
                      <w:sz w:val="18"/>
                      <w:szCs w:val="18"/>
                      <w:u w:val="none"/>
                    </w:rPr>
                    <w:t>组织</w:t>
                  </w:r>
                </w:p>
              </w:tc>
              <w:tc>
                <w:tcPr>
                  <w:tcW w:w="158" w:type="pct"/>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b w:val="0"/>
                      <w:bCs/>
                      <w:color w:val="auto"/>
                      <w:sz w:val="18"/>
                      <w:szCs w:val="18"/>
                      <w:u w:val="none"/>
                      <w:lang w:val="en-US" w:eastAsia="zh-CN"/>
                    </w:rPr>
                  </w:pPr>
                  <w:r>
                    <w:rPr>
                      <w:rFonts w:hint="eastAsia" w:cs="Times New Roman"/>
                      <w:b w:val="0"/>
                      <w:bCs/>
                      <w:color w:val="auto"/>
                      <w:sz w:val="18"/>
                      <w:szCs w:val="18"/>
                      <w:u w:val="none"/>
                      <w:lang w:val="en-US" w:eastAsia="zh-CN"/>
                    </w:rPr>
                    <w:t>/</w:t>
                  </w:r>
                </w:p>
              </w:tc>
              <w:tc>
                <w:tcPr>
                  <w:tcW w:w="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val="en-US" w:eastAsia="zh-CN"/>
                    </w:rPr>
                    <w:t>/</w:t>
                  </w:r>
                </w:p>
              </w:tc>
              <w:tc>
                <w:tcPr>
                  <w:tcW w:w="4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color w:val="auto"/>
                      <w:sz w:val="18"/>
                      <w:szCs w:val="18"/>
                      <w:u w:val="none"/>
                      <w:lang w:val="en-US" w:eastAsia="zh-CN"/>
                    </w:rPr>
                  </w:pPr>
                  <w:r>
                    <w:rPr>
                      <w:rFonts w:hint="eastAsia" w:cs="Times New Roman"/>
                      <w:b w:val="0"/>
                      <w:bCs/>
                      <w:color w:val="auto"/>
                      <w:sz w:val="18"/>
                      <w:szCs w:val="18"/>
                      <w:u w:val="none"/>
                      <w:lang w:val="en-US" w:eastAsia="zh-CN"/>
                    </w:rPr>
                    <w:t>1.015</w:t>
                  </w:r>
                </w:p>
              </w:tc>
              <w:tc>
                <w:tcPr>
                  <w:tcW w:w="4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lang w:val="en-US" w:eastAsia="zh-CN"/>
                    </w:rPr>
                  </w:pPr>
                  <w:r>
                    <w:rPr>
                      <w:rFonts w:hint="eastAsia" w:cs="Times New Roman"/>
                      <w:b w:val="0"/>
                      <w:bCs/>
                      <w:color w:val="auto"/>
                      <w:sz w:val="18"/>
                      <w:szCs w:val="18"/>
                      <w:u w:val="none"/>
                      <w:lang w:val="en-US" w:eastAsia="zh-CN"/>
                    </w:rPr>
                    <w:t>0.211</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color w:val="auto"/>
                      <w:sz w:val="18"/>
                      <w:szCs w:val="18"/>
                      <w:u w:val="none"/>
                      <w:lang w:val="en-US" w:eastAsia="zh-CN"/>
                    </w:rPr>
                  </w:pPr>
                  <w:r>
                    <w:rPr>
                      <w:rFonts w:hint="eastAsia" w:cs="Times New Roman"/>
                      <w:b w:val="0"/>
                      <w:bCs/>
                      <w:color w:val="auto"/>
                      <w:sz w:val="18"/>
                      <w:szCs w:val="18"/>
                      <w:u w:val="none"/>
                      <w:lang w:val="en-US" w:eastAsia="zh-CN"/>
                    </w:rPr>
                    <w:t>/</w:t>
                  </w:r>
                </w:p>
              </w:tc>
              <w:tc>
                <w:tcPr>
                  <w:tcW w:w="374" w:type="pct"/>
                  <w:tcBorders>
                    <w:top w:val="single" w:color="auto" w:sz="4" w:space="0"/>
                    <w:left w:val="single" w:color="auto" w:sz="4" w:space="0"/>
                    <w:bottom w:val="single" w:color="auto" w:sz="4" w:space="0"/>
                    <w:right w:val="single" w:color="auto" w:sz="4" w:space="0"/>
                  </w:tcBorders>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default" w:ascii="Times New Roman" w:hAnsi="Times New Roman" w:cs="Times New Roman"/>
                      <w:b w:val="0"/>
                      <w:bCs w:val="0"/>
                      <w:color w:val="auto"/>
                      <w:sz w:val="18"/>
                      <w:szCs w:val="18"/>
                      <w:u w:val="none"/>
                    </w:rPr>
                  </w:pPr>
                  <w:r>
                    <w:rPr>
                      <w:rFonts w:hint="eastAsia" w:ascii="Times New Roman" w:hAnsi="Times New Roman" w:eastAsia="宋体" w:cs="Times New Roman"/>
                      <w:b w:val="0"/>
                      <w:bCs w:val="0"/>
                      <w:kern w:val="0"/>
                      <w:sz w:val="18"/>
                      <w:szCs w:val="18"/>
                      <w:u w:val="none"/>
                      <w:lang w:val="en-US" w:eastAsia="zh-CN"/>
                    </w:rPr>
                    <w:t>全封闭输送带</w:t>
                  </w:r>
                  <w:r>
                    <w:rPr>
                      <w:rFonts w:hint="default" w:ascii="Times New Roman" w:hAnsi="Times New Roman" w:eastAsia="宋体" w:cs="Times New Roman"/>
                      <w:b w:val="0"/>
                      <w:bCs w:val="0"/>
                      <w:kern w:val="0"/>
                      <w:sz w:val="18"/>
                      <w:szCs w:val="18"/>
                      <w:u w:val="none"/>
                      <w:lang w:val="en-US" w:eastAsia="zh-CN"/>
                    </w:rPr>
                    <w:t>、全封闭生产车间</w:t>
                  </w:r>
                </w:p>
              </w:tc>
              <w:tc>
                <w:tcPr>
                  <w:tcW w:w="2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val="0"/>
                      <w:bCs/>
                      <w:color w:val="auto"/>
                      <w:sz w:val="18"/>
                      <w:szCs w:val="18"/>
                      <w:u w:val="none"/>
                      <w:lang w:val="en-US" w:eastAsia="zh-CN"/>
                    </w:rPr>
                  </w:pPr>
                  <w:r>
                    <w:rPr>
                      <w:rFonts w:hint="eastAsia" w:cs="Times New Roman"/>
                      <w:b w:val="0"/>
                      <w:bCs/>
                      <w:color w:val="auto"/>
                      <w:sz w:val="18"/>
                      <w:szCs w:val="18"/>
                      <w:u w:val="none"/>
                      <w:lang w:val="en-US" w:eastAsia="zh-CN"/>
                    </w:rPr>
                    <w:t>95</w:t>
                  </w:r>
                </w:p>
              </w:tc>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val="0"/>
                      <w:bCs/>
                      <w:color w:val="auto"/>
                      <w:sz w:val="18"/>
                      <w:szCs w:val="18"/>
                      <w:u w:val="none"/>
                      <w:lang w:val="en-US" w:eastAsia="zh-CN"/>
                    </w:rPr>
                  </w:pPr>
                  <w:r>
                    <w:rPr>
                      <w:rFonts w:hint="eastAsia" w:cs="Times New Roman"/>
                      <w:b w:val="0"/>
                      <w:bCs/>
                      <w:color w:val="auto"/>
                      <w:sz w:val="18"/>
                      <w:szCs w:val="18"/>
                      <w:u w:val="none"/>
                      <w:lang w:val="en-US" w:eastAsia="zh-CN"/>
                    </w:rPr>
                    <w:t>0.0508</w:t>
                  </w:r>
                </w:p>
              </w:tc>
              <w:tc>
                <w:tcPr>
                  <w:tcW w:w="432"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val="0"/>
                      <w:bCs/>
                      <w:color w:val="auto"/>
                      <w:sz w:val="18"/>
                      <w:szCs w:val="18"/>
                      <w:u w:val="none"/>
                      <w:lang w:val="en-US" w:eastAsia="zh-CN"/>
                    </w:rPr>
                  </w:pPr>
                  <w:r>
                    <w:rPr>
                      <w:rFonts w:hint="eastAsia" w:cs="Times New Roman"/>
                      <w:b w:val="0"/>
                      <w:bCs/>
                      <w:color w:val="auto"/>
                      <w:sz w:val="18"/>
                      <w:szCs w:val="18"/>
                      <w:u w:val="none"/>
                      <w:lang w:val="en-US" w:eastAsia="zh-CN"/>
                    </w:rPr>
                    <w:t>0.0106</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b w:val="0"/>
                      <w:bCs/>
                      <w:color w:val="auto"/>
                      <w:sz w:val="18"/>
                      <w:szCs w:val="18"/>
                      <w:u w:val="none"/>
                      <w:lang w:val="en-US" w:eastAsia="zh-CN"/>
                    </w:rPr>
                  </w:pPr>
                  <w:r>
                    <w:rPr>
                      <w:rFonts w:hint="eastAsia" w:cs="Times New Roman"/>
                      <w:b w:val="0"/>
                      <w:bCs/>
                      <w:color w:val="auto"/>
                      <w:sz w:val="18"/>
                      <w:szCs w:val="18"/>
                      <w:u w:val="none"/>
                      <w:lang w:val="en-US" w:eastAsia="zh-CN"/>
                    </w:rPr>
                    <w:t>/</w:t>
                  </w:r>
                </w:p>
              </w:tc>
              <w:tc>
                <w:tcPr>
                  <w:tcW w:w="28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val="0"/>
                      <w:bCs/>
                      <w:color w:val="auto"/>
                      <w:sz w:val="18"/>
                      <w:szCs w:val="18"/>
                      <w:u w:val="none"/>
                    </w:rPr>
                  </w:pPr>
                  <w:r>
                    <w:rPr>
                      <w:rFonts w:hint="eastAsia" w:cs="Times New Roman"/>
                      <w:b w:val="0"/>
                      <w:bCs/>
                      <w:color w:val="auto"/>
                      <w:sz w:val="18"/>
                      <w:szCs w:val="18"/>
                      <w:u w:val="none"/>
                      <w:lang w:val="en-US" w:eastAsia="zh-CN"/>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92" w:type="pct"/>
                  <w:tcBorders>
                    <w:left w:val="single" w:color="auto" w:sz="0" w:space="0"/>
                    <w:right w:val="single" w:color="auto" w:sz="4" w:space="0"/>
                  </w:tcBorders>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Times New Roman" w:hAnsi="Times New Roman" w:eastAsia="宋体" w:cs="Times New Roman"/>
                      <w:b/>
                      <w:bCs w:val="0"/>
                      <w:color w:val="auto"/>
                      <w:kern w:val="2"/>
                      <w:sz w:val="18"/>
                      <w:szCs w:val="18"/>
                      <w:u w:val="single"/>
                      <w:lang w:val="en-US" w:eastAsia="zh-CN" w:bidi="ar-SA"/>
                    </w:rPr>
                  </w:pPr>
                  <w:r>
                    <w:rPr>
                      <w:rFonts w:hint="eastAsia" w:ascii="Times New Roman" w:hAnsi="Times New Roman" w:eastAsia="宋体" w:cs="Times New Roman"/>
                      <w:b/>
                      <w:bCs w:val="0"/>
                      <w:color w:val="auto"/>
                      <w:kern w:val="2"/>
                      <w:sz w:val="18"/>
                      <w:szCs w:val="18"/>
                      <w:u w:val="single"/>
                      <w:lang w:val="en-US" w:eastAsia="zh-CN" w:bidi="ar-SA"/>
                    </w:rPr>
                    <w:t>运输车辆</w:t>
                  </w:r>
                </w:p>
              </w:tc>
              <w:tc>
                <w:tcPr>
                  <w:tcW w:w="13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single"/>
                    </w:rPr>
                  </w:pPr>
                  <w:r>
                    <w:rPr>
                      <w:rFonts w:hint="default" w:ascii="Times New Roman" w:hAnsi="Times New Roman" w:cs="Times New Roman"/>
                      <w:b/>
                      <w:bCs w:val="0"/>
                      <w:color w:val="auto"/>
                      <w:sz w:val="18"/>
                      <w:szCs w:val="18"/>
                      <w:u w:val="single"/>
                    </w:rPr>
                    <w:t>颗粒物</w:t>
                  </w:r>
                </w:p>
              </w:tc>
              <w:tc>
                <w:tcPr>
                  <w:tcW w:w="113"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single"/>
                    </w:rPr>
                  </w:pPr>
                  <w:r>
                    <w:rPr>
                      <w:rFonts w:hint="eastAsia" w:cs="Times New Roman"/>
                      <w:b/>
                      <w:bCs w:val="0"/>
                      <w:color w:val="auto"/>
                      <w:sz w:val="18"/>
                      <w:szCs w:val="18"/>
                      <w:u w:val="single"/>
                      <w:lang w:eastAsia="zh-CN"/>
                    </w:rPr>
                    <w:t>无</w:t>
                  </w:r>
                  <w:r>
                    <w:rPr>
                      <w:rFonts w:hint="default" w:ascii="Times New Roman" w:hAnsi="Times New Roman" w:cs="Times New Roman"/>
                      <w:b/>
                      <w:bCs w:val="0"/>
                      <w:color w:val="auto"/>
                      <w:sz w:val="18"/>
                      <w:szCs w:val="18"/>
                      <w:u w:val="single"/>
                    </w:rPr>
                    <w:t>组织</w:t>
                  </w:r>
                </w:p>
              </w:tc>
              <w:tc>
                <w:tcPr>
                  <w:tcW w:w="158" w:type="pct"/>
                  <w:tcBorders>
                    <w:left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w:t>
                  </w:r>
                </w:p>
              </w:tc>
              <w:tc>
                <w:tcPr>
                  <w:tcW w:w="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w:t>
                  </w:r>
                </w:p>
              </w:tc>
              <w:tc>
                <w:tcPr>
                  <w:tcW w:w="4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1.3202</w:t>
                  </w:r>
                </w:p>
              </w:tc>
              <w:tc>
                <w:tcPr>
                  <w:tcW w:w="4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0.275</w:t>
                  </w:r>
                </w:p>
              </w:tc>
              <w:tc>
                <w:tcPr>
                  <w:tcW w:w="53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val="0"/>
                      <w:color w:val="auto"/>
                      <w:sz w:val="18"/>
                      <w:szCs w:val="18"/>
                      <w:u w:val="single"/>
                      <w:lang w:val="en-US" w:eastAsia="zh-CN"/>
                    </w:rPr>
                  </w:pPr>
                </w:p>
              </w:tc>
              <w:tc>
                <w:tcPr>
                  <w:tcW w:w="374" w:type="pct"/>
                  <w:tcBorders>
                    <w:top w:val="single" w:color="auto" w:sz="4" w:space="0"/>
                    <w:left w:val="single" w:color="auto" w:sz="4" w:space="0"/>
                    <w:bottom w:val="single" w:color="auto" w:sz="4" w:space="0"/>
                    <w:right w:val="single" w:color="auto" w:sz="4" w:space="0"/>
                  </w:tcBorders>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default" w:ascii="Times New Roman" w:hAnsi="Times New Roman" w:cs="Times New Roman"/>
                      <w:b/>
                      <w:bCs w:val="0"/>
                      <w:color w:val="auto"/>
                      <w:sz w:val="18"/>
                      <w:szCs w:val="18"/>
                      <w:u w:val="single"/>
                    </w:rPr>
                  </w:pPr>
                  <w:r>
                    <w:rPr>
                      <w:rFonts w:hint="eastAsia" w:ascii="Times New Roman" w:hAnsi="Times New Roman" w:eastAsia="宋体" w:cs="Times New Roman"/>
                      <w:b/>
                      <w:bCs w:val="0"/>
                      <w:kern w:val="0"/>
                      <w:sz w:val="18"/>
                      <w:szCs w:val="18"/>
                      <w:u w:val="single"/>
                      <w:lang w:val="en-US" w:eastAsia="zh-CN"/>
                    </w:rPr>
                    <w:t>道路硬化、洒水抑尘</w:t>
                  </w:r>
                </w:p>
              </w:tc>
              <w:tc>
                <w:tcPr>
                  <w:tcW w:w="2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b/>
                      <w:bCs w:val="0"/>
                      <w:color w:val="auto"/>
                      <w:sz w:val="18"/>
                      <w:szCs w:val="18"/>
                      <w:u w:val="single"/>
                      <w:lang w:eastAsia="zh-CN"/>
                    </w:rPr>
                  </w:pPr>
                  <w:r>
                    <w:rPr>
                      <w:rFonts w:hint="eastAsia" w:cs="Times New Roman"/>
                      <w:b/>
                      <w:bCs w:val="0"/>
                      <w:color w:val="auto"/>
                      <w:sz w:val="18"/>
                      <w:szCs w:val="18"/>
                      <w:u w:val="single"/>
                      <w:lang w:val="en-US" w:eastAsia="zh-CN"/>
                    </w:rPr>
                    <w:t>90</w:t>
                  </w:r>
                </w:p>
              </w:tc>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0.132</w:t>
                  </w:r>
                </w:p>
              </w:tc>
              <w:tc>
                <w:tcPr>
                  <w:tcW w:w="432"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0.0275</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b/>
                      <w:bCs w:val="0"/>
                      <w:color w:val="auto"/>
                      <w:sz w:val="18"/>
                      <w:szCs w:val="18"/>
                      <w:u w:val="single"/>
                      <w:lang w:val="en-US" w:eastAsia="zh-CN"/>
                    </w:rPr>
                  </w:pPr>
                  <w:r>
                    <w:rPr>
                      <w:rFonts w:hint="eastAsia" w:cs="Times New Roman"/>
                      <w:b/>
                      <w:bCs w:val="0"/>
                      <w:color w:val="auto"/>
                      <w:sz w:val="18"/>
                      <w:szCs w:val="18"/>
                      <w:u w:val="single"/>
                      <w:lang w:val="en-US" w:eastAsia="zh-CN"/>
                    </w:rPr>
                    <w:t>/</w:t>
                  </w:r>
                </w:p>
              </w:tc>
              <w:tc>
                <w:tcPr>
                  <w:tcW w:w="286" w:type="pct"/>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val="0"/>
                      <w:color w:val="auto"/>
                      <w:sz w:val="18"/>
                      <w:szCs w:val="18"/>
                      <w:u w:val="single"/>
                    </w:rPr>
                  </w:pPr>
                  <w:r>
                    <w:rPr>
                      <w:rFonts w:hint="eastAsia" w:cs="Times New Roman"/>
                      <w:b/>
                      <w:bCs w:val="0"/>
                      <w:color w:val="auto"/>
                      <w:sz w:val="18"/>
                      <w:szCs w:val="18"/>
                      <w:u w:val="single"/>
                      <w:lang w:val="en-US" w:eastAsia="zh-CN"/>
                    </w:rPr>
                    <w:t>4800</w:t>
                  </w:r>
                </w:p>
              </w:tc>
            </w:tr>
          </w:tbl>
          <w:p>
            <w:pPr>
              <w:spacing w:line="360" w:lineRule="auto"/>
              <w:ind w:firstLine="482" w:firstLineChars="200"/>
              <w:rPr>
                <w:rFonts w:hint="default" w:ascii="Times New Roman" w:hAnsi="Times New Roman" w:cs="Times New Roman"/>
                <w:b/>
                <w:bCs w:val="0"/>
                <w:color w:val="auto"/>
                <w:sz w:val="24"/>
              </w:rPr>
            </w:pPr>
            <w:r>
              <w:rPr>
                <w:rFonts w:hint="eastAsia" w:cs="Times New Roman"/>
                <w:b/>
                <w:bCs w:val="0"/>
                <w:color w:val="auto"/>
                <w:sz w:val="24"/>
                <w:lang w:val="en-US" w:eastAsia="zh-CN"/>
              </w:rPr>
              <w:t>1.2</w:t>
            </w:r>
            <w:r>
              <w:rPr>
                <w:rFonts w:hint="default" w:ascii="Times New Roman" w:hAnsi="Times New Roman" w:cs="Times New Roman"/>
                <w:b/>
                <w:bCs w:val="0"/>
                <w:color w:val="auto"/>
                <w:sz w:val="24"/>
              </w:rPr>
              <w:t>排放口基本情况</w:t>
            </w:r>
          </w:p>
          <w:p>
            <w:pPr>
              <w:spacing w:line="360" w:lineRule="auto"/>
              <w:ind w:firstLine="480" w:firstLineChars="200"/>
              <w:rPr>
                <w:rFonts w:hint="default" w:ascii="Times New Roman" w:hAnsi="Times New Roman" w:cs="Times New Roman"/>
                <w:bCs/>
                <w:color w:val="auto"/>
                <w:sz w:val="24"/>
              </w:rPr>
            </w:pPr>
            <w:r>
              <w:rPr>
                <w:rFonts w:hint="eastAsia" w:cs="Times New Roman"/>
                <w:bCs/>
                <w:color w:val="auto"/>
                <w:sz w:val="24"/>
                <w:lang w:eastAsia="zh-CN"/>
              </w:rPr>
              <w:t>根据</w:t>
            </w:r>
            <w:r>
              <w:rPr>
                <w:rFonts w:hint="eastAsia" w:ascii="Times New Roman" w:hAnsi="Times New Roman" w:eastAsia="宋体" w:cs="Times New Roman"/>
                <w:color w:val="auto"/>
                <w:sz w:val="24"/>
                <w:lang w:val="en-US" w:eastAsia="zh-CN"/>
              </w:rPr>
              <w:t>鲁山县良鑫工贸有限公司</w:t>
            </w:r>
            <w:r>
              <w:rPr>
                <w:rFonts w:hint="eastAsia" w:cs="Times New Roman"/>
                <w:color w:val="auto"/>
                <w:sz w:val="24"/>
                <w:lang w:val="en-US" w:eastAsia="zh-CN"/>
              </w:rPr>
              <w:t>排污许可登记可知，</w:t>
            </w:r>
            <w:r>
              <w:rPr>
                <w:rFonts w:hint="eastAsia" w:ascii="Times New Roman" w:hAnsi="Times New Roman" w:eastAsia="宋体" w:cs="Times New Roman"/>
                <w:color w:val="auto"/>
                <w:sz w:val="24"/>
                <w:lang w:val="en-US" w:eastAsia="zh-CN"/>
              </w:rPr>
              <w:t>鲁山县良鑫工贸有限公司</w:t>
            </w:r>
            <w:r>
              <w:rPr>
                <w:rFonts w:hint="eastAsia" w:cs="Times New Roman"/>
                <w:color w:val="auto"/>
                <w:sz w:val="24"/>
                <w:lang w:val="en-US" w:eastAsia="zh-CN"/>
              </w:rPr>
              <w:t>现有工程排气筒编号为：DA001~DA004，故</w:t>
            </w:r>
            <w:r>
              <w:rPr>
                <w:rFonts w:hint="eastAsia" w:cs="Times New Roman"/>
                <w:bCs/>
                <w:color w:val="auto"/>
                <w:sz w:val="24"/>
                <w:lang w:eastAsia="zh-CN"/>
              </w:rPr>
              <w:t>本项目新增废气排放口编号为</w:t>
            </w:r>
            <w:r>
              <w:rPr>
                <w:rFonts w:hint="eastAsia" w:cs="Times New Roman"/>
                <w:color w:val="auto"/>
                <w:sz w:val="24"/>
                <w:lang w:val="en-US" w:eastAsia="zh-CN"/>
              </w:rPr>
              <w:t>DA005~DA006</w:t>
            </w:r>
            <w:r>
              <w:rPr>
                <w:rFonts w:hint="default" w:ascii="Times New Roman" w:hAnsi="Times New Roman" w:cs="Times New Roman"/>
                <w:bCs/>
                <w:color w:val="auto"/>
                <w:sz w:val="24"/>
              </w:rPr>
              <w:t>。本项目废气排放口基本信息见表4-</w:t>
            </w:r>
            <w:r>
              <w:rPr>
                <w:rFonts w:hint="eastAsia" w:cs="Times New Roman"/>
                <w:bCs/>
                <w:color w:val="auto"/>
                <w:sz w:val="24"/>
                <w:lang w:val="en-US" w:eastAsia="zh-CN"/>
              </w:rPr>
              <w:t>5。</w:t>
            </w:r>
          </w:p>
          <w:p>
            <w:pPr>
              <w:pStyle w:val="12"/>
              <w:spacing w:beforeLines="50" w:after="0"/>
              <w:ind w:firstLine="720" w:firstLineChars="300"/>
              <w:rPr>
                <w:rFonts w:hint="default" w:ascii="Times New Roman" w:hAnsi="Times New Roman" w:eastAsia="黑体" w:cs="Times New Roman"/>
                <w:b w:val="0"/>
                <w:bCs w:val="0"/>
                <w:sz w:val="24"/>
                <w:szCs w:val="24"/>
                <w:u w:val="none"/>
              </w:rPr>
            </w:pPr>
          </w:p>
          <w:p>
            <w:pPr>
              <w:pStyle w:val="12"/>
              <w:spacing w:beforeLines="50" w:after="0"/>
              <w:ind w:firstLine="720" w:firstLineChars="300"/>
              <w:rPr>
                <w:rFonts w:hint="default" w:ascii="Times New Roman" w:hAnsi="Times New Roman" w:eastAsia="黑体" w:cs="Times New Roman"/>
                <w:b w:val="0"/>
                <w:bCs w:val="0"/>
                <w:sz w:val="24"/>
                <w:szCs w:val="24"/>
                <w:u w:val="none"/>
              </w:rPr>
            </w:pPr>
            <w:r>
              <w:rPr>
                <w:rFonts w:hint="default" w:ascii="Times New Roman" w:hAnsi="Times New Roman" w:eastAsia="黑体" w:cs="Times New Roman"/>
                <w:b w:val="0"/>
                <w:bCs w:val="0"/>
                <w:sz w:val="24"/>
                <w:szCs w:val="24"/>
                <w:u w:val="none"/>
              </w:rPr>
              <w:t>表4-</w:t>
            </w:r>
            <w:r>
              <w:rPr>
                <w:rFonts w:hint="eastAsia" w:ascii="Times New Roman" w:hAnsi="Times New Roman" w:eastAsia="黑体" w:cs="Times New Roman"/>
                <w:b w:val="0"/>
                <w:bCs w:val="0"/>
                <w:sz w:val="24"/>
                <w:szCs w:val="24"/>
                <w:u w:val="none"/>
                <w:lang w:val="en-US" w:eastAsia="zh-CN"/>
              </w:rPr>
              <w:t>5</w:t>
            </w:r>
            <w:r>
              <w:rPr>
                <w:rFonts w:hint="default" w:ascii="Times New Roman" w:hAnsi="Times New Roman" w:eastAsia="黑体" w:cs="Times New Roman"/>
                <w:b w:val="0"/>
                <w:bCs w:val="0"/>
                <w:sz w:val="24"/>
                <w:szCs w:val="24"/>
                <w:u w:val="none"/>
              </w:rPr>
              <w:t xml:space="preserve">    本项目废气排放口基本信息一览表</w:t>
            </w:r>
          </w:p>
          <w:tbl>
            <w:tblPr>
              <w:tblStyle w:val="27"/>
              <w:tblW w:w="498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683"/>
              <w:gridCol w:w="445"/>
              <w:gridCol w:w="896"/>
              <w:gridCol w:w="963"/>
              <w:gridCol w:w="864"/>
              <w:gridCol w:w="1342"/>
              <w:gridCol w:w="2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75" w:type="pct"/>
                  <w:tcBorders>
                    <w:top w:val="single" w:color="auto" w:sz="4" w:space="0"/>
                    <w:left w:val="single" w:color="auto" w:sz="0"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w:t>
                  </w: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高度</w:t>
                  </w:r>
                </w:p>
              </w:tc>
              <w:tc>
                <w:tcPr>
                  <w:tcW w:w="2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内径</w:t>
                  </w:r>
                </w:p>
              </w:tc>
              <w:tc>
                <w:tcPr>
                  <w:tcW w:w="5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排气出口温度℃</w:t>
                  </w:r>
                </w:p>
              </w:tc>
              <w:tc>
                <w:tcPr>
                  <w:tcW w:w="5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编号</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类型</w:t>
                  </w:r>
                </w:p>
              </w:tc>
              <w:tc>
                <w:tcPr>
                  <w:tcW w:w="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地理坐标</w:t>
                  </w:r>
                </w:p>
              </w:tc>
              <w:tc>
                <w:tcPr>
                  <w:tcW w:w="13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 w:val="21"/>
                      <w:szCs w:val="21"/>
                    </w:rPr>
                  </w:pPr>
                  <w:r>
                    <w:rPr>
                      <w:rFonts w:hint="eastAsia" w:cs="Times New Roman"/>
                      <w:b w:val="0"/>
                      <w:bCs/>
                      <w:color w:val="auto"/>
                      <w:sz w:val="21"/>
                      <w:szCs w:val="21"/>
                      <w:u w:val="none"/>
                      <w:lang w:eastAsia="zh-CN"/>
                    </w:rPr>
                    <w:t>进料口、破碎机</w:t>
                  </w: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lang w:val="en-US" w:eastAsia="zh-CN"/>
                    </w:rPr>
                    <w:t>15</w:t>
                  </w:r>
                  <w:r>
                    <w:rPr>
                      <w:rFonts w:hint="default" w:ascii="Times New Roman" w:hAnsi="Times New Roman" w:cs="Times New Roman"/>
                      <w:color w:val="auto"/>
                      <w:szCs w:val="21"/>
                    </w:rPr>
                    <w:t>m</w:t>
                  </w:r>
                </w:p>
              </w:tc>
              <w:tc>
                <w:tcPr>
                  <w:tcW w:w="2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lang w:val="en-US" w:eastAsia="zh-CN"/>
                    </w:rPr>
                    <w:t>0.65</w:t>
                  </w:r>
                  <w:r>
                    <w:rPr>
                      <w:rFonts w:hint="default" w:ascii="Times New Roman" w:hAnsi="Times New Roman" w:cs="Times New Roman"/>
                      <w:color w:val="auto"/>
                      <w:szCs w:val="21"/>
                    </w:rPr>
                    <w:t>m</w:t>
                  </w:r>
                </w:p>
              </w:tc>
              <w:tc>
                <w:tcPr>
                  <w:tcW w:w="5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p>
              </w:tc>
              <w:tc>
                <w:tcPr>
                  <w:tcW w:w="5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color w:val="auto"/>
                      <w:szCs w:val="21"/>
                      <w:lang w:val="en-US" w:eastAsia="zh-CN"/>
                    </w:rPr>
                  </w:pPr>
                  <w:r>
                    <w:rPr>
                      <w:rFonts w:hint="default" w:ascii="Times New Roman" w:hAnsi="Times New Roman" w:cs="Times New Roman"/>
                      <w:color w:val="auto"/>
                      <w:szCs w:val="21"/>
                    </w:rPr>
                    <w:t>DA0</w:t>
                  </w:r>
                  <w:r>
                    <w:rPr>
                      <w:rFonts w:hint="eastAsia" w:cs="Times New Roman"/>
                      <w:color w:val="auto"/>
                      <w:szCs w:val="21"/>
                      <w:lang w:val="en-US" w:eastAsia="zh-CN"/>
                    </w:rPr>
                    <w:t>05</w:t>
                  </w:r>
                </w:p>
                <w:p>
                  <w:pPr>
                    <w:adjustRightInd w:val="0"/>
                    <w:snapToGrid w:val="0"/>
                    <w:jc w:val="center"/>
                    <w:rPr>
                      <w:rFonts w:hint="default" w:ascii="Times New Roman" w:hAnsi="Times New Roman" w:eastAsia="宋体" w:cs="Times New Roman"/>
                      <w:color w:val="auto"/>
                      <w:szCs w:val="21"/>
                      <w:lang w:val="en-US" w:eastAsia="zh-CN"/>
                    </w:rPr>
                  </w:pP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c>
                <w:tcPr>
                  <w:tcW w:w="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cs="Times New Roman"/>
                      <w:color w:val="auto"/>
                      <w:szCs w:val="21"/>
                      <w:lang w:val="en-US" w:eastAsia="zh-CN"/>
                    </w:rPr>
                    <w:t>113.019271</w:t>
                  </w:r>
                  <w:r>
                    <w:rPr>
                      <w:rFonts w:hint="default" w:ascii="Times New Roman" w:hAnsi="Times New Roman" w:cs="Times New Roman"/>
                      <w:color w:val="auto"/>
                      <w:szCs w:val="21"/>
                    </w:rPr>
                    <w:t xml:space="preserve"> º</w:t>
                  </w:r>
                </w:p>
                <w:p>
                  <w:pPr>
                    <w:adjustRightInd w:val="0"/>
                    <w:snapToGrid w:val="0"/>
                    <w:jc w:val="center"/>
                    <w:rPr>
                      <w:rFonts w:hint="default" w:ascii="Times New Roman" w:hAnsi="Times New Roman" w:cs="Times New Roman"/>
                      <w:color w:val="auto"/>
                      <w:szCs w:val="21"/>
                    </w:rPr>
                  </w:pPr>
                  <w:r>
                    <w:rPr>
                      <w:rFonts w:hint="eastAsia" w:cs="Times New Roman"/>
                      <w:color w:val="auto"/>
                      <w:szCs w:val="21"/>
                      <w:lang w:val="en-US" w:eastAsia="zh-CN"/>
                    </w:rPr>
                    <w:t>33.827796</w:t>
                  </w:r>
                  <w:r>
                    <w:rPr>
                      <w:rFonts w:hint="default" w:ascii="Times New Roman" w:hAnsi="Times New Roman" w:cs="Times New Roman"/>
                      <w:color w:val="auto"/>
                      <w:szCs w:val="21"/>
                    </w:rPr>
                    <w:t>º</w:t>
                  </w:r>
                </w:p>
              </w:tc>
              <w:tc>
                <w:tcPr>
                  <w:tcW w:w="13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eastAsia="宋体" w:cs="Times New Roman"/>
                      <w:color w:val="000000"/>
                      <w:sz w:val="21"/>
                      <w:szCs w:val="21"/>
                      <w:lang w:eastAsia="zh-CN"/>
                    </w:rPr>
                    <w:t>《大气污染物综合排放标准》（GB16297-1996）表2标准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 w:val="21"/>
                      <w:szCs w:val="21"/>
                    </w:rPr>
                  </w:pPr>
                  <w:r>
                    <w:rPr>
                      <w:rFonts w:hint="eastAsia" w:cs="Times New Roman"/>
                      <w:b w:val="0"/>
                      <w:bCs/>
                      <w:color w:val="auto"/>
                      <w:sz w:val="21"/>
                      <w:szCs w:val="21"/>
                      <w:u w:val="none"/>
                      <w:lang w:val="en-US" w:eastAsia="zh-CN"/>
                    </w:rPr>
                    <w:t>制砂机</w:t>
                  </w:r>
                </w:p>
              </w:tc>
              <w:tc>
                <w:tcPr>
                  <w:tcW w:w="4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lang w:val="en-US" w:eastAsia="zh-CN"/>
                    </w:rPr>
                    <w:t>15</w:t>
                  </w:r>
                  <w:r>
                    <w:rPr>
                      <w:rFonts w:hint="default" w:ascii="Times New Roman" w:hAnsi="Times New Roman" w:cs="Times New Roman"/>
                      <w:color w:val="auto"/>
                      <w:szCs w:val="21"/>
                    </w:rPr>
                    <w:t>m</w:t>
                  </w:r>
                </w:p>
              </w:tc>
              <w:tc>
                <w:tcPr>
                  <w:tcW w:w="2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r>
                    <w:rPr>
                      <w:rFonts w:hint="eastAsia" w:cs="Times New Roman"/>
                      <w:color w:val="auto"/>
                      <w:szCs w:val="21"/>
                      <w:lang w:val="en-US" w:eastAsia="zh-CN"/>
                    </w:rPr>
                    <w:t>3</w:t>
                  </w:r>
                  <w:r>
                    <w:rPr>
                      <w:rFonts w:hint="default" w:ascii="Times New Roman" w:hAnsi="Times New Roman" w:cs="Times New Roman"/>
                      <w:color w:val="auto"/>
                      <w:szCs w:val="21"/>
                    </w:rPr>
                    <w:t>m</w:t>
                  </w:r>
                </w:p>
              </w:tc>
              <w:tc>
                <w:tcPr>
                  <w:tcW w:w="5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p>
              </w:tc>
              <w:tc>
                <w:tcPr>
                  <w:tcW w:w="5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DA0</w:t>
                  </w:r>
                  <w:r>
                    <w:rPr>
                      <w:rFonts w:hint="eastAsia" w:cs="Times New Roman"/>
                      <w:color w:val="auto"/>
                      <w:szCs w:val="21"/>
                      <w:lang w:val="en-US" w:eastAsia="zh-CN"/>
                    </w:rPr>
                    <w:t>06</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c>
                <w:tcPr>
                  <w:tcW w:w="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cs="Times New Roman"/>
                      <w:color w:val="auto"/>
                      <w:szCs w:val="21"/>
                      <w:lang w:val="en-US" w:eastAsia="zh-CN"/>
                    </w:rPr>
                    <w:t>113.019821</w:t>
                  </w:r>
                  <w:r>
                    <w:rPr>
                      <w:rFonts w:hint="default" w:ascii="Times New Roman" w:hAnsi="Times New Roman" w:cs="Times New Roman"/>
                      <w:color w:val="auto"/>
                      <w:szCs w:val="21"/>
                    </w:rPr>
                    <w:t xml:space="preserve"> º</w:t>
                  </w:r>
                </w:p>
                <w:p>
                  <w:pPr>
                    <w:adjustRightInd w:val="0"/>
                    <w:snapToGrid w:val="0"/>
                    <w:jc w:val="center"/>
                    <w:rPr>
                      <w:rFonts w:hint="default" w:ascii="Times New Roman" w:hAnsi="Times New Roman" w:cs="Times New Roman"/>
                      <w:color w:val="auto"/>
                      <w:szCs w:val="21"/>
                    </w:rPr>
                  </w:pPr>
                  <w:r>
                    <w:rPr>
                      <w:rFonts w:hint="eastAsia" w:cs="Times New Roman"/>
                      <w:color w:val="auto"/>
                      <w:szCs w:val="21"/>
                      <w:lang w:val="en-US" w:eastAsia="zh-CN"/>
                    </w:rPr>
                    <w:t>33.827898</w:t>
                  </w:r>
                  <w:r>
                    <w:rPr>
                      <w:rFonts w:hint="default" w:ascii="Times New Roman" w:hAnsi="Times New Roman" w:cs="Times New Roman"/>
                      <w:color w:val="auto"/>
                      <w:szCs w:val="21"/>
                    </w:rPr>
                    <w:t>º</w:t>
                  </w:r>
                </w:p>
              </w:tc>
              <w:tc>
                <w:tcPr>
                  <w:tcW w:w="13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eastAsia="宋体" w:cs="Times New Roman"/>
                      <w:color w:val="000000"/>
                      <w:sz w:val="21"/>
                      <w:szCs w:val="21"/>
                      <w:lang w:eastAsia="zh-CN"/>
                    </w:rPr>
                    <w:t>《大气污染物综合排放标准》（GB16297-1996）表2标准</w:t>
                  </w:r>
                </w:p>
              </w:tc>
            </w:tr>
          </w:tbl>
          <w:p>
            <w:pPr>
              <w:spacing w:line="520" w:lineRule="exact"/>
              <w:ind w:firstLine="482" w:firstLineChars="200"/>
              <w:rPr>
                <w:rFonts w:hint="default" w:ascii="Times New Roman" w:hAnsi="Times New Roman" w:cs="Times New Roman"/>
                <w:b/>
                <w:bCs w:val="0"/>
                <w:color w:val="auto"/>
                <w:sz w:val="24"/>
                <w:u w:val="none"/>
              </w:rPr>
            </w:pPr>
            <w:r>
              <w:rPr>
                <w:rFonts w:hint="eastAsia" w:cs="Times New Roman"/>
                <w:b/>
                <w:bCs w:val="0"/>
                <w:color w:val="auto"/>
                <w:sz w:val="24"/>
                <w:u w:val="none"/>
                <w:lang w:val="en-US" w:eastAsia="zh-CN"/>
              </w:rPr>
              <w:t>1.3</w:t>
            </w:r>
            <w:r>
              <w:rPr>
                <w:rFonts w:hint="default" w:ascii="Times New Roman" w:hAnsi="Times New Roman" w:cs="Times New Roman"/>
                <w:b/>
                <w:bCs w:val="0"/>
                <w:color w:val="auto"/>
                <w:sz w:val="24"/>
                <w:u w:val="none"/>
              </w:rPr>
              <w:t>防治措施可行性分析</w:t>
            </w:r>
          </w:p>
          <w:p>
            <w:pPr>
              <w:spacing w:line="520" w:lineRule="exact"/>
              <w:ind w:firstLine="480" w:firstLineChars="200"/>
              <w:rPr>
                <w:rFonts w:hint="default" w:ascii="Times New Roman" w:hAnsi="Times New Roman" w:cs="Times New Roman"/>
                <w:b w:val="0"/>
                <w:bCs/>
                <w:color w:val="auto"/>
                <w:sz w:val="24"/>
                <w:u w:val="none"/>
              </w:rPr>
            </w:pPr>
            <w:r>
              <w:rPr>
                <w:rFonts w:hint="default" w:ascii="Times New Roman" w:hAnsi="Times New Roman" w:cs="Times New Roman"/>
                <w:b w:val="0"/>
                <w:bCs/>
                <w:color w:val="auto"/>
                <w:sz w:val="24"/>
                <w:u w:val="none"/>
              </w:rPr>
              <w:t>项目有组织</w:t>
            </w:r>
            <w:r>
              <w:rPr>
                <w:rFonts w:hint="eastAsia" w:cs="Times New Roman"/>
                <w:b w:val="0"/>
                <w:bCs/>
                <w:color w:val="auto"/>
                <w:sz w:val="24"/>
                <w:u w:val="none"/>
                <w:lang w:eastAsia="zh-CN"/>
              </w:rPr>
              <w:t>颗粒物</w:t>
            </w:r>
            <w:r>
              <w:rPr>
                <w:rFonts w:hint="default" w:ascii="Times New Roman" w:hAnsi="Times New Roman" w:cs="Times New Roman"/>
                <w:b w:val="0"/>
                <w:bCs/>
                <w:color w:val="auto"/>
                <w:sz w:val="24"/>
                <w:u w:val="none"/>
              </w:rPr>
              <w:t>采用袋式除尘器处理，袋式除尘器是一种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它的除尘效率可高达99.5%以上，属排污许可证申请与核发技术规范中污染防治可行技术。</w:t>
            </w:r>
          </w:p>
          <w:p>
            <w:pPr>
              <w:spacing w:line="520" w:lineRule="exact"/>
              <w:ind w:firstLine="482" w:firstLineChars="200"/>
              <w:rPr>
                <w:rFonts w:hint="default" w:ascii="Times New Roman" w:hAnsi="Times New Roman" w:cs="Times New Roman"/>
                <w:b/>
                <w:bCs/>
                <w:color w:val="auto"/>
                <w:sz w:val="24"/>
              </w:rPr>
            </w:pPr>
            <w:r>
              <w:rPr>
                <w:rFonts w:hint="eastAsia" w:cs="Times New Roman"/>
                <w:b/>
                <w:bCs/>
                <w:color w:val="auto"/>
                <w:sz w:val="24"/>
                <w:lang w:val="en-US" w:eastAsia="zh-CN"/>
              </w:rPr>
              <w:t>1.4</w:t>
            </w:r>
            <w:r>
              <w:rPr>
                <w:rFonts w:hint="default" w:ascii="Times New Roman" w:hAnsi="Times New Roman" w:cs="Times New Roman"/>
                <w:b/>
                <w:bCs/>
                <w:color w:val="auto"/>
                <w:sz w:val="24"/>
              </w:rPr>
              <w:t>监测要求</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根据《排污单位自行监测技术指南总则》（HJ 819-2017），本项目废气监测要求见表4-</w:t>
            </w:r>
            <w:r>
              <w:rPr>
                <w:rFonts w:hint="eastAsia" w:cs="Times New Roman"/>
                <w:color w:val="auto"/>
                <w:sz w:val="24"/>
                <w:lang w:val="en-US" w:eastAsia="zh-CN"/>
              </w:rPr>
              <w:t>6</w:t>
            </w:r>
            <w:r>
              <w:rPr>
                <w:rFonts w:hint="default" w:ascii="Times New Roman" w:hAnsi="Times New Roman" w:cs="Times New Roman"/>
                <w:color w:val="auto"/>
                <w:sz w:val="24"/>
              </w:rPr>
              <w:t>。</w:t>
            </w:r>
          </w:p>
          <w:p>
            <w:pPr>
              <w:pStyle w:val="12"/>
              <w:spacing w:beforeLines="50" w:after="0"/>
              <w:ind w:firstLine="720" w:firstLineChars="300"/>
              <w:jc w:val="center"/>
              <w:rPr>
                <w:rFonts w:hint="default" w:ascii="Times New Roman" w:hAnsi="Times New Roman" w:eastAsia="黑体" w:cs="Times New Roman"/>
                <w:b w:val="0"/>
                <w:bCs w:val="0"/>
                <w:sz w:val="24"/>
                <w:szCs w:val="24"/>
                <w:u w:val="none"/>
              </w:rPr>
            </w:pPr>
            <w:r>
              <w:rPr>
                <w:rFonts w:hint="default" w:ascii="Times New Roman" w:hAnsi="Times New Roman" w:eastAsia="黑体" w:cs="Times New Roman"/>
                <w:b w:val="0"/>
                <w:bCs w:val="0"/>
                <w:sz w:val="24"/>
                <w:szCs w:val="24"/>
                <w:u w:val="none"/>
              </w:rPr>
              <w:t>表4-</w:t>
            </w:r>
            <w:r>
              <w:rPr>
                <w:rFonts w:hint="eastAsia" w:ascii="Times New Roman" w:hAnsi="Times New Roman" w:eastAsia="黑体" w:cs="Times New Roman"/>
                <w:b w:val="0"/>
                <w:bCs w:val="0"/>
                <w:sz w:val="24"/>
                <w:szCs w:val="24"/>
                <w:u w:val="none"/>
                <w:lang w:val="en-US" w:eastAsia="zh-CN"/>
              </w:rPr>
              <w:t>6</w:t>
            </w:r>
            <w:r>
              <w:rPr>
                <w:rFonts w:hint="default" w:ascii="Times New Roman" w:hAnsi="Times New Roman" w:eastAsia="黑体" w:cs="Times New Roman"/>
                <w:b w:val="0"/>
                <w:bCs w:val="0"/>
                <w:sz w:val="24"/>
                <w:szCs w:val="24"/>
                <w:u w:val="none"/>
              </w:rPr>
              <w:t xml:space="preserve">    废气监测要求</w:t>
            </w:r>
          </w:p>
          <w:tbl>
            <w:tblPr>
              <w:tblStyle w:val="27"/>
              <w:tblW w:w="497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8"/>
              <w:gridCol w:w="1106"/>
              <w:gridCol w:w="1661"/>
              <w:gridCol w:w="2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84" w:type="pct"/>
                  <w:tcBorders>
                    <w:top w:val="single" w:color="auto" w:sz="4" w:space="0"/>
                    <w:left w:val="single" w:color="auto" w:sz="0"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监测点位</w:t>
                  </w:r>
                </w:p>
              </w:tc>
              <w:tc>
                <w:tcPr>
                  <w:tcW w:w="6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监测因子</w:t>
                  </w:r>
                </w:p>
              </w:tc>
              <w:tc>
                <w:tcPr>
                  <w:tcW w:w="10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监测频次</w:t>
                  </w:r>
                </w:p>
              </w:tc>
              <w:tc>
                <w:tcPr>
                  <w:tcW w:w="182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DA0</w:t>
                  </w:r>
                  <w:r>
                    <w:rPr>
                      <w:rFonts w:hint="eastAsia" w:cs="Times New Roman"/>
                      <w:color w:val="auto"/>
                      <w:szCs w:val="21"/>
                      <w:lang w:val="en-US" w:eastAsia="zh-CN"/>
                    </w:rPr>
                    <w:t>05</w:t>
                  </w:r>
                </w:p>
              </w:tc>
              <w:tc>
                <w:tcPr>
                  <w:tcW w:w="6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0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1次/</w:t>
                  </w:r>
                  <w:r>
                    <w:rPr>
                      <w:rFonts w:hint="eastAsia" w:cs="Times New Roman"/>
                      <w:color w:val="auto"/>
                      <w:szCs w:val="21"/>
                      <w:lang w:eastAsia="zh-CN"/>
                    </w:rPr>
                    <w:t>年</w:t>
                  </w:r>
                </w:p>
              </w:tc>
              <w:tc>
                <w:tcPr>
                  <w:tcW w:w="29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eastAsia="宋体" w:cs="Times New Roman"/>
                      <w:color w:val="000000"/>
                      <w:sz w:val="21"/>
                      <w:szCs w:val="21"/>
                      <w:lang w:eastAsia="zh-CN"/>
                    </w:rPr>
                    <w:t>《大气污染物综合排放标准》（GB16297-1996）表2标准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DA0</w:t>
                  </w:r>
                  <w:r>
                    <w:rPr>
                      <w:rFonts w:hint="eastAsia" w:cs="Times New Roman"/>
                      <w:color w:val="auto"/>
                      <w:szCs w:val="21"/>
                      <w:lang w:val="en-US" w:eastAsia="zh-CN"/>
                    </w:rPr>
                    <w:t>06</w:t>
                  </w:r>
                </w:p>
              </w:tc>
              <w:tc>
                <w:tcPr>
                  <w:tcW w:w="6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0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1次/</w:t>
                  </w:r>
                  <w:r>
                    <w:rPr>
                      <w:rFonts w:hint="default" w:ascii="Times New Roman" w:hAnsi="Times New Roman" w:cs="Times New Roman"/>
                      <w:color w:val="auto"/>
                      <w:szCs w:val="21"/>
                      <w:lang w:eastAsia="zh-CN"/>
                    </w:rPr>
                    <w:t>年</w:t>
                  </w:r>
                </w:p>
              </w:tc>
              <w:tc>
                <w:tcPr>
                  <w:tcW w:w="29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eastAsia="宋体" w:cs="Times New Roman"/>
                      <w:color w:val="000000"/>
                      <w:sz w:val="21"/>
                      <w:szCs w:val="21"/>
                      <w:lang w:eastAsia="zh-CN"/>
                    </w:rPr>
                    <w:t>《大气污染物综合排放标准》（GB16297-1996）表2标准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84" w:type="pc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厂界</w:t>
                  </w:r>
                </w:p>
              </w:tc>
              <w:tc>
                <w:tcPr>
                  <w:tcW w:w="6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0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1次/</w:t>
                  </w:r>
                  <w:r>
                    <w:rPr>
                      <w:rFonts w:hint="eastAsia" w:cs="Times New Roman"/>
                      <w:color w:val="auto"/>
                      <w:szCs w:val="21"/>
                      <w:lang w:eastAsia="zh-CN"/>
                    </w:rPr>
                    <w:t>半年</w:t>
                  </w:r>
                </w:p>
              </w:tc>
              <w:tc>
                <w:tcPr>
                  <w:tcW w:w="29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eastAsia" w:ascii="Times New Roman" w:hAnsi="Times New Roman" w:eastAsia="宋体" w:cs="Times New Roman"/>
                      <w:color w:val="000000"/>
                      <w:sz w:val="21"/>
                      <w:szCs w:val="21"/>
                      <w:lang w:eastAsia="zh-CN"/>
                    </w:rPr>
                    <w:t>《大气污染物综合排放标准》（GB16297-1996）表2标准</w:t>
                  </w:r>
                </w:p>
              </w:tc>
            </w:tr>
          </w:tbl>
          <w:p>
            <w:pPr>
              <w:adjustRightInd w:val="0"/>
              <w:snapToGrid w:val="0"/>
              <w:spacing w:line="520" w:lineRule="exact"/>
              <w:ind w:firstLine="482" w:firstLineChars="200"/>
              <w:rPr>
                <w:rFonts w:hint="default" w:ascii="Times New Roman" w:hAnsi="Times New Roman" w:cs="Times New Roman"/>
                <w:color w:val="auto"/>
                <w:sz w:val="24"/>
                <w:lang w:val="en-US" w:eastAsia="zh-CN"/>
              </w:rPr>
            </w:pPr>
            <w:r>
              <w:rPr>
                <w:rFonts w:hint="eastAsia" w:cs="Times New Roman"/>
                <w:b/>
                <w:bCs/>
                <w:color w:val="auto"/>
                <w:sz w:val="24"/>
                <w:lang w:val="en-US" w:eastAsia="zh-CN"/>
              </w:rPr>
              <w:t>1.6</w:t>
            </w:r>
            <w:r>
              <w:rPr>
                <w:rFonts w:hint="default" w:ascii="Times New Roman" w:hAnsi="Times New Roman" w:cs="Times New Roman"/>
                <w:b/>
                <w:bCs/>
                <w:color w:val="auto"/>
                <w:sz w:val="24"/>
                <w:lang w:val="en-US" w:eastAsia="zh-CN"/>
              </w:rPr>
              <w:t>非正常工况分析</w:t>
            </w:r>
          </w:p>
          <w:p>
            <w:pPr>
              <w:adjustRightInd w:val="0"/>
              <w:snapToGrid w:val="0"/>
              <w:spacing w:line="520" w:lineRule="exact"/>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该项目非正常排放考虑污染物排放控制措施达不到应有的效率从而发生非正常排放，一般30min内可以恢复正常。</w:t>
            </w:r>
          </w:p>
          <w:p>
            <w:pPr>
              <w:adjustRightInd w:val="0"/>
              <w:snapToGrid w:val="0"/>
              <w:spacing w:line="520" w:lineRule="exact"/>
              <w:ind w:firstLine="480" w:firstLineChars="200"/>
              <w:rPr>
                <w:rFonts w:hint="eastAsia" w:ascii="Times New Roman" w:hAnsi="Times New Roman" w:eastAsia="宋体" w:cs="Times New Roman"/>
                <w:b w:val="0"/>
                <w:bCs w:val="0"/>
                <w:color w:val="auto"/>
                <w:sz w:val="24"/>
                <w:u w:val="none"/>
                <w:lang w:val="en-US" w:eastAsia="zh-CN"/>
              </w:rPr>
            </w:pPr>
            <w:r>
              <w:rPr>
                <w:rFonts w:hint="eastAsia" w:ascii="Times New Roman" w:hAnsi="Times New Roman" w:cs="Times New Roman"/>
                <w:color w:val="auto"/>
                <w:sz w:val="24"/>
                <w:lang w:val="en-US" w:eastAsia="zh-CN"/>
              </w:rPr>
              <w:t>该项目</w:t>
            </w:r>
            <w:r>
              <w:rPr>
                <w:rFonts w:hint="default" w:ascii="Times New Roman" w:hAnsi="Times New Roman" w:cs="Times New Roman"/>
                <w:color w:val="auto"/>
                <w:sz w:val="24"/>
                <w:lang w:val="en-US" w:eastAsia="zh-CN"/>
              </w:rPr>
              <w:t>非正常工况</w:t>
            </w:r>
            <w:r>
              <w:rPr>
                <w:rFonts w:hint="eastAsia" w:ascii="Times New Roman" w:hAnsi="Times New Roman" w:cs="Times New Roman"/>
                <w:color w:val="auto"/>
                <w:sz w:val="24"/>
                <w:lang w:val="en-US" w:eastAsia="zh-CN"/>
              </w:rPr>
              <w:t>主要是</w:t>
            </w:r>
            <w:r>
              <w:rPr>
                <w:rFonts w:hint="eastAsia" w:cs="Times New Roman"/>
                <w:color w:val="auto"/>
                <w:sz w:val="24"/>
                <w:lang w:val="en-US" w:eastAsia="zh-CN"/>
              </w:rPr>
              <w:t>收集管道破损或滤袋破损</w:t>
            </w:r>
            <w:r>
              <w:rPr>
                <w:rFonts w:hint="eastAsia" w:cs="Times New Roman"/>
                <w:b w:val="0"/>
                <w:bCs w:val="0"/>
                <w:color w:val="auto"/>
                <w:sz w:val="24"/>
                <w:u w:val="none"/>
                <w:lang w:val="en-US" w:eastAsia="zh-CN"/>
              </w:rPr>
              <w:t>可能使</w:t>
            </w:r>
            <w:r>
              <w:rPr>
                <w:rFonts w:hint="eastAsia" w:ascii="Times New Roman" w:hAnsi="Times New Roman" w:eastAsia="宋体" w:cs="Times New Roman"/>
                <w:b w:val="0"/>
                <w:bCs w:val="0"/>
                <w:color w:val="auto"/>
                <w:sz w:val="24"/>
                <w:u w:val="none"/>
                <w:lang w:val="en-US" w:eastAsia="zh-CN"/>
              </w:rPr>
              <w:t>袋式除尘器</w:t>
            </w:r>
            <w:r>
              <w:rPr>
                <w:rFonts w:hint="eastAsia" w:cs="Times New Roman"/>
                <w:b w:val="0"/>
                <w:bCs w:val="0"/>
                <w:color w:val="auto"/>
                <w:sz w:val="24"/>
                <w:u w:val="none"/>
                <w:lang w:val="en-US" w:eastAsia="zh-CN"/>
              </w:rPr>
              <w:t>处理效率降低，</w:t>
            </w:r>
            <w:r>
              <w:rPr>
                <w:rFonts w:hint="eastAsia" w:ascii="Times New Roman" w:hAnsi="Times New Roman" w:eastAsia="宋体" w:cs="Times New Roman"/>
                <w:b w:val="0"/>
                <w:bCs w:val="0"/>
                <w:color w:val="auto"/>
                <w:sz w:val="24"/>
                <w:u w:val="none"/>
                <w:lang w:val="en-US" w:eastAsia="zh-CN"/>
              </w:rPr>
              <w:t>导致颗粒物废气不能有效的处理而排放。</w:t>
            </w:r>
          </w:p>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default" w:ascii="Times New Roman" w:hAnsi="Times New Roman" w:eastAsia="宋体" w:cs="Times New Roman"/>
                <w:b w:val="0"/>
                <w:bCs w:val="0"/>
                <w:color w:val="auto"/>
                <w:kern w:val="0"/>
                <w:sz w:val="24"/>
                <w:szCs w:val="24"/>
                <w:u w:val="none"/>
                <w:lang w:val="en-US" w:eastAsia="zh-CN"/>
              </w:rPr>
            </w:pPr>
            <w:r>
              <w:rPr>
                <w:rFonts w:hint="default" w:ascii="Times New Roman" w:hAnsi="Times New Roman" w:eastAsia="宋体" w:cs="Times New Roman"/>
                <w:b w:val="0"/>
                <w:bCs w:val="0"/>
                <w:color w:val="auto"/>
                <w:kern w:val="0"/>
                <w:sz w:val="24"/>
                <w:szCs w:val="24"/>
                <w:u w:val="none"/>
                <w:lang w:val="en-US" w:eastAsia="zh-CN"/>
              </w:rPr>
              <w:t>此种情况下，设施处理效率降低，</w:t>
            </w:r>
            <w:r>
              <w:rPr>
                <w:rFonts w:hint="eastAsia" w:ascii="Times New Roman" w:hAnsi="Times New Roman" w:cs="Times New Roman"/>
                <w:b w:val="0"/>
                <w:bCs w:val="0"/>
                <w:color w:val="auto"/>
                <w:kern w:val="0"/>
                <w:sz w:val="24"/>
                <w:szCs w:val="24"/>
                <w:u w:val="none"/>
                <w:lang w:val="en-US" w:eastAsia="zh-CN"/>
              </w:rPr>
              <w:t>以90%进行核算</w:t>
            </w:r>
            <w:r>
              <w:rPr>
                <w:rFonts w:hint="default" w:ascii="Times New Roman" w:hAnsi="Times New Roman" w:eastAsia="宋体" w:cs="Times New Roman"/>
                <w:b w:val="0"/>
                <w:bCs w:val="0"/>
                <w:color w:val="auto"/>
                <w:kern w:val="0"/>
                <w:sz w:val="24"/>
                <w:szCs w:val="24"/>
                <w:u w:val="none"/>
                <w:lang w:val="en-US" w:eastAsia="zh-CN"/>
              </w:rPr>
              <w:t>，非正常排放历时不超过0.5h。项目非正常排放量核算详见表</w:t>
            </w:r>
            <w:r>
              <w:rPr>
                <w:rFonts w:hint="eastAsia" w:ascii="Times New Roman" w:hAnsi="Times New Roman" w:eastAsia="宋体" w:cs="Times New Roman"/>
                <w:b w:val="0"/>
                <w:bCs w:val="0"/>
                <w:color w:val="auto"/>
                <w:kern w:val="0"/>
                <w:sz w:val="24"/>
                <w:szCs w:val="24"/>
                <w:u w:val="none"/>
                <w:lang w:val="en-US" w:eastAsia="zh-CN"/>
              </w:rPr>
              <w:t>4-</w:t>
            </w:r>
            <w:r>
              <w:rPr>
                <w:rFonts w:hint="eastAsia" w:ascii="Times New Roman" w:hAnsi="Times New Roman" w:cs="Times New Roman"/>
                <w:b w:val="0"/>
                <w:bCs w:val="0"/>
                <w:color w:val="auto"/>
                <w:kern w:val="0"/>
                <w:sz w:val="24"/>
                <w:szCs w:val="24"/>
                <w:u w:val="none"/>
                <w:lang w:val="en-US" w:eastAsia="zh-CN"/>
              </w:rPr>
              <w:t>7</w:t>
            </w:r>
            <w:r>
              <w:rPr>
                <w:rFonts w:hint="default" w:ascii="Times New Roman" w:hAnsi="Times New Roman" w:eastAsia="宋体" w:cs="Times New Roman"/>
                <w:b w:val="0"/>
                <w:bCs w:val="0"/>
                <w:color w:val="auto"/>
                <w:kern w:val="0"/>
                <w:sz w:val="24"/>
                <w:szCs w:val="24"/>
                <w:u w:val="none"/>
                <w:lang w:val="en-US" w:eastAsia="zh-CN"/>
              </w:rPr>
              <w:t>。</w:t>
            </w:r>
          </w:p>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960" w:firstLineChars="400"/>
              <w:jc w:val="both"/>
              <w:textAlignment w:val="auto"/>
              <w:rPr>
                <w:rFonts w:hint="default" w:ascii="黑体" w:hAnsi="黑体" w:eastAsia="黑体" w:cs="黑体"/>
                <w:b w:val="0"/>
                <w:bCs w:val="0"/>
                <w:color w:val="auto"/>
                <w:kern w:val="0"/>
                <w:sz w:val="24"/>
                <w:szCs w:val="24"/>
                <w:u w:val="none"/>
                <w:lang w:val="en-US" w:eastAsia="zh-CN"/>
              </w:rPr>
            </w:pPr>
            <w:r>
              <w:rPr>
                <w:rFonts w:hint="default" w:ascii="黑体" w:hAnsi="黑体" w:eastAsia="黑体" w:cs="黑体"/>
                <w:b w:val="0"/>
                <w:bCs w:val="0"/>
                <w:color w:val="auto"/>
                <w:kern w:val="0"/>
                <w:sz w:val="24"/>
                <w:szCs w:val="24"/>
                <w:u w:val="none"/>
                <w:lang w:val="en-US" w:eastAsia="zh-CN"/>
              </w:rPr>
              <w:t>表</w:t>
            </w:r>
            <w:r>
              <w:rPr>
                <w:rFonts w:hint="eastAsia" w:ascii="Times New Roman" w:hAnsi="Times New Roman" w:eastAsia="黑体" w:cs="Times New Roman"/>
                <w:b w:val="0"/>
                <w:bCs w:val="0"/>
                <w:kern w:val="0"/>
                <w:sz w:val="24"/>
                <w:szCs w:val="24"/>
                <w:u w:val="none"/>
                <w:lang w:val="en-US" w:eastAsia="zh-CN" w:bidi="ar-SA"/>
              </w:rPr>
              <w:t xml:space="preserve">4-7        </w:t>
            </w:r>
            <w:r>
              <w:rPr>
                <w:rFonts w:hint="default" w:ascii="Times New Roman" w:hAnsi="Times New Roman" w:eastAsia="黑体" w:cs="Times New Roman"/>
                <w:b w:val="0"/>
                <w:bCs w:val="0"/>
                <w:kern w:val="0"/>
                <w:sz w:val="24"/>
                <w:szCs w:val="24"/>
                <w:u w:val="none"/>
                <w:lang w:val="en-US" w:eastAsia="zh-CN" w:bidi="ar-SA"/>
              </w:rPr>
              <w:t>项目非正常排放情况一览表</w:t>
            </w:r>
            <w:r>
              <w:rPr>
                <w:rFonts w:hint="eastAsia" w:ascii="Times New Roman" w:hAnsi="Times New Roman" w:eastAsia="黑体" w:cs="Times New Roman"/>
                <w:b w:val="0"/>
                <w:bCs w:val="0"/>
                <w:kern w:val="0"/>
                <w:sz w:val="24"/>
                <w:szCs w:val="24"/>
                <w:u w:val="none"/>
                <w:lang w:val="en-US" w:eastAsia="zh-CN" w:bidi="ar-SA"/>
              </w:rPr>
              <w:t xml:space="preserve"> </w:t>
            </w:r>
            <w:r>
              <w:rPr>
                <w:rFonts w:hint="eastAsia" w:ascii="黑体" w:hAnsi="黑体" w:eastAsia="黑体" w:cs="黑体"/>
                <w:b w:val="0"/>
                <w:bCs w:val="0"/>
                <w:color w:val="auto"/>
                <w:kern w:val="0"/>
                <w:sz w:val="24"/>
                <w:szCs w:val="24"/>
                <w:u w:val="none"/>
                <w:lang w:val="en-US" w:eastAsia="zh-CN"/>
              </w:rPr>
              <w:t xml:space="preserve">     </w:t>
            </w:r>
          </w:p>
          <w:tbl>
            <w:tblPr>
              <w:tblStyle w:val="28"/>
              <w:tblW w:w="825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4"/>
              <w:gridCol w:w="902"/>
              <w:gridCol w:w="1758"/>
              <w:gridCol w:w="855"/>
              <w:gridCol w:w="1286"/>
              <w:gridCol w:w="927"/>
              <w:gridCol w:w="1023"/>
              <w:gridCol w:w="9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4"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eastAsia="宋体" w:cs="Times New Roman"/>
                      <w:b/>
                      <w:bCs/>
                      <w:color w:val="auto"/>
                      <w:kern w:val="0"/>
                      <w:sz w:val="21"/>
                      <w:szCs w:val="21"/>
                      <w:u w:val="none"/>
                      <w:lang w:val="en-US" w:eastAsia="zh-CN"/>
                    </w:rPr>
                    <w:t>序号</w:t>
                  </w:r>
                </w:p>
              </w:tc>
              <w:tc>
                <w:tcPr>
                  <w:tcW w:w="902"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eastAsia="宋体" w:cs="Times New Roman"/>
                      <w:b/>
                      <w:bCs/>
                      <w:color w:val="auto"/>
                      <w:kern w:val="0"/>
                      <w:sz w:val="21"/>
                      <w:szCs w:val="21"/>
                      <w:u w:val="none"/>
                      <w:lang w:val="en-US" w:eastAsia="zh-CN"/>
                    </w:rPr>
                    <w:t>污染源</w:t>
                  </w:r>
                </w:p>
              </w:tc>
              <w:tc>
                <w:tcPr>
                  <w:tcW w:w="1758"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eastAsia="宋体" w:cs="Times New Roman"/>
                      <w:b/>
                      <w:bCs/>
                      <w:color w:val="auto"/>
                      <w:kern w:val="0"/>
                      <w:sz w:val="21"/>
                      <w:szCs w:val="21"/>
                      <w:u w:val="none"/>
                      <w:lang w:val="en-US" w:eastAsia="zh-CN"/>
                    </w:rPr>
                    <w:t>非正常排放原因</w:t>
                  </w:r>
                </w:p>
              </w:tc>
              <w:tc>
                <w:tcPr>
                  <w:tcW w:w="855"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eastAsia="宋体" w:cs="Times New Roman"/>
                      <w:b/>
                      <w:bCs/>
                      <w:color w:val="auto"/>
                      <w:kern w:val="0"/>
                      <w:sz w:val="21"/>
                      <w:szCs w:val="21"/>
                      <w:u w:val="none"/>
                      <w:lang w:val="en-US" w:eastAsia="zh-CN"/>
                    </w:rPr>
                    <w:t>污染物</w:t>
                  </w:r>
                </w:p>
              </w:tc>
              <w:tc>
                <w:tcPr>
                  <w:tcW w:w="1286"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eastAsia="宋体" w:cs="Times New Roman"/>
                      <w:b/>
                      <w:bCs/>
                      <w:color w:val="auto"/>
                      <w:kern w:val="0"/>
                      <w:sz w:val="21"/>
                      <w:szCs w:val="21"/>
                      <w:u w:val="none"/>
                      <w:lang w:val="en-US" w:eastAsia="zh-CN"/>
                    </w:rPr>
                    <w:t>非正常</w:t>
                  </w:r>
                  <w:r>
                    <w:rPr>
                      <w:rFonts w:hint="eastAsia" w:ascii="Times New Roman" w:hAnsi="Times New Roman" w:eastAsia="宋体" w:cs="Times New Roman"/>
                      <w:b/>
                      <w:bCs/>
                      <w:color w:val="auto"/>
                      <w:kern w:val="0"/>
                      <w:sz w:val="21"/>
                      <w:szCs w:val="21"/>
                      <w:u w:val="none"/>
                      <w:lang w:val="en-US" w:eastAsia="zh-CN"/>
                    </w:rPr>
                    <w:t>最大</w:t>
                  </w:r>
                  <w:r>
                    <w:rPr>
                      <w:rFonts w:hint="default" w:ascii="Times New Roman" w:hAnsi="Times New Roman" w:eastAsia="宋体" w:cs="Times New Roman"/>
                      <w:b/>
                      <w:bCs/>
                      <w:color w:val="auto"/>
                      <w:kern w:val="0"/>
                      <w:sz w:val="21"/>
                      <w:szCs w:val="21"/>
                      <w:u w:val="none"/>
                      <w:lang w:val="en-US" w:eastAsia="zh-CN"/>
                    </w:rPr>
                    <w:t>排放浓度</w:t>
                  </w:r>
                </w:p>
              </w:tc>
              <w:tc>
                <w:tcPr>
                  <w:tcW w:w="927"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eastAsia="宋体" w:cs="Times New Roman"/>
                      <w:b/>
                      <w:bCs/>
                      <w:color w:val="auto"/>
                      <w:kern w:val="0"/>
                      <w:sz w:val="21"/>
                      <w:szCs w:val="21"/>
                      <w:u w:val="none"/>
                      <w:lang w:val="en-US" w:eastAsia="zh-CN"/>
                    </w:rPr>
                    <w:t>单次持续时间</w:t>
                  </w:r>
                </w:p>
              </w:tc>
              <w:tc>
                <w:tcPr>
                  <w:tcW w:w="1023"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eastAsia="宋体" w:cs="Times New Roman"/>
                      <w:b/>
                      <w:bCs/>
                      <w:color w:val="auto"/>
                      <w:kern w:val="0"/>
                      <w:sz w:val="21"/>
                      <w:szCs w:val="21"/>
                      <w:u w:val="none"/>
                      <w:lang w:val="en-US" w:eastAsia="zh-CN"/>
                    </w:rPr>
                    <w:t>年发生频次</w:t>
                  </w:r>
                </w:p>
              </w:tc>
              <w:tc>
                <w:tcPr>
                  <w:tcW w:w="986"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eastAsia="宋体" w:cs="Times New Roman"/>
                      <w:b/>
                      <w:bCs/>
                      <w:color w:val="auto"/>
                      <w:kern w:val="0"/>
                      <w:sz w:val="21"/>
                      <w:szCs w:val="21"/>
                      <w:u w:val="none"/>
                      <w:lang w:val="en-US" w:eastAsia="zh-CN"/>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14"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1</w:t>
                  </w:r>
                </w:p>
              </w:tc>
              <w:tc>
                <w:tcPr>
                  <w:tcW w:w="902"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cs="Times New Roman"/>
                      <w:color w:val="auto"/>
                      <w:szCs w:val="21"/>
                    </w:rPr>
                    <w:t>DA</w:t>
                  </w:r>
                  <w:r>
                    <w:rPr>
                      <w:rFonts w:hint="eastAsia" w:cs="Times New Roman"/>
                      <w:color w:val="auto"/>
                      <w:szCs w:val="21"/>
                      <w:lang w:val="en-US" w:eastAsia="zh-CN"/>
                    </w:rPr>
                    <w:t>005</w:t>
                  </w:r>
                </w:p>
              </w:tc>
              <w:tc>
                <w:tcPr>
                  <w:tcW w:w="1758"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袋式</w:t>
                  </w:r>
                  <w:r>
                    <w:rPr>
                      <w:rFonts w:hint="default" w:ascii="Times New Roman" w:hAnsi="Times New Roman" w:eastAsia="宋体" w:cs="Times New Roman"/>
                      <w:b w:val="0"/>
                      <w:bCs w:val="0"/>
                      <w:color w:val="auto"/>
                      <w:kern w:val="0"/>
                      <w:sz w:val="21"/>
                      <w:szCs w:val="21"/>
                      <w:u w:val="none"/>
                      <w:lang w:val="en-US" w:eastAsia="zh-CN"/>
                    </w:rPr>
                    <w:t>除尘器故障</w:t>
                  </w:r>
                </w:p>
              </w:tc>
              <w:tc>
                <w:tcPr>
                  <w:tcW w:w="855"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颗粒物</w:t>
                  </w:r>
                </w:p>
              </w:tc>
              <w:tc>
                <w:tcPr>
                  <w:tcW w:w="12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193.5</w:t>
                  </w:r>
                  <w:r>
                    <w:rPr>
                      <w:rFonts w:hint="default" w:ascii="Times New Roman" w:hAnsi="Times New Roman" w:eastAsia="宋体" w:cs="Times New Roman"/>
                      <w:b w:val="0"/>
                      <w:bCs w:val="0"/>
                      <w:color w:val="auto"/>
                      <w:kern w:val="0"/>
                      <w:sz w:val="21"/>
                      <w:szCs w:val="21"/>
                      <w:u w:val="none"/>
                      <w:lang w:val="en-US" w:eastAsia="zh-CN"/>
                    </w:rPr>
                    <w:t>mg/m</w:t>
                  </w:r>
                  <w:r>
                    <w:rPr>
                      <w:rFonts w:hint="default" w:ascii="Times New Roman" w:hAnsi="Times New Roman" w:eastAsia="宋体" w:cs="Times New Roman"/>
                      <w:b w:val="0"/>
                      <w:bCs w:val="0"/>
                      <w:color w:val="auto"/>
                      <w:kern w:val="0"/>
                      <w:sz w:val="21"/>
                      <w:szCs w:val="21"/>
                      <w:u w:val="none"/>
                      <w:vertAlign w:val="superscript"/>
                      <w:lang w:val="en-US" w:eastAsia="zh-CN"/>
                    </w:rPr>
                    <w:t>3</w:t>
                  </w:r>
                </w:p>
              </w:tc>
              <w:tc>
                <w:tcPr>
                  <w:tcW w:w="927"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0.5h</w:t>
                  </w:r>
                </w:p>
              </w:tc>
              <w:tc>
                <w:tcPr>
                  <w:tcW w:w="1023"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1次/年</w:t>
                  </w:r>
                </w:p>
              </w:tc>
              <w:tc>
                <w:tcPr>
                  <w:tcW w:w="986" w:type="dxa"/>
                  <w:vMerge w:val="restart"/>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停工停产</w:t>
                  </w:r>
                  <w:r>
                    <w:rPr>
                      <w:rFonts w:hint="default" w:ascii="Times New Roman" w:hAnsi="Times New Roman" w:eastAsia="宋体" w:cs="Times New Roman"/>
                      <w:b w:val="0"/>
                      <w:bCs w:val="0"/>
                      <w:color w:val="auto"/>
                      <w:kern w:val="0"/>
                      <w:sz w:val="21"/>
                      <w:szCs w:val="21"/>
                      <w:u w:val="none"/>
                      <w:lang w:val="en-US" w:eastAsia="zh-CN"/>
                    </w:rPr>
                    <w:t>，维修环保设备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14"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2</w:t>
                  </w:r>
                </w:p>
              </w:tc>
              <w:tc>
                <w:tcPr>
                  <w:tcW w:w="902"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cs="Times New Roman"/>
                      <w:color w:val="auto"/>
                      <w:szCs w:val="21"/>
                    </w:rPr>
                    <w:t>DA</w:t>
                  </w:r>
                  <w:r>
                    <w:rPr>
                      <w:rFonts w:hint="eastAsia" w:cs="Times New Roman"/>
                      <w:color w:val="auto"/>
                      <w:szCs w:val="21"/>
                      <w:lang w:val="en-US" w:eastAsia="zh-CN"/>
                    </w:rPr>
                    <w:t>006</w:t>
                  </w:r>
                </w:p>
              </w:tc>
              <w:tc>
                <w:tcPr>
                  <w:tcW w:w="1758"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eastAsia="宋体" w:cs="Times New Roman"/>
                      <w:b w:val="0"/>
                      <w:bCs w:val="0"/>
                      <w:color w:val="auto"/>
                      <w:kern w:val="0"/>
                      <w:sz w:val="21"/>
                      <w:szCs w:val="21"/>
                      <w:u w:val="none"/>
                      <w:lang w:val="en-US" w:eastAsia="zh-CN"/>
                    </w:rPr>
                    <w:t>袋式</w:t>
                  </w:r>
                  <w:r>
                    <w:rPr>
                      <w:rFonts w:hint="default" w:ascii="Times New Roman" w:hAnsi="Times New Roman" w:eastAsia="宋体" w:cs="Times New Roman"/>
                      <w:b w:val="0"/>
                      <w:bCs w:val="0"/>
                      <w:color w:val="auto"/>
                      <w:kern w:val="0"/>
                      <w:sz w:val="21"/>
                      <w:szCs w:val="21"/>
                      <w:u w:val="none"/>
                      <w:lang w:val="en-US" w:eastAsia="zh-CN"/>
                    </w:rPr>
                    <w:t>除尘器故障</w:t>
                  </w:r>
                </w:p>
              </w:tc>
              <w:tc>
                <w:tcPr>
                  <w:tcW w:w="855"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颗粒物</w:t>
                  </w:r>
                </w:p>
              </w:tc>
              <w:tc>
                <w:tcPr>
                  <w:tcW w:w="12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54.7</w:t>
                  </w:r>
                  <w:r>
                    <w:rPr>
                      <w:rFonts w:hint="default" w:ascii="Times New Roman" w:hAnsi="Times New Roman" w:eastAsia="宋体" w:cs="Times New Roman"/>
                      <w:b w:val="0"/>
                      <w:bCs w:val="0"/>
                      <w:color w:val="auto"/>
                      <w:kern w:val="0"/>
                      <w:sz w:val="21"/>
                      <w:szCs w:val="21"/>
                      <w:u w:val="none"/>
                      <w:lang w:val="en-US" w:eastAsia="zh-CN"/>
                    </w:rPr>
                    <w:t>mg/m</w:t>
                  </w:r>
                  <w:r>
                    <w:rPr>
                      <w:rFonts w:hint="default" w:ascii="Times New Roman" w:hAnsi="Times New Roman" w:eastAsia="宋体" w:cs="Times New Roman"/>
                      <w:b w:val="0"/>
                      <w:bCs w:val="0"/>
                      <w:color w:val="auto"/>
                      <w:kern w:val="0"/>
                      <w:sz w:val="21"/>
                      <w:szCs w:val="21"/>
                      <w:u w:val="none"/>
                      <w:vertAlign w:val="superscript"/>
                      <w:lang w:val="en-US" w:eastAsia="zh-CN"/>
                    </w:rPr>
                    <w:t>3</w:t>
                  </w:r>
                </w:p>
              </w:tc>
              <w:tc>
                <w:tcPr>
                  <w:tcW w:w="927"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0.5h</w:t>
                  </w:r>
                </w:p>
              </w:tc>
              <w:tc>
                <w:tcPr>
                  <w:tcW w:w="1023" w:type="dxa"/>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1次/年</w:t>
                  </w:r>
                </w:p>
              </w:tc>
              <w:tc>
                <w:tcPr>
                  <w:tcW w:w="986" w:type="dxa"/>
                  <w:vMerge w:val="continue"/>
                  <w:tcBorders>
                    <w:tl2br w:val="nil"/>
                    <w:tr2bl w:val="nil"/>
                  </w:tcBorders>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cs="Times New Roman"/>
                      <w:b w:val="0"/>
                      <w:bCs w:val="0"/>
                      <w:color w:val="auto"/>
                      <w:sz w:val="18"/>
                      <w:szCs w:val="18"/>
                      <w:highlight w:val="none"/>
                      <w:u w:val="none"/>
                      <w:vertAlign w:val="baseline"/>
                      <w:lang w:val="en-US" w:eastAsia="zh-CN"/>
                    </w:rPr>
                  </w:pPr>
                </w:p>
              </w:tc>
            </w:tr>
          </w:tbl>
          <w:p>
            <w:pPr>
              <w:adjustRightInd w:val="0"/>
              <w:snapToGrid w:val="0"/>
              <w:spacing w:line="520" w:lineRule="exact"/>
              <w:ind w:firstLine="480" w:firstLineChars="200"/>
              <w:jc w:val="left"/>
              <w:rPr>
                <w:rFonts w:hint="eastAsia" w:ascii="Times New Roman" w:hAnsi="Times New Roman" w:eastAsia="宋体" w:cs="Times New Roman"/>
                <w:b/>
                <w:color w:val="auto"/>
                <w:sz w:val="24"/>
                <w:lang w:eastAsia="zh-CN"/>
              </w:rPr>
            </w:pPr>
            <w:r>
              <w:rPr>
                <w:rFonts w:hint="eastAsia" w:cs="Times New Roman"/>
                <w:b w:val="0"/>
                <w:bCs/>
                <w:color w:val="auto"/>
                <w:sz w:val="24"/>
                <w:lang w:eastAsia="zh-CN"/>
              </w:rPr>
              <w:t>由上表可知，</w:t>
            </w:r>
            <w:r>
              <w:rPr>
                <w:rFonts w:hint="eastAsia" w:ascii="Times New Roman" w:hAnsi="Times New Roman" w:cs="Times New Roman"/>
                <w:color w:val="auto"/>
                <w:sz w:val="24"/>
                <w:lang w:val="en-US" w:eastAsia="zh-CN"/>
              </w:rPr>
              <w:t>该项目</w:t>
            </w:r>
            <w:r>
              <w:rPr>
                <w:rFonts w:hint="default" w:ascii="Times New Roman" w:hAnsi="Times New Roman" w:cs="Times New Roman"/>
                <w:color w:val="auto"/>
                <w:sz w:val="24"/>
                <w:lang w:val="en-US" w:eastAsia="zh-CN"/>
              </w:rPr>
              <w:t>非正常工况</w:t>
            </w:r>
            <w:r>
              <w:rPr>
                <w:rFonts w:hint="eastAsia" w:ascii="Times New Roman" w:hAnsi="Times New Roman" w:cs="Times New Roman"/>
                <w:color w:val="auto"/>
                <w:sz w:val="24"/>
                <w:lang w:val="en-US" w:eastAsia="zh-CN"/>
              </w:rPr>
              <w:t>下，部分排放口不满足排放要求。因此项目在运营过程中，要加强</w:t>
            </w:r>
            <w:r>
              <w:rPr>
                <w:rFonts w:hint="eastAsia" w:cs="Times New Roman"/>
                <w:color w:val="auto"/>
                <w:sz w:val="24"/>
                <w:lang w:val="en-US" w:eastAsia="zh-CN"/>
              </w:rPr>
              <w:t>除尘</w:t>
            </w:r>
            <w:r>
              <w:rPr>
                <w:rFonts w:hint="eastAsia" w:ascii="Times New Roman" w:hAnsi="Times New Roman" w:cs="Times New Roman"/>
                <w:color w:val="auto"/>
                <w:sz w:val="24"/>
                <w:lang w:val="en-US" w:eastAsia="zh-CN"/>
              </w:rPr>
              <w:t>设备的维护、保养，减少非正常工况的发生。一旦发生，立即停工停产</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进行</w:t>
            </w:r>
            <w:r>
              <w:rPr>
                <w:rFonts w:hint="default" w:ascii="Times New Roman" w:hAnsi="Times New Roman" w:cs="Times New Roman"/>
                <w:color w:val="auto"/>
                <w:sz w:val="24"/>
                <w:lang w:val="en-US" w:eastAsia="zh-CN"/>
              </w:rPr>
              <w:t>维修</w:t>
            </w:r>
            <w:r>
              <w:rPr>
                <w:rFonts w:hint="eastAsia" w:ascii="Times New Roman" w:hAnsi="Times New Roman" w:cs="Times New Roman"/>
                <w:color w:val="auto"/>
                <w:sz w:val="24"/>
                <w:lang w:val="en-US" w:eastAsia="zh-CN"/>
              </w:rPr>
              <w:t>。项目非正常工况持续时间较短，对环境的影响较小。</w:t>
            </w:r>
          </w:p>
          <w:p>
            <w:pPr>
              <w:adjustRightInd w:val="0"/>
              <w:snapToGrid w:val="0"/>
              <w:spacing w:line="520" w:lineRule="exact"/>
              <w:jc w:val="left"/>
              <w:rPr>
                <w:rFonts w:hint="default" w:ascii="Times New Roman" w:hAnsi="Times New Roman" w:cs="Times New Roman"/>
                <w:b/>
                <w:color w:val="auto"/>
                <w:sz w:val="24"/>
                <w:lang w:val="en-US" w:eastAsia="zh-CN"/>
              </w:rPr>
            </w:pPr>
            <w:r>
              <w:rPr>
                <w:rFonts w:hint="default" w:ascii="Times New Roman" w:hAnsi="Times New Roman" w:cs="Times New Roman"/>
                <w:b/>
                <w:color w:val="auto"/>
                <w:sz w:val="24"/>
                <w:lang w:val="en-US" w:eastAsia="zh-CN"/>
              </w:rPr>
              <w:t>项目物料平衡图</w:t>
            </w:r>
            <w:r>
              <w:rPr>
                <w:rFonts w:hint="eastAsia" w:cs="Times New Roman"/>
                <w:b/>
                <w:color w:val="auto"/>
                <w:sz w:val="24"/>
                <w:lang w:val="en-US" w:eastAsia="zh-CN"/>
              </w:rPr>
              <w:t>：</w:t>
            </w:r>
          </w:p>
          <w:p>
            <w:pPr>
              <w:pStyle w:val="33"/>
              <w:rPr>
                <w:rFonts w:hint="default"/>
                <w:lang w:eastAsia="zh-CN"/>
              </w:rPr>
            </w:pPr>
            <w:r>
              <w:rPr>
                <w:rFonts w:hint="default"/>
                <w:lang w:eastAsia="zh-CN"/>
              </w:rPr>
              <w:drawing>
                <wp:inline distT="0" distB="0" distL="114300" distR="114300">
                  <wp:extent cx="4787265" cy="3907790"/>
                  <wp:effectExtent l="0" t="0" r="13335" b="16510"/>
                  <wp:docPr id="10" name="图片 10" descr="1656398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6398151(1)"/>
                          <pic:cNvPicPr>
                            <a:picLocks noChangeAspect="1"/>
                          </pic:cNvPicPr>
                        </pic:nvPicPr>
                        <pic:blipFill>
                          <a:blip r:embed="rId13"/>
                          <a:stretch>
                            <a:fillRect/>
                          </a:stretch>
                        </pic:blipFill>
                        <pic:spPr>
                          <a:xfrm>
                            <a:off x="0" y="0"/>
                            <a:ext cx="4787265" cy="3907790"/>
                          </a:xfrm>
                          <a:prstGeom prst="rect">
                            <a:avLst/>
                          </a:prstGeom>
                        </pic:spPr>
                      </pic:pic>
                    </a:graphicData>
                  </a:graphic>
                </wp:inline>
              </w:drawing>
            </w:r>
          </w:p>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2" w:firstLineChars="200"/>
              <w:jc w:val="center"/>
              <w:textAlignment w:val="auto"/>
              <w:rPr>
                <w:rFonts w:hint="eastAsia" w:ascii="Times New Roman" w:hAnsi="Times New Roman" w:eastAsia="宋体" w:cs="Times New Roman"/>
                <w:b/>
                <w:bCs/>
                <w:color w:val="FF0000"/>
                <w:kern w:val="0"/>
                <w:sz w:val="24"/>
                <w:szCs w:val="24"/>
                <w:u w:val="single"/>
                <w:lang w:val="en-US" w:eastAsia="zh-CN" w:bidi="ar-SA"/>
              </w:rPr>
            </w:pPr>
            <w:r>
              <w:rPr>
                <w:rFonts w:hint="eastAsia" w:ascii="Times New Roman" w:hAnsi="Times New Roman" w:eastAsia="宋体" w:cs="Times New Roman"/>
                <w:b/>
                <w:bCs/>
                <w:color w:val="auto"/>
                <w:kern w:val="0"/>
                <w:sz w:val="24"/>
                <w:szCs w:val="24"/>
                <w:u w:val="single"/>
                <w:lang w:val="en-US" w:eastAsia="zh-CN" w:bidi="ar-SA"/>
              </w:rPr>
              <w:t>图3-1   本项目物料平衡图      单位：吨（t）</w:t>
            </w:r>
          </w:p>
          <w:p>
            <w:pPr>
              <w:adjustRightInd w:val="0"/>
              <w:snapToGrid w:val="0"/>
              <w:spacing w:line="520" w:lineRule="exact"/>
              <w:jc w:val="left"/>
              <w:rPr>
                <w:rFonts w:hint="default" w:ascii="Times New Roman" w:hAnsi="Times New Roman" w:cs="Times New Roman"/>
                <w:b/>
                <w:color w:val="auto"/>
                <w:sz w:val="24"/>
              </w:rPr>
            </w:pPr>
            <w:r>
              <w:rPr>
                <w:rFonts w:hint="default" w:ascii="Times New Roman" w:hAnsi="Times New Roman" w:cs="Times New Roman"/>
                <w:b/>
                <w:color w:val="auto"/>
                <w:sz w:val="24"/>
              </w:rPr>
              <w:t>2、</w:t>
            </w:r>
            <w:r>
              <w:rPr>
                <w:rFonts w:hint="default" w:ascii="Times New Roman" w:hAnsi="Times New Roman" w:cs="Times New Roman"/>
                <w:b/>
                <w:color w:val="auto"/>
                <w:sz w:val="24"/>
                <w:lang w:val="en-US" w:eastAsia="zh-CN"/>
              </w:rPr>
              <w:t>运营期水环境影响分析</w:t>
            </w:r>
          </w:p>
          <w:p>
            <w:pPr>
              <w:adjustRightInd w:val="0"/>
              <w:snapToGrid w:val="0"/>
              <w:spacing w:line="520" w:lineRule="exact"/>
              <w:ind w:firstLine="480" w:firstLineChars="200"/>
              <w:jc w:val="left"/>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（1）项目废水产生情况</w:t>
            </w:r>
          </w:p>
          <w:p>
            <w:pPr>
              <w:adjustRightInd w:val="0"/>
              <w:snapToGrid w:val="0"/>
              <w:spacing w:line="52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color w:val="auto"/>
                <w:sz w:val="24"/>
                <w:szCs w:val="22"/>
                <w:lang w:eastAsia="zh-CN"/>
              </w:rPr>
              <w:t>本项目</w:t>
            </w:r>
            <w:r>
              <w:rPr>
                <w:rFonts w:hint="default" w:ascii="Times New Roman" w:hAnsi="Times New Roman" w:cs="Times New Roman"/>
                <w:color w:val="auto"/>
                <w:sz w:val="24"/>
                <w:szCs w:val="22"/>
              </w:rPr>
              <w:t>用水主要为喷淋用水</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rPr>
              <w:t>车辆</w:t>
            </w:r>
            <w:r>
              <w:rPr>
                <w:rFonts w:hint="eastAsia" w:cs="Times New Roman"/>
                <w:color w:val="auto"/>
                <w:sz w:val="24"/>
                <w:szCs w:val="22"/>
                <w:lang w:eastAsia="zh-CN"/>
              </w:rPr>
              <w:t>冲</w:t>
            </w:r>
            <w:r>
              <w:rPr>
                <w:rFonts w:hint="default" w:ascii="Times New Roman" w:hAnsi="Times New Roman" w:cs="Times New Roman"/>
                <w:color w:val="auto"/>
                <w:sz w:val="24"/>
                <w:szCs w:val="22"/>
              </w:rPr>
              <w:t>洗用水，</w:t>
            </w:r>
            <w:r>
              <w:rPr>
                <w:rFonts w:hint="default" w:ascii="Times New Roman" w:hAnsi="Times New Roman" w:cs="Times New Roman"/>
                <w:color w:val="auto"/>
                <w:sz w:val="24"/>
                <w:szCs w:val="22"/>
                <w:lang w:eastAsia="zh-CN"/>
              </w:rPr>
              <w:t>筛分及</w:t>
            </w:r>
            <w:r>
              <w:rPr>
                <w:rFonts w:hint="default" w:ascii="Times New Roman" w:hAnsi="Times New Roman" w:cs="Times New Roman"/>
                <w:color w:val="auto"/>
                <w:sz w:val="24"/>
                <w:szCs w:val="22"/>
              </w:rPr>
              <w:t>洗砂用水和员工生活用水。</w:t>
            </w:r>
          </w:p>
          <w:p>
            <w:pPr>
              <w:adjustRightInd w:val="0"/>
              <w:snapToGrid w:val="0"/>
              <w:spacing w:line="52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color w:val="auto"/>
                <w:sz w:val="24"/>
                <w:szCs w:val="22"/>
              </w:rPr>
              <w:fldChar w:fldCharType="begin"/>
            </w:r>
            <w:r>
              <w:rPr>
                <w:rFonts w:hint="default" w:ascii="Times New Roman" w:hAnsi="Times New Roman" w:cs="Times New Roman"/>
                <w:color w:val="auto"/>
                <w:sz w:val="24"/>
                <w:szCs w:val="22"/>
              </w:rPr>
              <w:instrText xml:space="preserve"> = 1 \* GB3 \* MERGEFORMAT </w:instrText>
            </w:r>
            <w:r>
              <w:rPr>
                <w:rFonts w:hint="default" w:ascii="Times New Roman" w:hAnsi="Times New Roman" w:cs="Times New Roman"/>
                <w:color w:val="auto"/>
                <w:sz w:val="24"/>
                <w:szCs w:val="22"/>
              </w:rPr>
              <w:fldChar w:fldCharType="separate"/>
            </w:r>
            <w:r>
              <w:rPr>
                <w:rFonts w:hint="default" w:ascii="Times New Roman" w:hAnsi="Times New Roman" w:cs="Times New Roman"/>
                <w:color w:val="auto"/>
                <w:sz w:val="24"/>
                <w:szCs w:val="22"/>
              </w:rPr>
              <w:t>①</w:t>
            </w:r>
            <w:r>
              <w:rPr>
                <w:rFonts w:hint="default" w:ascii="Times New Roman" w:hAnsi="Times New Roman" w:cs="Times New Roman"/>
                <w:color w:val="auto"/>
                <w:sz w:val="24"/>
                <w:szCs w:val="22"/>
              </w:rPr>
              <w:fldChar w:fldCharType="end"/>
            </w:r>
            <w:r>
              <w:rPr>
                <w:rFonts w:hint="default" w:ascii="Times New Roman" w:hAnsi="Times New Roman" w:cs="Times New Roman"/>
                <w:color w:val="auto"/>
                <w:sz w:val="24"/>
                <w:szCs w:val="22"/>
                <w:lang w:eastAsia="zh-CN"/>
              </w:rPr>
              <w:t>车间</w:t>
            </w:r>
            <w:r>
              <w:rPr>
                <w:rFonts w:hint="default" w:ascii="Times New Roman" w:hAnsi="Times New Roman" w:cs="Times New Roman"/>
                <w:color w:val="auto"/>
                <w:sz w:val="24"/>
                <w:szCs w:val="22"/>
              </w:rPr>
              <w:t>喷淋用水</w:t>
            </w:r>
          </w:p>
          <w:p>
            <w:pPr>
              <w:adjustRightInd w:val="0"/>
              <w:snapToGrid w:val="0"/>
              <w:spacing w:line="52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color w:val="auto"/>
                <w:sz w:val="24"/>
                <w:szCs w:val="22"/>
                <w:lang w:eastAsia="zh-CN"/>
              </w:rPr>
              <w:t>本项目</w:t>
            </w:r>
            <w:r>
              <w:rPr>
                <w:rFonts w:hint="default" w:ascii="Times New Roman" w:hAnsi="Times New Roman" w:cs="Times New Roman"/>
                <w:color w:val="auto"/>
                <w:sz w:val="24"/>
                <w:szCs w:val="22"/>
              </w:rPr>
              <w:t>生产车间内原料库、成品库（包含下料口）配备雾化洒水设施，抑尘喷淋用水全部进入到产品中，无废水产生。根据项目原料</w:t>
            </w:r>
            <w:r>
              <w:rPr>
                <w:rFonts w:hint="default" w:ascii="Times New Roman" w:hAnsi="Times New Roman" w:cs="Times New Roman"/>
                <w:color w:val="auto"/>
                <w:sz w:val="24"/>
                <w:szCs w:val="22"/>
                <w:lang w:eastAsia="zh-CN"/>
              </w:rPr>
              <w:t>区</w:t>
            </w:r>
            <w:r>
              <w:rPr>
                <w:rFonts w:hint="default" w:ascii="Times New Roman" w:hAnsi="Times New Roman" w:cs="Times New Roman"/>
                <w:color w:val="auto"/>
                <w:sz w:val="24"/>
                <w:szCs w:val="22"/>
              </w:rPr>
              <w:t>和成品</w:t>
            </w:r>
            <w:r>
              <w:rPr>
                <w:rFonts w:hint="default" w:ascii="Times New Roman" w:hAnsi="Times New Roman" w:cs="Times New Roman"/>
                <w:color w:val="auto"/>
                <w:sz w:val="24"/>
                <w:szCs w:val="22"/>
                <w:lang w:eastAsia="zh-CN"/>
              </w:rPr>
              <w:t>区</w:t>
            </w:r>
            <w:r>
              <w:rPr>
                <w:rFonts w:hint="default" w:ascii="Times New Roman" w:hAnsi="Times New Roman" w:cs="Times New Roman"/>
                <w:color w:val="auto"/>
                <w:sz w:val="24"/>
                <w:szCs w:val="22"/>
              </w:rPr>
              <w:t>面积及物料堆存情况，</w:t>
            </w:r>
            <w:r>
              <w:rPr>
                <w:rFonts w:hint="default" w:ascii="Times New Roman" w:hAnsi="Times New Roman" w:cs="Times New Roman"/>
                <w:color w:val="auto"/>
                <w:sz w:val="24"/>
                <w:szCs w:val="22"/>
                <w:lang w:eastAsia="zh-CN"/>
              </w:rPr>
              <w:t>车间内</w:t>
            </w:r>
            <w:r>
              <w:rPr>
                <w:rFonts w:hint="default" w:ascii="Times New Roman" w:hAnsi="Times New Roman" w:cs="Times New Roman"/>
                <w:color w:val="auto"/>
                <w:sz w:val="24"/>
                <w:szCs w:val="22"/>
              </w:rPr>
              <w:t>设置</w:t>
            </w:r>
            <w:r>
              <w:rPr>
                <w:rFonts w:hint="default" w:ascii="Times New Roman" w:hAnsi="Times New Roman" w:cs="Times New Roman"/>
                <w:color w:val="auto"/>
                <w:sz w:val="24"/>
                <w:szCs w:val="22"/>
                <w:lang w:eastAsia="zh-CN"/>
              </w:rPr>
              <w:t>雾化</w:t>
            </w:r>
            <w:r>
              <w:rPr>
                <w:rFonts w:hint="default" w:ascii="Times New Roman" w:hAnsi="Times New Roman" w:cs="Times New Roman"/>
                <w:color w:val="auto"/>
                <w:sz w:val="24"/>
                <w:szCs w:val="22"/>
              </w:rPr>
              <w:t>洒水喷头</w:t>
            </w:r>
            <w:r>
              <w:rPr>
                <w:rFonts w:hint="eastAsia" w:cs="Times New Roman"/>
                <w:color w:val="auto"/>
                <w:sz w:val="24"/>
                <w:szCs w:val="22"/>
                <w:lang w:val="en-US" w:eastAsia="zh-CN"/>
              </w:rPr>
              <w:t>60</w:t>
            </w:r>
            <w:r>
              <w:rPr>
                <w:rFonts w:hint="default" w:ascii="Times New Roman" w:hAnsi="Times New Roman" w:cs="Times New Roman"/>
                <w:color w:val="auto"/>
                <w:sz w:val="24"/>
                <w:szCs w:val="22"/>
              </w:rPr>
              <w:t>个，精细雾化喷嘴喷头流量一般在0.0125~0.24L/分，本次取</w:t>
            </w:r>
            <w:r>
              <w:rPr>
                <w:rFonts w:hint="default" w:ascii="Times New Roman" w:hAnsi="Times New Roman" w:cs="Times New Roman"/>
                <w:color w:val="auto"/>
                <w:sz w:val="24"/>
                <w:szCs w:val="22"/>
                <w:lang w:val="en-US" w:eastAsia="zh-CN"/>
              </w:rPr>
              <w:t>0.</w:t>
            </w:r>
            <w:r>
              <w:rPr>
                <w:rFonts w:hint="eastAsia" w:cs="Times New Roman"/>
                <w:color w:val="auto"/>
                <w:sz w:val="24"/>
                <w:szCs w:val="22"/>
                <w:lang w:val="en-US" w:eastAsia="zh-CN"/>
              </w:rPr>
              <w:t>72</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/h进行计算，每天开启</w:t>
            </w:r>
            <w:r>
              <w:rPr>
                <w:rFonts w:hint="default" w:ascii="Times New Roman" w:hAnsi="Times New Roman" w:cs="Times New Roman"/>
                <w:color w:val="auto"/>
                <w:sz w:val="24"/>
                <w:szCs w:val="22"/>
                <w:lang w:val="en-US" w:eastAsia="zh-CN"/>
              </w:rPr>
              <w:t>5</w:t>
            </w:r>
            <w:r>
              <w:rPr>
                <w:rFonts w:hint="default" w:ascii="Times New Roman" w:hAnsi="Times New Roman" w:cs="Times New Roman"/>
                <w:color w:val="auto"/>
                <w:sz w:val="24"/>
                <w:szCs w:val="22"/>
              </w:rPr>
              <w:t>h，根据计算，用水量约为</w:t>
            </w:r>
            <w:r>
              <w:rPr>
                <w:rFonts w:hint="eastAsia" w:cs="Times New Roman"/>
                <w:color w:val="auto"/>
                <w:sz w:val="24"/>
                <w:szCs w:val="22"/>
                <w:lang w:val="en-US" w:eastAsia="zh-CN"/>
              </w:rPr>
              <w:t>3.6</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/d（</w:t>
            </w:r>
            <w:r>
              <w:rPr>
                <w:rFonts w:hint="eastAsia" w:cs="Times New Roman"/>
                <w:color w:val="auto"/>
                <w:sz w:val="24"/>
                <w:szCs w:val="22"/>
                <w:lang w:val="en-US" w:eastAsia="zh-CN"/>
              </w:rPr>
              <w:t>1080</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 xml:space="preserve">/a）。此部分用水全部随物料进入生产系统，有抑尘增湿作用，对环境起改善作用，无废水外排。 </w:t>
            </w:r>
          </w:p>
          <w:p>
            <w:pPr>
              <w:adjustRightInd w:val="0"/>
              <w:snapToGrid w:val="0"/>
              <w:spacing w:line="520" w:lineRule="exact"/>
              <w:ind w:firstLine="480" w:firstLineChars="200"/>
              <w:jc w:val="left"/>
              <w:rPr>
                <w:rFonts w:hint="default" w:ascii="Times New Roman" w:hAnsi="Times New Roman" w:cs="Times New Roman"/>
                <w:color w:val="auto"/>
                <w:sz w:val="24"/>
                <w:szCs w:val="22"/>
                <w:lang w:eastAsia="zh-CN"/>
              </w:rPr>
            </w:pPr>
            <w:r>
              <w:rPr>
                <w:rFonts w:hint="default" w:ascii="Times New Roman" w:hAnsi="Times New Roman" w:cs="Times New Roman"/>
                <w:color w:val="auto"/>
                <w:sz w:val="24"/>
                <w:szCs w:val="22"/>
              </w:rPr>
              <w:fldChar w:fldCharType="begin"/>
            </w:r>
            <w:r>
              <w:rPr>
                <w:rFonts w:hint="default" w:ascii="Times New Roman" w:hAnsi="Times New Roman" w:cs="Times New Roman"/>
                <w:color w:val="auto"/>
                <w:sz w:val="24"/>
                <w:szCs w:val="22"/>
              </w:rPr>
              <w:instrText xml:space="preserve"> = 2 \* GB3 \* MERGEFORMAT </w:instrText>
            </w:r>
            <w:r>
              <w:rPr>
                <w:rFonts w:hint="default" w:ascii="Times New Roman" w:hAnsi="Times New Roman" w:cs="Times New Roman"/>
                <w:color w:val="auto"/>
                <w:sz w:val="24"/>
                <w:szCs w:val="22"/>
              </w:rPr>
              <w:fldChar w:fldCharType="separate"/>
            </w:r>
            <w:r>
              <w:rPr>
                <w:rFonts w:hint="default" w:ascii="Times New Roman" w:hAnsi="Times New Roman" w:cs="Times New Roman"/>
                <w:color w:val="auto"/>
                <w:sz w:val="24"/>
                <w:szCs w:val="22"/>
              </w:rPr>
              <w:t>②</w:t>
            </w:r>
            <w:r>
              <w:rPr>
                <w:rFonts w:hint="default" w:ascii="Times New Roman" w:hAnsi="Times New Roman" w:cs="Times New Roman"/>
                <w:color w:val="auto"/>
                <w:sz w:val="24"/>
                <w:szCs w:val="22"/>
              </w:rPr>
              <w:fldChar w:fldCharType="end"/>
            </w:r>
            <w:r>
              <w:rPr>
                <w:rFonts w:hint="default" w:ascii="Times New Roman" w:hAnsi="Times New Roman" w:cs="Times New Roman"/>
                <w:color w:val="auto"/>
                <w:sz w:val="24"/>
                <w:szCs w:val="22"/>
                <w:lang w:eastAsia="zh-CN"/>
              </w:rPr>
              <w:t>厂区道路喷淋用水</w:t>
            </w:r>
          </w:p>
          <w:p>
            <w:pPr>
              <w:adjustRightInd w:val="0"/>
              <w:snapToGrid w:val="0"/>
              <w:spacing w:line="520" w:lineRule="exact"/>
              <w:ind w:firstLine="480" w:firstLineChars="200"/>
              <w:jc w:val="left"/>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eastAsia="zh-CN"/>
              </w:rPr>
              <w:t>项目运营期定期对厂区运输道路进行清扫及洒水，洒水用水量按</w:t>
            </w:r>
            <w:r>
              <w:rPr>
                <w:rFonts w:hint="default" w:ascii="Times New Roman" w:hAnsi="Times New Roman" w:cs="Times New Roman"/>
                <w:color w:val="auto"/>
                <w:sz w:val="24"/>
                <w:szCs w:val="22"/>
                <w:lang w:val="en-US" w:eastAsia="zh-CN"/>
              </w:rPr>
              <w:t>0.2L/m</w:t>
            </w:r>
            <w:r>
              <w:rPr>
                <w:rFonts w:hint="default" w:ascii="Times New Roman" w:hAnsi="Times New Roman" w:cs="Times New Roman"/>
                <w:color w:val="auto"/>
                <w:sz w:val="24"/>
                <w:szCs w:val="22"/>
                <w:vertAlign w:val="superscript"/>
                <w:lang w:val="en-US" w:eastAsia="zh-CN"/>
              </w:rPr>
              <w:t>2</w:t>
            </w:r>
            <w:r>
              <w:rPr>
                <w:rFonts w:hint="default" w:ascii="Times New Roman" w:hAnsi="Times New Roman" w:cs="Times New Roman"/>
                <w:color w:val="auto"/>
                <w:sz w:val="24"/>
                <w:szCs w:val="22"/>
                <w:lang w:val="en-US" w:eastAsia="zh-CN"/>
              </w:rPr>
              <w:t>·次，每天洒水4次计，</w:t>
            </w:r>
            <w:r>
              <w:rPr>
                <w:rFonts w:hint="default" w:ascii="Times New Roman" w:hAnsi="Times New Roman" w:cs="Times New Roman"/>
                <w:color w:val="auto"/>
                <w:sz w:val="24"/>
                <w:szCs w:val="22"/>
                <w:lang w:eastAsia="zh-CN"/>
              </w:rPr>
              <w:t>厂区道路面积约</w:t>
            </w:r>
            <w:r>
              <w:rPr>
                <w:rFonts w:hint="default" w:ascii="Times New Roman" w:hAnsi="Times New Roman" w:cs="Times New Roman"/>
                <w:color w:val="auto"/>
                <w:sz w:val="24"/>
                <w:szCs w:val="22"/>
                <w:lang w:val="en-US" w:eastAsia="zh-CN"/>
              </w:rPr>
              <w:t>1</w:t>
            </w:r>
            <w:r>
              <w:rPr>
                <w:rFonts w:hint="eastAsia" w:cs="Times New Roman"/>
                <w:color w:val="auto"/>
                <w:sz w:val="24"/>
                <w:szCs w:val="22"/>
                <w:lang w:val="en-US" w:eastAsia="zh-CN"/>
              </w:rPr>
              <w:t>0</w:t>
            </w:r>
            <w:r>
              <w:rPr>
                <w:rFonts w:hint="default" w:ascii="Times New Roman" w:hAnsi="Times New Roman" w:cs="Times New Roman"/>
                <w:color w:val="auto"/>
                <w:sz w:val="24"/>
                <w:szCs w:val="22"/>
                <w:lang w:val="en-US" w:eastAsia="zh-CN"/>
              </w:rPr>
              <w:t>00m</w:t>
            </w:r>
            <w:r>
              <w:rPr>
                <w:rFonts w:hint="default" w:ascii="Times New Roman" w:hAnsi="Times New Roman" w:cs="Times New Roman"/>
                <w:color w:val="auto"/>
                <w:sz w:val="24"/>
                <w:szCs w:val="22"/>
                <w:vertAlign w:val="superscript"/>
                <w:lang w:val="en-US" w:eastAsia="zh-CN"/>
              </w:rPr>
              <w:t>2</w:t>
            </w:r>
            <w:r>
              <w:rPr>
                <w:rFonts w:hint="default" w:ascii="Times New Roman" w:hAnsi="Times New Roman" w:cs="Times New Roman"/>
                <w:color w:val="auto"/>
                <w:sz w:val="24"/>
                <w:szCs w:val="22"/>
                <w:lang w:val="en-US" w:eastAsia="zh-CN"/>
              </w:rPr>
              <w:t>，每年洒水300d，则厂区道路喷淋用水量为</w:t>
            </w:r>
            <w:r>
              <w:rPr>
                <w:rFonts w:hint="eastAsia" w:cs="Times New Roman"/>
                <w:color w:val="auto"/>
                <w:sz w:val="24"/>
                <w:szCs w:val="22"/>
                <w:lang w:val="en-US" w:eastAsia="zh-CN"/>
              </w:rPr>
              <w:t>0.8</w:t>
            </w:r>
            <w:r>
              <w:rPr>
                <w:rFonts w:hint="default" w:ascii="Times New Roman" w:hAnsi="Times New Roman" w:cs="Times New Roman"/>
                <w:color w:val="auto"/>
                <w:sz w:val="24"/>
                <w:szCs w:val="22"/>
                <w:lang w:val="en-US" w:eastAsia="zh-CN"/>
              </w:rPr>
              <w:t>m</w:t>
            </w:r>
            <w:r>
              <w:rPr>
                <w:rFonts w:hint="default" w:ascii="Times New Roman" w:hAnsi="Times New Roman" w:cs="Times New Roman"/>
                <w:color w:val="auto"/>
                <w:sz w:val="24"/>
                <w:szCs w:val="22"/>
                <w:vertAlign w:val="superscript"/>
                <w:lang w:val="en-US" w:eastAsia="zh-CN"/>
              </w:rPr>
              <w:t>3</w:t>
            </w:r>
            <w:r>
              <w:rPr>
                <w:rFonts w:hint="default" w:ascii="Times New Roman" w:hAnsi="Times New Roman" w:cs="Times New Roman"/>
                <w:color w:val="auto"/>
                <w:sz w:val="24"/>
                <w:szCs w:val="22"/>
                <w:lang w:val="en-US" w:eastAsia="zh-CN"/>
              </w:rPr>
              <w:t>/d（</w:t>
            </w:r>
            <w:r>
              <w:rPr>
                <w:rFonts w:hint="eastAsia" w:cs="Times New Roman"/>
                <w:color w:val="auto"/>
                <w:sz w:val="24"/>
                <w:szCs w:val="22"/>
                <w:lang w:val="en-US" w:eastAsia="zh-CN"/>
              </w:rPr>
              <w:t>240</w:t>
            </w:r>
            <w:r>
              <w:rPr>
                <w:rFonts w:hint="default" w:ascii="Times New Roman" w:hAnsi="Times New Roman" w:cs="Times New Roman"/>
                <w:color w:val="auto"/>
                <w:sz w:val="24"/>
                <w:szCs w:val="22"/>
                <w:lang w:val="en-US" w:eastAsia="zh-CN"/>
              </w:rPr>
              <w:t>m</w:t>
            </w:r>
            <w:r>
              <w:rPr>
                <w:rFonts w:hint="default" w:ascii="Times New Roman" w:hAnsi="Times New Roman" w:cs="Times New Roman"/>
                <w:color w:val="auto"/>
                <w:sz w:val="24"/>
                <w:szCs w:val="22"/>
                <w:vertAlign w:val="superscript"/>
                <w:lang w:val="en-US" w:eastAsia="zh-CN"/>
              </w:rPr>
              <w:t>3</w:t>
            </w:r>
            <w:r>
              <w:rPr>
                <w:rFonts w:hint="default" w:ascii="Times New Roman" w:hAnsi="Times New Roman" w:cs="Times New Roman"/>
                <w:color w:val="auto"/>
                <w:sz w:val="24"/>
                <w:szCs w:val="22"/>
                <w:lang w:val="en-US" w:eastAsia="zh-CN"/>
              </w:rPr>
              <w:t>/a）。该用水全部蒸发，无废水外排。</w:t>
            </w:r>
          </w:p>
          <w:p>
            <w:pPr>
              <w:adjustRightInd w:val="0"/>
              <w:snapToGrid w:val="0"/>
              <w:spacing w:line="52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color w:val="auto"/>
                <w:sz w:val="24"/>
                <w:szCs w:val="22"/>
              </w:rPr>
              <w:fldChar w:fldCharType="begin"/>
            </w:r>
            <w:r>
              <w:rPr>
                <w:rFonts w:hint="default" w:ascii="Times New Roman" w:hAnsi="Times New Roman" w:cs="Times New Roman"/>
                <w:color w:val="auto"/>
                <w:sz w:val="24"/>
                <w:szCs w:val="22"/>
              </w:rPr>
              <w:instrText xml:space="preserve"> = 3 \* GB3 \* MERGEFORMAT </w:instrText>
            </w:r>
            <w:r>
              <w:rPr>
                <w:rFonts w:hint="default" w:ascii="Times New Roman" w:hAnsi="Times New Roman" w:cs="Times New Roman"/>
                <w:color w:val="auto"/>
                <w:sz w:val="24"/>
                <w:szCs w:val="22"/>
              </w:rPr>
              <w:fldChar w:fldCharType="separate"/>
            </w:r>
            <w:r>
              <w:rPr>
                <w:rFonts w:hint="default" w:ascii="Times New Roman" w:hAnsi="Times New Roman" w:cs="Times New Roman"/>
                <w:color w:val="auto"/>
                <w:sz w:val="24"/>
                <w:szCs w:val="22"/>
              </w:rPr>
              <w:t>③</w:t>
            </w:r>
            <w:r>
              <w:rPr>
                <w:rFonts w:hint="default" w:ascii="Times New Roman" w:hAnsi="Times New Roman" w:cs="Times New Roman"/>
                <w:color w:val="auto"/>
                <w:sz w:val="24"/>
                <w:szCs w:val="22"/>
              </w:rPr>
              <w:fldChar w:fldCharType="end"/>
            </w:r>
            <w:r>
              <w:rPr>
                <w:rFonts w:hint="default" w:ascii="Times New Roman" w:hAnsi="Times New Roman" w:cs="Times New Roman"/>
                <w:color w:val="auto"/>
                <w:sz w:val="24"/>
                <w:szCs w:val="22"/>
              </w:rPr>
              <w:t>车辆</w:t>
            </w:r>
            <w:r>
              <w:rPr>
                <w:rFonts w:hint="eastAsia" w:cs="Times New Roman"/>
                <w:color w:val="auto"/>
                <w:sz w:val="24"/>
                <w:szCs w:val="22"/>
                <w:lang w:eastAsia="zh-CN"/>
              </w:rPr>
              <w:t>冲</w:t>
            </w:r>
            <w:r>
              <w:rPr>
                <w:rFonts w:hint="default" w:ascii="Times New Roman" w:hAnsi="Times New Roman" w:cs="Times New Roman"/>
                <w:color w:val="auto"/>
                <w:sz w:val="24"/>
                <w:szCs w:val="22"/>
              </w:rPr>
              <w:t>洗用水</w:t>
            </w:r>
          </w:p>
          <w:p>
            <w:pPr>
              <w:adjustRightInd w:val="0"/>
              <w:snapToGrid w:val="0"/>
              <w:spacing w:line="52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color w:val="auto"/>
                <w:sz w:val="24"/>
                <w:szCs w:val="22"/>
              </w:rPr>
              <w:t>运输车辆</w:t>
            </w:r>
            <w:r>
              <w:rPr>
                <w:rFonts w:hint="eastAsia" w:cs="Times New Roman"/>
                <w:color w:val="auto"/>
                <w:sz w:val="24"/>
                <w:szCs w:val="22"/>
                <w:lang w:eastAsia="zh-CN"/>
              </w:rPr>
              <w:t>进</w:t>
            </w:r>
            <w:r>
              <w:rPr>
                <w:rFonts w:hint="default" w:ascii="Times New Roman" w:hAnsi="Times New Roman" w:cs="Times New Roman"/>
                <w:color w:val="auto"/>
                <w:sz w:val="24"/>
                <w:szCs w:val="22"/>
              </w:rPr>
              <w:t>出厂区前需要</w:t>
            </w:r>
            <w:r>
              <w:rPr>
                <w:rFonts w:hint="eastAsia" w:cs="Times New Roman"/>
                <w:color w:val="auto"/>
                <w:sz w:val="24"/>
                <w:szCs w:val="22"/>
                <w:lang w:eastAsia="zh-CN"/>
              </w:rPr>
              <w:t>对车轮</w:t>
            </w:r>
            <w:r>
              <w:rPr>
                <w:rFonts w:hint="default" w:ascii="Times New Roman" w:hAnsi="Times New Roman" w:cs="Times New Roman"/>
                <w:color w:val="auto"/>
                <w:sz w:val="24"/>
                <w:szCs w:val="22"/>
              </w:rPr>
              <w:t>进行冲洗，避免带土上路。</w:t>
            </w:r>
            <w:r>
              <w:rPr>
                <w:rFonts w:hint="default" w:ascii="Times New Roman" w:hAnsi="Times New Roman" w:cs="Times New Roman"/>
                <w:color w:val="auto"/>
                <w:sz w:val="24"/>
                <w:szCs w:val="22"/>
                <w:lang w:eastAsia="zh-CN"/>
              </w:rPr>
              <w:t>类比同类型项目</w:t>
            </w:r>
            <w:r>
              <w:rPr>
                <w:rFonts w:hint="default" w:ascii="Times New Roman" w:hAnsi="Times New Roman" w:cs="Times New Roman"/>
                <w:color w:val="auto"/>
                <w:sz w:val="24"/>
                <w:szCs w:val="22"/>
              </w:rPr>
              <w:t>，单辆运输车冲洗用水量为0.1m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/辆次，全年装卸</w:t>
            </w:r>
            <w:r>
              <w:rPr>
                <w:rFonts w:hint="default" w:ascii="Times New Roman" w:hAnsi="Times New Roman" w:cs="Times New Roman"/>
                <w:color w:val="auto"/>
                <w:sz w:val="24"/>
                <w:szCs w:val="22"/>
                <w:lang w:eastAsia="zh-CN"/>
              </w:rPr>
              <w:t>共</w:t>
            </w:r>
            <w:r>
              <w:rPr>
                <w:rFonts w:hint="eastAsia" w:cs="Times New Roman"/>
                <w:color w:val="auto"/>
                <w:sz w:val="24"/>
                <w:szCs w:val="22"/>
                <w:lang w:val="en-US" w:eastAsia="zh-CN"/>
              </w:rPr>
              <w:t>25000</w:t>
            </w:r>
            <w:r>
              <w:rPr>
                <w:rFonts w:hint="default" w:ascii="Times New Roman" w:hAnsi="Times New Roman" w:cs="Times New Roman"/>
                <w:color w:val="auto"/>
                <w:sz w:val="24"/>
                <w:szCs w:val="22"/>
              </w:rPr>
              <w:t>次</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rPr>
              <w:t>每</w:t>
            </w:r>
            <w:r>
              <w:rPr>
                <w:rFonts w:hint="default" w:ascii="Times New Roman" w:hAnsi="Times New Roman" w:cs="Times New Roman"/>
                <w:color w:val="auto"/>
                <w:sz w:val="24"/>
                <w:szCs w:val="22"/>
                <w:lang w:eastAsia="zh-CN"/>
              </w:rPr>
              <w:t>天约</w:t>
            </w:r>
            <w:r>
              <w:rPr>
                <w:rFonts w:hint="default" w:ascii="Times New Roman" w:hAnsi="Times New Roman" w:cs="Times New Roman"/>
                <w:color w:val="auto"/>
                <w:sz w:val="24"/>
                <w:szCs w:val="22"/>
              </w:rPr>
              <w:t>运输</w:t>
            </w:r>
            <w:r>
              <w:rPr>
                <w:rFonts w:hint="eastAsia" w:cs="Times New Roman"/>
                <w:color w:val="auto"/>
                <w:sz w:val="24"/>
                <w:szCs w:val="22"/>
                <w:lang w:val="en-US" w:eastAsia="zh-CN"/>
              </w:rPr>
              <w:t>84</w:t>
            </w:r>
            <w:r>
              <w:rPr>
                <w:rFonts w:hint="default" w:ascii="Times New Roman" w:hAnsi="Times New Roman" w:cs="Times New Roman"/>
                <w:color w:val="auto"/>
                <w:sz w:val="24"/>
                <w:szCs w:val="22"/>
              </w:rPr>
              <w:t>辆次，则冲洗水用量为</w:t>
            </w:r>
            <w:r>
              <w:rPr>
                <w:rFonts w:hint="eastAsia" w:cs="Times New Roman"/>
                <w:color w:val="auto"/>
                <w:sz w:val="24"/>
                <w:szCs w:val="22"/>
                <w:lang w:val="en-US" w:eastAsia="zh-CN"/>
              </w:rPr>
              <w:t>8.4</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/d（</w:t>
            </w:r>
            <w:r>
              <w:rPr>
                <w:rFonts w:hint="eastAsia" w:cs="Times New Roman"/>
                <w:color w:val="auto"/>
                <w:sz w:val="24"/>
                <w:szCs w:val="22"/>
                <w:lang w:val="en-US" w:eastAsia="zh-CN"/>
              </w:rPr>
              <w:t>2520</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/a），由于蒸发、车辆带走造成废水损失率按20%计，则废水损失量为</w:t>
            </w:r>
            <w:r>
              <w:rPr>
                <w:rFonts w:hint="eastAsia" w:cs="Times New Roman"/>
                <w:color w:val="auto"/>
                <w:sz w:val="24"/>
                <w:szCs w:val="22"/>
                <w:lang w:val="en-US" w:eastAsia="zh-CN"/>
              </w:rPr>
              <w:t>1.68</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/d（</w:t>
            </w:r>
            <w:r>
              <w:rPr>
                <w:rFonts w:hint="eastAsia" w:cs="Times New Roman"/>
                <w:color w:val="auto"/>
                <w:sz w:val="24"/>
                <w:szCs w:val="22"/>
                <w:lang w:val="en-US" w:eastAsia="zh-CN"/>
              </w:rPr>
              <w:t>504</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/a），运输车辆冲洗废水产生量为</w:t>
            </w:r>
            <w:r>
              <w:rPr>
                <w:rFonts w:hint="eastAsia" w:cs="Times New Roman"/>
                <w:color w:val="auto"/>
                <w:sz w:val="24"/>
                <w:szCs w:val="22"/>
                <w:lang w:val="en-US" w:eastAsia="zh-CN"/>
              </w:rPr>
              <w:t>1.68</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/d（</w:t>
            </w:r>
            <w:r>
              <w:rPr>
                <w:rFonts w:hint="eastAsia" w:cs="Times New Roman"/>
                <w:color w:val="auto"/>
                <w:sz w:val="24"/>
                <w:szCs w:val="22"/>
                <w:lang w:val="en-US" w:eastAsia="zh-CN"/>
              </w:rPr>
              <w:t>504</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/a）。</w:t>
            </w:r>
          </w:p>
          <w:p>
            <w:pPr>
              <w:adjustRightInd w:val="0"/>
              <w:snapToGrid w:val="0"/>
              <w:spacing w:line="52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color w:val="auto"/>
                <w:sz w:val="24"/>
                <w:szCs w:val="22"/>
                <w:lang w:eastAsia="zh-CN"/>
              </w:rPr>
              <w:t>本项目在</w:t>
            </w:r>
            <w:r>
              <w:rPr>
                <w:rFonts w:hint="eastAsia" w:cs="Times New Roman"/>
                <w:color w:val="auto"/>
                <w:sz w:val="24"/>
                <w:szCs w:val="22"/>
                <w:lang w:eastAsia="zh-CN"/>
              </w:rPr>
              <w:t>砂、石加工</w:t>
            </w:r>
            <w:r>
              <w:rPr>
                <w:rFonts w:hint="default" w:ascii="Times New Roman" w:hAnsi="Times New Roman" w:cs="Times New Roman"/>
                <w:color w:val="auto"/>
                <w:sz w:val="24"/>
                <w:szCs w:val="22"/>
                <w:lang w:eastAsia="zh-CN"/>
              </w:rPr>
              <w:t>厂区出口处建设车辆冲洗装置</w:t>
            </w:r>
            <w:r>
              <w:rPr>
                <w:rFonts w:hint="default" w:ascii="Times New Roman" w:hAnsi="Times New Roman" w:cs="Times New Roman"/>
                <w:color w:val="auto"/>
                <w:sz w:val="24"/>
                <w:szCs w:val="22"/>
                <w:lang w:val="en-US" w:eastAsia="zh-CN"/>
              </w:rPr>
              <w:t>，配套建设一座沉淀池（</w:t>
            </w:r>
            <w:r>
              <w:rPr>
                <w:rFonts w:hint="eastAsia" w:cs="Times New Roman"/>
                <w:color w:val="auto"/>
                <w:sz w:val="24"/>
                <w:szCs w:val="22"/>
                <w:lang w:val="en-US" w:eastAsia="zh-CN"/>
              </w:rPr>
              <w:t>15</w:t>
            </w:r>
            <w:r>
              <w:rPr>
                <w:rFonts w:hint="default" w:ascii="Times New Roman" w:hAnsi="Times New Roman" w:cs="Times New Roman"/>
                <w:color w:val="auto"/>
                <w:sz w:val="24"/>
                <w:szCs w:val="22"/>
                <w:lang w:val="en-US" w:eastAsia="zh-CN"/>
              </w:rPr>
              <w:t>m</w:t>
            </w:r>
            <w:r>
              <w:rPr>
                <w:rFonts w:hint="default" w:ascii="Times New Roman" w:hAnsi="Times New Roman" w:cs="Times New Roman"/>
                <w:color w:val="auto"/>
                <w:sz w:val="24"/>
                <w:szCs w:val="22"/>
                <w:vertAlign w:val="superscript"/>
                <w:lang w:val="en-US" w:eastAsia="zh-CN"/>
              </w:rPr>
              <w:t>3</w:t>
            </w:r>
            <w:r>
              <w:rPr>
                <w:rFonts w:hint="default" w:ascii="Times New Roman" w:hAnsi="Times New Roman" w:cs="Times New Roman"/>
                <w:color w:val="auto"/>
                <w:sz w:val="24"/>
                <w:szCs w:val="22"/>
                <w:lang w:val="en-US" w:eastAsia="zh-CN"/>
              </w:rPr>
              <w:t>）。</w:t>
            </w:r>
            <w:r>
              <w:rPr>
                <w:rFonts w:hint="default" w:ascii="Times New Roman" w:hAnsi="Times New Roman" w:cs="Times New Roman"/>
                <w:color w:val="auto"/>
                <w:sz w:val="24"/>
                <w:szCs w:val="22"/>
                <w:lang w:eastAsia="zh-CN"/>
              </w:rPr>
              <w:t>冲洗车辆</w:t>
            </w:r>
            <w:r>
              <w:rPr>
                <w:rFonts w:hint="default" w:ascii="Times New Roman" w:hAnsi="Times New Roman" w:cs="Times New Roman"/>
                <w:color w:val="auto"/>
                <w:sz w:val="24"/>
                <w:szCs w:val="22"/>
              </w:rPr>
              <w:t>废水主要污染因子为SS，经类比，其浓度约为3000mg/L，该部分废水经沉淀池沉淀后循环使用，不外排，仅定期补充，经核算定期补充量为</w:t>
            </w:r>
            <w:r>
              <w:rPr>
                <w:rFonts w:hint="eastAsia" w:cs="Times New Roman"/>
                <w:color w:val="auto"/>
                <w:sz w:val="24"/>
                <w:szCs w:val="22"/>
                <w:lang w:val="en-US" w:eastAsia="zh-CN"/>
              </w:rPr>
              <w:t>1.68</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/d（</w:t>
            </w:r>
            <w:r>
              <w:rPr>
                <w:rFonts w:hint="eastAsia" w:cs="Times New Roman"/>
                <w:color w:val="auto"/>
                <w:sz w:val="24"/>
                <w:szCs w:val="22"/>
                <w:lang w:val="en-US" w:eastAsia="zh-CN"/>
              </w:rPr>
              <w:t>5041</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/a）。</w:t>
            </w:r>
          </w:p>
          <w:p>
            <w:pPr>
              <w:adjustRightInd w:val="0"/>
              <w:snapToGrid w:val="0"/>
              <w:spacing w:line="52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color w:val="auto"/>
                <w:sz w:val="24"/>
                <w:szCs w:val="22"/>
              </w:rPr>
              <w:fldChar w:fldCharType="begin"/>
            </w:r>
            <w:r>
              <w:rPr>
                <w:rFonts w:hint="default" w:ascii="Times New Roman" w:hAnsi="Times New Roman" w:cs="Times New Roman"/>
                <w:color w:val="auto"/>
                <w:sz w:val="24"/>
                <w:szCs w:val="22"/>
              </w:rPr>
              <w:instrText xml:space="preserve"> = 4 \* GB3 \* MERGEFORMAT </w:instrText>
            </w:r>
            <w:r>
              <w:rPr>
                <w:rFonts w:hint="default" w:ascii="Times New Roman" w:hAnsi="Times New Roman" w:cs="Times New Roman"/>
                <w:color w:val="auto"/>
                <w:sz w:val="24"/>
                <w:szCs w:val="22"/>
              </w:rPr>
              <w:fldChar w:fldCharType="separate"/>
            </w:r>
            <w:r>
              <w:rPr>
                <w:rFonts w:hint="default" w:ascii="Times New Roman" w:hAnsi="Times New Roman" w:cs="Times New Roman"/>
                <w:color w:val="auto"/>
                <w:sz w:val="24"/>
                <w:szCs w:val="22"/>
              </w:rPr>
              <w:t>④</w:t>
            </w:r>
            <w:r>
              <w:rPr>
                <w:rFonts w:hint="default" w:ascii="Times New Roman" w:hAnsi="Times New Roman" w:cs="Times New Roman"/>
                <w:color w:val="auto"/>
                <w:sz w:val="24"/>
                <w:szCs w:val="22"/>
              </w:rPr>
              <w:fldChar w:fldCharType="end"/>
            </w:r>
            <w:r>
              <w:rPr>
                <w:rFonts w:hint="default" w:ascii="Times New Roman" w:hAnsi="Times New Roman" w:cs="Times New Roman"/>
                <w:color w:val="auto"/>
                <w:sz w:val="24"/>
                <w:szCs w:val="22"/>
              </w:rPr>
              <w:t>员工生活用水</w:t>
            </w:r>
          </w:p>
          <w:p>
            <w:pPr>
              <w:adjustRightInd w:val="0"/>
              <w:snapToGrid w:val="0"/>
              <w:spacing w:line="52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color w:val="auto"/>
                <w:sz w:val="24"/>
                <w:szCs w:val="22"/>
                <w:lang w:val="en-US" w:eastAsia="zh-CN"/>
              </w:rPr>
              <w:t>根据河南省地方标准《工业与城镇生活用水定额》（DB41/T 385-2020）核算项目用水量。项目建成后职工人数为</w:t>
            </w:r>
            <w:r>
              <w:rPr>
                <w:rFonts w:hint="eastAsia" w:cs="Times New Roman"/>
                <w:color w:val="auto"/>
                <w:sz w:val="24"/>
                <w:szCs w:val="22"/>
                <w:lang w:val="en-US" w:eastAsia="zh-CN"/>
              </w:rPr>
              <w:t>10</w:t>
            </w:r>
            <w:r>
              <w:rPr>
                <w:rFonts w:hint="default" w:ascii="Times New Roman" w:hAnsi="Times New Roman" w:cs="Times New Roman"/>
                <w:color w:val="auto"/>
                <w:sz w:val="24"/>
                <w:szCs w:val="22"/>
                <w:lang w:val="en-US" w:eastAsia="zh-CN"/>
              </w:rPr>
              <w:t>人</w:t>
            </w:r>
            <w:r>
              <w:rPr>
                <w:rFonts w:hint="default" w:ascii="Times New Roman" w:hAnsi="Times New Roman" w:cs="Times New Roman"/>
                <w:color w:val="auto"/>
                <w:sz w:val="24"/>
                <w:szCs w:val="22"/>
              </w:rPr>
              <w:t>（不在厂内食宿）</w:t>
            </w:r>
            <w:r>
              <w:rPr>
                <w:rFonts w:hint="default" w:ascii="Times New Roman" w:hAnsi="Times New Roman" w:cs="Times New Roman"/>
                <w:color w:val="auto"/>
                <w:sz w:val="24"/>
                <w:szCs w:val="22"/>
                <w:lang w:val="en-US" w:eastAsia="zh-CN"/>
              </w:rPr>
              <w:t>，工作天数300天计，</w:t>
            </w:r>
            <w:r>
              <w:rPr>
                <w:rFonts w:hint="default" w:ascii="Times New Roman" w:hAnsi="Times New Roman" w:cs="Times New Roman"/>
                <w:color w:val="auto"/>
                <w:sz w:val="24"/>
                <w:szCs w:val="22"/>
              </w:rPr>
              <w:t>用水按每人每天40L计算</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lang w:val="en-US" w:eastAsia="zh-CN"/>
              </w:rPr>
              <w:t>则项目运营期职工生活用水量约为</w:t>
            </w:r>
            <w:r>
              <w:rPr>
                <w:rFonts w:hint="eastAsia" w:cs="Times New Roman"/>
                <w:color w:val="auto"/>
                <w:sz w:val="24"/>
                <w:szCs w:val="22"/>
                <w:lang w:val="en-US" w:eastAsia="zh-CN"/>
              </w:rPr>
              <w:t>120</w:t>
            </w:r>
            <w:r>
              <w:rPr>
                <w:rFonts w:hint="default" w:ascii="Times New Roman" w:hAnsi="Times New Roman" w:cs="Times New Roman"/>
                <w:color w:val="auto"/>
                <w:sz w:val="24"/>
                <w:szCs w:val="22"/>
                <w:lang w:val="en-GB" w:eastAsia="zh-CN"/>
              </w:rPr>
              <w:t>m</w:t>
            </w:r>
            <w:r>
              <w:rPr>
                <w:rFonts w:hint="default" w:ascii="Times New Roman" w:hAnsi="Times New Roman" w:cs="Times New Roman"/>
                <w:color w:val="auto"/>
                <w:sz w:val="24"/>
                <w:szCs w:val="22"/>
                <w:vertAlign w:val="superscript"/>
                <w:lang w:val="en-GB" w:eastAsia="zh-CN"/>
              </w:rPr>
              <w:t>3</w:t>
            </w:r>
            <w:r>
              <w:rPr>
                <w:rFonts w:hint="default" w:ascii="Times New Roman" w:hAnsi="Times New Roman" w:cs="Times New Roman"/>
                <w:color w:val="auto"/>
                <w:sz w:val="24"/>
                <w:szCs w:val="22"/>
                <w:lang w:val="en-GB" w:eastAsia="zh-CN"/>
              </w:rPr>
              <w:t>/a</w:t>
            </w:r>
            <w:r>
              <w:rPr>
                <w:rFonts w:hint="default" w:ascii="Times New Roman" w:hAnsi="Times New Roman" w:cs="Times New Roman"/>
                <w:color w:val="auto"/>
                <w:sz w:val="24"/>
                <w:szCs w:val="22"/>
                <w:lang w:val="en-US" w:eastAsia="zh-CN"/>
              </w:rPr>
              <w:t>（0.</w:t>
            </w:r>
            <w:r>
              <w:rPr>
                <w:rFonts w:hint="eastAsia" w:cs="Times New Roman"/>
                <w:color w:val="auto"/>
                <w:sz w:val="24"/>
                <w:szCs w:val="22"/>
                <w:lang w:val="en-US" w:eastAsia="zh-CN"/>
              </w:rPr>
              <w:t>4</w:t>
            </w:r>
            <w:r>
              <w:rPr>
                <w:rFonts w:hint="default" w:ascii="Times New Roman" w:hAnsi="Times New Roman" w:cs="Times New Roman"/>
                <w:color w:val="auto"/>
                <w:sz w:val="24"/>
                <w:szCs w:val="22"/>
                <w:lang w:val="en-GB" w:eastAsia="zh-CN"/>
              </w:rPr>
              <w:t>m</w:t>
            </w:r>
            <w:r>
              <w:rPr>
                <w:rFonts w:hint="default" w:ascii="Times New Roman" w:hAnsi="Times New Roman" w:cs="Times New Roman"/>
                <w:color w:val="auto"/>
                <w:sz w:val="24"/>
                <w:szCs w:val="22"/>
                <w:vertAlign w:val="superscript"/>
                <w:lang w:val="en-GB" w:eastAsia="zh-CN"/>
              </w:rPr>
              <w:t>3</w:t>
            </w:r>
            <w:r>
              <w:rPr>
                <w:rFonts w:hint="default" w:ascii="Times New Roman" w:hAnsi="Times New Roman" w:cs="Times New Roman"/>
                <w:color w:val="auto"/>
                <w:sz w:val="24"/>
                <w:szCs w:val="22"/>
                <w:lang w:val="en-GB" w:eastAsia="zh-CN"/>
              </w:rPr>
              <w:t>/</w:t>
            </w:r>
            <w:r>
              <w:rPr>
                <w:rFonts w:hint="default" w:ascii="Times New Roman" w:hAnsi="Times New Roman" w:cs="Times New Roman"/>
                <w:color w:val="auto"/>
                <w:sz w:val="24"/>
                <w:szCs w:val="22"/>
                <w:lang w:val="en-US" w:eastAsia="zh-CN"/>
              </w:rPr>
              <w:t>d）</w:t>
            </w:r>
            <w:r>
              <w:rPr>
                <w:rFonts w:hint="default" w:ascii="Times New Roman" w:hAnsi="Times New Roman" w:cs="Times New Roman"/>
                <w:color w:val="auto"/>
                <w:sz w:val="24"/>
                <w:szCs w:val="22"/>
                <w:lang w:val="en-GB" w:eastAsia="zh-CN"/>
              </w:rPr>
              <w:t>，排污系数取</w:t>
            </w:r>
            <w:r>
              <w:rPr>
                <w:rFonts w:hint="default" w:ascii="Times New Roman" w:hAnsi="Times New Roman" w:cs="Times New Roman"/>
                <w:color w:val="auto"/>
                <w:sz w:val="24"/>
                <w:szCs w:val="22"/>
                <w:lang w:val="en-US" w:eastAsia="zh-CN"/>
              </w:rPr>
              <w:t>0.8，生活污水产生量为</w:t>
            </w:r>
            <w:r>
              <w:rPr>
                <w:rFonts w:hint="eastAsia" w:cs="Times New Roman"/>
                <w:color w:val="auto"/>
                <w:sz w:val="24"/>
                <w:szCs w:val="22"/>
                <w:lang w:val="en-US" w:eastAsia="zh-CN"/>
              </w:rPr>
              <w:t>96</w:t>
            </w:r>
            <w:r>
              <w:rPr>
                <w:rFonts w:hint="default" w:ascii="Times New Roman" w:hAnsi="Times New Roman" w:cs="Times New Roman"/>
                <w:color w:val="auto"/>
                <w:sz w:val="24"/>
                <w:szCs w:val="22"/>
                <w:lang w:val="en-GB" w:eastAsia="zh-CN"/>
              </w:rPr>
              <w:t>m</w:t>
            </w:r>
            <w:r>
              <w:rPr>
                <w:rFonts w:hint="default" w:ascii="Times New Roman" w:hAnsi="Times New Roman" w:cs="Times New Roman"/>
                <w:color w:val="auto"/>
                <w:sz w:val="24"/>
                <w:szCs w:val="22"/>
                <w:vertAlign w:val="superscript"/>
                <w:lang w:val="en-GB" w:eastAsia="zh-CN"/>
              </w:rPr>
              <w:t>3</w:t>
            </w:r>
            <w:r>
              <w:rPr>
                <w:rFonts w:hint="default" w:ascii="Times New Roman" w:hAnsi="Times New Roman" w:cs="Times New Roman"/>
                <w:color w:val="auto"/>
                <w:sz w:val="24"/>
                <w:szCs w:val="22"/>
                <w:lang w:val="en-GB" w:eastAsia="zh-CN"/>
              </w:rPr>
              <w:t>/a</w:t>
            </w:r>
            <w:r>
              <w:rPr>
                <w:rFonts w:hint="default" w:ascii="Times New Roman" w:hAnsi="Times New Roman" w:cs="Times New Roman"/>
                <w:color w:val="auto"/>
                <w:sz w:val="24"/>
                <w:szCs w:val="22"/>
                <w:lang w:val="en-US" w:eastAsia="zh-CN"/>
              </w:rPr>
              <w:t>（</w:t>
            </w:r>
            <w:r>
              <w:rPr>
                <w:rFonts w:hint="eastAsia" w:cs="Times New Roman"/>
                <w:color w:val="auto"/>
                <w:sz w:val="24"/>
                <w:szCs w:val="22"/>
                <w:lang w:val="en-US" w:eastAsia="zh-CN"/>
              </w:rPr>
              <w:t>0.32</w:t>
            </w:r>
            <w:r>
              <w:rPr>
                <w:rFonts w:hint="default" w:ascii="Times New Roman" w:hAnsi="Times New Roman" w:cs="Times New Roman"/>
                <w:color w:val="auto"/>
                <w:sz w:val="24"/>
                <w:szCs w:val="22"/>
                <w:lang w:val="en-GB" w:eastAsia="zh-CN"/>
              </w:rPr>
              <w:t>m</w:t>
            </w:r>
            <w:r>
              <w:rPr>
                <w:rFonts w:hint="default" w:ascii="Times New Roman" w:hAnsi="Times New Roman" w:cs="Times New Roman"/>
                <w:color w:val="auto"/>
                <w:sz w:val="24"/>
                <w:szCs w:val="22"/>
                <w:vertAlign w:val="superscript"/>
                <w:lang w:val="en-GB" w:eastAsia="zh-CN"/>
              </w:rPr>
              <w:t>3</w:t>
            </w:r>
            <w:r>
              <w:rPr>
                <w:rFonts w:hint="default" w:ascii="Times New Roman" w:hAnsi="Times New Roman" w:cs="Times New Roman"/>
                <w:color w:val="auto"/>
                <w:sz w:val="24"/>
                <w:szCs w:val="22"/>
                <w:lang w:val="en-GB" w:eastAsia="zh-CN"/>
              </w:rPr>
              <w:t>/</w:t>
            </w:r>
            <w:r>
              <w:rPr>
                <w:rFonts w:hint="default" w:ascii="Times New Roman" w:hAnsi="Times New Roman" w:cs="Times New Roman"/>
                <w:color w:val="auto"/>
                <w:sz w:val="24"/>
                <w:szCs w:val="22"/>
                <w:lang w:val="en-US" w:eastAsia="zh-CN"/>
              </w:rPr>
              <w:t>d）；</w:t>
            </w:r>
            <w:r>
              <w:rPr>
                <w:rFonts w:hint="default" w:ascii="Times New Roman" w:hAnsi="Times New Roman" w:cs="Times New Roman"/>
                <w:color w:val="auto"/>
                <w:sz w:val="24"/>
                <w:szCs w:val="22"/>
                <w:lang w:val="en-GB" w:eastAsia="zh-CN"/>
              </w:rPr>
              <w:t>类比一般生活污水水质，主要污染物产生浓度分别为COD：280mg/L，NH</w:t>
            </w:r>
            <w:r>
              <w:rPr>
                <w:rFonts w:hint="default" w:ascii="Times New Roman" w:hAnsi="Times New Roman" w:cs="Times New Roman"/>
                <w:color w:val="auto"/>
                <w:sz w:val="24"/>
                <w:szCs w:val="22"/>
                <w:vertAlign w:val="subscript"/>
                <w:lang w:val="en-GB" w:eastAsia="zh-CN"/>
              </w:rPr>
              <w:t>3</w:t>
            </w:r>
            <w:r>
              <w:rPr>
                <w:rFonts w:hint="default" w:ascii="Times New Roman" w:hAnsi="Times New Roman" w:cs="Times New Roman"/>
                <w:color w:val="auto"/>
                <w:sz w:val="24"/>
                <w:szCs w:val="22"/>
                <w:lang w:val="en-GB" w:eastAsia="zh-CN"/>
              </w:rPr>
              <w:t>-N：25mg/L</w:t>
            </w:r>
            <w:r>
              <w:rPr>
                <w:rFonts w:hint="eastAsia" w:cs="Times New Roman"/>
                <w:color w:val="auto"/>
                <w:sz w:val="24"/>
                <w:szCs w:val="22"/>
                <w:lang w:val="en-US" w:eastAsia="zh-CN"/>
              </w:rPr>
              <w:t>，则COD产生量0.02688t/a、氨氮0.0024t/a。</w:t>
            </w:r>
            <w:r>
              <w:rPr>
                <w:rFonts w:hint="default" w:ascii="Times New Roman" w:hAnsi="Times New Roman" w:cs="Times New Roman"/>
                <w:color w:val="auto"/>
                <w:sz w:val="24"/>
                <w:szCs w:val="22"/>
                <w:lang w:val="en-US" w:eastAsia="zh-CN"/>
              </w:rPr>
              <w:t>生活污水</w:t>
            </w:r>
            <w:r>
              <w:rPr>
                <w:rFonts w:hint="default" w:ascii="Times New Roman" w:hAnsi="Times New Roman" w:cs="Times New Roman"/>
                <w:color w:val="auto"/>
                <w:sz w:val="24"/>
                <w:szCs w:val="22"/>
              </w:rPr>
              <w:t>经</w:t>
            </w:r>
            <w:r>
              <w:rPr>
                <w:rFonts w:hint="eastAsia" w:cs="Times New Roman"/>
                <w:color w:val="auto"/>
                <w:sz w:val="24"/>
                <w:szCs w:val="22"/>
                <w:lang w:eastAsia="zh-CN"/>
              </w:rPr>
              <w:t>厂区现有</w:t>
            </w:r>
            <w:r>
              <w:rPr>
                <w:rFonts w:hint="default" w:ascii="Times New Roman" w:hAnsi="Times New Roman" w:cs="Times New Roman"/>
                <w:color w:val="auto"/>
                <w:sz w:val="24"/>
                <w:szCs w:val="22"/>
              </w:rPr>
              <w:t>化粪池（</w:t>
            </w:r>
            <w:r>
              <w:rPr>
                <w:rFonts w:hint="eastAsia" w:cs="Times New Roman"/>
                <w:color w:val="auto"/>
                <w:sz w:val="24"/>
                <w:szCs w:val="22"/>
                <w:lang w:val="en-US" w:eastAsia="zh-CN"/>
              </w:rPr>
              <w:t>5</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）处理后，定期清运</w:t>
            </w:r>
            <w:bookmarkStart w:id="16" w:name="OLE_LINK3"/>
            <w:bookmarkStart w:id="17" w:name="OLE_LINK1"/>
            <w:r>
              <w:rPr>
                <w:rFonts w:hint="default" w:ascii="Times New Roman" w:hAnsi="Times New Roman" w:cs="Times New Roman"/>
                <w:color w:val="auto"/>
                <w:sz w:val="24"/>
                <w:szCs w:val="22"/>
              </w:rPr>
              <w:t>用于</w:t>
            </w:r>
            <w:bookmarkEnd w:id="16"/>
            <w:bookmarkEnd w:id="17"/>
            <w:r>
              <w:rPr>
                <w:rFonts w:hint="default" w:ascii="Times New Roman" w:hAnsi="Times New Roman" w:cs="Times New Roman"/>
                <w:color w:val="auto"/>
                <w:sz w:val="24"/>
                <w:szCs w:val="22"/>
                <w:lang w:eastAsia="zh-CN"/>
              </w:rPr>
              <w:t>周边农田施肥</w:t>
            </w:r>
            <w:r>
              <w:rPr>
                <w:rFonts w:hint="default" w:ascii="Times New Roman" w:hAnsi="Times New Roman" w:cs="Times New Roman"/>
                <w:color w:val="auto"/>
                <w:sz w:val="24"/>
                <w:szCs w:val="22"/>
              </w:rPr>
              <w:t>。</w:t>
            </w:r>
          </w:p>
          <w:p>
            <w:pPr>
              <w:adjustRightInd w:val="0"/>
              <w:snapToGrid w:val="0"/>
              <w:spacing w:line="52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color w:val="auto"/>
                <w:sz w:val="24"/>
                <w:szCs w:val="22"/>
              </w:rPr>
              <w:fldChar w:fldCharType="begin"/>
            </w:r>
            <w:r>
              <w:rPr>
                <w:rFonts w:hint="default" w:ascii="Times New Roman" w:hAnsi="Times New Roman" w:cs="Times New Roman"/>
                <w:color w:val="auto"/>
                <w:sz w:val="24"/>
                <w:szCs w:val="22"/>
              </w:rPr>
              <w:instrText xml:space="preserve"> = 5 \* GB3 \* MERGEFORMAT </w:instrText>
            </w:r>
            <w:r>
              <w:rPr>
                <w:rFonts w:hint="default" w:ascii="Times New Roman" w:hAnsi="Times New Roman" w:cs="Times New Roman"/>
                <w:color w:val="auto"/>
                <w:sz w:val="24"/>
                <w:szCs w:val="22"/>
              </w:rPr>
              <w:fldChar w:fldCharType="separate"/>
            </w:r>
            <w:r>
              <w:rPr>
                <w:rFonts w:hint="default" w:ascii="Times New Roman" w:hAnsi="Times New Roman" w:cs="Times New Roman"/>
                <w:color w:val="auto"/>
                <w:sz w:val="24"/>
                <w:szCs w:val="22"/>
              </w:rPr>
              <w:t>⑤</w:t>
            </w:r>
            <w:r>
              <w:rPr>
                <w:rFonts w:hint="default" w:ascii="Times New Roman" w:hAnsi="Times New Roman" w:cs="Times New Roman"/>
                <w:color w:val="auto"/>
                <w:sz w:val="24"/>
                <w:szCs w:val="22"/>
              </w:rPr>
              <w:fldChar w:fldCharType="end"/>
            </w:r>
            <w:r>
              <w:rPr>
                <w:rFonts w:hint="default" w:ascii="Times New Roman" w:hAnsi="Times New Roman" w:cs="Times New Roman"/>
                <w:color w:val="auto"/>
                <w:sz w:val="24"/>
                <w:szCs w:val="22"/>
                <w:lang w:eastAsia="zh-CN"/>
              </w:rPr>
              <w:t>筛分、</w:t>
            </w:r>
            <w:r>
              <w:rPr>
                <w:rFonts w:hint="default" w:ascii="Times New Roman" w:hAnsi="Times New Roman" w:cs="Times New Roman"/>
                <w:color w:val="auto"/>
                <w:sz w:val="24"/>
                <w:szCs w:val="22"/>
              </w:rPr>
              <w:t>洗砂用水</w:t>
            </w:r>
          </w:p>
          <w:p>
            <w:pPr>
              <w:adjustRightInd w:val="0"/>
              <w:snapToGrid w:val="0"/>
              <w:spacing w:line="52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本项目在</w:t>
            </w:r>
            <w:r>
              <w:rPr>
                <w:rFonts w:hint="default" w:ascii="Times New Roman" w:hAnsi="Times New Roman" w:cs="Times New Roman"/>
                <w:color w:val="auto"/>
                <w:sz w:val="24"/>
                <w:szCs w:val="22"/>
                <w:lang w:eastAsia="zh-CN"/>
              </w:rPr>
              <w:t>筛分、洗砂工序</w:t>
            </w:r>
            <w:r>
              <w:rPr>
                <w:rFonts w:hint="default" w:ascii="Times New Roman" w:hAnsi="Times New Roman" w:cs="Times New Roman"/>
                <w:color w:val="auto"/>
                <w:sz w:val="24"/>
                <w:szCs w:val="22"/>
              </w:rPr>
              <w:t>需</w:t>
            </w:r>
            <w:r>
              <w:rPr>
                <w:rFonts w:hint="default" w:ascii="Times New Roman" w:hAnsi="Times New Roman" w:cs="Times New Roman"/>
                <w:color w:val="auto"/>
                <w:sz w:val="24"/>
                <w:szCs w:val="22"/>
                <w:lang w:eastAsia="zh-CN"/>
              </w:rPr>
              <w:t>用水</w:t>
            </w:r>
            <w:r>
              <w:rPr>
                <w:rFonts w:hint="default" w:ascii="Times New Roman" w:hAnsi="Times New Roman" w:cs="Times New Roman"/>
                <w:color w:val="auto"/>
                <w:sz w:val="24"/>
                <w:szCs w:val="22"/>
              </w:rPr>
              <w:t>，</w:t>
            </w:r>
            <w:r>
              <w:rPr>
                <w:rFonts w:hint="default" w:ascii="Times New Roman" w:hAnsi="Times New Roman" w:cs="Times New Roman"/>
                <w:color w:val="auto"/>
                <w:sz w:val="24"/>
                <w:szCs w:val="22"/>
                <w:lang w:eastAsia="zh-CN"/>
              </w:rPr>
              <w:t>类比同类型项目</w:t>
            </w:r>
            <w:r>
              <w:rPr>
                <w:rFonts w:hint="default" w:ascii="Times New Roman" w:hAnsi="Times New Roman" w:cs="Times New Roman"/>
                <w:color w:val="auto"/>
                <w:sz w:val="24"/>
                <w:szCs w:val="22"/>
              </w:rPr>
              <w:t>，水量与物料量比例为</w:t>
            </w:r>
            <w:r>
              <w:rPr>
                <w:rFonts w:hint="default" w:ascii="Times New Roman" w:hAnsi="Times New Roman" w:cs="Times New Roman"/>
                <w:color w:val="auto"/>
                <w:sz w:val="24"/>
                <w:szCs w:val="22"/>
                <w:lang w:val="en-US" w:eastAsia="zh-CN"/>
              </w:rPr>
              <w:t>0.5</w:t>
            </w:r>
            <w:r>
              <w:rPr>
                <w:rFonts w:hint="default" w:ascii="Times New Roman" w:hAnsi="Times New Roman" w:cs="Times New Roman"/>
                <w:color w:val="auto"/>
                <w:sz w:val="24"/>
                <w:szCs w:val="22"/>
              </w:rPr>
              <w:t>：1。</w:t>
            </w:r>
            <w:r>
              <w:rPr>
                <w:rFonts w:hint="default" w:ascii="Times New Roman" w:hAnsi="Times New Roman" w:cs="Times New Roman"/>
                <w:color w:val="auto"/>
                <w:sz w:val="24"/>
                <w:szCs w:val="22"/>
                <w:lang w:eastAsia="zh-CN"/>
              </w:rPr>
              <w:t>本项目筛分、洗砂量</w:t>
            </w:r>
            <w:r>
              <w:rPr>
                <w:rFonts w:hint="eastAsia" w:cs="Times New Roman"/>
                <w:color w:val="auto"/>
                <w:sz w:val="24"/>
                <w:szCs w:val="22"/>
                <w:lang w:eastAsia="zh-CN"/>
              </w:rPr>
              <w:t>约</w:t>
            </w:r>
            <w:r>
              <w:rPr>
                <w:rFonts w:hint="eastAsia" w:cs="Times New Roman"/>
                <w:color w:val="auto"/>
                <w:sz w:val="24"/>
                <w:szCs w:val="22"/>
                <w:lang w:val="en-US" w:eastAsia="zh-CN"/>
              </w:rPr>
              <w:t>70</w:t>
            </w:r>
            <w:r>
              <w:rPr>
                <w:rFonts w:hint="default" w:ascii="Times New Roman" w:hAnsi="Times New Roman" w:cs="Times New Roman"/>
                <w:color w:val="auto"/>
                <w:sz w:val="24"/>
                <w:szCs w:val="22"/>
                <w:lang w:val="en-US" w:eastAsia="zh-CN"/>
              </w:rPr>
              <w:t>万t/a（</w:t>
            </w:r>
            <w:r>
              <w:rPr>
                <w:rFonts w:hint="eastAsia" w:cs="Times New Roman"/>
                <w:color w:val="auto"/>
                <w:sz w:val="24"/>
                <w:szCs w:val="22"/>
                <w:lang w:val="en-US" w:eastAsia="zh-CN"/>
              </w:rPr>
              <w:t>145.9</w:t>
            </w:r>
            <w:r>
              <w:rPr>
                <w:rFonts w:hint="default" w:ascii="Times New Roman" w:hAnsi="Times New Roman" w:cs="Times New Roman"/>
                <w:color w:val="auto"/>
                <w:sz w:val="24"/>
                <w:szCs w:val="22"/>
                <w:lang w:val="en-US" w:eastAsia="zh-CN"/>
              </w:rPr>
              <w:t>t/h），则</w:t>
            </w:r>
            <w:r>
              <w:rPr>
                <w:rFonts w:hint="default" w:ascii="Times New Roman" w:hAnsi="Times New Roman" w:cs="Times New Roman"/>
                <w:color w:val="auto"/>
                <w:sz w:val="24"/>
                <w:szCs w:val="22"/>
                <w:lang w:eastAsia="zh-CN"/>
              </w:rPr>
              <w:t>筛分、</w:t>
            </w:r>
            <w:r>
              <w:rPr>
                <w:rFonts w:hint="default" w:ascii="Times New Roman" w:hAnsi="Times New Roman" w:cs="Times New Roman"/>
                <w:color w:val="auto"/>
                <w:sz w:val="24"/>
                <w:szCs w:val="22"/>
              </w:rPr>
              <w:t>洗砂的</w:t>
            </w:r>
            <w:r>
              <w:rPr>
                <w:rFonts w:hint="default" w:ascii="Times New Roman" w:hAnsi="Times New Roman" w:cs="Times New Roman"/>
                <w:color w:val="auto"/>
                <w:sz w:val="24"/>
                <w:szCs w:val="22"/>
                <w:lang w:eastAsia="zh-CN"/>
              </w:rPr>
              <w:t>用水</w:t>
            </w:r>
            <w:r>
              <w:rPr>
                <w:rFonts w:hint="default" w:ascii="Times New Roman" w:hAnsi="Times New Roman" w:cs="Times New Roman"/>
                <w:color w:val="auto"/>
                <w:sz w:val="24"/>
                <w:szCs w:val="22"/>
              </w:rPr>
              <w:t>量</w:t>
            </w:r>
            <w:r>
              <w:rPr>
                <w:rFonts w:hint="default" w:ascii="Times New Roman" w:hAnsi="Times New Roman" w:cs="Times New Roman"/>
                <w:color w:val="auto"/>
                <w:sz w:val="24"/>
                <w:szCs w:val="22"/>
                <w:lang w:eastAsia="zh-CN"/>
              </w:rPr>
              <w:t>约</w:t>
            </w:r>
            <w:r>
              <w:rPr>
                <w:rFonts w:hint="default" w:ascii="Times New Roman" w:hAnsi="Times New Roman" w:cs="Times New Roman"/>
                <w:color w:val="auto"/>
                <w:sz w:val="24"/>
                <w:szCs w:val="22"/>
              </w:rPr>
              <w:t>为</w:t>
            </w:r>
            <w:r>
              <w:rPr>
                <w:rFonts w:hint="eastAsia" w:cs="Times New Roman"/>
                <w:color w:val="auto"/>
                <w:sz w:val="24"/>
                <w:szCs w:val="22"/>
                <w:lang w:val="en-US" w:eastAsia="zh-CN"/>
              </w:rPr>
              <w:t>72.95</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/h</w:t>
            </w:r>
            <w:r>
              <w:rPr>
                <w:rFonts w:hint="default" w:ascii="Times New Roman" w:hAnsi="Times New Roman" w:cs="Times New Roman"/>
                <w:color w:val="auto"/>
                <w:sz w:val="24"/>
                <w:szCs w:val="22"/>
                <w:lang w:eastAsia="zh-CN"/>
              </w:rPr>
              <w:t>（</w:t>
            </w:r>
            <w:r>
              <w:rPr>
                <w:rFonts w:hint="eastAsia" w:cs="Times New Roman"/>
                <w:color w:val="auto"/>
                <w:sz w:val="24"/>
                <w:szCs w:val="22"/>
                <w:lang w:val="en-US" w:eastAsia="zh-CN"/>
              </w:rPr>
              <w:t>1167.2</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lang w:val="en-US" w:eastAsia="zh-CN"/>
              </w:rPr>
              <w:t>/d</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rPr>
              <w:t>，</w:t>
            </w:r>
            <w:r>
              <w:rPr>
                <w:rFonts w:hint="default" w:ascii="Times New Roman" w:hAnsi="Times New Roman" w:cs="Times New Roman"/>
                <w:color w:val="auto"/>
                <w:sz w:val="24"/>
                <w:szCs w:val="22"/>
                <w:lang w:eastAsia="zh-CN"/>
              </w:rPr>
              <w:t>年用水量为</w:t>
            </w:r>
            <w:r>
              <w:rPr>
                <w:rFonts w:hint="eastAsia" w:cs="Times New Roman"/>
                <w:color w:val="auto"/>
                <w:sz w:val="24"/>
                <w:szCs w:val="22"/>
                <w:lang w:val="en-US" w:eastAsia="zh-CN"/>
              </w:rPr>
              <w:t>350160</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w:t>
            </w:r>
            <w:r>
              <w:rPr>
                <w:rFonts w:hint="default" w:ascii="Times New Roman" w:hAnsi="Times New Roman" w:cs="Times New Roman"/>
                <w:color w:val="auto"/>
                <w:sz w:val="24"/>
                <w:szCs w:val="22"/>
                <w:lang w:val="en-US" w:eastAsia="zh-CN"/>
              </w:rPr>
              <w:t>a</w:t>
            </w:r>
            <w:r>
              <w:rPr>
                <w:rFonts w:hint="default" w:ascii="Times New Roman" w:hAnsi="Times New Roman" w:cs="Times New Roman"/>
                <w:color w:val="auto"/>
                <w:sz w:val="24"/>
                <w:szCs w:val="22"/>
              </w:rPr>
              <w:t>，</w:t>
            </w:r>
            <w:r>
              <w:rPr>
                <w:rFonts w:hint="default" w:ascii="Times New Roman" w:hAnsi="Times New Roman" w:cs="Times New Roman"/>
                <w:color w:val="auto"/>
                <w:sz w:val="24"/>
                <w:szCs w:val="22"/>
                <w:lang w:eastAsia="zh-CN"/>
              </w:rPr>
              <w:t>损耗量按</w:t>
            </w:r>
            <w:r>
              <w:rPr>
                <w:rFonts w:hint="default" w:ascii="Times New Roman" w:hAnsi="Times New Roman" w:cs="Times New Roman"/>
                <w:color w:val="auto"/>
                <w:sz w:val="24"/>
                <w:szCs w:val="22"/>
                <w:lang w:val="en-US" w:eastAsia="zh-CN"/>
              </w:rPr>
              <w:t>10%计，则筛分、</w:t>
            </w:r>
            <w:r>
              <w:rPr>
                <w:rFonts w:hint="default" w:ascii="Times New Roman" w:hAnsi="Times New Roman" w:cs="Times New Roman"/>
                <w:color w:val="auto"/>
                <w:sz w:val="24"/>
                <w:szCs w:val="22"/>
              </w:rPr>
              <w:t>洗砂</w:t>
            </w:r>
            <w:r>
              <w:rPr>
                <w:rFonts w:hint="default" w:ascii="Times New Roman" w:hAnsi="Times New Roman" w:cs="Times New Roman"/>
                <w:color w:val="auto"/>
                <w:sz w:val="24"/>
                <w:szCs w:val="22"/>
                <w:lang w:val="en-US" w:eastAsia="zh-CN"/>
              </w:rPr>
              <w:t>过程产生废水为</w:t>
            </w:r>
            <w:r>
              <w:rPr>
                <w:rFonts w:hint="eastAsia" w:cs="Times New Roman"/>
                <w:color w:val="auto"/>
                <w:sz w:val="24"/>
                <w:szCs w:val="22"/>
                <w:lang w:val="en-US" w:eastAsia="zh-CN"/>
              </w:rPr>
              <w:t>65.655</w:t>
            </w:r>
            <w:r>
              <w:rPr>
                <w:rFonts w:hint="default" w:ascii="Times New Roman" w:hAnsi="Times New Roman" w:cs="Times New Roman"/>
                <w:color w:val="auto"/>
                <w:sz w:val="24"/>
                <w:szCs w:val="22"/>
                <w:lang w:val="en-US" w:eastAsia="zh-CN"/>
              </w:rPr>
              <w:t>m</w:t>
            </w:r>
            <w:r>
              <w:rPr>
                <w:rFonts w:hint="default" w:ascii="Times New Roman" w:hAnsi="Times New Roman" w:cs="Times New Roman"/>
                <w:color w:val="auto"/>
                <w:sz w:val="24"/>
                <w:szCs w:val="22"/>
                <w:vertAlign w:val="superscript"/>
                <w:lang w:val="en-US" w:eastAsia="zh-CN"/>
              </w:rPr>
              <w:t>3</w:t>
            </w:r>
            <w:r>
              <w:rPr>
                <w:rFonts w:hint="default" w:ascii="Times New Roman" w:hAnsi="Times New Roman" w:cs="Times New Roman"/>
                <w:color w:val="auto"/>
                <w:sz w:val="24"/>
                <w:szCs w:val="22"/>
                <w:lang w:val="en-US" w:eastAsia="zh-CN"/>
              </w:rPr>
              <w:t>/h，</w:t>
            </w:r>
            <w:r>
              <w:rPr>
                <w:rFonts w:hint="eastAsia" w:cs="Times New Roman"/>
                <w:color w:val="auto"/>
                <w:sz w:val="24"/>
                <w:szCs w:val="22"/>
                <w:lang w:val="en-US" w:eastAsia="zh-CN"/>
              </w:rPr>
              <w:t>1050.48</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lang w:val="en-US" w:eastAsia="zh-CN"/>
              </w:rPr>
              <w:t>/d，</w:t>
            </w:r>
            <w:r>
              <w:rPr>
                <w:rFonts w:hint="eastAsia" w:cs="Times New Roman"/>
                <w:color w:val="auto"/>
                <w:sz w:val="24"/>
                <w:szCs w:val="22"/>
                <w:lang w:val="en-US" w:eastAsia="zh-CN"/>
              </w:rPr>
              <w:t>315144</w:t>
            </w:r>
            <w:r>
              <w:rPr>
                <w:rFonts w:hint="default" w:ascii="Times New Roman" w:hAnsi="Times New Roman" w:cs="Times New Roman"/>
                <w:color w:val="auto"/>
                <w:sz w:val="24"/>
                <w:szCs w:val="22"/>
                <w:lang w:val="en-US" w:eastAsia="zh-CN"/>
              </w:rPr>
              <w:t>m</w:t>
            </w:r>
            <w:r>
              <w:rPr>
                <w:rFonts w:hint="default" w:ascii="Times New Roman" w:hAnsi="Times New Roman" w:cs="Times New Roman"/>
                <w:color w:val="auto"/>
                <w:sz w:val="24"/>
                <w:szCs w:val="22"/>
                <w:vertAlign w:val="superscript"/>
                <w:lang w:val="en-US" w:eastAsia="zh-CN"/>
              </w:rPr>
              <w:t>3</w:t>
            </w:r>
            <w:r>
              <w:rPr>
                <w:rFonts w:hint="default" w:ascii="Times New Roman" w:hAnsi="Times New Roman" w:cs="Times New Roman"/>
                <w:color w:val="auto"/>
                <w:sz w:val="24"/>
                <w:szCs w:val="22"/>
                <w:lang w:val="en-US" w:eastAsia="zh-CN"/>
              </w:rPr>
              <w:t>/a，清洗废水首先排入车间</w:t>
            </w:r>
            <w:r>
              <w:rPr>
                <w:rFonts w:hint="eastAsia" w:cs="Times New Roman"/>
                <w:color w:val="auto"/>
                <w:sz w:val="24"/>
                <w:szCs w:val="22"/>
                <w:lang w:val="en-US" w:eastAsia="zh-CN"/>
              </w:rPr>
              <w:t>三级沉淀</w:t>
            </w:r>
            <w:r>
              <w:rPr>
                <w:rFonts w:hint="default" w:ascii="Times New Roman" w:hAnsi="Times New Roman" w:cs="Times New Roman"/>
                <w:color w:val="auto"/>
                <w:sz w:val="24"/>
                <w:szCs w:val="22"/>
                <w:lang w:val="en-US" w:eastAsia="zh-CN"/>
              </w:rPr>
              <w:t>池（</w:t>
            </w:r>
            <w:r>
              <w:rPr>
                <w:rFonts w:hint="eastAsia" w:cs="Times New Roman"/>
                <w:color w:val="auto"/>
                <w:sz w:val="24"/>
                <w:szCs w:val="22"/>
                <w:lang w:val="en-US" w:eastAsia="zh-CN"/>
              </w:rPr>
              <w:t>100</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lang w:val="en-US" w:eastAsia="zh-CN"/>
              </w:rPr>
              <w:t>），然后</w:t>
            </w:r>
            <w:r>
              <w:rPr>
                <w:rFonts w:hint="default" w:ascii="Times New Roman" w:hAnsi="Times New Roman" w:cs="Times New Roman"/>
                <w:color w:val="auto"/>
                <w:sz w:val="24"/>
                <w:szCs w:val="22"/>
                <w:lang w:eastAsia="zh-CN"/>
              </w:rPr>
              <w:t>进入污水</w:t>
            </w:r>
            <w:r>
              <w:rPr>
                <w:rFonts w:hint="eastAsia" w:cs="Times New Roman"/>
                <w:color w:val="auto"/>
                <w:sz w:val="24"/>
                <w:szCs w:val="22"/>
                <w:lang w:eastAsia="zh-CN"/>
              </w:rPr>
              <w:t>絮凝</w:t>
            </w:r>
            <w:r>
              <w:rPr>
                <w:rFonts w:hint="default" w:ascii="Times New Roman" w:hAnsi="Times New Roman" w:cs="Times New Roman"/>
                <w:color w:val="auto"/>
                <w:sz w:val="24"/>
                <w:szCs w:val="22"/>
                <w:lang w:eastAsia="zh-CN"/>
              </w:rPr>
              <w:t>罐</w:t>
            </w:r>
            <w:r>
              <w:rPr>
                <w:rFonts w:hint="default" w:ascii="Times New Roman" w:hAnsi="Times New Roman" w:cs="Times New Roman"/>
                <w:color w:val="auto"/>
                <w:sz w:val="24"/>
                <w:szCs w:val="22"/>
                <w:lang w:val="en-US" w:eastAsia="zh-CN"/>
              </w:rPr>
              <w:t>（200</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lang w:val="en-US" w:eastAsia="zh-CN"/>
              </w:rPr>
              <w:t>）</w:t>
            </w:r>
            <w:r>
              <w:rPr>
                <w:rFonts w:hint="default" w:ascii="Times New Roman" w:hAnsi="Times New Roman" w:cs="Times New Roman"/>
                <w:color w:val="auto"/>
                <w:sz w:val="24"/>
                <w:szCs w:val="22"/>
                <w:lang w:eastAsia="zh-CN"/>
              </w:rPr>
              <w:t>加絮凝剂处理</w:t>
            </w:r>
            <w:r>
              <w:rPr>
                <w:rFonts w:hint="default" w:ascii="Times New Roman" w:hAnsi="Times New Roman" w:cs="Times New Roman"/>
                <w:color w:val="auto"/>
                <w:sz w:val="24"/>
                <w:szCs w:val="22"/>
              </w:rPr>
              <w:t>，</w:t>
            </w:r>
            <w:r>
              <w:rPr>
                <w:rFonts w:hint="default" w:ascii="Times New Roman" w:hAnsi="Times New Roman" w:cs="Times New Roman"/>
                <w:color w:val="auto"/>
                <w:sz w:val="24"/>
                <w:szCs w:val="22"/>
                <w:lang w:val="en-US" w:eastAsia="zh-CN"/>
              </w:rPr>
              <w:t>沉淀池</w:t>
            </w:r>
            <w:r>
              <w:rPr>
                <w:rFonts w:hint="eastAsia" w:cs="Times New Roman"/>
                <w:color w:val="auto"/>
                <w:sz w:val="24"/>
                <w:szCs w:val="22"/>
                <w:lang w:val="en-US" w:eastAsia="zh-CN"/>
              </w:rPr>
              <w:t>及絮凝罐</w:t>
            </w:r>
            <w:r>
              <w:rPr>
                <w:rFonts w:hint="default" w:ascii="Times New Roman" w:hAnsi="Times New Roman" w:cs="Times New Roman"/>
                <w:color w:val="auto"/>
                <w:sz w:val="24"/>
                <w:szCs w:val="22"/>
              </w:rPr>
              <w:t>底泥进入压滤机进行处理，上清液从溢流</w:t>
            </w:r>
            <w:r>
              <w:rPr>
                <w:rFonts w:hint="default" w:ascii="Times New Roman" w:hAnsi="Times New Roman" w:cs="Times New Roman"/>
                <w:color w:val="auto"/>
                <w:sz w:val="24"/>
                <w:szCs w:val="22"/>
                <w:lang w:eastAsia="zh-CN"/>
              </w:rPr>
              <w:t>口</w:t>
            </w:r>
            <w:r>
              <w:rPr>
                <w:rFonts w:hint="default" w:ascii="Times New Roman" w:hAnsi="Times New Roman" w:cs="Times New Roman"/>
                <w:color w:val="auto"/>
                <w:sz w:val="24"/>
                <w:szCs w:val="22"/>
              </w:rPr>
              <w:t>排出进入</w:t>
            </w:r>
            <w:r>
              <w:rPr>
                <w:rFonts w:hint="eastAsia" w:cs="Times New Roman"/>
                <w:color w:val="auto"/>
                <w:sz w:val="24"/>
                <w:szCs w:val="22"/>
                <w:lang w:val="en-US" w:eastAsia="zh-CN"/>
              </w:rPr>
              <w:t>60</w:t>
            </w:r>
            <w:r>
              <w:rPr>
                <w:rFonts w:hint="default" w:ascii="Times New Roman" w:hAnsi="Times New Roman" w:cs="Times New Roman"/>
                <w:color w:val="auto"/>
                <w:sz w:val="24"/>
                <w:szCs w:val="22"/>
                <w:lang w:val="en-US" w:eastAsia="zh-CN"/>
              </w:rPr>
              <w:t>m</w:t>
            </w:r>
            <w:r>
              <w:rPr>
                <w:rFonts w:hint="default" w:ascii="Times New Roman" w:hAnsi="Times New Roman" w:cs="Times New Roman"/>
                <w:color w:val="auto"/>
                <w:sz w:val="24"/>
                <w:szCs w:val="22"/>
                <w:vertAlign w:val="superscript"/>
                <w:lang w:val="en-US" w:eastAsia="zh-CN"/>
              </w:rPr>
              <w:t>3</w:t>
            </w:r>
            <w:r>
              <w:rPr>
                <w:rFonts w:hint="default" w:ascii="Times New Roman" w:hAnsi="Times New Roman" w:cs="Times New Roman"/>
                <w:color w:val="auto"/>
                <w:sz w:val="24"/>
                <w:szCs w:val="22"/>
                <w:lang w:val="en-US" w:eastAsia="zh-CN"/>
              </w:rPr>
              <w:t>的</w:t>
            </w:r>
            <w:r>
              <w:rPr>
                <w:rFonts w:hint="default" w:ascii="Times New Roman" w:hAnsi="Times New Roman" w:cs="Times New Roman"/>
                <w:color w:val="auto"/>
                <w:sz w:val="24"/>
                <w:szCs w:val="22"/>
              </w:rPr>
              <w:t>清水池。清水池</w:t>
            </w:r>
            <w:r>
              <w:rPr>
                <w:rFonts w:hint="default" w:ascii="Times New Roman" w:hAnsi="Times New Roman" w:cs="Times New Roman"/>
                <w:color w:val="auto"/>
                <w:sz w:val="24"/>
                <w:szCs w:val="22"/>
                <w:lang w:eastAsia="zh-CN"/>
              </w:rPr>
              <w:t>内的清水</w:t>
            </w:r>
            <w:r>
              <w:rPr>
                <w:rFonts w:hint="default" w:ascii="Times New Roman" w:hAnsi="Times New Roman" w:cs="Times New Roman"/>
                <w:color w:val="auto"/>
                <w:sz w:val="24"/>
                <w:szCs w:val="22"/>
              </w:rPr>
              <w:t>经泵抽入洗砂机</w:t>
            </w:r>
            <w:r>
              <w:rPr>
                <w:rFonts w:hint="default" w:ascii="Times New Roman" w:hAnsi="Times New Roman" w:cs="Times New Roman"/>
                <w:color w:val="auto"/>
                <w:sz w:val="24"/>
                <w:szCs w:val="22"/>
                <w:lang w:eastAsia="zh-CN"/>
              </w:rPr>
              <w:t>、振动筛内</w:t>
            </w:r>
            <w:r>
              <w:rPr>
                <w:rFonts w:hint="default" w:ascii="Times New Roman" w:hAnsi="Times New Roman" w:cs="Times New Roman"/>
                <w:color w:val="auto"/>
                <w:sz w:val="24"/>
                <w:szCs w:val="22"/>
              </w:rPr>
              <w:t>，用于生产线循环利用，清水池补充水用水量约为</w:t>
            </w:r>
            <w:r>
              <w:rPr>
                <w:rFonts w:hint="eastAsia" w:cs="Times New Roman"/>
                <w:color w:val="auto"/>
                <w:sz w:val="24"/>
                <w:szCs w:val="22"/>
                <w:lang w:val="en-US" w:eastAsia="zh-CN"/>
              </w:rPr>
              <w:t>7.295</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rPr>
              <w:t>/</w:t>
            </w:r>
            <w:r>
              <w:rPr>
                <w:rFonts w:hint="default" w:ascii="Times New Roman" w:hAnsi="Times New Roman" w:cs="Times New Roman"/>
                <w:color w:val="auto"/>
                <w:sz w:val="24"/>
                <w:szCs w:val="22"/>
                <w:lang w:val="en-US" w:eastAsia="zh-CN"/>
              </w:rPr>
              <w:t>h</w:t>
            </w:r>
            <w:r>
              <w:rPr>
                <w:rFonts w:hint="default" w:ascii="Times New Roman" w:hAnsi="Times New Roman" w:cs="Times New Roman"/>
                <w:color w:val="auto"/>
                <w:sz w:val="24"/>
                <w:szCs w:val="22"/>
              </w:rPr>
              <w:t>，</w:t>
            </w:r>
            <w:r>
              <w:rPr>
                <w:rFonts w:hint="eastAsia" w:cs="Times New Roman"/>
                <w:color w:val="auto"/>
                <w:sz w:val="24"/>
                <w:szCs w:val="22"/>
                <w:lang w:val="en-US" w:eastAsia="zh-CN"/>
              </w:rPr>
              <w:t>116.72</w:t>
            </w:r>
            <w:r>
              <w:rPr>
                <w:rFonts w:hint="default" w:ascii="Times New Roman" w:hAnsi="Times New Roman" w:cs="Times New Roman"/>
                <w:color w:val="auto"/>
                <w:sz w:val="24"/>
                <w:szCs w:val="22"/>
              </w:rPr>
              <w:t>m</w:t>
            </w:r>
            <w:r>
              <w:rPr>
                <w:rFonts w:hint="default" w:ascii="Times New Roman" w:hAnsi="Times New Roman" w:cs="Times New Roman"/>
                <w:color w:val="auto"/>
                <w:sz w:val="24"/>
                <w:szCs w:val="22"/>
                <w:vertAlign w:val="superscript"/>
              </w:rPr>
              <w:t>3</w:t>
            </w:r>
            <w:r>
              <w:rPr>
                <w:rFonts w:hint="default" w:ascii="Times New Roman" w:hAnsi="Times New Roman" w:cs="Times New Roman"/>
                <w:color w:val="auto"/>
                <w:sz w:val="24"/>
                <w:szCs w:val="22"/>
                <w:lang w:val="en-US" w:eastAsia="zh-CN"/>
              </w:rPr>
              <w:t>/d，</w:t>
            </w:r>
            <w:r>
              <w:rPr>
                <w:rFonts w:hint="default" w:ascii="Times New Roman" w:hAnsi="Times New Roman" w:cs="Times New Roman"/>
                <w:color w:val="auto"/>
                <w:sz w:val="24"/>
                <w:szCs w:val="22"/>
              </w:rPr>
              <w:t>废水经沉淀处理后回用，不外排。</w:t>
            </w:r>
          </w:p>
          <w:p>
            <w:pPr>
              <w:adjustRightInd w:val="0"/>
              <w:snapToGrid w:val="0"/>
              <w:spacing w:line="520" w:lineRule="exact"/>
              <w:ind w:firstLine="480" w:firstLineChars="200"/>
              <w:jc w:val="left"/>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综上可知，项目无废水外排，废水类别、污染物及污染治理设施信息见下表。</w:t>
            </w: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default" w:ascii="黑体" w:hAnsi="黑体" w:eastAsia="黑体" w:cs="黑体"/>
                <w:b w:val="0"/>
                <w:bCs w:val="0"/>
                <w:color w:val="auto"/>
                <w:kern w:val="0"/>
                <w:sz w:val="24"/>
                <w:szCs w:val="24"/>
                <w:u w:val="none"/>
                <w:lang w:val="en-US" w:eastAsia="zh-CN" w:bidi="ar-SA"/>
              </w:rPr>
            </w:pP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default" w:ascii="黑体" w:hAnsi="黑体" w:eastAsia="黑体" w:cs="黑体"/>
                <w:b w:val="0"/>
                <w:bCs w:val="0"/>
                <w:color w:val="auto"/>
                <w:kern w:val="0"/>
                <w:sz w:val="24"/>
                <w:szCs w:val="24"/>
                <w:u w:val="none"/>
                <w:lang w:val="en-US" w:eastAsia="zh-CN" w:bidi="ar-SA"/>
              </w:rPr>
            </w:pP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default" w:ascii="黑体" w:hAnsi="黑体" w:eastAsia="黑体" w:cs="黑体"/>
                <w:b w:val="0"/>
                <w:bCs w:val="0"/>
                <w:color w:val="auto"/>
                <w:kern w:val="0"/>
                <w:sz w:val="24"/>
                <w:szCs w:val="24"/>
                <w:u w:val="none"/>
                <w:lang w:val="en-US" w:eastAsia="zh-CN" w:bidi="ar-SA"/>
              </w:rPr>
            </w:pP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default" w:ascii="黑体" w:hAnsi="黑体" w:eastAsia="黑体" w:cs="黑体"/>
                <w:b w:val="0"/>
                <w:bCs w:val="0"/>
                <w:color w:val="auto"/>
                <w:kern w:val="0"/>
                <w:sz w:val="24"/>
                <w:szCs w:val="24"/>
                <w:u w:val="none"/>
                <w:lang w:val="en-US" w:eastAsia="zh-CN" w:bidi="ar-SA"/>
              </w:rPr>
            </w:pP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default" w:ascii="黑体" w:hAnsi="黑体" w:eastAsia="黑体" w:cs="黑体"/>
                <w:b w:val="0"/>
                <w:bCs w:val="0"/>
                <w:color w:val="auto"/>
                <w:kern w:val="0"/>
                <w:sz w:val="24"/>
                <w:szCs w:val="24"/>
                <w:u w:val="none"/>
                <w:lang w:val="en-US" w:eastAsia="zh-CN" w:bidi="ar-SA"/>
              </w:rPr>
            </w:pP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default" w:ascii="黑体" w:hAnsi="黑体" w:eastAsia="黑体" w:cs="黑体"/>
                <w:b w:val="0"/>
                <w:bCs w:val="0"/>
                <w:color w:val="auto"/>
                <w:kern w:val="0"/>
                <w:sz w:val="24"/>
                <w:szCs w:val="24"/>
                <w:u w:val="none"/>
                <w:lang w:val="en-US" w:eastAsia="zh-CN" w:bidi="ar-SA"/>
              </w:rPr>
            </w:pP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default" w:ascii="黑体" w:hAnsi="黑体" w:eastAsia="黑体" w:cs="黑体"/>
                <w:b w:val="0"/>
                <w:bCs w:val="0"/>
                <w:color w:val="auto"/>
                <w:kern w:val="0"/>
                <w:sz w:val="24"/>
                <w:szCs w:val="24"/>
                <w:u w:val="none"/>
                <w:lang w:val="en-US" w:eastAsia="zh-CN" w:bidi="ar-SA"/>
              </w:rPr>
            </w:pPr>
            <w:r>
              <w:rPr>
                <w:rFonts w:hint="default" w:ascii="黑体" w:hAnsi="黑体" w:eastAsia="黑体" w:cs="黑体"/>
                <w:b w:val="0"/>
                <w:bCs w:val="0"/>
                <w:color w:val="auto"/>
                <w:kern w:val="0"/>
                <w:sz w:val="24"/>
                <w:szCs w:val="24"/>
                <w:u w:val="none"/>
                <w:lang w:val="en-US" w:eastAsia="zh-CN" w:bidi="ar-SA"/>
              </w:rPr>
              <w:t>表4-</w:t>
            </w:r>
            <w:r>
              <w:rPr>
                <w:rFonts w:hint="eastAsia" w:ascii="黑体" w:hAnsi="黑体" w:cs="黑体"/>
                <w:b w:val="0"/>
                <w:bCs w:val="0"/>
                <w:color w:val="auto"/>
                <w:kern w:val="0"/>
                <w:sz w:val="24"/>
                <w:szCs w:val="24"/>
                <w:u w:val="none"/>
                <w:lang w:val="en-US" w:eastAsia="zh-CN" w:bidi="ar-SA"/>
              </w:rPr>
              <w:t>8</w:t>
            </w:r>
            <w:r>
              <w:rPr>
                <w:rFonts w:hint="default" w:ascii="黑体" w:hAnsi="黑体" w:eastAsia="黑体" w:cs="黑体"/>
                <w:b w:val="0"/>
                <w:bCs w:val="0"/>
                <w:color w:val="auto"/>
                <w:kern w:val="0"/>
                <w:sz w:val="24"/>
                <w:szCs w:val="24"/>
                <w:u w:val="none"/>
                <w:lang w:val="en-US" w:eastAsia="zh-CN" w:bidi="ar-SA"/>
              </w:rPr>
              <w:t xml:space="preserve">         废水类别、污染物及污染治理设施信息表</w:t>
            </w:r>
          </w:p>
          <w:tbl>
            <w:tblPr>
              <w:tblStyle w:val="27"/>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5"/>
              <w:gridCol w:w="631"/>
              <w:gridCol w:w="736"/>
              <w:gridCol w:w="750"/>
              <w:gridCol w:w="532"/>
              <w:gridCol w:w="548"/>
              <w:gridCol w:w="597"/>
              <w:gridCol w:w="559"/>
              <w:gridCol w:w="655"/>
              <w:gridCol w:w="773"/>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435" w:type="dxa"/>
                  <w:vMerge w:val="restart"/>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序号</w:t>
                  </w:r>
                </w:p>
              </w:tc>
              <w:tc>
                <w:tcPr>
                  <w:tcW w:w="631" w:type="dxa"/>
                  <w:vMerge w:val="restart"/>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废水类别</w:t>
                  </w:r>
                </w:p>
              </w:tc>
              <w:tc>
                <w:tcPr>
                  <w:tcW w:w="736" w:type="dxa"/>
                  <w:vMerge w:val="restart"/>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污染物 种类</w:t>
                  </w:r>
                </w:p>
              </w:tc>
              <w:tc>
                <w:tcPr>
                  <w:tcW w:w="750" w:type="dxa"/>
                  <w:vMerge w:val="restart"/>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排放去向</w:t>
                  </w:r>
                </w:p>
              </w:tc>
              <w:tc>
                <w:tcPr>
                  <w:tcW w:w="532" w:type="dxa"/>
                  <w:vMerge w:val="restart"/>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排放规律</w:t>
                  </w:r>
                </w:p>
              </w:tc>
              <w:tc>
                <w:tcPr>
                  <w:tcW w:w="1704" w:type="dxa"/>
                  <w:gridSpan w:val="3"/>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污染治理设施</w:t>
                  </w:r>
                </w:p>
              </w:tc>
              <w:tc>
                <w:tcPr>
                  <w:tcW w:w="655" w:type="dxa"/>
                  <w:vMerge w:val="restart"/>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排放口编号</w:t>
                  </w:r>
                </w:p>
              </w:tc>
              <w:tc>
                <w:tcPr>
                  <w:tcW w:w="773" w:type="dxa"/>
                  <w:vMerge w:val="restart"/>
                  <w:tcBorders>
                    <w:tl2br w:val="nil"/>
                    <w:tr2bl w:val="nil"/>
                  </w:tcBorders>
                  <w:shd w:val="clear" w:color="auto" w:fill="FFFFFF"/>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排放口设置是否符合要求</w:t>
                  </w:r>
                </w:p>
              </w:tc>
              <w:tc>
                <w:tcPr>
                  <w:tcW w:w="1950" w:type="dxa"/>
                  <w:vMerge w:val="restart"/>
                  <w:tcBorders>
                    <w:tl2br w:val="nil"/>
                    <w:tr2bl w:val="nil"/>
                  </w:tcBorders>
                  <w:shd w:val="clear" w:color="auto" w:fill="FFFFFF"/>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排放口</w:t>
                  </w:r>
                </w:p>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435" w:type="dxa"/>
                  <w:vMerge w:val="continue"/>
                  <w:tcBorders>
                    <w:tl2br w:val="nil"/>
                    <w:tr2bl w:val="nil"/>
                  </w:tcBorders>
                  <w:shd w:val="clear" w:color="auto" w:fill="FFFFFF"/>
                  <w:noWrap/>
                  <w:vAlign w:val="center"/>
                </w:tcPr>
                <w:p>
                  <w:pPr>
                    <w:jc w:val="center"/>
                    <w:rPr>
                      <w:rFonts w:hint="default"/>
                      <w:sz w:val="21"/>
                      <w:szCs w:val="21"/>
                      <w:lang w:val="en-US" w:eastAsia="zh-CN"/>
                    </w:rPr>
                  </w:pPr>
                </w:p>
              </w:tc>
              <w:tc>
                <w:tcPr>
                  <w:tcW w:w="631" w:type="dxa"/>
                  <w:vMerge w:val="continue"/>
                  <w:tcBorders>
                    <w:tl2br w:val="nil"/>
                    <w:tr2bl w:val="nil"/>
                  </w:tcBorders>
                  <w:shd w:val="clear" w:color="auto" w:fill="FFFFFF"/>
                  <w:noWrap/>
                  <w:vAlign w:val="center"/>
                </w:tcPr>
                <w:p>
                  <w:pPr>
                    <w:jc w:val="center"/>
                    <w:rPr>
                      <w:rFonts w:hint="default"/>
                      <w:sz w:val="21"/>
                      <w:szCs w:val="21"/>
                      <w:lang w:val="en-US" w:eastAsia="zh-CN"/>
                    </w:rPr>
                  </w:pPr>
                </w:p>
              </w:tc>
              <w:tc>
                <w:tcPr>
                  <w:tcW w:w="736" w:type="dxa"/>
                  <w:vMerge w:val="continue"/>
                  <w:tcBorders>
                    <w:tl2br w:val="nil"/>
                    <w:tr2bl w:val="nil"/>
                  </w:tcBorders>
                  <w:shd w:val="clear" w:color="auto" w:fill="FFFFFF"/>
                  <w:noWrap/>
                  <w:vAlign w:val="center"/>
                </w:tcPr>
                <w:p>
                  <w:pPr>
                    <w:jc w:val="center"/>
                    <w:rPr>
                      <w:rFonts w:hint="default"/>
                      <w:sz w:val="21"/>
                      <w:szCs w:val="21"/>
                      <w:lang w:val="en-US" w:eastAsia="zh-CN"/>
                    </w:rPr>
                  </w:pPr>
                </w:p>
              </w:tc>
              <w:tc>
                <w:tcPr>
                  <w:tcW w:w="750" w:type="dxa"/>
                  <w:vMerge w:val="continue"/>
                  <w:tcBorders>
                    <w:tl2br w:val="nil"/>
                    <w:tr2bl w:val="nil"/>
                  </w:tcBorders>
                  <w:shd w:val="clear" w:color="auto" w:fill="FFFFFF"/>
                  <w:noWrap/>
                  <w:vAlign w:val="center"/>
                </w:tcPr>
                <w:p>
                  <w:pPr>
                    <w:jc w:val="center"/>
                    <w:rPr>
                      <w:rFonts w:hint="default"/>
                      <w:sz w:val="21"/>
                      <w:szCs w:val="21"/>
                      <w:lang w:val="en-US" w:eastAsia="zh-CN"/>
                    </w:rPr>
                  </w:pPr>
                </w:p>
              </w:tc>
              <w:tc>
                <w:tcPr>
                  <w:tcW w:w="532" w:type="dxa"/>
                  <w:vMerge w:val="continue"/>
                  <w:tcBorders>
                    <w:tl2br w:val="nil"/>
                    <w:tr2bl w:val="nil"/>
                  </w:tcBorders>
                  <w:shd w:val="clear" w:color="auto" w:fill="FFFFFF"/>
                  <w:noWrap/>
                  <w:vAlign w:val="center"/>
                </w:tcPr>
                <w:p>
                  <w:pPr>
                    <w:jc w:val="center"/>
                    <w:rPr>
                      <w:rFonts w:hint="default"/>
                      <w:sz w:val="21"/>
                      <w:szCs w:val="21"/>
                      <w:lang w:val="en-US" w:eastAsia="zh-CN"/>
                    </w:rPr>
                  </w:pPr>
                </w:p>
              </w:tc>
              <w:tc>
                <w:tcPr>
                  <w:tcW w:w="548"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污染治理设施编号</w:t>
                  </w:r>
                </w:p>
              </w:tc>
              <w:tc>
                <w:tcPr>
                  <w:tcW w:w="597"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污染治理设施名称</w:t>
                  </w:r>
                </w:p>
              </w:tc>
              <w:tc>
                <w:tcPr>
                  <w:tcW w:w="559"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污染治理设施工艺</w:t>
                  </w:r>
                </w:p>
              </w:tc>
              <w:tc>
                <w:tcPr>
                  <w:tcW w:w="655" w:type="dxa"/>
                  <w:vMerge w:val="continue"/>
                  <w:tcBorders>
                    <w:tl2br w:val="nil"/>
                    <w:tr2bl w:val="nil"/>
                  </w:tcBorders>
                  <w:shd w:val="clear" w:color="auto" w:fill="FFFFFF"/>
                  <w:noWrap/>
                  <w:vAlign w:val="center"/>
                </w:tcPr>
                <w:p>
                  <w:pPr>
                    <w:jc w:val="center"/>
                    <w:rPr>
                      <w:rFonts w:hint="default"/>
                      <w:sz w:val="21"/>
                      <w:szCs w:val="21"/>
                      <w:lang w:val="en-US" w:eastAsia="zh-CN"/>
                    </w:rPr>
                  </w:pPr>
                </w:p>
              </w:tc>
              <w:tc>
                <w:tcPr>
                  <w:tcW w:w="773" w:type="dxa"/>
                  <w:vMerge w:val="continue"/>
                  <w:tcBorders>
                    <w:tl2br w:val="nil"/>
                    <w:tr2bl w:val="nil"/>
                  </w:tcBorders>
                  <w:shd w:val="clear" w:color="auto" w:fill="FFFFFF"/>
                  <w:noWrap/>
                  <w:vAlign w:val="center"/>
                </w:tcPr>
                <w:p>
                  <w:pPr>
                    <w:jc w:val="center"/>
                    <w:rPr>
                      <w:rFonts w:hint="default" w:ascii="Times New Roman" w:hAnsi="Times New Roman" w:eastAsia="宋体" w:cs="Times New Roman"/>
                      <w:sz w:val="21"/>
                      <w:szCs w:val="21"/>
                      <w:lang w:val="en-US" w:eastAsia="zh-CN"/>
                    </w:rPr>
                  </w:pPr>
                </w:p>
              </w:tc>
              <w:tc>
                <w:tcPr>
                  <w:tcW w:w="1950" w:type="dxa"/>
                  <w:vMerge w:val="continue"/>
                  <w:tcBorders>
                    <w:tl2br w:val="nil"/>
                    <w:tr2bl w:val="nil"/>
                  </w:tcBorders>
                  <w:shd w:val="clear" w:color="auto" w:fill="FFFFFF"/>
                  <w:noWrap/>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435"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1</w:t>
                  </w:r>
                </w:p>
              </w:tc>
              <w:tc>
                <w:tcPr>
                  <w:tcW w:w="631"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生活污水</w:t>
                  </w:r>
                </w:p>
              </w:tc>
              <w:tc>
                <w:tcPr>
                  <w:tcW w:w="736"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COD、</w:t>
                  </w:r>
                </w:p>
                <w:p>
                  <w:pPr>
                    <w:jc w:val="center"/>
                    <w:rPr>
                      <w:rFonts w:hint="default"/>
                      <w:sz w:val="21"/>
                      <w:szCs w:val="21"/>
                      <w:lang w:val="en-US" w:eastAsia="zh-CN"/>
                    </w:rPr>
                  </w:pPr>
                  <w:r>
                    <w:rPr>
                      <w:rFonts w:hint="default"/>
                      <w:sz w:val="21"/>
                      <w:szCs w:val="21"/>
                      <w:lang w:val="en-US" w:eastAsia="zh-CN"/>
                    </w:rPr>
                    <w:t>氨氮</w:t>
                  </w:r>
                </w:p>
              </w:tc>
              <w:tc>
                <w:tcPr>
                  <w:tcW w:w="750"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不外排</w:t>
                  </w:r>
                </w:p>
              </w:tc>
              <w:tc>
                <w:tcPr>
                  <w:tcW w:w="532"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不外排</w:t>
                  </w:r>
                </w:p>
              </w:tc>
              <w:tc>
                <w:tcPr>
                  <w:tcW w:w="548"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TW 001</w:t>
                  </w:r>
                </w:p>
              </w:tc>
              <w:tc>
                <w:tcPr>
                  <w:tcW w:w="597"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化粪池</w:t>
                  </w:r>
                </w:p>
              </w:tc>
              <w:tc>
                <w:tcPr>
                  <w:tcW w:w="559"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厌氧处理</w:t>
                  </w:r>
                </w:p>
              </w:tc>
              <w:tc>
                <w:tcPr>
                  <w:tcW w:w="655"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w:t>
                  </w:r>
                </w:p>
              </w:tc>
              <w:tc>
                <w:tcPr>
                  <w:tcW w:w="773" w:type="dxa"/>
                  <w:vMerge w:val="restart"/>
                  <w:tcBorders>
                    <w:tl2br w:val="nil"/>
                    <w:tr2bl w:val="nil"/>
                  </w:tcBorders>
                  <w:shd w:val="clear" w:color="auto" w:fill="FFFFFF"/>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□是</w:t>
                  </w:r>
                </w:p>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□否</w:t>
                  </w:r>
                </w:p>
              </w:tc>
              <w:tc>
                <w:tcPr>
                  <w:tcW w:w="1950" w:type="dxa"/>
                  <w:vMerge w:val="restart"/>
                  <w:tcBorders>
                    <w:tl2br w:val="nil"/>
                    <w:tr2bl w:val="nil"/>
                  </w:tcBorders>
                  <w:shd w:val="clear" w:color="auto" w:fill="FFFFFF"/>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□企业总排</w:t>
                  </w:r>
                </w:p>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□雨水排放</w:t>
                  </w:r>
                </w:p>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□淸净下水雛</w:t>
                  </w:r>
                </w:p>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□温排水排放</w:t>
                  </w:r>
                </w:p>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□车间或车间处理设施排放口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435"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2</w:t>
                  </w:r>
                </w:p>
              </w:tc>
              <w:tc>
                <w:tcPr>
                  <w:tcW w:w="631"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车辆冲洗废水</w:t>
                  </w:r>
                </w:p>
              </w:tc>
              <w:tc>
                <w:tcPr>
                  <w:tcW w:w="736"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SS</w:t>
                  </w:r>
                </w:p>
              </w:tc>
              <w:tc>
                <w:tcPr>
                  <w:tcW w:w="750"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不外排</w:t>
                  </w:r>
                </w:p>
              </w:tc>
              <w:tc>
                <w:tcPr>
                  <w:tcW w:w="532"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不外排</w:t>
                  </w:r>
                </w:p>
              </w:tc>
              <w:tc>
                <w:tcPr>
                  <w:tcW w:w="548"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TW 002</w:t>
                  </w:r>
                </w:p>
              </w:tc>
              <w:tc>
                <w:tcPr>
                  <w:tcW w:w="597"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沉淀池</w:t>
                  </w:r>
                </w:p>
              </w:tc>
              <w:tc>
                <w:tcPr>
                  <w:tcW w:w="559"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沉淀处理</w:t>
                  </w:r>
                </w:p>
              </w:tc>
              <w:tc>
                <w:tcPr>
                  <w:tcW w:w="655"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w:t>
                  </w:r>
                </w:p>
              </w:tc>
              <w:tc>
                <w:tcPr>
                  <w:tcW w:w="773" w:type="dxa"/>
                  <w:vMerge w:val="continue"/>
                  <w:tcBorders>
                    <w:tl2br w:val="nil"/>
                    <w:tr2bl w:val="nil"/>
                  </w:tcBorders>
                  <w:shd w:val="clear" w:color="auto" w:fill="FFFFFF"/>
                  <w:noWrap/>
                  <w:vAlign w:val="center"/>
                </w:tcPr>
                <w:p>
                  <w:pPr>
                    <w:pStyle w:val="2"/>
                    <w:rPr>
                      <w:rFonts w:hint="default"/>
                      <w:lang w:val="en-US" w:eastAsia="zh-CN"/>
                    </w:rPr>
                  </w:pPr>
                </w:p>
              </w:tc>
              <w:tc>
                <w:tcPr>
                  <w:tcW w:w="1950" w:type="dxa"/>
                  <w:vMerge w:val="continue"/>
                  <w:tcBorders>
                    <w:tl2br w:val="nil"/>
                    <w:tr2bl w:val="nil"/>
                  </w:tcBorders>
                  <w:shd w:val="clear" w:color="auto" w:fill="FFFFFF"/>
                  <w:noWrap/>
                  <w:vAlign w:val="center"/>
                </w:tcPr>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435"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3</w:t>
                  </w:r>
                </w:p>
              </w:tc>
              <w:tc>
                <w:tcPr>
                  <w:tcW w:w="631"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筛分、洗砂用水</w:t>
                  </w:r>
                </w:p>
              </w:tc>
              <w:tc>
                <w:tcPr>
                  <w:tcW w:w="736"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SS</w:t>
                  </w:r>
                </w:p>
              </w:tc>
              <w:tc>
                <w:tcPr>
                  <w:tcW w:w="750"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不外排</w:t>
                  </w:r>
                </w:p>
              </w:tc>
              <w:tc>
                <w:tcPr>
                  <w:tcW w:w="532"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不外排</w:t>
                  </w:r>
                </w:p>
              </w:tc>
              <w:tc>
                <w:tcPr>
                  <w:tcW w:w="548"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TW 003</w:t>
                  </w:r>
                </w:p>
              </w:tc>
              <w:tc>
                <w:tcPr>
                  <w:tcW w:w="597"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沉淀池</w:t>
                  </w:r>
                </w:p>
              </w:tc>
              <w:tc>
                <w:tcPr>
                  <w:tcW w:w="559"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絮凝沉淀处理</w:t>
                  </w:r>
                </w:p>
              </w:tc>
              <w:tc>
                <w:tcPr>
                  <w:tcW w:w="655" w:type="dxa"/>
                  <w:tcBorders>
                    <w:tl2br w:val="nil"/>
                    <w:tr2bl w:val="nil"/>
                  </w:tcBorders>
                  <w:shd w:val="clear" w:color="auto" w:fill="FFFFFF"/>
                  <w:noWrap/>
                  <w:vAlign w:val="center"/>
                </w:tcPr>
                <w:p>
                  <w:pPr>
                    <w:jc w:val="center"/>
                    <w:rPr>
                      <w:rFonts w:hint="default"/>
                      <w:sz w:val="21"/>
                      <w:szCs w:val="21"/>
                      <w:lang w:val="en-US" w:eastAsia="zh-CN"/>
                    </w:rPr>
                  </w:pPr>
                  <w:r>
                    <w:rPr>
                      <w:rFonts w:hint="default"/>
                      <w:sz w:val="21"/>
                      <w:szCs w:val="21"/>
                      <w:lang w:val="en-US" w:eastAsia="zh-CN"/>
                    </w:rPr>
                    <w:t>/</w:t>
                  </w:r>
                </w:p>
              </w:tc>
              <w:tc>
                <w:tcPr>
                  <w:tcW w:w="773" w:type="dxa"/>
                  <w:vMerge w:val="continue"/>
                  <w:tcBorders>
                    <w:tl2br w:val="nil"/>
                    <w:tr2bl w:val="nil"/>
                  </w:tcBorders>
                  <w:shd w:val="clear" w:color="auto" w:fill="FFFFFF"/>
                  <w:noWrap/>
                  <w:vAlign w:val="center"/>
                </w:tcPr>
                <w:p>
                  <w:pPr>
                    <w:pStyle w:val="2"/>
                    <w:rPr>
                      <w:rFonts w:hint="default"/>
                      <w:lang w:val="en-US" w:eastAsia="zh-CN"/>
                    </w:rPr>
                  </w:pPr>
                </w:p>
              </w:tc>
              <w:tc>
                <w:tcPr>
                  <w:tcW w:w="1950" w:type="dxa"/>
                  <w:vMerge w:val="continue"/>
                  <w:tcBorders>
                    <w:tl2br w:val="nil"/>
                    <w:tr2bl w:val="nil"/>
                  </w:tcBorders>
                  <w:shd w:val="clear" w:color="auto" w:fill="FFFFFF"/>
                  <w:noWrap/>
                  <w:vAlign w:val="center"/>
                </w:tcPr>
                <w:p>
                  <w:pPr>
                    <w:pStyle w:val="2"/>
                    <w:rPr>
                      <w:rFonts w:hint="default"/>
                      <w:lang w:val="en-US" w:eastAsia="zh-CN"/>
                    </w:rPr>
                  </w:pPr>
                </w:p>
              </w:tc>
            </w:tr>
          </w:tbl>
          <w:p>
            <w:pPr>
              <w:pStyle w:val="103"/>
              <w:spacing w:line="500" w:lineRule="atLeast"/>
              <w:rPr>
                <w:rFonts w:hint="default" w:ascii="Times New Roman" w:hAnsi="Times New Roman" w:eastAsia="宋体" w:cs="Times New Roman"/>
                <w:sz w:val="24"/>
                <w:szCs w:val="24"/>
                <w:lang w:val="en-US" w:eastAsia="zh-CN"/>
              </w:rPr>
            </w:pPr>
            <w:r>
              <w:rPr>
                <w:rFonts w:hint="default"/>
                <w:lang w:val="en-US" w:eastAsia="zh-CN"/>
              </w:rPr>
              <w:t>（</w:t>
            </w:r>
            <w:r>
              <w:rPr>
                <w:rFonts w:hint="default" w:ascii="Times New Roman" w:hAnsi="Times New Roman" w:eastAsia="宋体" w:cs="Times New Roman"/>
                <w:sz w:val="24"/>
                <w:szCs w:val="24"/>
                <w:lang w:val="en-US" w:eastAsia="zh-CN"/>
              </w:rPr>
              <w:t>2）污水处理设施的环境可行性评价</w:t>
            </w:r>
          </w:p>
          <w:p>
            <w:pPr>
              <w:pStyle w:val="103"/>
              <w:spacing w:line="500" w:lineRule="atLeas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本项目洗车废水产生量为</w:t>
            </w:r>
            <w:r>
              <w:rPr>
                <w:rFonts w:hint="eastAsia" w:ascii="Times New Roman" w:hAnsi="Times New Roman" w:cs="Times New Roman"/>
                <w:color w:val="auto"/>
                <w:sz w:val="24"/>
                <w:szCs w:val="24"/>
                <w:lang w:val="en-US" w:eastAsia="zh-CN"/>
              </w:rPr>
              <w:t>6.72</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/d，建设沉淀池一座（</w:t>
            </w:r>
            <w:r>
              <w:rPr>
                <w:rFonts w:hint="eastAsia"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），废水沉淀时间超过48小时，可满足废水沉淀处理需求。</w:t>
            </w:r>
          </w:p>
          <w:p>
            <w:pPr>
              <w:pStyle w:val="103"/>
              <w:spacing w:line="500" w:lineRule="atLeas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本项目生活污水经</w:t>
            </w:r>
            <w:r>
              <w:rPr>
                <w:rFonts w:hint="eastAsia" w:ascii="Times New Roman" w:hAnsi="Times New Roman" w:cs="Times New Roman"/>
                <w:sz w:val="24"/>
                <w:szCs w:val="24"/>
                <w:lang w:val="en-US" w:eastAsia="zh-CN"/>
              </w:rPr>
              <w:t>厂区现有</w:t>
            </w:r>
            <w:r>
              <w:rPr>
                <w:rFonts w:hint="default" w:ascii="Times New Roman" w:hAnsi="Times New Roman" w:eastAsia="宋体" w:cs="Times New Roman"/>
                <w:sz w:val="24"/>
                <w:szCs w:val="24"/>
                <w:lang w:val="en-US" w:eastAsia="zh-CN"/>
              </w:rPr>
              <w:t>化粪池（</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），生活污水产生量为</w:t>
            </w:r>
            <w:r>
              <w:rPr>
                <w:rFonts w:hint="eastAsia" w:ascii="Times New Roman" w:hAnsi="Times New Roman" w:cs="Times New Roman"/>
                <w:sz w:val="24"/>
                <w:szCs w:val="24"/>
                <w:lang w:val="en-US" w:eastAsia="zh-CN"/>
              </w:rPr>
              <w:t>0.32</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/d，</w:t>
            </w:r>
            <w:r>
              <w:rPr>
                <w:rFonts w:hint="eastAsia" w:ascii="Times New Roman" w:hAnsi="Times New Roman" w:cs="Times New Roman"/>
                <w:sz w:val="24"/>
                <w:szCs w:val="24"/>
                <w:lang w:val="en-US" w:eastAsia="zh-CN"/>
              </w:rPr>
              <w:t>现有工程生活污水产生量为1.12m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/d，</w:t>
            </w:r>
            <w:r>
              <w:rPr>
                <w:rFonts w:hint="default" w:ascii="Times New Roman" w:hAnsi="Times New Roman" w:eastAsia="宋体" w:cs="Times New Roman"/>
                <w:sz w:val="24"/>
                <w:szCs w:val="24"/>
                <w:lang w:val="en-US" w:eastAsia="zh-CN"/>
              </w:rPr>
              <w:t>可满足生活污水处置要求。经调查，项目周边有大面积农田分布，生活污水经化粪池处理后周边农田施肥可行。</w:t>
            </w:r>
          </w:p>
          <w:p>
            <w:pPr>
              <w:pStyle w:val="103"/>
              <w:spacing w:line="500" w:lineRule="atLeas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筛分、洗砂的废水水量为65.655m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/h，筛分、洗砂过程产生的污水首先排入</w:t>
            </w:r>
            <w:r>
              <w:rPr>
                <w:rFonts w:hint="eastAsia" w:ascii="Times New Roman" w:hAnsi="Times New Roman" w:cs="Times New Roman"/>
                <w:sz w:val="24"/>
                <w:szCs w:val="24"/>
                <w:lang w:val="en-US" w:eastAsia="zh-CN"/>
              </w:rPr>
              <w:t>三级沉淀</w:t>
            </w:r>
            <w:r>
              <w:rPr>
                <w:rFonts w:hint="default" w:ascii="Times New Roman" w:hAnsi="Times New Roman" w:eastAsia="宋体" w:cs="Times New Roman"/>
                <w:sz w:val="24"/>
                <w:szCs w:val="24"/>
                <w:lang w:val="en-US" w:eastAsia="zh-CN"/>
              </w:rPr>
              <w:t>池（1</w:t>
            </w:r>
            <w:r>
              <w:rPr>
                <w:rFonts w:hint="eastAsia" w:ascii="Times New Roman" w:hAnsi="Times New Roman" w:cs="Times New Roman"/>
                <w:sz w:val="24"/>
                <w:szCs w:val="24"/>
                <w:lang w:val="en-US" w:eastAsia="zh-CN"/>
              </w:rPr>
              <w:t>0</w:t>
            </w:r>
            <w:r>
              <w:rPr>
                <w:rFonts w:hint="default" w:ascii="Times New Roman" w:hAnsi="Times New Roman" w:eastAsia="宋体" w:cs="Times New Roman"/>
                <w:sz w:val="24"/>
                <w:szCs w:val="24"/>
                <w:lang w:val="en-US" w:eastAsia="zh-CN"/>
              </w:rPr>
              <w:t>0m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），然后进入污水絮凝罐（200m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）加絮凝剂处理，底泥进入压滤机进行处理，上清液从溢流口排出进入</w:t>
            </w:r>
            <w:r>
              <w:rPr>
                <w:rFonts w:hint="eastAsia" w:ascii="Times New Roman" w:hAnsi="Times New Roman" w:cs="Times New Roman"/>
                <w:sz w:val="24"/>
                <w:szCs w:val="24"/>
                <w:lang w:val="en-US" w:eastAsia="zh-CN"/>
              </w:rPr>
              <w:t>60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的清水池。清水池水经泵抽入洗砂机、振动筛，用于生产线循环利用。三级沉淀池可满足项目生产需求。</w:t>
            </w:r>
          </w:p>
          <w:p>
            <w:pPr>
              <w:pStyle w:val="103"/>
              <w:spacing w:line="500" w:lineRule="atLeas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（3）初期雨水</w:t>
            </w:r>
          </w:p>
          <w:p>
            <w:pPr>
              <w:pStyle w:val="103"/>
              <w:spacing w:line="500" w:lineRule="atLeas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本次评价采用平顶山市城市规划设计院的湿度饱和差法，其暴雨强度计算公式如下：</w:t>
            </w:r>
          </w:p>
          <w:p>
            <w:pPr>
              <w:pStyle w:val="103"/>
              <w:spacing w:line="500" w:lineRule="atLeas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Q＝φ×q×F×t</w:t>
            </w:r>
          </w:p>
          <w:p>
            <w:pPr>
              <w:pStyle w:val="2"/>
              <w:rPr>
                <w:rFonts w:hint="default"/>
                <w:lang w:val="en-US" w:eastAsia="zh-CN"/>
              </w:rPr>
            </w:pPr>
            <w:r>
              <w:rPr>
                <w:rFonts w:hint="default"/>
                <w:lang w:val="en-US" w:eastAsia="zh-CN"/>
              </w:rPr>
              <w:t xml:space="preserve">     </w:t>
            </w:r>
            <w:r>
              <w:rPr>
                <w:rFonts w:hint="default"/>
                <w:lang w:val="en-US" w:eastAsia="zh-CN"/>
              </w:rPr>
              <w:object>
                <v:shape id="_x0000_i1025" o:spt="75" type="#_x0000_t75" style="height:37.4pt;width:151.45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p>
          <w:p>
            <w:pPr>
              <w:pStyle w:val="2"/>
              <w:keepNext/>
              <w:keepLines w:val="0"/>
              <w:pageBreakBefore w:val="0"/>
              <w:widowControl w:val="0"/>
              <w:kinsoku/>
              <w:wordWrap/>
              <w:overflowPunct w:val="0"/>
              <w:topLinePunct w:val="0"/>
              <w:autoSpaceDE/>
              <w:autoSpaceDN/>
              <w:bidi w:val="0"/>
              <w:adjustRightInd/>
              <w:snapToGrid w:val="0"/>
              <w:spacing w:before="0" w:after="0" w:line="520" w:lineRule="exact"/>
              <w:ind w:left="0" w:firstLine="480" w:firstLineChars="200"/>
              <w:textAlignment w:val="auto"/>
              <w:rPr>
                <w:rFonts w:hint="default" w:ascii="Times New Roman" w:hAnsi="Times New Roman" w:eastAsia="宋体" w:cs="Times New Roman"/>
                <w:b w:val="0"/>
                <w:bCs/>
                <w:color w:val="auto"/>
                <w:kern w:val="28"/>
                <w:sz w:val="24"/>
                <w:szCs w:val="24"/>
                <w:lang w:val="en-US" w:eastAsia="zh-CN" w:bidi="ar-SA"/>
              </w:rPr>
            </w:pPr>
            <w:r>
              <w:rPr>
                <w:rFonts w:hint="default" w:ascii="Times New Roman" w:hAnsi="Times New Roman" w:eastAsia="宋体" w:cs="Times New Roman"/>
                <w:b w:val="0"/>
                <w:bCs/>
                <w:color w:val="auto"/>
                <w:kern w:val="28"/>
                <w:sz w:val="24"/>
                <w:szCs w:val="24"/>
                <w:lang w:val="en-US" w:eastAsia="zh-CN" w:bidi="ar-SA"/>
              </w:rPr>
              <w:t xml:space="preserve">其中：φ：径流系数，取0.9； </w:t>
            </w:r>
          </w:p>
          <w:p>
            <w:pPr>
              <w:pStyle w:val="2"/>
              <w:keepNext/>
              <w:keepLines w:val="0"/>
              <w:pageBreakBefore w:val="0"/>
              <w:widowControl w:val="0"/>
              <w:kinsoku/>
              <w:wordWrap/>
              <w:overflowPunct w:val="0"/>
              <w:topLinePunct w:val="0"/>
              <w:autoSpaceDE/>
              <w:autoSpaceDN/>
              <w:bidi w:val="0"/>
              <w:adjustRightInd/>
              <w:snapToGrid w:val="0"/>
              <w:spacing w:before="0" w:after="0" w:line="520" w:lineRule="exact"/>
              <w:ind w:left="0" w:firstLine="480" w:firstLineChars="200"/>
              <w:textAlignment w:val="auto"/>
              <w:rPr>
                <w:rFonts w:hint="default" w:ascii="Times New Roman" w:hAnsi="Times New Roman" w:eastAsia="宋体" w:cs="Times New Roman"/>
                <w:b w:val="0"/>
                <w:bCs/>
                <w:color w:val="auto"/>
                <w:kern w:val="28"/>
                <w:sz w:val="24"/>
                <w:szCs w:val="24"/>
                <w:lang w:val="en-US" w:eastAsia="zh-CN" w:bidi="ar-SA"/>
              </w:rPr>
            </w:pPr>
            <w:r>
              <w:rPr>
                <w:rFonts w:hint="default" w:ascii="Times New Roman" w:hAnsi="Times New Roman" w:eastAsia="宋体" w:cs="Times New Roman"/>
                <w:b w:val="0"/>
                <w:bCs/>
                <w:color w:val="auto"/>
                <w:kern w:val="28"/>
                <w:sz w:val="24"/>
                <w:szCs w:val="24"/>
                <w:lang w:val="en-US" w:eastAsia="zh-CN" w:bidi="ar-SA"/>
              </w:rPr>
              <w:t>q：暴雨强度（L/S.hm</w:t>
            </w:r>
            <w:r>
              <w:rPr>
                <w:rFonts w:hint="default" w:ascii="Times New Roman" w:hAnsi="Times New Roman" w:eastAsia="宋体" w:cs="Times New Roman"/>
                <w:b w:val="0"/>
                <w:bCs/>
                <w:color w:val="auto"/>
                <w:kern w:val="28"/>
                <w:sz w:val="24"/>
                <w:szCs w:val="24"/>
                <w:vertAlign w:val="superscript"/>
                <w:lang w:val="en-US" w:eastAsia="zh-CN" w:bidi="ar-SA"/>
              </w:rPr>
              <w:t>2</w:t>
            </w:r>
            <w:r>
              <w:rPr>
                <w:rFonts w:hint="default" w:ascii="Times New Roman" w:hAnsi="Times New Roman" w:eastAsia="宋体" w:cs="Times New Roman"/>
                <w:b w:val="0"/>
                <w:bCs/>
                <w:color w:val="auto"/>
                <w:kern w:val="28"/>
                <w:sz w:val="24"/>
                <w:szCs w:val="24"/>
                <w:lang w:val="en-US" w:eastAsia="zh-CN" w:bidi="ar-SA"/>
              </w:rPr>
              <w:t xml:space="preserve">）； </w:t>
            </w:r>
          </w:p>
          <w:p>
            <w:pPr>
              <w:pStyle w:val="2"/>
              <w:keepNext/>
              <w:keepLines w:val="0"/>
              <w:pageBreakBefore w:val="0"/>
              <w:widowControl w:val="0"/>
              <w:kinsoku/>
              <w:wordWrap/>
              <w:overflowPunct w:val="0"/>
              <w:topLinePunct w:val="0"/>
              <w:autoSpaceDE/>
              <w:autoSpaceDN/>
              <w:bidi w:val="0"/>
              <w:adjustRightInd/>
              <w:snapToGrid w:val="0"/>
              <w:spacing w:before="0" w:after="0" w:line="520" w:lineRule="exact"/>
              <w:ind w:left="0" w:firstLine="480" w:firstLineChars="200"/>
              <w:textAlignment w:val="auto"/>
              <w:rPr>
                <w:rFonts w:hint="default" w:ascii="Times New Roman" w:hAnsi="Times New Roman" w:eastAsia="宋体" w:cs="Times New Roman"/>
                <w:b w:val="0"/>
                <w:bCs/>
                <w:color w:val="auto"/>
                <w:kern w:val="28"/>
                <w:sz w:val="24"/>
                <w:szCs w:val="24"/>
                <w:lang w:val="en-US" w:eastAsia="zh-CN" w:bidi="ar-SA"/>
              </w:rPr>
            </w:pPr>
            <w:r>
              <w:rPr>
                <w:rFonts w:hint="default" w:ascii="Times New Roman" w:hAnsi="Times New Roman" w:eastAsia="宋体" w:cs="Times New Roman"/>
                <w:b w:val="0"/>
                <w:bCs/>
                <w:color w:val="auto"/>
                <w:kern w:val="28"/>
                <w:sz w:val="24"/>
                <w:szCs w:val="24"/>
                <w:lang w:val="en-US" w:eastAsia="zh-CN" w:bidi="ar-SA"/>
              </w:rPr>
              <w:t>F：汇水面积，0.7hm</w:t>
            </w:r>
            <w:r>
              <w:rPr>
                <w:rFonts w:hint="default" w:ascii="Times New Roman" w:hAnsi="Times New Roman" w:eastAsia="宋体" w:cs="Times New Roman"/>
                <w:b w:val="0"/>
                <w:bCs/>
                <w:color w:val="auto"/>
                <w:kern w:val="28"/>
                <w:sz w:val="24"/>
                <w:szCs w:val="24"/>
                <w:vertAlign w:val="superscript"/>
                <w:lang w:val="en-US" w:eastAsia="zh-CN" w:bidi="ar-SA"/>
              </w:rPr>
              <w:t>2</w:t>
            </w:r>
            <w:r>
              <w:rPr>
                <w:rFonts w:hint="default" w:ascii="Times New Roman" w:hAnsi="Times New Roman" w:eastAsia="宋体" w:cs="Times New Roman"/>
                <w:b w:val="0"/>
                <w:bCs/>
                <w:color w:val="auto"/>
                <w:kern w:val="28"/>
                <w:sz w:val="24"/>
                <w:szCs w:val="24"/>
                <w:lang w:val="en-US" w:eastAsia="zh-CN" w:bidi="ar-SA"/>
              </w:rPr>
              <w:t>（厂房、道路等硬化面积约为0.7hm</w:t>
            </w:r>
            <w:r>
              <w:rPr>
                <w:rFonts w:hint="default" w:ascii="Times New Roman" w:hAnsi="Times New Roman" w:eastAsia="宋体" w:cs="Times New Roman"/>
                <w:b w:val="0"/>
                <w:bCs/>
                <w:color w:val="auto"/>
                <w:kern w:val="28"/>
                <w:sz w:val="24"/>
                <w:szCs w:val="24"/>
                <w:vertAlign w:val="superscript"/>
                <w:lang w:val="en-US" w:eastAsia="zh-CN" w:bidi="ar-SA"/>
              </w:rPr>
              <w:t>2</w:t>
            </w:r>
            <w:r>
              <w:rPr>
                <w:rFonts w:hint="default" w:ascii="Times New Roman" w:hAnsi="Times New Roman" w:eastAsia="宋体" w:cs="Times New Roman"/>
                <w:b w:val="0"/>
                <w:bCs/>
                <w:color w:val="auto"/>
                <w:kern w:val="28"/>
                <w:sz w:val="24"/>
                <w:szCs w:val="24"/>
                <w:lang w:val="en-US" w:eastAsia="zh-CN" w:bidi="ar-SA"/>
              </w:rPr>
              <w:t xml:space="preserve">）； </w:t>
            </w:r>
          </w:p>
          <w:p>
            <w:pPr>
              <w:pStyle w:val="2"/>
              <w:keepNext/>
              <w:keepLines w:val="0"/>
              <w:pageBreakBefore w:val="0"/>
              <w:widowControl w:val="0"/>
              <w:kinsoku/>
              <w:wordWrap/>
              <w:overflowPunct w:val="0"/>
              <w:topLinePunct w:val="0"/>
              <w:autoSpaceDE/>
              <w:autoSpaceDN/>
              <w:bidi w:val="0"/>
              <w:adjustRightInd/>
              <w:snapToGrid w:val="0"/>
              <w:spacing w:before="0" w:after="0" w:line="520" w:lineRule="exact"/>
              <w:ind w:left="0" w:firstLine="480" w:firstLineChars="200"/>
              <w:textAlignment w:val="auto"/>
              <w:rPr>
                <w:rFonts w:hint="default" w:ascii="Times New Roman" w:hAnsi="Times New Roman" w:eastAsia="宋体" w:cs="Times New Roman"/>
                <w:b w:val="0"/>
                <w:bCs/>
                <w:color w:val="auto"/>
                <w:kern w:val="28"/>
                <w:sz w:val="24"/>
                <w:szCs w:val="24"/>
                <w:lang w:val="en-US" w:eastAsia="zh-CN" w:bidi="ar-SA"/>
              </w:rPr>
            </w:pPr>
            <w:r>
              <w:rPr>
                <w:rFonts w:hint="default" w:ascii="Times New Roman" w:hAnsi="Times New Roman" w:eastAsia="宋体" w:cs="Times New Roman"/>
                <w:b w:val="0"/>
                <w:bCs/>
                <w:color w:val="auto"/>
                <w:kern w:val="28"/>
                <w:sz w:val="24"/>
                <w:szCs w:val="24"/>
                <w:lang w:val="en-US" w:eastAsia="zh-CN" w:bidi="ar-SA"/>
              </w:rPr>
              <w:t xml:space="preserve">t：降雨历时，取30min； </w:t>
            </w:r>
          </w:p>
          <w:p>
            <w:pPr>
              <w:pStyle w:val="2"/>
              <w:keepNext/>
              <w:keepLines w:val="0"/>
              <w:pageBreakBefore w:val="0"/>
              <w:widowControl w:val="0"/>
              <w:kinsoku/>
              <w:wordWrap/>
              <w:overflowPunct w:val="0"/>
              <w:topLinePunct w:val="0"/>
              <w:autoSpaceDE/>
              <w:autoSpaceDN/>
              <w:bidi w:val="0"/>
              <w:adjustRightInd/>
              <w:snapToGrid w:val="0"/>
              <w:spacing w:before="0" w:after="0" w:line="520" w:lineRule="exact"/>
              <w:ind w:left="0" w:firstLine="480" w:firstLineChars="200"/>
              <w:textAlignment w:val="auto"/>
              <w:rPr>
                <w:rFonts w:hint="default" w:ascii="Times New Roman" w:hAnsi="Times New Roman" w:eastAsia="宋体" w:cs="Times New Roman"/>
                <w:b w:val="0"/>
                <w:bCs/>
                <w:color w:val="auto"/>
                <w:kern w:val="28"/>
                <w:sz w:val="24"/>
                <w:szCs w:val="24"/>
                <w:lang w:val="en-US" w:eastAsia="zh-CN" w:bidi="ar-SA"/>
              </w:rPr>
            </w:pPr>
            <w:r>
              <w:rPr>
                <w:rFonts w:hint="default" w:ascii="Times New Roman" w:hAnsi="Times New Roman" w:eastAsia="宋体" w:cs="Times New Roman"/>
                <w:b w:val="0"/>
                <w:bCs/>
                <w:color w:val="auto"/>
                <w:kern w:val="28"/>
                <w:sz w:val="24"/>
                <w:szCs w:val="24"/>
                <w:lang w:val="en-US" w:eastAsia="zh-CN" w:bidi="ar-SA"/>
              </w:rPr>
              <w:t>P：暴雨重现期，取1年。</w:t>
            </w:r>
          </w:p>
          <w:p>
            <w:pPr>
              <w:pStyle w:val="2"/>
              <w:keepNext/>
              <w:keepLines w:val="0"/>
              <w:pageBreakBefore w:val="0"/>
              <w:widowControl w:val="0"/>
              <w:kinsoku/>
              <w:wordWrap/>
              <w:overflowPunct w:val="0"/>
              <w:topLinePunct w:val="0"/>
              <w:autoSpaceDE/>
              <w:autoSpaceDN/>
              <w:bidi w:val="0"/>
              <w:adjustRightInd/>
              <w:snapToGrid w:val="0"/>
              <w:spacing w:before="0" w:after="0" w:line="520" w:lineRule="exact"/>
              <w:ind w:left="0" w:firstLine="480" w:firstLineChars="200"/>
              <w:textAlignment w:val="auto"/>
              <w:rPr>
                <w:rFonts w:hint="default" w:ascii="Times New Roman" w:hAnsi="Times New Roman" w:eastAsia="宋体" w:cs="Times New Roman"/>
                <w:b w:val="0"/>
                <w:bCs/>
                <w:color w:val="auto"/>
                <w:kern w:val="28"/>
                <w:sz w:val="24"/>
                <w:szCs w:val="24"/>
                <w:lang w:val="en-US" w:eastAsia="zh-CN" w:bidi="ar-SA"/>
              </w:rPr>
            </w:pPr>
            <w:r>
              <w:rPr>
                <w:rFonts w:hint="default" w:ascii="Times New Roman" w:hAnsi="Times New Roman" w:eastAsia="宋体" w:cs="Times New Roman"/>
                <w:b w:val="0"/>
                <w:bCs/>
                <w:color w:val="auto"/>
                <w:kern w:val="28"/>
                <w:sz w:val="24"/>
                <w:szCs w:val="24"/>
                <w:lang w:val="en-US" w:eastAsia="zh-CN" w:bidi="ar-SA"/>
              </w:rPr>
              <w:t>经计算，本项目厂区初期（前15min内）雨水量约为80m</w:t>
            </w:r>
            <w:r>
              <w:rPr>
                <w:rFonts w:hint="default" w:ascii="Times New Roman" w:hAnsi="Times New Roman" w:eastAsia="宋体" w:cs="Times New Roman"/>
                <w:b w:val="0"/>
                <w:bCs/>
                <w:color w:val="auto"/>
                <w:kern w:val="28"/>
                <w:sz w:val="24"/>
                <w:szCs w:val="24"/>
                <w:vertAlign w:val="superscript"/>
                <w:lang w:val="en-US" w:eastAsia="zh-CN" w:bidi="ar-SA"/>
              </w:rPr>
              <w:t>3</w:t>
            </w:r>
            <w:r>
              <w:rPr>
                <w:rFonts w:hint="default" w:ascii="Times New Roman" w:hAnsi="Times New Roman" w:eastAsia="宋体" w:cs="Times New Roman"/>
                <w:b w:val="0"/>
                <w:bCs/>
                <w:color w:val="auto"/>
                <w:kern w:val="28"/>
                <w:sz w:val="24"/>
                <w:szCs w:val="24"/>
                <w:lang w:val="en-US" w:eastAsia="zh-CN" w:bidi="ar-SA"/>
              </w:rPr>
              <w:t>。项目拟建一座90m</w:t>
            </w:r>
            <w:r>
              <w:rPr>
                <w:rFonts w:hint="default" w:ascii="Times New Roman" w:hAnsi="Times New Roman" w:eastAsia="宋体" w:cs="Times New Roman"/>
                <w:b w:val="0"/>
                <w:bCs/>
                <w:color w:val="auto"/>
                <w:kern w:val="28"/>
                <w:sz w:val="24"/>
                <w:szCs w:val="24"/>
                <w:vertAlign w:val="superscript"/>
                <w:lang w:val="en-US" w:eastAsia="zh-CN" w:bidi="ar-SA"/>
              </w:rPr>
              <w:t>3</w:t>
            </w:r>
            <w:r>
              <w:rPr>
                <w:rFonts w:hint="default" w:ascii="Times New Roman" w:hAnsi="Times New Roman" w:eastAsia="宋体" w:cs="Times New Roman"/>
                <w:b w:val="0"/>
                <w:bCs/>
                <w:color w:val="auto"/>
                <w:kern w:val="28"/>
                <w:sz w:val="24"/>
                <w:szCs w:val="24"/>
                <w:lang w:val="en-US" w:eastAsia="zh-CN" w:bidi="ar-SA"/>
              </w:rPr>
              <w:t>的初期雨水收集池，用于收集厂区的初期雨水，雨水经收集后用于厂区绿化、降尘，不外排。</w:t>
            </w:r>
          </w:p>
          <w:p>
            <w:pPr>
              <w:adjustRightInd w:val="0"/>
              <w:snapToGrid w:val="0"/>
              <w:spacing w:line="520" w:lineRule="exact"/>
              <w:ind w:firstLine="482" w:firstLineChars="200"/>
              <w:jc w:val="left"/>
              <w:rPr>
                <w:rFonts w:hint="default" w:ascii="Times New Roman" w:hAnsi="Times New Roman" w:cs="Times New Roman"/>
                <w:b/>
                <w:color w:val="auto"/>
                <w:sz w:val="24"/>
              </w:rPr>
            </w:pPr>
            <w:r>
              <w:rPr>
                <w:rFonts w:hint="default" w:ascii="Times New Roman" w:hAnsi="Times New Roman" w:cs="Times New Roman"/>
                <w:b/>
                <w:color w:val="auto"/>
                <w:sz w:val="24"/>
              </w:rPr>
              <w:t>3、</w:t>
            </w:r>
            <w:r>
              <w:rPr>
                <w:rFonts w:hint="default" w:ascii="Times New Roman" w:hAnsi="Times New Roman" w:cs="Times New Roman"/>
                <w:b/>
                <w:color w:val="auto"/>
                <w:sz w:val="24"/>
                <w:lang w:val="en-US" w:eastAsia="zh-CN"/>
              </w:rPr>
              <w:t>运营期噪声环境影响分析</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（1）噪声源强</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本项目噪声产生源主要是</w:t>
            </w:r>
            <w:r>
              <w:rPr>
                <w:rFonts w:hint="eastAsia" w:ascii="Times New Roman" w:hAnsi="Times New Roman" w:cs="Times New Roman"/>
                <w:color w:val="auto"/>
                <w:sz w:val="24"/>
                <w:lang w:eastAsia="zh-CN"/>
              </w:rPr>
              <w:t>破碎机、</w:t>
            </w:r>
            <w:r>
              <w:rPr>
                <w:rFonts w:hint="eastAsia" w:cs="Times New Roman"/>
                <w:color w:val="auto"/>
                <w:sz w:val="24"/>
                <w:lang w:eastAsia="zh-CN"/>
              </w:rPr>
              <w:t>制砂机</w:t>
            </w:r>
            <w:r>
              <w:rPr>
                <w:rFonts w:hint="eastAsia" w:ascii="Times New Roman" w:hAnsi="Times New Roman" w:cs="Times New Roman"/>
                <w:color w:val="auto"/>
                <w:sz w:val="24"/>
                <w:lang w:eastAsia="zh-CN"/>
              </w:rPr>
              <w:t>、振动筛</w:t>
            </w:r>
            <w:r>
              <w:rPr>
                <w:rFonts w:hint="default" w:ascii="Times New Roman" w:hAnsi="Times New Roman" w:cs="Times New Roman"/>
                <w:color w:val="auto"/>
                <w:sz w:val="24"/>
              </w:rPr>
              <w:t>等机械设备运转的噪声和原料、产品运输的车辆噪声，源强为75～</w:t>
            </w:r>
            <w:r>
              <w:rPr>
                <w:rFonts w:hint="eastAsia" w:ascii="Times New Roman" w:hAnsi="Times New Roman" w:cs="Times New Roman"/>
                <w:color w:val="auto"/>
                <w:sz w:val="24"/>
                <w:lang w:val="en-US" w:eastAsia="zh-CN"/>
              </w:rPr>
              <w:t>90</w:t>
            </w:r>
            <w:r>
              <w:rPr>
                <w:rFonts w:hint="default" w:ascii="Times New Roman" w:hAnsi="Times New Roman" w:cs="Times New Roman"/>
                <w:color w:val="auto"/>
                <w:sz w:val="24"/>
              </w:rPr>
              <w:t>dB（A），噪声源多为固定声源。评价建议建设单位采取以下防治措施：①从声源上控制，选择低噪声和符合国家噪声标准的设备；②机械设备建设减振基础；③机械设备安装在</w:t>
            </w:r>
            <w:r>
              <w:rPr>
                <w:rFonts w:hint="eastAsia" w:cs="Times New Roman"/>
                <w:color w:val="auto"/>
                <w:sz w:val="24"/>
                <w:lang w:eastAsia="zh-CN"/>
              </w:rPr>
              <w:t>密闭装置内</w:t>
            </w:r>
            <w:r>
              <w:rPr>
                <w:rFonts w:hint="default" w:ascii="Times New Roman" w:hAnsi="Times New Roman" w:cs="Times New Roman"/>
                <w:color w:val="auto"/>
                <w:sz w:val="24"/>
              </w:rPr>
              <w:t>，隔声</w:t>
            </w:r>
            <w:r>
              <w:rPr>
                <w:rFonts w:hint="eastAsia" w:cs="Times New Roman"/>
                <w:color w:val="auto"/>
                <w:sz w:val="24"/>
                <w:lang w:eastAsia="zh-CN"/>
              </w:rPr>
              <w:t>减噪</w:t>
            </w:r>
            <w:r>
              <w:rPr>
                <w:rFonts w:hint="default" w:ascii="Times New Roman" w:hAnsi="Times New Roman" w:cs="Times New Roman"/>
                <w:color w:val="auto"/>
                <w:sz w:val="24"/>
              </w:rPr>
              <w:t>；④高噪声设备分散布局，远离周边敏感点。经采取以上降噪措施后，项目噪声源强可降低20dB（A）。项目噪声源强如下：</w:t>
            </w: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default" w:ascii="Times New Roman" w:hAnsi="Times New Roman" w:eastAsia="黑体" w:cs="Times New Roman"/>
                <w:b w:val="0"/>
                <w:bCs w:val="0"/>
                <w:color w:val="auto"/>
                <w:kern w:val="0"/>
                <w:sz w:val="24"/>
                <w:szCs w:val="24"/>
                <w:u w:val="none"/>
                <w:lang w:val="en-US" w:eastAsia="zh-CN" w:bidi="ar-SA"/>
              </w:rPr>
            </w:pPr>
            <w:r>
              <w:rPr>
                <w:rFonts w:hint="default" w:ascii="Times New Roman" w:hAnsi="Times New Roman" w:eastAsia="黑体" w:cs="Times New Roman"/>
                <w:b w:val="0"/>
                <w:bCs w:val="0"/>
                <w:color w:val="auto"/>
                <w:kern w:val="0"/>
                <w:sz w:val="24"/>
                <w:szCs w:val="24"/>
                <w:u w:val="none"/>
                <w:lang w:val="en-US" w:eastAsia="zh-CN" w:bidi="ar-SA"/>
              </w:rPr>
              <w:t>表4-</w:t>
            </w:r>
            <w:r>
              <w:rPr>
                <w:rFonts w:hint="default" w:ascii="Times New Roman" w:hAnsi="Times New Roman" w:cs="Times New Roman"/>
                <w:b w:val="0"/>
                <w:bCs w:val="0"/>
                <w:color w:val="auto"/>
                <w:kern w:val="0"/>
                <w:sz w:val="24"/>
                <w:szCs w:val="24"/>
                <w:u w:val="none"/>
                <w:lang w:val="en-US" w:eastAsia="zh-CN" w:bidi="ar-SA"/>
              </w:rPr>
              <w:t>9</w:t>
            </w:r>
            <w:r>
              <w:rPr>
                <w:rFonts w:hint="default" w:ascii="Times New Roman" w:hAnsi="Times New Roman" w:eastAsia="黑体" w:cs="Times New Roman"/>
                <w:b w:val="0"/>
                <w:bCs w:val="0"/>
                <w:color w:val="auto"/>
                <w:kern w:val="0"/>
                <w:sz w:val="24"/>
                <w:szCs w:val="24"/>
                <w:u w:val="none"/>
                <w:lang w:val="en-US" w:eastAsia="zh-CN" w:bidi="ar-SA"/>
              </w:rPr>
              <w:t xml:space="preserve">    噪声污染源源强核算结果一览表</w:t>
            </w:r>
          </w:p>
          <w:tbl>
            <w:tblPr>
              <w:tblStyle w:val="27"/>
              <w:tblW w:w="497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811"/>
              <w:gridCol w:w="967"/>
              <w:gridCol w:w="3169"/>
              <w:gridCol w:w="1407"/>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12" w:type="pct"/>
                  <w:tcBorders>
                    <w:top w:val="single" w:color="auto" w:sz="4" w:space="0"/>
                    <w:left w:val="single" w:color="auto" w:sz="0"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噪声源</w:t>
                  </w:r>
                </w:p>
              </w:tc>
              <w:tc>
                <w:tcPr>
                  <w:tcW w:w="49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b/>
                      <w:bCs/>
                      <w:color w:val="auto"/>
                      <w:szCs w:val="21"/>
                      <w:lang w:eastAsia="zh-CN"/>
                    </w:rPr>
                  </w:pPr>
                  <w:r>
                    <w:rPr>
                      <w:rFonts w:hint="eastAsia" w:cs="Times New Roman"/>
                      <w:b/>
                      <w:bCs/>
                      <w:color w:val="auto"/>
                      <w:szCs w:val="21"/>
                      <w:lang w:eastAsia="zh-CN"/>
                    </w:rPr>
                    <w:t>数量</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产生强度</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dB（A）</w:t>
                  </w:r>
                </w:p>
              </w:tc>
              <w:tc>
                <w:tcPr>
                  <w:tcW w:w="19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降噪措施</w:t>
                  </w:r>
                </w:p>
              </w:tc>
              <w:tc>
                <w:tcPr>
                  <w:tcW w:w="85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排放强度</w:t>
                  </w:r>
                </w:p>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dB（A）</w:t>
                  </w:r>
                </w:p>
              </w:tc>
              <w:tc>
                <w:tcPr>
                  <w:tcW w:w="60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持续时间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1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重锤破碎机</w:t>
                  </w:r>
                </w:p>
              </w:tc>
              <w:tc>
                <w:tcPr>
                  <w:tcW w:w="8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cs="Times New Roman"/>
                      <w:color w:val="auto"/>
                      <w:szCs w:val="21"/>
                      <w:lang w:eastAsia="zh-CN"/>
                    </w:rPr>
                  </w:pPr>
                  <w:r>
                    <w:rPr>
                      <w:rFonts w:hint="default" w:ascii="Times New Roman" w:hAnsi="Times New Roman" w:eastAsia="宋体" w:cs="Times New Roman"/>
                      <w:b w:val="0"/>
                      <w:bCs w:val="0"/>
                      <w:kern w:val="0"/>
                      <w:sz w:val="21"/>
                      <w:szCs w:val="21"/>
                      <w:u w:val="none"/>
                    </w:rPr>
                    <w:t>1台</w:t>
                  </w:r>
                </w:p>
              </w:tc>
              <w:tc>
                <w:tcPr>
                  <w:tcW w:w="5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95</w:t>
                  </w:r>
                </w:p>
              </w:tc>
              <w:tc>
                <w:tcPr>
                  <w:tcW w:w="193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通过优化平面布置</w:t>
                  </w:r>
                  <w:r>
                    <w:rPr>
                      <w:rFonts w:hint="eastAsia" w:cs="Times New Roman"/>
                      <w:color w:val="auto"/>
                      <w:szCs w:val="21"/>
                      <w:lang w:eastAsia="zh-CN"/>
                    </w:rPr>
                    <w:t>放置于地下、</w:t>
                  </w:r>
                  <w:r>
                    <w:rPr>
                      <w:rFonts w:hint="default" w:ascii="Times New Roman" w:hAnsi="Times New Roman" w:cs="Times New Roman"/>
                      <w:color w:val="auto"/>
                      <w:szCs w:val="21"/>
                    </w:rPr>
                    <w:t>选用低噪声设备、基础减震等措施</w:t>
                  </w:r>
                </w:p>
              </w:tc>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color w:val="auto"/>
                      <w:szCs w:val="21"/>
                      <w:lang w:val="en-US" w:eastAsia="zh-CN"/>
                    </w:rPr>
                  </w:pPr>
                  <w:r>
                    <w:rPr>
                      <w:rFonts w:hint="eastAsia" w:cs="Times New Roman"/>
                      <w:color w:val="auto"/>
                      <w:szCs w:val="21"/>
                      <w:lang w:val="en-US" w:eastAsia="zh-CN"/>
                    </w:rPr>
                    <w:t>65</w:t>
                  </w:r>
                </w:p>
              </w:tc>
              <w:tc>
                <w:tcPr>
                  <w:tcW w:w="6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连续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1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振动筛</w:t>
                  </w:r>
                </w:p>
              </w:tc>
              <w:tc>
                <w:tcPr>
                  <w:tcW w:w="8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cs="Times New Roman"/>
                      <w:color w:val="auto"/>
                      <w:szCs w:val="21"/>
                      <w:lang w:eastAsia="zh-CN"/>
                    </w:rPr>
                  </w:pPr>
                  <w:r>
                    <w:rPr>
                      <w:rFonts w:hint="eastAsia" w:ascii="Times New Roman" w:hAnsi="Times New Roman" w:eastAsia="宋体" w:cs="Times New Roman"/>
                      <w:b w:val="0"/>
                      <w:bCs w:val="0"/>
                      <w:kern w:val="0"/>
                      <w:sz w:val="21"/>
                      <w:szCs w:val="21"/>
                      <w:u w:val="none"/>
                      <w:lang w:val="en-US" w:eastAsia="zh-CN"/>
                    </w:rPr>
                    <w:t>2</w:t>
                  </w:r>
                  <w:r>
                    <w:rPr>
                      <w:rFonts w:hint="default" w:ascii="Times New Roman" w:hAnsi="Times New Roman" w:eastAsia="宋体" w:cs="Times New Roman"/>
                      <w:b w:val="0"/>
                      <w:bCs w:val="0"/>
                      <w:kern w:val="0"/>
                      <w:sz w:val="21"/>
                      <w:szCs w:val="21"/>
                      <w:u w:val="none"/>
                    </w:rPr>
                    <w:t>台</w:t>
                  </w:r>
                </w:p>
              </w:tc>
              <w:tc>
                <w:tcPr>
                  <w:tcW w:w="5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lang w:val="en-US"/>
                    </w:rPr>
                  </w:pPr>
                  <w:r>
                    <w:rPr>
                      <w:rFonts w:hint="eastAsia" w:cs="Times New Roman"/>
                      <w:color w:val="auto"/>
                      <w:szCs w:val="21"/>
                      <w:lang w:val="en-US" w:eastAsia="zh-CN"/>
                    </w:rPr>
                    <w:t>85</w:t>
                  </w:r>
                </w:p>
              </w:tc>
              <w:tc>
                <w:tcPr>
                  <w:tcW w:w="19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通过优化平面布置、选用低噪声设备、基础减震等措施</w:t>
                  </w:r>
                </w:p>
              </w:tc>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color w:val="auto"/>
                      <w:szCs w:val="21"/>
                      <w:lang w:val="en-US" w:eastAsia="zh-CN"/>
                    </w:rPr>
                  </w:pPr>
                  <w:r>
                    <w:rPr>
                      <w:rFonts w:hint="eastAsia" w:cs="Times New Roman"/>
                      <w:color w:val="auto"/>
                      <w:szCs w:val="21"/>
                      <w:lang w:val="en-US" w:eastAsia="zh-CN"/>
                    </w:rPr>
                    <w:t>65</w:t>
                  </w:r>
                </w:p>
              </w:tc>
              <w:tc>
                <w:tcPr>
                  <w:tcW w:w="6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连续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1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制砂机</w:t>
                  </w:r>
                </w:p>
              </w:tc>
              <w:tc>
                <w:tcPr>
                  <w:tcW w:w="8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cs="Times New Roman"/>
                      <w:color w:val="auto"/>
                      <w:szCs w:val="21"/>
                      <w:lang w:eastAsia="zh-CN"/>
                    </w:rPr>
                  </w:pPr>
                  <w:r>
                    <w:rPr>
                      <w:rFonts w:hint="default" w:ascii="Times New Roman" w:hAnsi="Times New Roman" w:eastAsia="宋体" w:cs="Times New Roman"/>
                      <w:b w:val="0"/>
                      <w:bCs w:val="0"/>
                      <w:kern w:val="0"/>
                      <w:sz w:val="21"/>
                      <w:szCs w:val="21"/>
                      <w:u w:val="none"/>
                    </w:rPr>
                    <w:t>1台</w:t>
                  </w:r>
                </w:p>
              </w:tc>
              <w:tc>
                <w:tcPr>
                  <w:tcW w:w="5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85</w:t>
                  </w:r>
                </w:p>
              </w:tc>
              <w:tc>
                <w:tcPr>
                  <w:tcW w:w="19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通过优化平面布置、选用低噪声设备、基础减震隔声等措施</w:t>
                  </w:r>
                </w:p>
              </w:tc>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color w:val="auto"/>
                      <w:szCs w:val="21"/>
                      <w:lang w:val="en-US" w:eastAsia="zh-CN"/>
                    </w:rPr>
                  </w:pPr>
                  <w:r>
                    <w:rPr>
                      <w:rFonts w:hint="eastAsia" w:cs="Times New Roman"/>
                      <w:color w:val="auto"/>
                      <w:szCs w:val="21"/>
                      <w:lang w:val="en-US" w:eastAsia="zh-CN"/>
                    </w:rPr>
                    <w:t>65</w:t>
                  </w:r>
                </w:p>
              </w:tc>
              <w:tc>
                <w:tcPr>
                  <w:tcW w:w="6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连续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1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洗砂机</w:t>
                  </w:r>
                </w:p>
              </w:tc>
              <w:tc>
                <w:tcPr>
                  <w:tcW w:w="8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b w:val="0"/>
                      <w:bCs w:val="0"/>
                      <w:kern w:val="0"/>
                      <w:sz w:val="21"/>
                      <w:szCs w:val="21"/>
                      <w:u w:val="none"/>
                      <w:lang w:val="en-US" w:eastAsia="zh-CN"/>
                    </w:rPr>
                    <w:t>1</w:t>
                  </w:r>
                  <w:r>
                    <w:rPr>
                      <w:rFonts w:hint="default" w:ascii="Times New Roman" w:hAnsi="Times New Roman" w:eastAsia="宋体" w:cs="Times New Roman"/>
                      <w:b w:val="0"/>
                      <w:bCs w:val="0"/>
                      <w:kern w:val="0"/>
                      <w:sz w:val="21"/>
                      <w:szCs w:val="21"/>
                      <w:u w:val="none"/>
                    </w:rPr>
                    <w:t>台</w:t>
                  </w:r>
                </w:p>
              </w:tc>
              <w:tc>
                <w:tcPr>
                  <w:tcW w:w="5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70</w:t>
                  </w:r>
                </w:p>
              </w:tc>
              <w:tc>
                <w:tcPr>
                  <w:tcW w:w="19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通过优化平面布置、选用低噪声设备、基础减震等措施</w:t>
                  </w:r>
                </w:p>
              </w:tc>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color w:val="auto"/>
                      <w:szCs w:val="21"/>
                      <w:lang w:val="en-US" w:eastAsia="zh-CN"/>
                    </w:rPr>
                  </w:pPr>
                  <w:r>
                    <w:rPr>
                      <w:rFonts w:hint="eastAsia" w:cs="Times New Roman"/>
                      <w:color w:val="auto"/>
                      <w:szCs w:val="21"/>
                      <w:lang w:val="en-US" w:eastAsia="zh-CN"/>
                    </w:rPr>
                    <w:t>50</w:t>
                  </w:r>
                </w:p>
              </w:tc>
              <w:tc>
                <w:tcPr>
                  <w:tcW w:w="6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连续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1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 w:val="21"/>
                      <w:szCs w:val="21"/>
                      <w:lang w:val="en-US" w:eastAsia="zh-CN"/>
                    </w:rPr>
                    <w:t>除尘器风机</w:t>
                  </w:r>
                </w:p>
              </w:tc>
              <w:tc>
                <w:tcPr>
                  <w:tcW w:w="8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b w:val="0"/>
                      <w:bCs w:val="0"/>
                      <w:kern w:val="0"/>
                      <w:sz w:val="21"/>
                      <w:szCs w:val="21"/>
                      <w:u w:val="none"/>
                      <w:lang w:val="en-US" w:eastAsia="zh-CN"/>
                    </w:rPr>
                    <w:t>2</w:t>
                  </w:r>
                  <w:r>
                    <w:rPr>
                      <w:rFonts w:hint="default" w:ascii="Times New Roman" w:hAnsi="Times New Roman" w:eastAsia="宋体" w:cs="Times New Roman"/>
                      <w:b w:val="0"/>
                      <w:bCs w:val="0"/>
                      <w:kern w:val="0"/>
                      <w:sz w:val="21"/>
                      <w:szCs w:val="21"/>
                      <w:u w:val="none"/>
                    </w:rPr>
                    <w:t>台</w:t>
                  </w:r>
                </w:p>
              </w:tc>
              <w:tc>
                <w:tcPr>
                  <w:tcW w:w="5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80</w:t>
                  </w:r>
                </w:p>
              </w:tc>
              <w:tc>
                <w:tcPr>
                  <w:tcW w:w="19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通过优化平面布置、选用低噪声设备、基础减震等措施</w:t>
                  </w:r>
                </w:p>
              </w:tc>
              <w:tc>
                <w:tcPr>
                  <w:tcW w:w="8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color w:val="auto"/>
                      <w:szCs w:val="21"/>
                      <w:lang w:val="en-US" w:eastAsia="zh-CN"/>
                    </w:rPr>
                  </w:pPr>
                  <w:r>
                    <w:rPr>
                      <w:rFonts w:hint="eastAsia" w:cs="Times New Roman"/>
                      <w:color w:val="auto"/>
                      <w:szCs w:val="21"/>
                      <w:lang w:val="en-US" w:eastAsia="zh-CN"/>
                    </w:rPr>
                    <w:t>60</w:t>
                  </w:r>
                </w:p>
              </w:tc>
              <w:tc>
                <w:tcPr>
                  <w:tcW w:w="6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连续</w:t>
                  </w:r>
                </w:p>
              </w:tc>
            </w:tr>
          </w:tbl>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（2）预测模式</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以厂区内各主要高噪声设备为噪声点源，根据其距离四周厂界的距离及噪声现状情况，按经验法推算其衰减量，并预测各声源对四周厂界预测点的贡献值，然后与各预测点的背景噪声值叠加计算，预测项目完成后四周厂界的噪声值。预测公式如下，叠加公式：</w:t>
            </w:r>
          </w:p>
          <w:p>
            <w:pPr>
              <w:adjustRightInd w:val="0"/>
              <w:snapToGrid w:val="0"/>
              <w:spacing w:before="120" w:beforeLines="50" w:line="360" w:lineRule="auto"/>
              <w:jc w:val="center"/>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position w:val="-4"/>
                <w:sz w:val="24"/>
              </w:rPr>
              <w:object>
                <v:shape id="_x0000_i1026" o:spt="75" type="#_x0000_t75" style="height:13.8pt;width:9pt;" o:ole="t" filled="f" coordsize="21600,21600">
                  <v:path/>
                  <v:fill on="f" focussize="0,0"/>
                  <v:stroke/>
                  <v:imagedata r:id="rId17" o:title=""/>
                  <o:lock v:ext="edit" aspectratio="t"/>
                  <w10:wrap type="none"/>
                  <w10:anchorlock/>
                </v:shape>
                <o:OLEObject Type="Embed" ProgID="Equation.DSMT4" ShapeID="_x0000_i1026" DrawAspect="Content" ObjectID="_1468075726" r:id="rId16">
                  <o:LockedField>false</o:LockedField>
                </o:OLEObject>
              </w:object>
            </w:r>
            <w:r>
              <w:rPr>
                <w:rFonts w:hint="default" w:ascii="Times New Roman" w:hAnsi="Times New Roman" w:cs="Times New Roman"/>
                <w:snapToGrid w:val="0"/>
                <w:color w:val="auto"/>
                <w:kern w:val="0"/>
                <w:sz w:val="24"/>
              </w:rPr>
              <w:object>
                <v:shape id="_x0000_i1027" o:spt="75" type="#_x0000_t75" style="height:37.2pt;width:91.8pt;" o:ole="t" filled="f" coordsize="21600,21600">
                  <v:path/>
                  <v:fill on="f" focussize="0,0"/>
                  <v:stroke/>
                  <v:imagedata r:id="rId19" o:title=""/>
                  <o:lock v:ext="edit" aspectratio="t"/>
                  <w10:wrap type="none"/>
                  <w10:anchorlock/>
                </v:shape>
                <o:OLEObject Type="Embed" ProgID="Equation.DSMT4" ShapeID="_x0000_i1027" DrawAspect="Content" ObjectID="_1468075727" r:id="rId18">
                  <o:LockedField>false</o:LockedField>
                </o:OLEObject>
              </w:object>
            </w:r>
          </w:p>
          <w:p>
            <w:pPr>
              <w:spacing w:line="520" w:lineRule="exact"/>
              <w:ind w:firstLine="480" w:firstLineChars="200"/>
              <w:rPr>
                <w:rFonts w:hint="default" w:ascii="Times New Roman" w:hAnsi="Times New Roman" w:cs="Times New Roman"/>
                <w:snapToGrid w:val="0"/>
                <w:color w:val="auto"/>
                <w:kern w:val="0"/>
                <w:sz w:val="24"/>
              </w:rPr>
            </w:pPr>
            <w:r>
              <w:rPr>
                <w:rFonts w:hint="default" w:ascii="Times New Roman" w:hAnsi="Times New Roman" w:cs="Times New Roman"/>
                <w:i/>
                <w:snapToGrid w:val="0"/>
                <w:color w:val="auto"/>
                <w:kern w:val="0"/>
                <w:sz w:val="24"/>
              </w:rPr>
              <w:t>L</w:t>
            </w:r>
            <w:r>
              <w:rPr>
                <w:rFonts w:hint="default" w:ascii="Times New Roman" w:hAnsi="Times New Roman" w:cs="Times New Roman"/>
                <w:snapToGrid w:val="0"/>
                <w:color w:val="auto"/>
                <w:kern w:val="0"/>
                <w:sz w:val="24"/>
                <w:vertAlign w:val="subscript"/>
              </w:rPr>
              <w:t>总</w:t>
            </w:r>
            <w:r>
              <w:rPr>
                <w:rFonts w:hint="default" w:ascii="Times New Roman" w:hAnsi="Times New Roman" w:cs="Times New Roman"/>
                <w:snapToGrid w:val="0"/>
                <w:color w:val="auto"/>
                <w:kern w:val="0"/>
                <w:sz w:val="24"/>
              </w:rPr>
              <w:t>—几个声压级叠加后的总声压级，dB(A)</w:t>
            </w:r>
          </w:p>
          <w:p>
            <w:pPr>
              <w:spacing w:line="520" w:lineRule="exact"/>
              <w:ind w:firstLine="480" w:firstLineChars="200"/>
              <w:rPr>
                <w:rFonts w:hint="default" w:ascii="Times New Roman" w:hAnsi="Times New Roman" w:cs="Times New Roman"/>
                <w:snapToGrid w:val="0"/>
                <w:color w:val="auto"/>
                <w:kern w:val="0"/>
                <w:sz w:val="24"/>
              </w:rPr>
            </w:pPr>
            <w:r>
              <w:rPr>
                <w:rFonts w:hint="default" w:ascii="Times New Roman" w:hAnsi="Times New Roman" w:cs="Times New Roman"/>
                <w:i/>
                <w:snapToGrid w:val="0"/>
                <w:color w:val="auto"/>
                <w:kern w:val="0"/>
                <w:sz w:val="24"/>
              </w:rPr>
              <w:t>L</w:t>
            </w:r>
            <w:r>
              <w:rPr>
                <w:rFonts w:hint="default" w:ascii="Times New Roman" w:hAnsi="Times New Roman" w:cs="Times New Roman"/>
                <w:i/>
                <w:snapToGrid w:val="0"/>
                <w:color w:val="auto"/>
                <w:kern w:val="0"/>
                <w:sz w:val="24"/>
                <w:vertAlign w:val="subscript"/>
              </w:rPr>
              <w:t>i</w:t>
            </w:r>
            <w:r>
              <w:rPr>
                <w:rFonts w:hint="default" w:ascii="Times New Roman" w:hAnsi="Times New Roman" w:cs="Times New Roman"/>
                <w:snapToGrid w:val="0"/>
                <w:color w:val="auto"/>
                <w:kern w:val="0"/>
                <w:sz w:val="24"/>
              </w:rPr>
              <w:t>—某一个声压级，dB(A)</w:t>
            </w:r>
          </w:p>
          <w:p>
            <w:pPr>
              <w:spacing w:line="520" w:lineRule="exact"/>
              <w:ind w:firstLine="480" w:firstLineChars="200"/>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噪声衰减公式：</w:t>
            </w:r>
          </w:p>
          <w:p>
            <w:pPr>
              <w:adjustRightInd w:val="0"/>
              <w:snapToGrid w:val="0"/>
              <w:spacing w:line="520" w:lineRule="exact"/>
              <w:jc w:val="center"/>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L</w:t>
            </w:r>
            <w:r>
              <w:rPr>
                <w:rFonts w:hint="default" w:ascii="Times New Roman" w:hAnsi="Times New Roman" w:cs="Times New Roman"/>
                <w:snapToGrid w:val="0"/>
                <w:color w:val="auto"/>
                <w:kern w:val="0"/>
                <w:sz w:val="24"/>
                <w:vertAlign w:val="subscript"/>
              </w:rPr>
              <w:t>eq</w:t>
            </w:r>
            <w:r>
              <w:rPr>
                <w:rFonts w:hint="default" w:ascii="Times New Roman" w:hAnsi="Times New Roman" w:cs="Times New Roman"/>
                <w:snapToGrid w:val="0"/>
                <w:color w:val="auto"/>
                <w:kern w:val="0"/>
                <w:sz w:val="24"/>
              </w:rPr>
              <w:t xml:space="preserve"> = L</w:t>
            </w:r>
            <w:r>
              <w:rPr>
                <w:rFonts w:hint="default" w:ascii="Times New Roman" w:hAnsi="Times New Roman" w:cs="Times New Roman"/>
                <w:snapToGrid w:val="0"/>
                <w:color w:val="auto"/>
                <w:kern w:val="0"/>
                <w:sz w:val="24"/>
                <w:vertAlign w:val="subscript"/>
              </w:rPr>
              <w:t>A</w:t>
            </w:r>
            <w:r>
              <w:rPr>
                <w:rFonts w:hint="default" w:ascii="Times New Roman" w:hAnsi="Times New Roman" w:cs="Times New Roman"/>
                <w:snapToGrid w:val="0"/>
                <w:color w:val="auto"/>
                <w:kern w:val="0"/>
                <w:sz w:val="24"/>
              </w:rPr>
              <w:t>―20lg(r</w:t>
            </w:r>
            <w:r>
              <w:rPr>
                <w:rFonts w:hint="default" w:ascii="Times New Roman" w:hAnsi="Times New Roman" w:cs="Times New Roman"/>
                <w:snapToGrid w:val="0"/>
                <w:color w:val="auto"/>
                <w:kern w:val="0"/>
                <w:sz w:val="24"/>
                <w:vertAlign w:val="subscript"/>
              </w:rPr>
              <w:t>1</w:t>
            </w:r>
            <w:r>
              <w:rPr>
                <w:rFonts w:hint="default" w:ascii="Times New Roman" w:hAnsi="Times New Roman" w:cs="Times New Roman"/>
                <w:snapToGrid w:val="0"/>
                <w:color w:val="auto"/>
                <w:kern w:val="0"/>
                <w:sz w:val="24"/>
              </w:rPr>
              <w:t>/r</w:t>
            </w:r>
            <w:r>
              <w:rPr>
                <w:rFonts w:hint="default" w:ascii="Times New Roman" w:hAnsi="Times New Roman" w:cs="Times New Roman"/>
                <w:snapToGrid w:val="0"/>
                <w:color w:val="auto"/>
                <w:kern w:val="0"/>
                <w:sz w:val="24"/>
                <w:vertAlign w:val="subscript"/>
              </w:rPr>
              <w:t>0</w:t>
            </w:r>
            <w:r>
              <w:rPr>
                <w:rFonts w:hint="default" w:ascii="Times New Roman" w:hAnsi="Times New Roman" w:cs="Times New Roman"/>
                <w:snapToGrid w:val="0"/>
                <w:color w:val="auto"/>
                <w:kern w:val="0"/>
                <w:sz w:val="24"/>
              </w:rPr>
              <w:t>)</w:t>
            </w:r>
          </w:p>
          <w:p>
            <w:pPr>
              <w:spacing w:line="520" w:lineRule="exact"/>
              <w:ind w:firstLine="480" w:firstLineChars="200"/>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 xml:space="preserve"> 式中：L</w:t>
            </w:r>
            <w:r>
              <w:rPr>
                <w:rFonts w:hint="default" w:ascii="Times New Roman" w:hAnsi="Times New Roman" w:cs="Times New Roman"/>
                <w:snapToGrid w:val="0"/>
                <w:color w:val="auto"/>
                <w:kern w:val="0"/>
                <w:sz w:val="24"/>
                <w:vertAlign w:val="subscript"/>
              </w:rPr>
              <w:t>eq</w:t>
            </w:r>
            <w:r>
              <w:rPr>
                <w:rFonts w:hint="default" w:ascii="Times New Roman" w:hAnsi="Times New Roman" w:cs="Times New Roman"/>
                <w:snapToGrid w:val="0"/>
                <w:color w:val="auto"/>
                <w:kern w:val="0"/>
                <w:sz w:val="24"/>
              </w:rPr>
              <w:t>－等效连续A声级，dB(A)；</w:t>
            </w:r>
          </w:p>
          <w:p>
            <w:pPr>
              <w:spacing w:line="520" w:lineRule="exact"/>
              <w:ind w:firstLine="600" w:firstLineChars="250"/>
              <w:rPr>
                <w:rFonts w:hint="default" w:ascii="Times New Roman" w:hAnsi="Times New Roman" w:cs="Times New Roman"/>
                <w:color w:val="auto"/>
                <w:sz w:val="24"/>
              </w:rPr>
            </w:pPr>
            <w:r>
              <w:rPr>
                <w:rFonts w:hint="default" w:ascii="Times New Roman" w:hAnsi="Times New Roman" w:cs="Times New Roman"/>
                <w:snapToGrid w:val="0"/>
                <w:color w:val="auto"/>
                <w:kern w:val="0"/>
                <w:sz w:val="24"/>
              </w:rPr>
              <w:t xml:space="preserve">      L</w:t>
            </w:r>
            <w:r>
              <w:rPr>
                <w:rFonts w:hint="default" w:ascii="Times New Roman" w:hAnsi="Times New Roman" w:cs="Times New Roman"/>
                <w:snapToGrid w:val="0"/>
                <w:color w:val="auto"/>
                <w:kern w:val="0"/>
                <w:sz w:val="24"/>
                <w:vertAlign w:val="subscript"/>
              </w:rPr>
              <w:t>A</w:t>
            </w:r>
            <w:r>
              <w:rPr>
                <w:rFonts w:hint="default" w:ascii="Times New Roman" w:hAnsi="Times New Roman" w:cs="Times New Roman"/>
                <w:snapToGrid w:val="0"/>
                <w:color w:val="auto"/>
                <w:kern w:val="0"/>
                <w:sz w:val="24"/>
              </w:rPr>
              <w:t>－场界噪声级，dB(A)。</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（3）预测结果分析</w:t>
            </w:r>
          </w:p>
          <w:p>
            <w:pPr>
              <w:spacing w:line="520" w:lineRule="exact"/>
              <w:ind w:firstLine="480" w:firstLineChars="200"/>
              <w:rPr>
                <w:rFonts w:hint="default"/>
                <w:color w:val="auto"/>
              </w:rPr>
            </w:pPr>
            <w:r>
              <w:rPr>
                <w:rFonts w:hint="default" w:ascii="Times New Roman" w:hAnsi="Times New Roman" w:cs="Times New Roman"/>
                <w:bCs/>
                <w:color w:val="auto"/>
                <w:sz w:val="24"/>
              </w:rPr>
              <w:t>根据室内、室外声压级预测模式，以</w:t>
            </w:r>
            <w:r>
              <w:rPr>
                <w:rFonts w:hint="eastAsia" w:cs="Times New Roman"/>
                <w:bCs/>
                <w:color w:val="auto"/>
                <w:sz w:val="24"/>
                <w:lang w:eastAsia="zh-CN"/>
              </w:rPr>
              <w:t>本项目扩建完成后全厂</w:t>
            </w:r>
            <w:r>
              <w:rPr>
                <w:rFonts w:hint="default" w:ascii="Times New Roman" w:hAnsi="Times New Roman" w:cs="Times New Roman"/>
                <w:bCs/>
                <w:color w:val="auto"/>
                <w:sz w:val="24"/>
              </w:rPr>
              <w:t>厂界为准，计算出等效室外声源及预测厂界噪声见下表。</w:t>
            </w: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rPr>
              <w:t>表</w:t>
            </w:r>
            <w:r>
              <w:rPr>
                <w:rFonts w:hint="eastAsia" w:ascii="Times New Roman" w:hAnsi="Times New Roman" w:eastAsia="黑体" w:cs="Times New Roman"/>
                <w:b w:val="0"/>
                <w:bCs w:val="0"/>
                <w:color w:val="auto"/>
                <w:sz w:val="24"/>
                <w:szCs w:val="24"/>
                <w:lang w:val="en-US" w:eastAsia="zh-CN"/>
              </w:rPr>
              <w:t>4-</w:t>
            </w:r>
            <w:r>
              <w:rPr>
                <w:rFonts w:hint="eastAsia" w:cs="Times New Roman"/>
                <w:b w:val="0"/>
                <w:bCs w:val="0"/>
                <w:color w:val="auto"/>
                <w:sz w:val="24"/>
                <w:szCs w:val="24"/>
                <w:lang w:val="en-US" w:eastAsia="zh-CN"/>
              </w:rPr>
              <w:t>10</w:t>
            </w:r>
            <w:r>
              <w:rPr>
                <w:rFonts w:hint="default" w:ascii="Times New Roman" w:hAnsi="Times New Roman" w:eastAsia="黑体" w:cs="Times New Roman"/>
                <w:b w:val="0"/>
                <w:bCs w:val="0"/>
                <w:color w:val="auto"/>
                <w:sz w:val="24"/>
                <w:szCs w:val="24"/>
              </w:rPr>
              <w:t xml:space="preserve"> </w:t>
            </w:r>
            <w:r>
              <w:rPr>
                <w:rFonts w:hint="eastAsia" w:ascii="Times New Roman" w:hAnsi="Times New Roman" w:eastAsia="黑体" w:cs="Times New Roman"/>
                <w:b w:val="0"/>
                <w:bCs w:val="0"/>
                <w:color w:val="auto"/>
                <w:sz w:val="24"/>
                <w:szCs w:val="24"/>
                <w:lang w:val="en-US" w:eastAsia="zh-CN"/>
              </w:rPr>
              <w:t xml:space="preserve">       </w:t>
            </w:r>
            <w:r>
              <w:rPr>
                <w:rFonts w:hint="default" w:ascii="Times New Roman" w:hAnsi="Times New Roman" w:eastAsia="黑体" w:cs="Times New Roman"/>
                <w:b w:val="0"/>
                <w:bCs w:val="0"/>
                <w:color w:val="auto"/>
                <w:sz w:val="24"/>
                <w:szCs w:val="24"/>
              </w:rPr>
              <w:t xml:space="preserve"> 本项目厂界噪声影响预测结果      单位：dB（A）</w:t>
            </w:r>
          </w:p>
          <w:tbl>
            <w:tblPr>
              <w:tblStyle w:val="27"/>
              <w:tblW w:w="829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91"/>
              <w:gridCol w:w="883"/>
              <w:gridCol w:w="800"/>
              <w:gridCol w:w="875"/>
              <w:gridCol w:w="1069"/>
              <w:gridCol w:w="1046"/>
              <w:gridCol w:w="1020"/>
              <w:gridCol w:w="7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预测点</w:t>
                  </w:r>
                </w:p>
              </w:tc>
              <w:tc>
                <w:tcPr>
                  <w:tcW w:w="1291" w:type="dxa"/>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噪声源</w:t>
                  </w:r>
                </w:p>
              </w:tc>
              <w:tc>
                <w:tcPr>
                  <w:tcW w:w="883" w:type="dxa"/>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降噪</w:t>
                  </w:r>
                </w:p>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后源</w:t>
                  </w:r>
                </w:p>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强</w:t>
                  </w:r>
                </w:p>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dB（A）</w:t>
                  </w:r>
                </w:p>
              </w:tc>
              <w:tc>
                <w:tcPr>
                  <w:tcW w:w="800" w:type="dxa"/>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与声源距离</w:t>
                  </w:r>
                </w:p>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（m）</w:t>
                  </w:r>
                </w:p>
              </w:tc>
              <w:tc>
                <w:tcPr>
                  <w:tcW w:w="875" w:type="dxa"/>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贡献值</w:t>
                  </w:r>
                </w:p>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dB（A）</w:t>
                  </w:r>
                </w:p>
              </w:tc>
              <w:tc>
                <w:tcPr>
                  <w:tcW w:w="1069" w:type="dxa"/>
                  <w:tcBorders>
                    <w:tl2br w:val="nil"/>
                    <w:tr2bl w:val="nil"/>
                  </w:tcBorders>
                  <w:noWrap w:val="0"/>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背景值</w:t>
                  </w:r>
                </w:p>
                <w:p>
                  <w:pPr>
                    <w:jc w:val="center"/>
                    <w:rPr>
                      <w:rFonts w:hint="default" w:ascii="Times New Roman" w:hAnsi="Times New Roman" w:eastAsia="黑体" w:cs="Times New Roman"/>
                      <w:color w:val="auto"/>
                    </w:rPr>
                  </w:pPr>
                  <w:r>
                    <w:rPr>
                      <w:rFonts w:hint="eastAsia" w:ascii="Times New Roman" w:hAnsi="Times New Roman" w:eastAsia="黑体" w:cs="Times New Roman"/>
                      <w:color w:val="auto"/>
                      <w:lang w:eastAsia="zh-CN"/>
                    </w:rPr>
                    <w:t>（昼</w:t>
                  </w:r>
                  <w:r>
                    <w:rPr>
                      <w:rFonts w:hint="eastAsia" w:ascii="Times New Roman" w:hAnsi="Times New Roman" w:eastAsia="黑体" w:cs="Times New Roman"/>
                      <w:color w:val="auto"/>
                      <w:lang w:val="en-US" w:eastAsia="zh-CN"/>
                    </w:rPr>
                    <w:t>/</w:t>
                  </w:r>
                  <w:r>
                    <w:rPr>
                      <w:rFonts w:hint="eastAsia" w:ascii="Times New Roman" w:hAnsi="Times New Roman" w:eastAsia="黑体" w:cs="Times New Roman"/>
                      <w:color w:val="auto"/>
                      <w:lang w:eastAsia="zh-CN"/>
                    </w:rPr>
                    <w:t>夜）</w:t>
                  </w:r>
                </w:p>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dB（A）</w:t>
                  </w:r>
                </w:p>
              </w:tc>
              <w:tc>
                <w:tcPr>
                  <w:tcW w:w="1046" w:type="dxa"/>
                  <w:tcBorders>
                    <w:tl2br w:val="nil"/>
                    <w:tr2bl w:val="nil"/>
                  </w:tcBorders>
                  <w:noWrap w:val="0"/>
                  <w:vAlign w:val="center"/>
                </w:tcPr>
                <w:p>
                  <w:pPr>
                    <w:jc w:val="center"/>
                    <w:rPr>
                      <w:rFonts w:hint="default" w:ascii="Times New Roman" w:hAnsi="Times New Roman" w:eastAsia="黑体" w:cs="Times New Roman"/>
                      <w:color w:val="auto"/>
                    </w:rPr>
                  </w:pPr>
                  <w:r>
                    <w:rPr>
                      <w:rFonts w:hint="eastAsia" w:ascii="Times New Roman" w:hAnsi="Times New Roman" w:eastAsia="黑体" w:cs="Times New Roman"/>
                      <w:color w:val="auto"/>
                      <w:lang w:eastAsia="zh-CN"/>
                    </w:rPr>
                    <w:t>预测</w:t>
                  </w:r>
                  <w:r>
                    <w:rPr>
                      <w:rFonts w:hint="default" w:ascii="Times New Roman" w:hAnsi="Times New Roman" w:eastAsia="黑体" w:cs="Times New Roman"/>
                      <w:color w:val="auto"/>
                    </w:rPr>
                    <w:t>值</w:t>
                  </w:r>
                  <w:r>
                    <w:rPr>
                      <w:rFonts w:hint="eastAsia" w:ascii="Times New Roman" w:hAnsi="Times New Roman" w:eastAsia="黑体" w:cs="Times New Roman"/>
                      <w:color w:val="auto"/>
                      <w:lang w:eastAsia="zh-CN"/>
                    </w:rPr>
                    <w:t>（昼</w:t>
                  </w:r>
                  <w:r>
                    <w:rPr>
                      <w:rFonts w:hint="eastAsia" w:ascii="Times New Roman" w:hAnsi="Times New Roman" w:eastAsia="黑体" w:cs="Times New Roman"/>
                      <w:color w:val="auto"/>
                      <w:lang w:val="en-US" w:eastAsia="zh-CN"/>
                    </w:rPr>
                    <w:t>/</w:t>
                  </w:r>
                  <w:r>
                    <w:rPr>
                      <w:rFonts w:hint="eastAsia" w:ascii="Times New Roman" w:hAnsi="Times New Roman" w:eastAsia="黑体" w:cs="Times New Roman"/>
                      <w:color w:val="auto"/>
                      <w:lang w:eastAsia="zh-CN"/>
                    </w:rPr>
                    <w:t>夜）</w:t>
                  </w:r>
                </w:p>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dB（A）</w:t>
                  </w:r>
                </w:p>
              </w:tc>
              <w:tc>
                <w:tcPr>
                  <w:tcW w:w="1020" w:type="dxa"/>
                  <w:tcBorders>
                    <w:tl2br w:val="nil"/>
                    <w:tr2bl w:val="nil"/>
                  </w:tcBorders>
                  <w:noWrap w:val="0"/>
                  <w:vAlign w:val="center"/>
                </w:tcPr>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标准</w:t>
                  </w:r>
                </w:p>
                <w:p>
                  <w:pPr>
                    <w:jc w:val="center"/>
                    <w:rPr>
                      <w:rFonts w:hint="default" w:ascii="Times New Roman" w:hAnsi="Times New Roman" w:eastAsia="黑体" w:cs="Times New Roman"/>
                      <w:color w:val="auto"/>
                    </w:rPr>
                  </w:pPr>
                  <w:r>
                    <w:rPr>
                      <w:rFonts w:hint="eastAsia" w:ascii="Times New Roman" w:hAnsi="Times New Roman" w:eastAsia="黑体" w:cs="Times New Roman"/>
                      <w:color w:val="auto"/>
                      <w:lang w:eastAsia="zh-CN"/>
                    </w:rPr>
                    <w:t>（昼</w:t>
                  </w:r>
                  <w:r>
                    <w:rPr>
                      <w:rFonts w:hint="eastAsia" w:ascii="Times New Roman" w:hAnsi="Times New Roman" w:eastAsia="黑体" w:cs="Times New Roman"/>
                      <w:color w:val="auto"/>
                      <w:lang w:val="en-US" w:eastAsia="zh-CN"/>
                    </w:rPr>
                    <w:t>/</w:t>
                  </w:r>
                  <w:r>
                    <w:rPr>
                      <w:rFonts w:hint="eastAsia" w:ascii="Times New Roman" w:hAnsi="Times New Roman" w:eastAsia="黑体" w:cs="Times New Roman"/>
                      <w:color w:val="auto"/>
                      <w:lang w:eastAsia="zh-CN"/>
                    </w:rPr>
                    <w:t>夜）</w:t>
                  </w:r>
                </w:p>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dB（A）</w:t>
                  </w:r>
                </w:p>
              </w:tc>
              <w:tc>
                <w:tcPr>
                  <w:tcW w:w="780" w:type="dxa"/>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restar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rPr>
                    <w:t>东</w:t>
                  </w:r>
                  <w:r>
                    <w:rPr>
                      <w:rFonts w:hint="eastAsia" w:ascii="Times New Roman" w:hAnsi="Times New Roman" w:cs="Times New Roman"/>
                      <w:color w:val="auto"/>
                      <w:lang w:eastAsia="zh-CN"/>
                    </w:rPr>
                    <w:t>边</w:t>
                  </w:r>
                  <w:r>
                    <w:rPr>
                      <w:rFonts w:hint="default" w:ascii="Times New Roman" w:hAnsi="Times New Roman" w:cs="Times New Roman"/>
                      <w:color w:val="auto"/>
                    </w:rPr>
                    <w:t>界</w:t>
                  </w:r>
                </w:p>
              </w:tc>
              <w:tc>
                <w:tcPr>
                  <w:tcW w:w="1291" w:type="dxa"/>
                  <w:tcBorders>
                    <w:tl2br w:val="nil"/>
                    <w:tr2bl w:val="nil"/>
                  </w:tcBorders>
                  <w:noWrap w:val="0"/>
                  <w:vAlign w:val="center"/>
                </w:tcPr>
                <w:p>
                  <w:pPr>
                    <w:jc w:val="center"/>
                    <w:rPr>
                      <w:rFonts w:hint="default" w:ascii="Times New Roman" w:hAnsi="Times New Roman" w:cs="Times New Roman"/>
                      <w:color w:val="auto"/>
                      <w:kern w:val="0"/>
                      <w:szCs w:val="21"/>
                    </w:rPr>
                  </w:pPr>
                  <w:r>
                    <w:rPr>
                      <w:rFonts w:hint="eastAsia" w:cs="Times New Roman"/>
                      <w:color w:val="auto"/>
                      <w:szCs w:val="21"/>
                      <w:lang w:eastAsia="zh-CN"/>
                    </w:rPr>
                    <w:t>破碎机</w:t>
                  </w:r>
                </w:p>
              </w:tc>
              <w:tc>
                <w:tcPr>
                  <w:tcW w:w="883" w:type="dxa"/>
                  <w:tcBorders>
                    <w:tl2br w:val="nil"/>
                    <w:tr2bl w:val="nil"/>
                  </w:tcBorders>
                  <w:noWrap w:val="0"/>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65</w:t>
                  </w:r>
                </w:p>
              </w:tc>
              <w:tc>
                <w:tcPr>
                  <w:tcW w:w="800" w:type="dxa"/>
                  <w:tcBorders>
                    <w:tl2br w:val="nil"/>
                    <w:tr2bl w:val="nil"/>
                  </w:tcBorders>
                  <w:noWrap w:val="0"/>
                  <w:vAlign w:val="center"/>
                </w:tcPr>
                <w:p>
                  <w:pPr>
                    <w:adjustRightInd w:val="0"/>
                    <w:snapToGrid w:val="0"/>
                    <w:ind w:left="386" w:hanging="386" w:hangingChars="184"/>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150</w:t>
                  </w:r>
                </w:p>
              </w:tc>
              <w:tc>
                <w:tcPr>
                  <w:tcW w:w="875" w:type="dxa"/>
                  <w:vMerge w:val="restart"/>
                  <w:tcBorders>
                    <w:tl2br w:val="nil"/>
                    <w:tr2bl w:val="nil"/>
                  </w:tcBorders>
                  <w:noWrap w:val="0"/>
                  <w:vAlign w:val="center"/>
                </w:tcPr>
                <w:p>
                  <w:pPr>
                    <w:jc w:val="center"/>
                    <w:rPr>
                      <w:rFonts w:hint="default" w:ascii="Times New Roman" w:hAnsi="Times New Roman" w:eastAsia="黑体" w:cs="Times New Roman"/>
                      <w:color w:val="auto"/>
                      <w:szCs w:val="21"/>
                      <w:lang w:val="en-US" w:eastAsia="zh-CN"/>
                    </w:rPr>
                  </w:pPr>
                  <w:r>
                    <w:rPr>
                      <w:rFonts w:hint="eastAsia" w:eastAsia="黑体" w:cs="Times New Roman"/>
                      <w:color w:val="auto"/>
                      <w:szCs w:val="21"/>
                      <w:lang w:val="en-US" w:eastAsia="zh-CN"/>
                    </w:rPr>
                    <w:t>29.17</w:t>
                  </w:r>
                </w:p>
              </w:tc>
              <w:tc>
                <w:tcPr>
                  <w:tcW w:w="1069" w:type="dxa"/>
                  <w:vMerge w:val="restart"/>
                  <w:tcBorders>
                    <w:tl2br w:val="nil"/>
                    <w:tr2bl w:val="nil"/>
                  </w:tcBorders>
                  <w:noWrap w:val="0"/>
                  <w:vAlign w:val="center"/>
                </w:tcPr>
                <w:p>
                  <w:pPr>
                    <w:pStyle w:val="84"/>
                    <w:spacing w:line="240" w:lineRule="auto"/>
                    <w:ind w:firstLine="0" w:firstLineChars="0"/>
                    <w:jc w:val="center"/>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54/43</w:t>
                  </w:r>
                </w:p>
              </w:tc>
              <w:tc>
                <w:tcPr>
                  <w:tcW w:w="1046" w:type="dxa"/>
                  <w:vMerge w:val="restart"/>
                  <w:tcBorders>
                    <w:tl2br w:val="nil"/>
                    <w:tr2bl w:val="nil"/>
                  </w:tcBorders>
                  <w:noWrap w:val="0"/>
                  <w:vAlign w:val="center"/>
                </w:tcPr>
                <w:p>
                  <w:pPr>
                    <w:jc w:val="center"/>
                    <w:rPr>
                      <w:rFonts w:hint="default" w:ascii="Times New Roman" w:hAnsi="Times New Roman" w:eastAsia="黑体" w:cs="Times New Roman"/>
                      <w:color w:val="auto"/>
                      <w:szCs w:val="21"/>
                      <w:lang w:val="en-US" w:eastAsia="zh-CN"/>
                    </w:rPr>
                  </w:pPr>
                  <w:r>
                    <w:rPr>
                      <w:rFonts w:hint="eastAsia" w:eastAsia="黑体" w:cs="Times New Roman"/>
                      <w:color w:val="auto"/>
                      <w:szCs w:val="21"/>
                      <w:lang w:val="en-US" w:eastAsia="zh-CN"/>
                    </w:rPr>
                    <w:t>54</w:t>
                  </w:r>
                  <w:r>
                    <w:rPr>
                      <w:rFonts w:hint="eastAsia" w:ascii="Times New Roman" w:hAnsi="Times New Roman" w:eastAsia="黑体" w:cs="Times New Roman"/>
                      <w:color w:val="auto"/>
                      <w:szCs w:val="21"/>
                      <w:lang w:val="en-US" w:eastAsia="zh-CN"/>
                    </w:rPr>
                    <w:t>.01/4</w:t>
                  </w:r>
                  <w:r>
                    <w:rPr>
                      <w:rFonts w:hint="eastAsia" w:eastAsia="黑体" w:cs="Times New Roman"/>
                      <w:color w:val="auto"/>
                      <w:szCs w:val="21"/>
                      <w:lang w:val="en-US" w:eastAsia="zh-CN"/>
                    </w:rPr>
                    <w:t>3.18</w:t>
                  </w:r>
                </w:p>
              </w:tc>
              <w:tc>
                <w:tcPr>
                  <w:tcW w:w="1020" w:type="dxa"/>
                  <w:vMerge w:val="restart"/>
                  <w:tcBorders>
                    <w:tl2br w:val="nil"/>
                    <w:tr2bl w:val="nil"/>
                  </w:tcBorders>
                  <w:noWrap w:val="0"/>
                  <w:vAlign w:val="center"/>
                </w:tcPr>
                <w:p>
                  <w:pPr>
                    <w:jc w:val="center"/>
                    <w:rPr>
                      <w:rFonts w:hint="default" w:ascii="Times New Roman" w:hAnsi="Times New Roman" w:eastAsia="黑体" w:cs="Times New Roman"/>
                      <w:color w:val="auto"/>
                      <w:szCs w:val="21"/>
                      <w:lang w:val="en-US" w:eastAsia="zh-CN"/>
                    </w:rPr>
                  </w:pPr>
                  <w:r>
                    <w:rPr>
                      <w:rFonts w:hint="default" w:ascii="Times New Roman" w:hAnsi="Times New Roman" w:eastAsia="黑体" w:cs="Times New Roman"/>
                      <w:color w:val="auto"/>
                    </w:rPr>
                    <w:t>60</w:t>
                  </w:r>
                  <w:r>
                    <w:rPr>
                      <w:rFonts w:hint="eastAsia" w:ascii="Times New Roman" w:hAnsi="Times New Roman" w:eastAsia="黑体" w:cs="Times New Roman"/>
                      <w:color w:val="auto"/>
                      <w:lang w:val="en-US" w:eastAsia="zh-CN"/>
                    </w:rPr>
                    <w:t>/50</w:t>
                  </w:r>
                </w:p>
              </w:tc>
              <w:tc>
                <w:tcPr>
                  <w:tcW w:w="780" w:type="dxa"/>
                  <w:vMerge w:val="restart"/>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default" w:ascii="Times New Roman" w:hAnsi="Times New Roman" w:cs="Times New Roman"/>
                      <w:color w:val="auto"/>
                      <w:szCs w:val="21"/>
                    </w:rPr>
                  </w:pPr>
                  <w:r>
                    <w:rPr>
                      <w:rFonts w:hint="eastAsia" w:cs="Times New Roman"/>
                      <w:color w:val="auto"/>
                      <w:szCs w:val="21"/>
                      <w:lang w:eastAsia="zh-CN"/>
                    </w:rPr>
                    <w:t>振动筛</w:t>
                  </w:r>
                </w:p>
              </w:tc>
              <w:tc>
                <w:tcPr>
                  <w:tcW w:w="883" w:type="dxa"/>
                  <w:tcBorders>
                    <w:tl2br w:val="nil"/>
                    <w:tr2bl w:val="nil"/>
                  </w:tcBorders>
                  <w:noWrap w:val="0"/>
                  <w:vAlign w:val="center"/>
                </w:tcPr>
                <w:p>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68.01</w:t>
                  </w:r>
                </w:p>
              </w:tc>
              <w:tc>
                <w:tcPr>
                  <w:tcW w:w="800" w:type="dxa"/>
                  <w:tcBorders>
                    <w:tl2br w:val="nil"/>
                    <w:tr2bl w:val="nil"/>
                  </w:tcBorders>
                  <w:noWrap w:val="0"/>
                  <w:vAlign w:val="center"/>
                </w:tcPr>
                <w:p>
                  <w:pPr>
                    <w:adjustRightInd w:val="0"/>
                    <w:snapToGrid w:val="0"/>
                    <w:ind w:left="386" w:hanging="386" w:hangingChars="184"/>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130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widowControl/>
                    <w:jc w:val="left"/>
                    <w:rPr>
                      <w:rFonts w:hint="default" w:ascii="Times New Roman" w:hAnsi="Times New Roman" w:cs="Times New Roman"/>
                      <w:color w:val="auto"/>
                      <w:szCs w:val="21"/>
                    </w:rPr>
                  </w:pPr>
                </w:p>
              </w:tc>
              <w:tc>
                <w:tcPr>
                  <w:tcW w:w="1291" w:type="dxa"/>
                  <w:tcBorders>
                    <w:tl2br w:val="nil"/>
                    <w:tr2bl w:val="nil"/>
                  </w:tcBorders>
                  <w:noWrap w:val="0"/>
                  <w:vAlign w:val="center"/>
                </w:tcPr>
                <w:p>
                  <w:pPr>
                    <w:jc w:val="center"/>
                    <w:rPr>
                      <w:rFonts w:hint="default" w:ascii="Times New Roman" w:hAnsi="Times New Roman" w:cs="Times New Roman"/>
                      <w:color w:val="auto"/>
                      <w:kern w:val="0"/>
                      <w:szCs w:val="21"/>
                    </w:rPr>
                  </w:pPr>
                  <w:r>
                    <w:rPr>
                      <w:rFonts w:hint="eastAsia" w:cs="Times New Roman"/>
                      <w:color w:val="auto"/>
                      <w:szCs w:val="21"/>
                      <w:lang w:eastAsia="zh-CN"/>
                    </w:rPr>
                    <w:t>制砂机</w:t>
                  </w:r>
                </w:p>
              </w:tc>
              <w:tc>
                <w:tcPr>
                  <w:tcW w:w="883" w:type="dxa"/>
                  <w:tcBorders>
                    <w:tl2br w:val="nil"/>
                    <w:tr2bl w:val="nil"/>
                  </w:tcBorders>
                  <w:noWrap w:val="0"/>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65</w:t>
                  </w:r>
                </w:p>
              </w:tc>
              <w:tc>
                <w:tcPr>
                  <w:tcW w:w="8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130</w:t>
                  </w:r>
                </w:p>
              </w:tc>
              <w:tc>
                <w:tcPr>
                  <w:tcW w:w="875"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1069"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1046"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1020"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780"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widowControl/>
                    <w:jc w:val="left"/>
                    <w:rPr>
                      <w:rFonts w:hint="default" w:ascii="Times New Roman" w:hAnsi="Times New Roman" w:cs="Times New Roman"/>
                      <w:color w:val="auto"/>
                      <w:szCs w:val="21"/>
                    </w:rPr>
                  </w:pPr>
                </w:p>
              </w:tc>
              <w:tc>
                <w:tcPr>
                  <w:tcW w:w="1291"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洗砂机</w:t>
                  </w:r>
                </w:p>
              </w:tc>
              <w:tc>
                <w:tcPr>
                  <w:tcW w:w="883" w:type="dxa"/>
                  <w:tcBorders>
                    <w:tl2br w:val="nil"/>
                    <w:tr2bl w:val="nil"/>
                  </w:tcBorders>
                  <w:noWrap w:val="0"/>
                  <w:vAlign w:val="center"/>
                </w:tcPr>
                <w:p>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50</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130</w:t>
                  </w:r>
                </w:p>
              </w:tc>
              <w:tc>
                <w:tcPr>
                  <w:tcW w:w="875"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1069"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1046"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1020"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780"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widowControl/>
                    <w:jc w:val="left"/>
                    <w:rPr>
                      <w:rFonts w:hint="default" w:ascii="Times New Roman" w:hAnsi="Times New Roman" w:cs="Times New Roman"/>
                      <w:color w:val="auto"/>
                      <w:szCs w:val="21"/>
                    </w:rPr>
                  </w:pPr>
                </w:p>
              </w:tc>
              <w:tc>
                <w:tcPr>
                  <w:tcW w:w="1291" w:type="dxa"/>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 w:val="21"/>
                      <w:szCs w:val="21"/>
                      <w:lang w:val="en-US" w:eastAsia="zh-CN"/>
                    </w:rPr>
                    <w:t>除尘器风机</w:t>
                  </w:r>
                </w:p>
              </w:tc>
              <w:tc>
                <w:tcPr>
                  <w:tcW w:w="883" w:type="dxa"/>
                  <w:tcBorders>
                    <w:tl2br w:val="nil"/>
                    <w:tr2bl w:val="nil"/>
                  </w:tcBorders>
                  <w:noWrap w:val="0"/>
                  <w:vAlign w:val="center"/>
                </w:tcPr>
                <w:p>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63.01</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130</w:t>
                  </w:r>
                </w:p>
              </w:tc>
              <w:tc>
                <w:tcPr>
                  <w:tcW w:w="875"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1069"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1046"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1020"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c>
                <w:tcPr>
                  <w:tcW w:w="780" w:type="dxa"/>
                  <w:vMerge w:val="continue"/>
                  <w:tcBorders>
                    <w:tl2br w:val="nil"/>
                    <w:tr2bl w:val="nil"/>
                  </w:tcBorders>
                  <w:noWrap w:val="0"/>
                  <w:vAlign w:val="center"/>
                </w:tcPr>
                <w:p>
                  <w:pPr>
                    <w:widowControl/>
                    <w:jc w:val="left"/>
                    <w:rPr>
                      <w:rFonts w:hint="default" w:ascii="Times New Roman" w:hAnsi="Times New Roman" w:eastAsia="黑体"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dxa"/>
                  <w:vMerge w:val="restar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rPr>
                    <w:t>南</w:t>
                  </w:r>
                  <w:r>
                    <w:rPr>
                      <w:rFonts w:hint="default" w:ascii="Times New Roman" w:hAnsi="Times New Roman" w:cs="Times New Roman"/>
                      <w:color w:val="auto"/>
                      <w:lang w:eastAsia="zh-CN"/>
                    </w:rPr>
                    <w:t>边</w:t>
                  </w:r>
                  <w:r>
                    <w:rPr>
                      <w:rFonts w:hint="default" w:ascii="Times New Roman" w:hAnsi="Times New Roman" w:cs="Times New Roman"/>
                      <w:color w:val="auto"/>
                    </w:rPr>
                    <w:t>界</w:t>
                  </w:r>
                </w:p>
              </w:tc>
              <w:tc>
                <w:tcPr>
                  <w:tcW w:w="1291" w:type="dxa"/>
                  <w:tcBorders>
                    <w:tl2br w:val="nil"/>
                    <w:tr2bl w:val="nil"/>
                  </w:tcBorders>
                  <w:noWrap w:val="0"/>
                  <w:vAlign w:val="center"/>
                </w:tcPr>
                <w:p>
                  <w:pPr>
                    <w:jc w:val="center"/>
                    <w:rPr>
                      <w:rFonts w:hint="default" w:ascii="Times New Roman" w:hAnsi="Times New Roman" w:cs="Times New Roman"/>
                      <w:color w:val="auto"/>
                      <w:kern w:val="0"/>
                      <w:szCs w:val="21"/>
                    </w:rPr>
                  </w:pPr>
                  <w:r>
                    <w:rPr>
                      <w:rFonts w:hint="eastAsia" w:cs="Times New Roman"/>
                      <w:color w:val="auto"/>
                      <w:szCs w:val="21"/>
                      <w:lang w:eastAsia="zh-CN"/>
                    </w:rPr>
                    <w:t>破碎机</w:t>
                  </w:r>
                </w:p>
              </w:tc>
              <w:tc>
                <w:tcPr>
                  <w:tcW w:w="883" w:type="dxa"/>
                  <w:tcBorders>
                    <w:tl2br w:val="nil"/>
                    <w:tr2bl w:val="nil"/>
                  </w:tcBorders>
                  <w:noWrap w:val="0"/>
                  <w:vAlign w:val="center"/>
                </w:tcPr>
                <w:p>
                  <w:pPr>
                    <w:jc w:val="center"/>
                    <w:rPr>
                      <w:rFonts w:hint="default" w:ascii="Times New Roman" w:hAnsi="Times New Roman" w:cs="Times New Roman"/>
                      <w:color w:val="auto"/>
                      <w:szCs w:val="21"/>
                    </w:rPr>
                  </w:pPr>
                  <w:r>
                    <w:rPr>
                      <w:rFonts w:hint="eastAsia" w:cs="Times New Roman"/>
                      <w:color w:val="auto"/>
                      <w:szCs w:val="21"/>
                      <w:lang w:val="en-US" w:eastAsia="zh-CN"/>
                    </w:rPr>
                    <w:t>65</w:t>
                  </w:r>
                </w:p>
              </w:tc>
              <w:tc>
                <w:tcPr>
                  <w:tcW w:w="8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10</w:t>
                  </w:r>
                </w:p>
              </w:tc>
              <w:tc>
                <w:tcPr>
                  <w:tcW w:w="875" w:type="dxa"/>
                  <w:vMerge w:val="restart"/>
                  <w:tcBorders>
                    <w:tl2br w:val="nil"/>
                    <w:tr2bl w:val="nil"/>
                  </w:tcBorders>
                  <w:noWrap w:val="0"/>
                  <w:vAlign w:val="center"/>
                </w:tcPr>
                <w:p>
                  <w:pPr>
                    <w:jc w:val="center"/>
                    <w:rPr>
                      <w:rFonts w:hint="default" w:ascii="Times New Roman" w:hAnsi="Times New Roman" w:eastAsia="黑体" w:cs="Times New Roman"/>
                      <w:color w:val="auto"/>
                      <w:szCs w:val="21"/>
                      <w:lang w:val="en-US" w:eastAsia="zh-CN"/>
                    </w:rPr>
                  </w:pPr>
                  <w:r>
                    <w:rPr>
                      <w:rFonts w:hint="eastAsia" w:eastAsia="黑体" w:cs="Times New Roman"/>
                      <w:color w:val="auto"/>
                      <w:szCs w:val="21"/>
                      <w:lang w:val="en-US" w:eastAsia="zh-CN"/>
                    </w:rPr>
                    <w:t>47.61</w:t>
                  </w:r>
                </w:p>
              </w:tc>
              <w:tc>
                <w:tcPr>
                  <w:tcW w:w="1069" w:type="dxa"/>
                  <w:vMerge w:val="restart"/>
                  <w:tcBorders>
                    <w:tl2br w:val="nil"/>
                    <w:tr2bl w:val="nil"/>
                  </w:tcBorders>
                  <w:noWrap w:val="0"/>
                  <w:vAlign w:val="center"/>
                </w:tcPr>
                <w:p>
                  <w:pPr>
                    <w:pStyle w:val="84"/>
                    <w:spacing w:line="240" w:lineRule="auto"/>
                    <w:ind w:firstLine="0" w:firstLineChars="0"/>
                    <w:jc w:val="center"/>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54/43</w:t>
                  </w:r>
                </w:p>
              </w:tc>
              <w:tc>
                <w:tcPr>
                  <w:tcW w:w="1046" w:type="dxa"/>
                  <w:vMerge w:val="restart"/>
                  <w:tcBorders>
                    <w:tl2br w:val="nil"/>
                    <w:tr2bl w:val="nil"/>
                  </w:tcBorders>
                  <w:noWrap w:val="0"/>
                  <w:vAlign w:val="center"/>
                </w:tcPr>
                <w:p>
                  <w:pPr>
                    <w:jc w:val="center"/>
                    <w:rPr>
                      <w:rFonts w:hint="default" w:ascii="Times New Roman" w:hAnsi="Times New Roman" w:eastAsia="黑体" w:cs="Times New Roman"/>
                      <w:color w:val="auto"/>
                      <w:szCs w:val="21"/>
                      <w:lang w:val="en-US" w:eastAsia="zh-CN"/>
                    </w:rPr>
                  </w:pPr>
                  <w:r>
                    <w:rPr>
                      <w:rFonts w:hint="eastAsia" w:eastAsia="黑体" w:cs="Times New Roman"/>
                      <w:color w:val="auto"/>
                      <w:szCs w:val="21"/>
                      <w:lang w:val="en-US" w:eastAsia="zh-CN"/>
                    </w:rPr>
                    <w:t>54.90/48.90</w:t>
                  </w:r>
                </w:p>
              </w:tc>
              <w:tc>
                <w:tcPr>
                  <w:tcW w:w="1020" w:type="dxa"/>
                  <w:vMerge w:val="restart"/>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60</w:t>
                  </w:r>
                  <w:r>
                    <w:rPr>
                      <w:rFonts w:hint="eastAsia" w:ascii="Times New Roman" w:hAnsi="Times New Roman" w:eastAsia="黑体" w:cs="Times New Roman"/>
                      <w:color w:val="auto"/>
                      <w:lang w:val="en-US" w:eastAsia="zh-CN"/>
                    </w:rPr>
                    <w:t>/50</w:t>
                  </w:r>
                </w:p>
              </w:tc>
              <w:tc>
                <w:tcPr>
                  <w:tcW w:w="780" w:type="dxa"/>
                  <w:vMerge w:val="restart"/>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default" w:ascii="Times New Roman" w:hAnsi="Times New Roman" w:cs="Times New Roman"/>
                      <w:color w:val="auto"/>
                      <w:szCs w:val="21"/>
                    </w:rPr>
                  </w:pPr>
                  <w:r>
                    <w:rPr>
                      <w:rFonts w:hint="eastAsia" w:cs="Times New Roman"/>
                      <w:color w:val="auto"/>
                      <w:szCs w:val="21"/>
                      <w:lang w:eastAsia="zh-CN"/>
                    </w:rPr>
                    <w:t>振动筛</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68.01</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40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制砂机</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65</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40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洗砂机</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50</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30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 w:val="21"/>
                      <w:szCs w:val="21"/>
                      <w:lang w:val="en-US" w:eastAsia="zh-CN"/>
                    </w:rPr>
                    <w:t>除尘器风机</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63.01</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10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restar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rPr>
                    <w:t>西</w:t>
                  </w:r>
                  <w:r>
                    <w:rPr>
                      <w:rFonts w:hint="default" w:ascii="Times New Roman" w:hAnsi="Times New Roman" w:cs="Times New Roman"/>
                      <w:color w:val="auto"/>
                      <w:lang w:eastAsia="zh-CN"/>
                    </w:rPr>
                    <w:t>边</w:t>
                  </w:r>
                  <w:r>
                    <w:rPr>
                      <w:rFonts w:hint="default" w:ascii="Times New Roman" w:hAnsi="Times New Roman" w:cs="Times New Roman"/>
                      <w:color w:val="auto"/>
                    </w:rPr>
                    <w:t>界</w:t>
                  </w:r>
                </w:p>
              </w:tc>
              <w:tc>
                <w:tcPr>
                  <w:tcW w:w="1291" w:type="dxa"/>
                  <w:tcBorders>
                    <w:tl2br w:val="nil"/>
                    <w:tr2bl w:val="nil"/>
                  </w:tcBorders>
                  <w:noWrap w:val="0"/>
                  <w:vAlign w:val="center"/>
                </w:tcPr>
                <w:p>
                  <w:pPr>
                    <w:jc w:val="center"/>
                    <w:rPr>
                      <w:rFonts w:hint="default" w:ascii="Times New Roman" w:hAnsi="Times New Roman" w:cs="Times New Roman"/>
                      <w:color w:val="auto"/>
                      <w:kern w:val="0"/>
                      <w:szCs w:val="21"/>
                    </w:rPr>
                  </w:pPr>
                  <w:r>
                    <w:rPr>
                      <w:rFonts w:hint="eastAsia" w:cs="Times New Roman"/>
                      <w:color w:val="auto"/>
                      <w:szCs w:val="21"/>
                      <w:lang w:eastAsia="zh-CN"/>
                    </w:rPr>
                    <w:t>破碎机</w:t>
                  </w:r>
                </w:p>
              </w:tc>
              <w:tc>
                <w:tcPr>
                  <w:tcW w:w="883" w:type="dxa"/>
                  <w:tcBorders>
                    <w:tl2br w:val="nil"/>
                    <w:tr2bl w:val="nil"/>
                  </w:tcBorders>
                  <w:noWrap w:val="0"/>
                  <w:vAlign w:val="center"/>
                </w:tcPr>
                <w:p>
                  <w:pPr>
                    <w:jc w:val="center"/>
                    <w:rPr>
                      <w:rFonts w:hint="default" w:ascii="Times New Roman" w:hAnsi="Times New Roman" w:cs="Times New Roman"/>
                      <w:color w:val="auto"/>
                      <w:szCs w:val="21"/>
                    </w:rPr>
                  </w:pPr>
                  <w:r>
                    <w:rPr>
                      <w:rFonts w:hint="eastAsia" w:cs="Times New Roman"/>
                      <w:color w:val="auto"/>
                      <w:szCs w:val="21"/>
                      <w:lang w:val="en-US" w:eastAsia="zh-CN"/>
                    </w:rPr>
                    <w:t>65</w:t>
                  </w:r>
                </w:p>
              </w:tc>
              <w:tc>
                <w:tcPr>
                  <w:tcW w:w="8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60</w:t>
                  </w:r>
                </w:p>
              </w:tc>
              <w:tc>
                <w:tcPr>
                  <w:tcW w:w="875" w:type="dxa"/>
                  <w:vMerge w:val="restart"/>
                  <w:tcBorders>
                    <w:tl2br w:val="nil"/>
                    <w:tr2bl w:val="nil"/>
                  </w:tcBorders>
                  <w:noWrap w:val="0"/>
                  <w:vAlign w:val="center"/>
                </w:tcPr>
                <w:p>
                  <w:pPr>
                    <w:jc w:val="center"/>
                    <w:rPr>
                      <w:rFonts w:hint="default" w:ascii="Times New Roman" w:hAnsi="Times New Roman" w:eastAsia="黑体" w:cs="Times New Roman"/>
                      <w:color w:val="auto"/>
                      <w:szCs w:val="21"/>
                      <w:lang w:val="en-US" w:eastAsia="zh-CN"/>
                    </w:rPr>
                  </w:pPr>
                  <w:r>
                    <w:rPr>
                      <w:rFonts w:hint="eastAsia" w:eastAsia="黑体" w:cs="Times New Roman"/>
                      <w:color w:val="auto"/>
                      <w:szCs w:val="21"/>
                      <w:lang w:val="en-US" w:eastAsia="zh-CN"/>
                    </w:rPr>
                    <w:t>35.69</w:t>
                  </w:r>
                </w:p>
              </w:tc>
              <w:tc>
                <w:tcPr>
                  <w:tcW w:w="1069" w:type="dxa"/>
                  <w:vMerge w:val="restart"/>
                  <w:tcBorders>
                    <w:tl2br w:val="nil"/>
                    <w:tr2bl w:val="nil"/>
                  </w:tcBorders>
                  <w:noWrap w:val="0"/>
                  <w:vAlign w:val="center"/>
                </w:tcPr>
                <w:p>
                  <w:pPr>
                    <w:pStyle w:val="84"/>
                    <w:spacing w:line="240" w:lineRule="auto"/>
                    <w:ind w:firstLine="0" w:firstLineChars="0"/>
                    <w:jc w:val="center"/>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55/45</w:t>
                  </w:r>
                </w:p>
              </w:tc>
              <w:tc>
                <w:tcPr>
                  <w:tcW w:w="1046" w:type="dxa"/>
                  <w:vMerge w:val="restart"/>
                  <w:tcBorders>
                    <w:tl2br w:val="nil"/>
                    <w:tr2bl w:val="nil"/>
                  </w:tcBorders>
                  <w:noWrap w:val="0"/>
                  <w:vAlign w:val="center"/>
                </w:tcPr>
                <w:p>
                  <w:pPr>
                    <w:jc w:val="center"/>
                    <w:rPr>
                      <w:rFonts w:hint="default" w:ascii="Times New Roman" w:hAnsi="Times New Roman" w:eastAsia="黑体" w:cs="Times New Roman"/>
                      <w:color w:val="auto"/>
                      <w:szCs w:val="21"/>
                      <w:lang w:val="en-US" w:eastAsia="zh-CN"/>
                    </w:rPr>
                  </w:pPr>
                  <w:r>
                    <w:rPr>
                      <w:rFonts w:hint="eastAsia" w:eastAsia="黑体" w:cs="Times New Roman"/>
                      <w:color w:val="auto"/>
                      <w:szCs w:val="21"/>
                      <w:lang w:val="en-US" w:eastAsia="zh-CN"/>
                    </w:rPr>
                    <w:t>55.05/45.48</w:t>
                  </w:r>
                </w:p>
              </w:tc>
              <w:tc>
                <w:tcPr>
                  <w:tcW w:w="1020" w:type="dxa"/>
                  <w:vMerge w:val="restart"/>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60</w:t>
                  </w:r>
                  <w:r>
                    <w:rPr>
                      <w:rFonts w:hint="eastAsia" w:ascii="Times New Roman" w:hAnsi="Times New Roman" w:eastAsia="黑体" w:cs="Times New Roman"/>
                      <w:color w:val="auto"/>
                      <w:lang w:val="en-US" w:eastAsia="zh-CN"/>
                    </w:rPr>
                    <w:t>/50</w:t>
                  </w:r>
                </w:p>
              </w:tc>
              <w:tc>
                <w:tcPr>
                  <w:tcW w:w="780" w:type="dxa"/>
                  <w:vMerge w:val="restart"/>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cs="Times New Roman"/>
                      <w:color w:val="auto"/>
                      <w:kern w:val="0"/>
                      <w:szCs w:val="21"/>
                      <w:lang w:eastAsia="zh-CN"/>
                    </w:rPr>
                  </w:pPr>
                  <w:r>
                    <w:rPr>
                      <w:rFonts w:hint="eastAsia" w:cs="Times New Roman"/>
                      <w:color w:val="auto"/>
                      <w:szCs w:val="21"/>
                      <w:lang w:eastAsia="zh-CN"/>
                    </w:rPr>
                    <w:t>振动筛</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68.01</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60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制砂机</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65</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80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洗砂机</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50</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80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 w:val="21"/>
                      <w:szCs w:val="21"/>
                      <w:lang w:val="en-US" w:eastAsia="zh-CN"/>
                    </w:rPr>
                    <w:t>除尘器风机</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63.01</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60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restart"/>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rPr>
                    <w:t>北</w:t>
                  </w:r>
                  <w:r>
                    <w:rPr>
                      <w:rFonts w:hint="default" w:ascii="Times New Roman" w:hAnsi="Times New Roman" w:cs="Times New Roman"/>
                      <w:color w:val="auto"/>
                      <w:lang w:eastAsia="zh-CN"/>
                    </w:rPr>
                    <w:t>边</w:t>
                  </w:r>
                  <w:r>
                    <w:rPr>
                      <w:rFonts w:hint="default" w:ascii="Times New Roman" w:hAnsi="Times New Roman" w:cs="Times New Roman"/>
                      <w:color w:val="auto"/>
                    </w:rPr>
                    <w:t>界</w:t>
                  </w:r>
                </w:p>
              </w:tc>
              <w:tc>
                <w:tcPr>
                  <w:tcW w:w="1291" w:type="dxa"/>
                  <w:tcBorders>
                    <w:tl2br w:val="nil"/>
                    <w:tr2bl w:val="nil"/>
                  </w:tcBorders>
                  <w:noWrap w:val="0"/>
                  <w:vAlign w:val="center"/>
                </w:tcPr>
                <w:p>
                  <w:pPr>
                    <w:jc w:val="center"/>
                    <w:rPr>
                      <w:rFonts w:hint="default" w:ascii="Times New Roman" w:hAnsi="Times New Roman" w:cs="Times New Roman"/>
                      <w:color w:val="auto"/>
                      <w:kern w:val="0"/>
                      <w:szCs w:val="21"/>
                    </w:rPr>
                  </w:pPr>
                  <w:r>
                    <w:rPr>
                      <w:rFonts w:hint="eastAsia" w:cs="Times New Roman"/>
                      <w:color w:val="auto"/>
                      <w:szCs w:val="21"/>
                      <w:lang w:eastAsia="zh-CN"/>
                    </w:rPr>
                    <w:t>破碎机</w:t>
                  </w:r>
                </w:p>
              </w:tc>
              <w:tc>
                <w:tcPr>
                  <w:tcW w:w="883" w:type="dxa"/>
                  <w:tcBorders>
                    <w:tl2br w:val="nil"/>
                    <w:tr2bl w:val="nil"/>
                  </w:tcBorders>
                  <w:noWrap w:val="0"/>
                  <w:vAlign w:val="center"/>
                </w:tcPr>
                <w:p>
                  <w:pPr>
                    <w:jc w:val="center"/>
                    <w:rPr>
                      <w:rFonts w:hint="default" w:ascii="Times New Roman" w:hAnsi="Times New Roman" w:cs="Times New Roman"/>
                      <w:color w:val="auto"/>
                      <w:szCs w:val="21"/>
                    </w:rPr>
                  </w:pPr>
                  <w:r>
                    <w:rPr>
                      <w:rFonts w:hint="eastAsia" w:cs="Times New Roman"/>
                      <w:color w:val="auto"/>
                      <w:szCs w:val="21"/>
                      <w:lang w:val="en-US" w:eastAsia="zh-CN"/>
                    </w:rPr>
                    <w:t>65</w:t>
                  </w:r>
                </w:p>
              </w:tc>
              <w:tc>
                <w:tcPr>
                  <w:tcW w:w="8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40</w:t>
                  </w:r>
                </w:p>
              </w:tc>
              <w:tc>
                <w:tcPr>
                  <w:tcW w:w="875" w:type="dxa"/>
                  <w:vMerge w:val="restart"/>
                  <w:tcBorders>
                    <w:tl2br w:val="nil"/>
                    <w:tr2bl w:val="nil"/>
                  </w:tcBorders>
                  <w:noWrap w:val="0"/>
                  <w:vAlign w:val="center"/>
                </w:tcPr>
                <w:p>
                  <w:pPr>
                    <w:jc w:val="center"/>
                    <w:rPr>
                      <w:rFonts w:hint="default" w:ascii="Times New Roman" w:hAnsi="Times New Roman" w:eastAsia="黑体" w:cs="Times New Roman"/>
                      <w:color w:val="auto"/>
                      <w:szCs w:val="21"/>
                      <w:lang w:val="en-US" w:eastAsia="zh-CN"/>
                    </w:rPr>
                  </w:pPr>
                  <w:r>
                    <w:rPr>
                      <w:rFonts w:hint="eastAsia" w:eastAsia="黑体" w:cs="Times New Roman"/>
                      <w:color w:val="auto"/>
                      <w:szCs w:val="21"/>
                      <w:lang w:val="en-US" w:eastAsia="zh-CN"/>
                    </w:rPr>
                    <w:t>48.09</w:t>
                  </w:r>
                </w:p>
              </w:tc>
              <w:tc>
                <w:tcPr>
                  <w:tcW w:w="1069" w:type="dxa"/>
                  <w:vMerge w:val="restart"/>
                  <w:tcBorders>
                    <w:tl2br w:val="nil"/>
                    <w:tr2bl w:val="nil"/>
                  </w:tcBorders>
                  <w:noWrap w:val="0"/>
                  <w:vAlign w:val="center"/>
                </w:tcPr>
                <w:p>
                  <w:pPr>
                    <w:pStyle w:val="84"/>
                    <w:spacing w:line="240" w:lineRule="auto"/>
                    <w:ind w:firstLine="0" w:firstLineChars="0"/>
                    <w:jc w:val="center"/>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56/45</w:t>
                  </w:r>
                </w:p>
              </w:tc>
              <w:tc>
                <w:tcPr>
                  <w:tcW w:w="1046" w:type="dxa"/>
                  <w:vMerge w:val="restart"/>
                  <w:tcBorders>
                    <w:tl2br w:val="nil"/>
                    <w:tr2bl w:val="nil"/>
                  </w:tcBorders>
                  <w:noWrap w:val="0"/>
                  <w:vAlign w:val="center"/>
                </w:tcPr>
                <w:p>
                  <w:pPr>
                    <w:jc w:val="center"/>
                    <w:rPr>
                      <w:rFonts w:hint="default" w:ascii="Times New Roman" w:hAnsi="Times New Roman" w:eastAsia="黑体" w:cs="Times New Roman"/>
                      <w:color w:val="auto"/>
                      <w:szCs w:val="21"/>
                      <w:lang w:val="en-US" w:eastAsia="zh-CN"/>
                    </w:rPr>
                  </w:pPr>
                  <w:r>
                    <w:rPr>
                      <w:rFonts w:hint="eastAsia" w:eastAsia="黑体" w:cs="Times New Roman"/>
                      <w:color w:val="auto"/>
                      <w:szCs w:val="21"/>
                      <w:lang w:val="en-US" w:eastAsia="zh-CN"/>
                    </w:rPr>
                    <w:t>56.65/49.82</w:t>
                  </w:r>
                </w:p>
              </w:tc>
              <w:tc>
                <w:tcPr>
                  <w:tcW w:w="1020" w:type="dxa"/>
                  <w:vMerge w:val="restart"/>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60</w:t>
                  </w:r>
                  <w:r>
                    <w:rPr>
                      <w:rFonts w:hint="eastAsia" w:ascii="Times New Roman" w:hAnsi="Times New Roman" w:eastAsia="黑体" w:cs="Times New Roman"/>
                      <w:color w:val="auto"/>
                      <w:lang w:val="en-US" w:eastAsia="zh-CN"/>
                    </w:rPr>
                    <w:t>/50</w:t>
                  </w:r>
                </w:p>
              </w:tc>
              <w:tc>
                <w:tcPr>
                  <w:tcW w:w="780" w:type="dxa"/>
                  <w:vMerge w:val="restart"/>
                  <w:tcBorders>
                    <w:tl2br w:val="nil"/>
                    <w:tr2bl w:val="nil"/>
                  </w:tcBorders>
                  <w:noWrap w:val="0"/>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cs="Times New Roman"/>
                      <w:color w:val="auto"/>
                      <w:kern w:val="0"/>
                      <w:szCs w:val="21"/>
                      <w:lang w:eastAsia="zh-CN"/>
                    </w:rPr>
                  </w:pPr>
                  <w:r>
                    <w:rPr>
                      <w:rFonts w:hint="eastAsia" w:cs="Times New Roman"/>
                      <w:color w:val="auto"/>
                      <w:szCs w:val="21"/>
                      <w:lang w:eastAsia="zh-CN"/>
                    </w:rPr>
                    <w:t>振动筛</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68.01</w:t>
                  </w:r>
                </w:p>
              </w:tc>
              <w:tc>
                <w:tcPr>
                  <w:tcW w:w="8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15</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制砂机</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65</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15</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洗砂机</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50</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20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continue"/>
                  <w:tcBorders>
                    <w:tl2br w:val="nil"/>
                    <w:tr2bl w:val="nil"/>
                  </w:tcBorders>
                  <w:noWrap w:val="0"/>
                  <w:vAlign w:val="center"/>
                </w:tcPr>
                <w:p>
                  <w:pPr>
                    <w:jc w:val="center"/>
                    <w:rPr>
                      <w:rFonts w:hint="default" w:ascii="Times New Roman" w:hAnsi="Times New Roman" w:cs="Times New Roman"/>
                      <w:color w:val="auto"/>
                    </w:rPr>
                  </w:pPr>
                </w:p>
              </w:tc>
              <w:tc>
                <w:tcPr>
                  <w:tcW w:w="1291" w:type="dxa"/>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 w:val="21"/>
                      <w:szCs w:val="21"/>
                      <w:lang w:val="en-US" w:eastAsia="zh-CN"/>
                    </w:rPr>
                    <w:t>除尘器风机</w:t>
                  </w:r>
                </w:p>
              </w:tc>
              <w:tc>
                <w:tcPr>
                  <w:tcW w:w="883" w:type="dxa"/>
                  <w:tcBorders>
                    <w:tl2br w:val="nil"/>
                    <w:tr2bl w:val="nil"/>
                  </w:tcBorders>
                  <w:noWrap w:val="0"/>
                  <w:vAlign w:val="center"/>
                </w:tcPr>
                <w:p>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63.01</w:t>
                  </w:r>
                </w:p>
              </w:tc>
              <w:tc>
                <w:tcPr>
                  <w:tcW w:w="800"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10</w:t>
                  </w:r>
                </w:p>
              </w:tc>
              <w:tc>
                <w:tcPr>
                  <w:tcW w:w="875"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69"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1046" w:type="dxa"/>
                  <w:vMerge w:val="continue"/>
                  <w:tcBorders>
                    <w:tl2br w:val="nil"/>
                    <w:tr2bl w:val="nil"/>
                  </w:tcBorders>
                  <w:noWrap w:val="0"/>
                  <w:vAlign w:val="center"/>
                </w:tcPr>
                <w:p>
                  <w:pPr>
                    <w:jc w:val="center"/>
                    <w:rPr>
                      <w:rFonts w:hint="eastAsia" w:ascii="Times New Roman" w:hAnsi="Times New Roman" w:eastAsia="黑体" w:cs="Times New Roman"/>
                      <w:color w:val="auto"/>
                      <w:lang w:val="en-US" w:eastAsia="zh-CN"/>
                    </w:rPr>
                  </w:pPr>
                </w:p>
              </w:tc>
              <w:tc>
                <w:tcPr>
                  <w:tcW w:w="102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c>
                <w:tcPr>
                  <w:tcW w:w="780" w:type="dxa"/>
                  <w:vMerge w:val="continue"/>
                  <w:tcBorders>
                    <w:tl2br w:val="nil"/>
                    <w:tr2bl w:val="nil"/>
                  </w:tcBorders>
                  <w:noWrap w:val="0"/>
                  <w:vAlign w:val="center"/>
                </w:tcPr>
                <w:p>
                  <w:pPr>
                    <w:jc w:val="center"/>
                    <w:rPr>
                      <w:rFonts w:hint="default" w:ascii="Times New Roman" w:hAnsi="Times New Roman" w:eastAsia="黑体" w:cs="Times New Roman"/>
                      <w:color w:val="auto"/>
                    </w:rPr>
                  </w:pPr>
                </w:p>
              </w:tc>
            </w:tr>
          </w:tbl>
          <w:p>
            <w:pPr>
              <w:adjustRightInd w:val="0"/>
              <w:snapToGrid w:val="0"/>
              <w:spacing w:before="120" w:beforeLines="5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由上表可知，在落实本评价提出的噪声防治措施的前提下，本项目运营期噪声对厂界噪声</w:t>
            </w:r>
            <w:r>
              <w:rPr>
                <w:rFonts w:hint="eastAsia" w:cs="Times New Roman"/>
                <w:color w:val="auto"/>
                <w:sz w:val="24"/>
                <w:lang w:eastAsia="zh-CN"/>
              </w:rPr>
              <w:t>预测</w:t>
            </w:r>
            <w:r>
              <w:rPr>
                <w:rFonts w:hint="default" w:ascii="Times New Roman" w:hAnsi="Times New Roman" w:cs="Times New Roman"/>
                <w:color w:val="auto"/>
                <w:sz w:val="24"/>
              </w:rPr>
              <w:t>值均能满足《工业企业厂界环境噪声排放标准》（GB12348-2008）中2类标准，可达标排放。项目周边500m内无居住区等敏感保护目标，不会产生噪声扰民现象。</w:t>
            </w:r>
          </w:p>
          <w:p>
            <w:pPr>
              <w:adjustRightInd w:val="0"/>
              <w:snapToGrid w:val="0"/>
              <w:spacing w:line="360" w:lineRule="auto"/>
              <w:ind w:firstLine="480" w:firstLineChars="200"/>
              <w:rPr>
                <w:rFonts w:hint="eastAsia" w:ascii="Times New Roman" w:hAnsi="Times New Roman" w:eastAsia="宋体" w:cs="Times New Roman"/>
                <w:color w:val="auto"/>
                <w:sz w:val="24"/>
                <w:lang w:eastAsia="zh-CN"/>
              </w:rPr>
            </w:pPr>
            <w:r>
              <w:rPr>
                <w:rFonts w:hint="eastAsia" w:cs="Times New Roman"/>
                <w:color w:val="auto"/>
                <w:sz w:val="24"/>
                <w:lang w:eastAsia="zh-CN"/>
              </w:rPr>
              <w:t>（</w:t>
            </w:r>
            <w:r>
              <w:rPr>
                <w:rFonts w:hint="eastAsia" w:cs="Times New Roman"/>
                <w:color w:val="auto"/>
                <w:sz w:val="24"/>
                <w:lang w:val="en-US" w:eastAsia="zh-CN"/>
              </w:rPr>
              <w:t>4</w:t>
            </w:r>
            <w:r>
              <w:rPr>
                <w:rFonts w:hint="eastAsia" w:cs="Times New Roman"/>
                <w:color w:val="auto"/>
                <w:sz w:val="24"/>
                <w:lang w:eastAsia="zh-CN"/>
              </w:rPr>
              <w:t>）检测计划</w:t>
            </w:r>
          </w:p>
          <w:p>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本项目噪声监测要求见表4-1</w:t>
            </w:r>
            <w:r>
              <w:rPr>
                <w:rFonts w:hint="eastAsia" w:cs="Times New Roman"/>
                <w:color w:val="auto"/>
                <w:sz w:val="24"/>
                <w:lang w:val="en-US" w:eastAsia="zh-CN"/>
              </w:rPr>
              <w:t>1</w:t>
            </w:r>
            <w:r>
              <w:rPr>
                <w:rFonts w:hint="default" w:ascii="Times New Roman" w:hAnsi="Times New Roman" w:cs="Times New Roman"/>
                <w:color w:val="auto"/>
                <w:sz w:val="24"/>
              </w:rPr>
              <w:t>。</w:t>
            </w: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default" w:ascii="Times New Roman" w:hAnsi="Times New Roman" w:eastAsia="黑体" w:cs="Times New Roman"/>
                <w:b w:val="0"/>
                <w:bCs w:val="0"/>
                <w:color w:val="auto"/>
                <w:kern w:val="0"/>
                <w:sz w:val="24"/>
                <w:szCs w:val="24"/>
                <w:u w:val="none"/>
                <w:lang w:val="en-US" w:eastAsia="zh-CN" w:bidi="ar-SA"/>
              </w:rPr>
            </w:pPr>
            <w:r>
              <w:rPr>
                <w:rFonts w:hint="default" w:ascii="Times New Roman" w:hAnsi="Times New Roman" w:eastAsia="黑体" w:cs="Times New Roman"/>
                <w:b w:val="0"/>
                <w:bCs w:val="0"/>
                <w:color w:val="auto"/>
                <w:kern w:val="0"/>
                <w:sz w:val="24"/>
                <w:szCs w:val="24"/>
                <w:u w:val="none"/>
                <w:lang w:val="en-US" w:eastAsia="zh-CN" w:bidi="ar-SA"/>
              </w:rPr>
              <w:t>表4-1</w:t>
            </w:r>
            <w:r>
              <w:rPr>
                <w:rFonts w:hint="eastAsia" w:cs="Times New Roman"/>
                <w:b w:val="0"/>
                <w:bCs w:val="0"/>
                <w:color w:val="auto"/>
                <w:kern w:val="0"/>
                <w:sz w:val="24"/>
                <w:szCs w:val="24"/>
                <w:u w:val="none"/>
                <w:lang w:val="en-US" w:eastAsia="zh-CN" w:bidi="ar-SA"/>
              </w:rPr>
              <w:t>1</w:t>
            </w:r>
            <w:r>
              <w:rPr>
                <w:rFonts w:hint="default" w:ascii="Times New Roman" w:hAnsi="Times New Roman" w:eastAsia="黑体" w:cs="Times New Roman"/>
                <w:b w:val="0"/>
                <w:bCs w:val="0"/>
                <w:color w:val="auto"/>
                <w:kern w:val="0"/>
                <w:sz w:val="24"/>
                <w:szCs w:val="24"/>
                <w:u w:val="none"/>
                <w:lang w:val="en-US" w:eastAsia="zh-CN" w:bidi="ar-SA"/>
              </w:rPr>
              <w:t xml:space="preserve">    噪声监测要求</w:t>
            </w:r>
          </w:p>
          <w:tbl>
            <w:tblPr>
              <w:tblStyle w:val="27"/>
              <w:tblW w:w="49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1799"/>
              <w:gridCol w:w="1919"/>
              <w:gridCol w:w="2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pct"/>
                  <w:tcBorders>
                    <w:top w:val="single" w:color="auto" w:sz="4" w:space="0"/>
                    <w:left w:val="single" w:color="auto" w:sz="0"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监测点位</w:t>
                  </w:r>
                </w:p>
              </w:tc>
              <w:tc>
                <w:tcPr>
                  <w:tcW w:w="10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监测因子</w:t>
                  </w:r>
                </w:p>
              </w:tc>
              <w:tc>
                <w:tcPr>
                  <w:tcW w:w="116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监测频次</w:t>
                  </w:r>
                </w:p>
              </w:tc>
              <w:tc>
                <w:tcPr>
                  <w:tcW w:w="18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厂界四周</w:t>
                  </w:r>
                </w:p>
              </w:tc>
              <w:tc>
                <w:tcPr>
                  <w:tcW w:w="10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等效声级</w:t>
                  </w:r>
                </w:p>
              </w:tc>
              <w:tc>
                <w:tcPr>
                  <w:tcW w:w="116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1次/季度</w:t>
                  </w:r>
                </w:p>
              </w:tc>
              <w:tc>
                <w:tcPr>
                  <w:tcW w:w="18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sz w:val="24"/>
                      <w:szCs w:val="22"/>
                    </w:rPr>
                    <w:t>GB12348-2008</w:t>
                  </w:r>
                </w:p>
              </w:tc>
            </w:tr>
          </w:tbl>
          <w:p>
            <w:pPr>
              <w:adjustRightInd w:val="0"/>
              <w:snapToGrid w:val="0"/>
              <w:spacing w:line="520" w:lineRule="atLeas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根据以上分析，本项目落实环保措施后噪声对周围环境影响较小。</w:t>
            </w:r>
          </w:p>
          <w:p>
            <w:pPr>
              <w:adjustRightInd w:val="0"/>
              <w:snapToGrid w:val="0"/>
              <w:spacing w:line="520" w:lineRule="exact"/>
              <w:ind w:firstLine="482" w:firstLineChars="200"/>
              <w:jc w:val="left"/>
              <w:rPr>
                <w:rFonts w:hint="default" w:ascii="Times New Roman" w:hAnsi="Times New Roman" w:cs="Times New Roman"/>
                <w:b/>
                <w:color w:val="auto"/>
                <w:sz w:val="24"/>
              </w:rPr>
            </w:pPr>
            <w:r>
              <w:rPr>
                <w:rFonts w:hint="default" w:ascii="Times New Roman" w:hAnsi="Times New Roman" w:cs="Times New Roman"/>
                <w:b/>
                <w:color w:val="auto"/>
                <w:sz w:val="24"/>
              </w:rPr>
              <w:t>4、固废</w:t>
            </w:r>
          </w:p>
          <w:p>
            <w:pPr>
              <w:pStyle w:val="96"/>
              <w:tabs>
                <w:tab w:val="left" w:pos="5355"/>
                <w:tab w:val="left" w:pos="6300"/>
              </w:tabs>
              <w:spacing w:line="520" w:lineRule="exact"/>
              <w:ind w:firstLine="482"/>
              <w:rPr>
                <w:rFonts w:hint="default" w:ascii="Times New Roman" w:hAnsi="Times New Roman" w:cs="Times New Roman"/>
                <w:color w:val="auto"/>
                <w:sz w:val="24"/>
                <w:szCs w:val="22"/>
              </w:rPr>
            </w:pPr>
            <w:r>
              <w:rPr>
                <w:rFonts w:hint="default" w:ascii="Times New Roman" w:hAnsi="Times New Roman" w:cs="Times New Roman"/>
                <w:color w:val="auto"/>
                <w:sz w:val="24"/>
                <w:szCs w:val="22"/>
                <w:lang w:eastAsia="zh-CN"/>
              </w:rPr>
              <w:t>本项目</w:t>
            </w:r>
            <w:r>
              <w:rPr>
                <w:rFonts w:hint="default" w:ascii="Times New Roman" w:hAnsi="Times New Roman" w:cs="Times New Roman"/>
                <w:color w:val="auto"/>
                <w:sz w:val="24"/>
                <w:szCs w:val="22"/>
              </w:rPr>
              <w:t>运营期产生的固废主要有袋式除尘器收集</w:t>
            </w:r>
            <w:r>
              <w:rPr>
                <w:rFonts w:hint="default" w:ascii="Times New Roman" w:hAnsi="Times New Roman" w:cs="Times New Roman"/>
                <w:color w:val="auto"/>
                <w:sz w:val="24"/>
                <w:szCs w:val="22"/>
                <w:lang w:eastAsia="zh-CN"/>
              </w:rPr>
              <w:t>颗粒物</w:t>
            </w:r>
            <w:r>
              <w:rPr>
                <w:rFonts w:hint="default" w:ascii="Times New Roman" w:hAnsi="Times New Roman" w:cs="Times New Roman"/>
                <w:color w:val="auto"/>
                <w:sz w:val="24"/>
                <w:szCs w:val="22"/>
              </w:rPr>
              <w:t>、</w:t>
            </w:r>
            <w:r>
              <w:rPr>
                <w:rFonts w:hint="default" w:ascii="Times New Roman" w:hAnsi="Times New Roman" w:cs="Times New Roman"/>
                <w:color w:val="auto"/>
                <w:sz w:val="24"/>
                <w:szCs w:val="22"/>
                <w:lang w:eastAsia="zh-CN"/>
              </w:rPr>
              <w:t>沉淀池底</w:t>
            </w:r>
            <w:r>
              <w:rPr>
                <w:rFonts w:hint="default" w:ascii="Times New Roman" w:hAnsi="Times New Roman" w:cs="Times New Roman"/>
                <w:color w:val="auto"/>
                <w:sz w:val="24"/>
                <w:szCs w:val="22"/>
              </w:rPr>
              <w:t>泥</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rPr>
              <w:t>职工生活垃圾</w:t>
            </w:r>
            <w:r>
              <w:rPr>
                <w:rFonts w:hint="default" w:ascii="Times New Roman" w:hAnsi="Times New Roman" w:cs="Times New Roman"/>
                <w:color w:val="auto"/>
                <w:sz w:val="24"/>
                <w:szCs w:val="22"/>
                <w:lang w:eastAsia="zh-CN"/>
              </w:rPr>
              <w:t>及设备检修产生的废润滑油</w:t>
            </w:r>
            <w:r>
              <w:rPr>
                <w:rFonts w:hint="default" w:ascii="Times New Roman" w:hAnsi="Times New Roman" w:cs="Times New Roman"/>
                <w:color w:val="auto"/>
                <w:sz w:val="24"/>
                <w:szCs w:val="22"/>
              </w:rPr>
              <w:t>。</w:t>
            </w:r>
          </w:p>
          <w:p>
            <w:pPr>
              <w:pStyle w:val="96"/>
              <w:tabs>
                <w:tab w:val="left" w:pos="5355"/>
                <w:tab w:val="left" w:pos="6300"/>
              </w:tabs>
              <w:spacing w:line="520" w:lineRule="exact"/>
              <w:ind w:firstLine="482"/>
              <w:rPr>
                <w:rFonts w:hint="eastAsia" w:cs="Times New Roman"/>
                <w:color w:val="auto"/>
                <w:sz w:val="24"/>
                <w:szCs w:val="22"/>
                <w:lang w:eastAsia="zh-CN"/>
              </w:rPr>
            </w:pPr>
            <w:r>
              <w:rPr>
                <w:rFonts w:hint="eastAsia" w:cs="Times New Roman"/>
                <w:color w:val="auto"/>
                <w:sz w:val="24"/>
                <w:szCs w:val="22"/>
                <w:lang w:eastAsia="zh-CN"/>
              </w:rPr>
              <w:t>（</w:t>
            </w:r>
            <w:r>
              <w:rPr>
                <w:rFonts w:hint="eastAsia" w:cs="Times New Roman"/>
                <w:color w:val="auto"/>
                <w:sz w:val="24"/>
                <w:szCs w:val="22"/>
                <w:lang w:val="en-US" w:eastAsia="zh-CN"/>
              </w:rPr>
              <w:t>1</w:t>
            </w:r>
            <w:r>
              <w:rPr>
                <w:rFonts w:hint="eastAsia" w:cs="Times New Roman"/>
                <w:color w:val="auto"/>
                <w:sz w:val="24"/>
                <w:szCs w:val="22"/>
                <w:lang w:eastAsia="zh-CN"/>
              </w:rPr>
              <w:t>）一般固废</w:t>
            </w:r>
          </w:p>
          <w:p>
            <w:pPr>
              <w:pStyle w:val="96"/>
              <w:tabs>
                <w:tab w:val="left" w:pos="5355"/>
                <w:tab w:val="left" w:pos="6300"/>
              </w:tabs>
              <w:spacing w:line="520" w:lineRule="exact"/>
              <w:ind w:firstLine="482"/>
              <w:rPr>
                <w:rFonts w:hint="default" w:ascii="Times New Roman" w:hAnsi="Times New Roman" w:cs="Times New Roman"/>
                <w:color w:val="auto"/>
                <w:sz w:val="24"/>
                <w:szCs w:val="22"/>
              </w:rPr>
            </w:pPr>
            <w:r>
              <w:rPr>
                <w:rFonts w:hint="eastAsia" w:cs="Times New Roman"/>
                <w:color w:val="auto"/>
                <w:sz w:val="24"/>
                <w:szCs w:val="22"/>
                <w:lang w:val="en-US" w:eastAsia="zh-CN"/>
              </w:rPr>
              <w:fldChar w:fldCharType="begin"/>
            </w:r>
            <w:r>
              <w:rPr>
                <w:rFonts w:hint="eastAsia" w:cs="Times New Roman"/>
                <w:color w:val="auto"/>
                <w:sz w:val="24"/>
                <w:szCs w:val="22"/>
                <w:lang w:val="en-US" w:eastAsia="zh-CN"/>
              </w:rPr>
              <w:instrText xml:space="preserve"> = 1 \* GB3 \* MERGEFORMAT </w:instrText>
            </w:r>
            <w:r>
              <w:rPr>
                <w:rFonts w:hint="eastAsia" w:cs="Times New Roman"/>
                <w:color w:val="auto"/>
                <w:sz w:val="24"/>
                <w:szCs w:val="22"/>
                <w:lang w:val="en-US" w:eastAsia="zh-CN"/>
              </w:rPr>
              <w:fldChar w:fldCharType="separate"/>
            </w:r>
            <w:r>
              <w:t>①</w:t>
            </w:r>
            <w:r>
              <w:rPr>
                <w:rFonts w:hint="eastAsia" w:cs="Times New Roman"/>
                <w:color w:val="auto"/>
                <w:sz w:val="24"/>
                <w:szCs w:val="22"/>
                <w:lang w:val="en-US" w:eastAsia="zh-CN"/>
              </w:rPr>
              <w:fldChar w:fldCharType="end"/>
            </w:r>
            <w:r>
              <w:rPr>
                <w:rFonts w:hint="default" w:ascii="Times New Roman" w:hAnsi="Times New Roman" w:cs="Times New Roman"/>
                <w:color w:val="auto"/>
                <w:sz w:val="24"/>
                <w:szCs w:val="22"/>
              </w:rPr>
              <w:t>袋式除尘器收集</w:t>
            </w:r>
            <w:r>
              <w:rPr>
                <w:rFonts w:hint="default" w:ascii="Times New Roman" w:hAnsi="Times New Roman" w:cs="Times New Roman"/>
                <w:color w:val="auto"/>
                <w:sz w:val="24"/>
                <w:szCs w:val="22"/>
                <w:lang w:eastAsia="zh-CN"/>
              </w:rPr>
              <w:t>颗粒物</w:t>
            </w:r>
            <w:r>
              <w:rPr>
                <w:rFonts w:hint="default" w:ascii="Times New Roman" w:hAnsi="Times New Roman" w:cs="Times New Roman"/>
                <w:color w:val="auto"/>
                <w:sz w:val="24"/>
                <w:szCs w:val="22"/>
              </w:rPr>
              <w:t>：袋式除尘器收集</w:t>
            </w:r>
            <w:r>
              <w:rPr>
                <w:rFonts w:hint="default" w:ascii="Times New Roman" w:hAnsi="Times New Roman" w:cs="Times New Roman"/>
                <w:color w:val="auto"/>
                <w:sz w:val="24"/>
                <w:szCs w:val="22"/>
                <w:lang w:eastAsia="zh-CN"/>
              </w:rPr>
              <w:t>颗粒物</w:t>
            </w:r>
            <w:r>
              <w:rPr>
                <w:rFonts w:hint="default" w:ascii="Times New Roman" w:hAnsi="Times New Roman" w:cs="Times New Roman"/>
                <w:color w:val="auto"/>
                <w:sz w:val="24"/>
                <w:szCs w:val="22"/>
              </w:rPr>
              <w:t>量为</w:t>
            </w:r>
            <w:r>
              <w:rPr>
                <w:rFonts w:hint="eastAsia" w:cs="Times New Roman"/>
                <w:color w:val="auto"/>
                <w:sz w:val="24"/>
                <w:szCs w:val="22"/>
                <w:lang w:val="en-US" w:eastAsia="zh-CN"/>
              </w:rPr>
              <w:t>159.4985</w:t>
            </w:r>
            <w:r>
              <w:rPr>
                <w:rFonts w:hint="default" w:ascii="Times New Roman" w:hAnsi="Times New Roman" w:cs="Times New Roman"/>
                <w:color w:val="auto"/>
                <w:sz w:val="24"/>
                <w:szCs w:val="22"/>
              </w:rPr>
              <w:t>t/a，</w:t>
            </w:r>
            <w:r>
              <w:rPr>
                <w:rFonts w:hint="default" w:ascii="Times New Roman" w:hAnsi="Times New Roman" w:cs="Times New Roman"/>
                <w:color w:val="auto"/>
                <w:sz w:val="24"/>
                <w:szCs w:val="22"/>
                <w:lang w:eastAsia="zh-CN"/>
              </w:rPr>
              <w:t>收集后作为</w:t>
            </w:r>
            <w:r>
              <w:rPr>
                <w:rFonts w:hint="eastAsia" w:cs="Times New Roman"/>
                <w:color w:val="auto"/>
                <w:sz w:val="24"/>
                <w:szCs w:val="22"/>
                <w:lang w:eastAsia="zh-CN"/>
              </w:rPr>
              <w:t>副</w:t>
            </w:r>
            <w:r>
              <w:rPr>
                <w:rFonts w:hint="default" w:ascii="Times New Roman" w:hAnsi="Times New Roman" w:cs="Times New Roman"/>
                <w:color w:val="auto"/>
                <w:sz w:val="24"/>
                <w:szCs w:val="22"/>
                <w:lang w:eastAsia="zh-CN"/>
              </w:rPr>
              <w:t>产品外售</w:t>
            </w:r>
            <w:r>
              <w:rPr>
                <w:rFonts w:hint="default" w:ascii="Times New Roman" w:hAnsi="Times New Roman" w:cs="Times New Roman"/>
                <w:color w:val="auto"/>
                <w:sz w:val="24"/>
                <w:szCs w:val="22"/>
              </w:rPr>
              <w:t>。袋式除尘器收集</w:t>
            </w:r>
            <w:r>
              <w:rPr>
                <w:rFonts w:hint="default" w:ascii="Times New Roman" w:hAnsi="Times New Roman" w:cs="Times New Roman"/>
                <w:color w:val="auto"/>
                <w:sz w:val="24"/>
                <w:szCs w:val="22"/>
                <w:lang w:eastAsia="zh-CN"/>
              </w:rPr>
              <w:t>颗粒物属一般固体废物，根据《一般固体废物分类与代码》（</w:t>
            </w:r>
            <w:r>
              <w:rPr>
                <w:rFonts w:hint="default" w:ascii="Times New Roman" w:hAnsi="Times New Roman" w:cs="Times New Roman"/>
                <w:color w:val="auto"/>
                <w:sz w:val="24"/>
                <w:szCs w:val="22"/>
                <w:lang w:val="en-US" w:eastAsia="zh-CN"/>
              </w:rPr>
              <w:t>GB/T39198-2020</w:t>
            </w:r>
            <w:r>
              <w:rPr>
                <w:rFonts w:hint="default" w:ascii="Times New Roman" w:hAnsi="Times New Roman" w:cs="Times New Roman"/>
                <w:color w:val="auto"/>
                <w:sz w:val="24"/>
                <w:szCs w:val="22"/>
                <w:lang w:eastAsia="zh-CN"/>
              </w:rPr>
              <w:t>）规定，项目一般固体废物分类代码为（</w:t>
            </w:r>
            <w:r>
              <w:rPr>
                <w:rFonts w:hint="default" w:ascii="Times New Roman" w:hAnsi="Times New Roman" w:cs="Times New Roman"/>
                <w:color w:val="auto"/>
                <w:sz w:val="24"/>
                <w:szCs w:val="22"/>
                <w:lang w:val="en-US" w:eastAsia="zh-CN"/>
              </w:rPr>
              <w:t>420-002-66</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rPr>
              <w:t>。</w:t>
            </w:r>
          </w:p>
          <w:p>
            <w:pPr>
              <w:pStyle w:val="96"/>
              <w:tabs>
                <w:tab w:val="left" w:pos="5355"/>
                <w:tab w:val="left" w:pos="6300"/>
              </w:tabs>
              <w:spacing w:line="520" w:lineRule="exact"/>
              <w:ind w:firstLine="482"/>
              <w:rPr>
                <w:rFonts w:hint="default" w:ascii="Times New Roman" w:hAnsi="Times New Roman" w:cs="Times New Roman"/>
                <w:b/>
                <w:bCs/>
                <w:color w:val="auto"/>
                <w:sz w:val="24"/>
                <w:szCs w:val="22"/>
                <w:u w:val="single"/>
              </w:rPr>
            </w:pPr>
            <w:r>
              <w:rPr>
                <w:rFonts w:hint="default" w:ascii="Times New Roman" w:hAnsi="Times New Roman" w:cs="Times New Roman"/>
                <w:b/>
                <w:bCs/>
                <w:color w:val="auto"/>
                <w:sz w:val="24"/>
                <w:szCs w:val="22"/>
                <w:u w:val="single"/>
              </w:rPr>
              <w:fldChar w:fldCharType="begin"/>
            </w:r>
            <w:r>
              <w:rPr>
                <w:rFonts w:hint="default" w:ascii="Times New Roman" w:hAnsi="Times New Roman" w:cs="Times New Roman"/>
                <w:b/>
                <w:bCs/>
                <w:color w:val="auto"/>
                <w:sz w:val="24"/>
                <w:szCs w:val="22"/>
                <w:u w:val="single"/>
              </w:rPr>
              <w:instrText xml:space="preserve"> = 2 \* GB3 \* MERGEFORMAT </w:instrText>
            </w:r>
            <w:r>
              <w:rPr>
                <w:rFonts w:hint="default" w:ascii="Times New Roman" w:hAnsi="Times New Roman" w:cs="Times New Roman"/>
                <w:b/>
                <w:bCs/>
                <w:color w:val="auto"/>
                <w:sz w:val="24"/>
                <w:szCs w:val="22"/>
                <w:u w:val="single"/>
              </w:rPr>
              <w:fldChar w:fldCharType="separate"/>
            </w:r>
            <w:r>
              <w:rPr>
                <w:b/>
                <w:bCs/>
                <w:u w:val="single"/>
              </w:rPr>
              <w:t>②</w:t>
            </w:r>
            <w:r>
              <w:rPr>
                <w:rFonts w:hint="default" w:ascii="Times New Roman" w:hAnsi="Times New Roman" w:cs="Times New Roman"/>
                <w:b/>
                <w:bCs/>
                <w:color w:val="auto"/>
                <w:sz w:val="24"/>
                <w:szCs w:val="22"/>
                <w:u w:val="single"/>
              </w:rPr>
              <w:fldChar w:fldCharType="end"/>
            </w:r>
            <w:r>
              <w:rPr>
                <w:rFonts w:hint="default" w:ascii="Times New Roman" w:hAnsi="Times New Roman" w:cs="Times New Roman"/>
                <w:b/>
                <w:bCs/>
                <w:color w:val="auto"/>
                <w:sz w:val="24"/>
                <w:szCs w:val="22"/>
                <w:u w:val="single"/>
                <w:lang w:eastAsia="zh-CN"/>
              </w:rPr>
              <w:t>沉淀池</w:t>
            </w:r>
            <w:r>
              <w:rPr>
                <w:rFonts w:hint="default" w:ascii="Times New Roman" w:hAnsi="Times New Roman" w:cs="Times New Roman"/>
                <w:b/>
                <w:bCs/>
                <w:color w:val="auto"/>
                <w:sz w:val="24"/>
                <w:szCs w:val="22"/>
                <w:u w:val="single"/>
              </w:rPr>
              <w:t>底泥：</w:t>
            </w:r>
            <w:r>
              <w:rPr>
                <w:rFonts w:hint="default" w:ascii="Times New Roman" w:hAnsi="Times New Roman" w:cs="Times New Roman"/>
                <w:b/>
                <w:bCs/>
                <w:color w:val="auto"/>
                <w:sz w:val="24"/>
                <w:szCs w:val="22"/>
                <w:u w:val="single"/>
                <w:lang w:eastAsia="zh-CN"/>
              </w:rPr>
              <w:t>根据企业提供资料，项目原料含有一定量的</w:t>
            </w:r>
            <w:r>
              <w:rPr>
                <w:rFonts w:hint="default" w:ascii="Times New Roman" w:hAnsi="Times New Roman" w:cs="Times New Roman"/>
                <w:b/>
                <w:bCs/>
                <w:color w:val="auto"/>
                <w:sz w:val="24"/>
                <w:szCs w:val="22"/>
                <w:u w:val="single"/>
              </w:rPr>
              <w:t>泥</w:t>
            </w:r>
            <w:r>
              <w:rPr>
                <w:rFonts w:hint="default" w:ascii="Times New Roman" w:hAnsi="Times New Roman" w:cs="Times New Roman"/>
                <w:b/>
                <w:bCs/>
                <w:color w:val="auto"/>
                <w:sz w:val="24"/>
                <w:szCs w:val="22"/>
                <w:u w:val="single"/>
                <w:lang w:eastAsia="zh-CN"/>
              </w:rPr>
              <w:t>土</w:t>
            </w:r>
            <w:r>
              <w:rPr>
                <w:rFonts w:hint="default" w:ascii="Times New Roman" w:hAnsi="Times New Roman" w:cs="Times New Roman"/>
                <w:b/>
                <w:bCs/>
                <w:color w:val="auto"/>
                <w:sz w:val="24"/>
                <w:szCs w:val="22"/>
                <w:u w:val="single"/>
              </w:rPr>
              <w:t>，在</w:t>
            </w:r>
            <w:r>
              <w:rPr>
                <w:rFonts w:hint="default" w:ascii="Times New Roman" w:hAnsi="Times New Roman" w:cs="Times New Roman"/>
                <w:b/>
                <w:bCs/>
                <w:color w:val="auto"/>
                <w:sz w:val="24"/>
                <w:szCs w:val="22"/>
                <w:u w:val="single"/>
                <w:lang w:eastAsia="zh-CN"/>
              </w:rPr>
              <w:t>筛分、</w:t>
            </w:r>
            <w:r>
              <w:rPr>
                <w:rFonts w:hint="default" w:ascii="Times New Roman" w:hAnsi="Times New Roman" w:cs="Times New Roman"/>
                <w:b/>
                <w:bCs/>
                <w:color w:val="auto"/>
                <w:sz w:val="24"/>
                <w:szCs w:val="22"/>
                <w:u w:val="single"/>
              </w:rPr>
              <w:t>洗砂过程中</w:t>
            </w:r>
            <w:r>
              <w:rPr>
                <w:rFonts w:hint="default" w:ascii="Times New Roman" w:hAnsi="Times New Roman" w:cs="Times New Roman"/>
                <w:b/>
                <w:bCs/>
                <w:color w:val="auto"/>
                <w:sz w:val="24"/>
                <w:szCs w:val="22"/>
                <w:u w:val="single"/>
                <w:lang w:eastAsia="zh-CN"/>
              </w:rPr>
              <w:t>含泥废水经沉淀池收集循环使用，再循环过程中通过加药桶将絮凝剂调配好后经管道加入沉淀池内，泥土经添加絮凝剂后</w:t>
            </w:r>
            <w:r>
              <w:rPr>
                <w:rFonts w:hint="default" w:ascii="Times New Roman" w:hAnsi="Times New Roman" w:cs="Times New Roman"/>
                <w:b/>
                <w:bCs/>
                <w:color w:val="auto"/>
                <w:sz w:val="24"/>
                <w:szCs w:val="22"/>
                <w:u w:val="single"/>
              </w:rPr>
              <w:t>会聚集在</w:t>
            </w:r>
            <w:r>
              <w:rPr>
                <w:rFonts w:hint="default" w:ascii="Times New Roman" w:hAnsi="Times New Roman" w:cs="Times New Roman"/>
                <w:b/>
                <w:bCs/>
                <w:color w:val="auto"/>
                <w:sz w:val="24"/>
                <w:szCs w:val="22"/>
                <w:u w:val="single"/>
                <w:lang w:eastAsia="zh-CN"/>
              </w:rPr>
              <w:t>沉淀池</w:t>
            </w:r>
            <w:r>
              <w:rPr>
                <w:rFonts w:hint="eastAsia" w:cs="Times New Roman"/>
                <w:b/>
                <w:bCs/>
                <w:color w:val="auto"/>
                <w:sz w:val="24"/>
                <w:szCs w:val="22"/>
                <w:u w:val="single"/>
                <w:lang w:eastAsia="zh-CN"/>
              </w:rPr>
              <w:t>及絮凝罐</w:t>
            </w:r>
            <w:r>
              <w:rPr>
                <w:rFonts w:hint="default" w:ascii="Times New Roman" w:hAnsi="Times New Roman" w:cs="Times New Roman"/>
                <w:b/>
                <w:bCs/>
                <w:color w:val="auto"/>
                <w:sz w:val="24"/>
                <w:szCs w:val="22"/>
                <w:u w:val="single"/>
              </w:rPr>
              <w:t>底部，</w:t>
            </w:r>
            <w:r>
              <w:rPr>
                <w:rFonts w:hint="default" w:ascii="Times New Roman" w:hAnsi="Times New Roman" w:cs="Times New Roman"/>
                <w:b/>
                <w:bCs/>
                <w:color w:val="auto"/>
                <w:sz w:val="24"/>
                <w:szCs w:val="22"/>
                <w:u w:val="single"/>
                <w:lang w:eastAsia="zh-CN"/>
              </w:rPr>
              <w:t>本项目年使用絮凝剂</w:t>
            </w:r>
            <w:r>
              <w:rPr>
                <w:rFonts w:hint="default" w:ascii="Times New Roman" w:hAnsi="Times New Roman" w:cs="Times New Roman"/>
                <w:b/>
                <w:bCs/>
                <w:color w:val="auto"/>
                <w:sz w:val="24"/>
                <w:szCs w:val="22"/>
                <w:u w:val="single"/>
                <w:lang w:val="en-US" w:eastAsia="zh-CN"/>
              </w:rPr>
              <w:t>2</w:t>
            </w:r>
            <w:r>
              <w:rPr>
                <w:rFonts w:hint="eastAsia" w:cs="Times New Roman"/>
                <w:b/>
                <w:bCs/>
                <w:color w:val="auto"/>
                <w:sz w:val="24"/>
                <w:szCs w:val="22"/>
                <w:u w:val="single"/>
                <w:lang w:val="en-US" w:eastAsia="zh-CN"/>
              </w:rPr>
              <w:t>0</w:t>
            </w:r>
            <w:r>
              <w:rPr>
                <w:rFonts w:hint="default" w:ascii="Times New Roman" w:hAnsi="Times New Roman" w:cs="Times New Roman"/>
                <w:b/>
                <w:bCs/>
                <w:color w:val="auto"/>
                <w:sz w:val="24"/>
                <w:szCs w:val="22"/>
                <w:u w:val="single"/>
                <w:lang w:val="en-US" w:eastAsia="zh-CN"/>
              </w:rPr>
              <w:t>t/a。</w:t>
            </w:r>
            <w:r>
              <w:rPr>
                <w:rFonts w:hint="default" w:ascii="Times New Roman" w:hAnsi="Times New Roman" w:cs="Times New Roman"/>
                <w:b/>
                <w:bCs/>
                <w:color w:val="auto"/>
                <w:sz w:val="24"/>
                <w:szCs w:val="22"/>
                <w:u w:val="single"/>
              </w:rPr>
              <w:t>项目采用</w:t>
            </w:r>
            <w:r>
              <w:rPr>
                <w:rFonts w:hint="default" w:ascii="Times New Roman" w:hAnsi="Times New Roman" w:cs="Times New Roman"/>
                <w:b/>
                <w:bCs/>
                <w:color w:val="auto"/>
                <w:sz w:val="24"/>
                <w:szCs w:val="22"/>
                <w:u w:val="single"/>
                <w:lang w:eastAsia="zh-CN"/>
              </w:rPr>
              <w:t>板框</w:t>
            </w:r>
            <w:r>
              <w:rPr>
                <w:rFonts w:hint="default" w:ascii="Times New Roman" w:hAnsi="Times New Roman" w:cs="Times New Roman"/>
                <w:b/>
                <w:bCs/>
                <w:color w:val="auto"/>
                <w:sz w:val="24"/>
                <w:szCs w:val="22"/>
                <w:u w:val="single"/>
              </w:rPr>
              <w:t>压滤机对</w:t>
            </w:r>
            <w:r>
              <w:rPr>
                <w:rFonts w:hint="default" w:ascii="Times New Roman" w:hAnsi="Times New Roman" w:cs="Times New Roman"/>
                <w:b/>
                <w:bCs/>
                <w:color w:val="auto"/>
                <w:sz w:val="24"/>
                <w:szCs w:val="22"/>
                <w:u w:val="single"/>
                <w:lang w:eastAsia="zh-CN"/>
              </w:rPr>
              <w:t>底</w:t>
            </w:r>
            <w:r>
              <w:rPr>
                <w:rFonts w:hint="default" w:ascii="Times New Roman" w:hAnsi="Times New Roman" w:cs="Times New Roman"/>
                <w:b/>
                <w:bCs/>
                <w:color w:val="auto"/>
                <w:sz w:val="24"/>
                <w:szCs w:val="22"/>
                <w:u w:val="single"/>
              </w:rPr>
              <w:t>泥进行压滤，</w:t>
            </w:r>
            <w:r>
              <w:rPr>
                <w:rFonts w:hint="default" w:ascii="Times New Roman" w:hAnsi="Times New Roman" w:cs="Times New Roman"/>
                <w:b/>
                <w:bCs/>
                <w:color w:val="auto"/>
                <w:sz w:val="24"/>
                <w:szCs w:val="22"/>
                <w:u w:val="single"/>
                <w:lang w:eastAsia="zh-CN"/>
              </w:rPr>
              <w:t>产生量按破碎原料的</w:t>
            </w:r>
            <w:r>
              <w:rPr>
                <w:rFonts w:hint="default" w:ascii="Times New Roman" w:hAnsi="Times New Roman" w:cs="Times New Roman"/>
                <w:b/>
                <w:bCs/>
                <w:color w:val="auto"/>
                <w:sz w:val="24"/>
                <w:szCs w:val="22"/>
                <w:u w:val="single"/>
                <w:lang w:val="en-US" w:eastAsia="zh-CN"/>
              </w:rPr>
              <w:t>1.5%计，则底泥（干基）产生量为1</w:t>
            </w:r>
            <w:r>
              <w:rPr>
                <w:rFonts w:hint="eastAsia" w:cs="Times New Roman"/>
                <w:b/>
                <w:bCs/>
                <w:color w:val="auto"/>
                <w:sz w:val="24"/>
                <w:szCs w:val="22"/>
                <w:u w:val="single"/>
                <w:lang w:val="en-US" w:eastAsia="zh-CN"/>
              </w:rPr>
              <w:t>05</w:t>
            </w:r>
            <w:r>
              <w:rPr>
                <w:rFonts w:hint="default" w:ascii="Times New Roman" w:hAnsi="Times New Roman" w:cs="Times New Roman"/>
                <w:b/>
                <w:bCs/>
                <w:color w:val="auto"/>
                <w:sz w:val="24"/>
                <w:szCs w:val="22"/>
                <w:u w:val="single"/>
                <w:lang w:val="en-US" w:eastAsia="zh-CN"/>
              </w:rPr>
              <w:t>2</w:t>
            </w:r>
            <w:r>
              <w:rPr>
                <w:rFonts w:hint="eastAsia" w:cs="Times New Roman"/>
                <w:b/>
                <w:bCs/>
                <w:color w:val="auto"/>
                <w:sz w:val="24"/>
                <w:szCs w:val="22"/>
                <w:u w:val="single"/>
                <w:lang w:val="en-US" w:eastAsia="zh-CN"/>
              </w:rPr>
              <w:t>0</w:t>
            </w:r>
            <w:r>
              <w:rPr>
                <w:rFonts w:hint="default" w:ascii="Times New Roman" w:hAnsi="Times New Roman" w:cs="Times New Roman"/>
                <w:b/>
                <w:bCs/>
                <w:color w:val="auto"/>
                <w:sz w:val="24"/>
                <w:szCs w:val="22"/>
                <w:u w:val="single"/>
                <w:lang w:val="en-US" w:eastAsia="zh-CN"/>
              </w:rPr>
              <w:t>t/a，含水率按50%计</w:t>
            </w:r>
            <w:r>
              <w:rPr>
                <w:rFonts w:hint="default" w:ascii="Times New Roman" w:hAnsi="Times New Roman" w:cs="Times New Roman"/>
                <w:b/>
                <w:bCs/>
                <w:color w:val="auto"/>
                <w:sz w:val="24"/>
                <w:szCs w:val="22"/>
                <w:u w:val="single"/>
              </w:rPr>
              <w:t>，</w:t>
            </w:r>
            <w:r>
              <w:rPr>
                <w:rFonts w:hint="default" w:ascii="Times New Roman" w:hAnsi="Times New Roman" w:cs="Times New Roman"/>
                <w:b/>
                <w:bCs/>
                <w:color w:val="auto"/>
                <w:sz w:val="24"/>
                <w:szCs w:val="22"/>
                <w:u w:val="single"/>
                <w:lang w:eastAsia="zh-CN"/>
              </w:rPr>
              <w:t>底</w:t>
            </w:r>
            <w:r>
              <w:rPr>
                <w:rFonts w:hint="default" w:ascii="Times New Roman" w:hAnsi="Times New Roman" w:cs="Times New Roman"/>
                <w:b/>
                <w:bCs/>
                <w:color w:val="auto"/>
                <w:sz w:val="24"/>
                <w:szCs w:val="22"/>
                <w:u w:val="single"/>
              </w:rPr>
              <w:t>泥</w:t>
            </w:r>
            <w:r>
              <w:rPr>
                <w:rFonts w:hint="default" w:ascii="Times New Roman" w:hAnsi="Times New Roman" w:cs="Times New Roman"/>
                <w:b/>
                <w:bCs/>
                <w:color w:val="auto"/>
                <w:sz w:val="24"/>
                <w:szCs w:val="22"/>
                <w:u w:val="single"/>
                <w:lang w:eastAsia="zh-CN"/>
              </w:rPr>
              <w:t>（湿基）</w:t>
            </w:r>
            <w:r>
              <w:rPr>
                <w:rFonts w:hint="default" w:ascii="Times New Roman" w:hAnsi="Times New Roman" w:cs="Times New Roman"/>
                <w:b/>
                <w:bCs/>
                <w:color w:val="auto"/>
                <w:sz w:val="24"/>
                <w:szCs w:val="22"/>
                <w:u w:val="single"/>
              </w:rPr>
              <w:t>产生量约为</w:t>
            </w:r>
            <w:r>
              <w:rPr>
                <w:rFonts w:hint="eastAsia" w:cs="Times New Roman"/>
                <w:b/>
                <w:bCs/>
                <w:color w:val="auto"/>
                <w:sz w:val="24"/>
                <w:szCs w:val="22"/>
                <w:u w:val="single"/>
                <w:lang w:val="en-US" w:eastAsia="zh-CN"/>
              </w:rPr>
              <w:t>21040</w:t>
            </w:r>
            <w:r>
              <w:rPr>
                <w:rFonts w:hint="default" w:ascii="Times New Roman" w:hAnsi="Times New Roman" w:cs="Times New Roman"/>
                <w:b/>
                <w:bCs/>
                <w:color w:val="auto"/>
                <w:sz w:val="24"/>
                <w:szCs w:val="22"/>
                <w:u w:val="single"/>
              </w:rPr>
              <w:t>t/a，其主要成分为泥土，经</w:t>
            </w:r>
            <w:r>
              <w:rPr>
                <w:rFonts w:hint="default" w:ascii="Times New Roman" w:hAnsi="Times New Roman" w:cs="Times New Roman"/>
                <w:b/>
                <w:bCs/>
                <w:color w:val="auto"/>
                <w:sz w:val="24"/>
                <w:szCs w:val="22"/>
                <w:u w:val="single"/>
                <w:lang w:eastAsia="zh-CN"/>
              </w:rPr>
              <w:t>板框压滤机</w:t>
            </w:r>
            <w:r>
              <w:rPr>
                <w:rFonts w:hint="default" w:ascii="Times New Roman" w:hAnsi="Times New Roman" w:cs="Times New Roman"/>
                <w:b/>
                <w:bCs/>
                <w:color w:val="auto"/>
                <w:sz w:val="24"/>
                <w:szCs w:val="22"/>
                <w:u w:val="single"/>
              </w:rPr>
              <w:t>处理后</w:t>
            </w:r>
            <w:r>
              <w:rPr>
                <w:rFonts w:hint="default" w:ascii="Times New Roman" w:hAnsi="Times New Roman" w:cs="Times New Roman"/>
                <w:b/>
                <w:bCs/>
                <w:color w:val="auto"/>
                <w:sz w:val="24"/>
                <w:szCs w:val="22"/>
                <w:u w:val="single"/>
                <w:lang w:eastAsia="zh-CN"/>
              </w:rPr>
              <w:t>，外售</w:t>
            </w:r>
            <w:r>
              <w:rPr>
                <w:rFonts w:hint="eastAsia" w:cs="Times New Roman"/>
                <w:b/>
                <w:bCs/>
                <w:color w:val="auto"/>
                <w:sz w:val="24"/>
                <w:szCs w:val="22"/>
                <w:u w:val="single"/>
                <w:lang w:eastAsia="zh-CN"/>
              </w:rPr>
              <w:t>宝丰县拓运商贸有限公司</w:t>
            </w:r>
            <w:r>
              <w:rPr>
                <w:rFonts w:hint="default" w:ascii="Times New Roman" w:hAnsi="Times New Roman" w:cs="Times New Roman"/>
                <w:b/>
                <w:bCs/>
                <w:color w:val="auto"/>
                <w:sz w:val="24"/>
                <w:szCs w:val="22"/>
                <w:u w:val="single"/>
                <w:lang w:eastAsia="zh-CN"/>
              </w:rPr>
              <w:t>做生产原料</w:t>
            </w:r>
            <w:r>
              <w:rPr>
                <w:rFonts w:hint="default" w:ascii="Times New Roman" w:hAnsi="Times New Roman" w:cs="Times New Roman"/>
                <w:b/>
                <w:bCs/>
                <w:color w:val="auto"/>
                <w:sz w:val="24"/>
                <w:szCs w:val="22"/>
                <w:u w:val="single"/>
              </w:rPr>
              <w:t>。</w:t>
            </w:r>
            <w:r>
              <w:rPr>
                <w:rFonts w:hint="default" w:ascii="Times New Roman" w:hAnsi="Times New Roman" w:cs="Times New Roman"/>
                <w:b/>
                <w:bCs/>
                <w:color w:val="auto"/>
                <w:sz w:val="24"/>
                <w:szCs w:val="22"/>
                <w:u w:val="single"/>
                <w:lang w:eastAsia="zh-CN"/>
              </w:rPr>
              <w:t>压滤后的底泥暂存于板框压滤机下方的暂存池内，板框压滤机及污泥暂存池位于车间内部，同时应做到防风、防雨、防渗、防溢流。沉淀池底泥属一般固体废物，根据《一般固体废物分类与代码》（</w:t>
            </w:r>
            <w:r>
              <w:rPr>
                <w:rFonts w:hint="default" w:ascii="Times New Roman" w:hAnsi="Times New Roman" w:cs="Times New Roman"/>
                <w:b/>
                <w:bCs/>
                <w:color w:val="auto"/>
                <w:sz w:val="24"/>
                <w:szCs w:val="22"/>
                <w:u w:val="single"/>
                <w:lang w:val="en-US" w:eastAsia="zh-CN"/>
              </w:rPr>
              <w:t>GB/T39198-2020</w:t>
            </w:r>
            <w:r>
              <w:rPr>
                <w:rFonts w:hint="default" w:ascii="Times New Roman" w:hAnsi="Times New Roman" w:cs="Times New Roman"/>
                <w:b/>
                <w:bCs/>
                <w:color w:val="auto"/>
                <w:sz w:val="24"/>
                <w:szCs w:val="22"/>
                <w:u w:val="single"/>
                <w:lang w:eastAsia="zh-CN"/>
              </w:rPr>
              <w:t>）规定，项目一般固体废物分类代码为（</w:t>
            </w:r>
            <w:r>
              <w:rPr>
                <w:rFonts w:hint="default" w:ascii="Times New Roman" w:hAnsi="Times New Roman" w:cs="Times New Roman"/>
                <w:b/>
                <w:bCs/>
                <w:color w:val="auto"/>
                <w:sz w:val="24"/>
                <w:szCs w:val="22"/>
                <w:u w:val="single"/>
                <w:lang w:val="en-US" w:eastAsia="zh-CN"/>
              </w:rPr>
              <w:t>420-002-99</w:t>
            </w:r>
            <w:r>
              <w:rPr>
                <w:rFonts w:hint="default" w:ascii="Times New Roman" w:hAnsi="Times New Roman" w:cs="Times New Roman"/>
                <w:b/>
                <w:bCs/>
                <w:color w:val="auto"/>
                <w:sz w:val="24"/>
                <w:szCs w:val="22"/>
                <w:u w:val="single"/>
                <w:lang w:eastAsia="zh-CN"/>
              </w:rPr>
              <w:t>）</w:t>
            </w:r>
            <w:r>
              <w:rPr>
                <w:rFonts w:hint="default" w:ascii="Times New Roman" w:hAnsi="Times New Roman" w:cs="Times New Roman"/>
                <w:b/>
                <w:bCs/>
                <w:color w:val="auto"/>
                <w:sz w:val="24"/>
                <w:szCs w:val="22"/>
                <w:u w:val="single"/>
              </w:rPr>
              <w:t>。</w:t>
            </w:r>
          </w:p>
          <w:p>
            <w:pPr>
              <w:pStyle w:val="96"/>
              <w:tabs>
                <w:tab w:val="left" w:pos="5355"/>
                <w:tab w:val="left" w:pos="6300"/>
              </w:tabs>
              <w:spacing w:line="520" w:lineRule="exact"/>
              <w:ind w:firstLine="482"/>
              <w:rPr>
                <w:rFonts w:hint="default" w:ascii="Times New Roman" w:hAnsi="Times New Roman" w:cs="Times New Roman"/>
                <w:color w:val="auto"/>
                <w:sz w:val="24"/>
                <w:szCs w:val="22"/>
              </w:rPr>
            </w:pPr>
            <w:r>
              <w:rPr>
                <w:rFonts w:hint="default" w:ascii="Times New Roman" w:hAnsi="Times New Roman" w:cs="Times New Roman"/>
                <w:color w:val="auto"/>
                <w:sz w:val="24"/>
                <w:szCs w:val="22"/>
              </w:rPr>
              <w:fldChar w:fldCharType="begin"/>
            </w:r>
            <w:r>
              <w:rPr>
                <w:rFonts w:hint="default" w:ascii="Times New Roman" w:hAnsi="Times New Roman" w:cs="Times New Roman"/>
                <w:color w:val="auto"/>
                <w:sz w:val="24"/>
                <w:szCs w:val="22"/>
              </w:rPr>
              <w:instrText xml:space="preserve"> = 3 \* GB3 \* MERGEFORMAT </w:instrText>
            </w:r>
            <w:r>
              <w:rPr>
                <w:rFonts w:hint="default" w:ascii="Times New Roman" w:hAnsi="Times New Roman" w:cs="Times New Roman"/>
                <w:color w:val="auto"/>
                <w:sz w:val="24"/>
                <w:szCs w:val="22"/>
              </w:rPr>
              <w:fldChar w:fldCharType="separate"/>
            </w:r>
            <w:r>
              <w:t>③</w:t>
            </w:r>
            <w:r>
              <w:rPr>
                <w:rFonts w:hint="default" w:ascii="Times New Roman" w:hAnsi="Times New Roman" w:cs="Times New Roman"/>
                <w:color w:val="auto"/>
                <w:sz w:val="24"/>
                <w:szCs w:val="22"/>
              </w:rPr>
              <w:fldChar w:fldCharType="end"/>
            </w:r>
            <w:r>
              <w:rPr>
                <w:rFonts w:hint="default" w:ascii="Times New Roman" w:hAnsi="Times New Roman" w:cs="Times New Roman"/>
                <w:color w:val="auto"/>
                <w:sz w:val="24"/>
                <w:szCs w:val="22"/>
              </w:rPr>
              <w:t>生活垃圾：</w:t>
            </w:r>
            <w:r>
              <w:rPr>
                <w:rFonts w:hint="default" w:ascii="Times New Roman" w:hAnsi="Times New Roman" w:cs="Times New Roman"/>
                <w:color w:val="auto"/>
                <w:sz w:val="24"/>
                <w:szCs w:val="22"/>
                <w:lang w:eastAsia="zh-CN"/>
              </w:rPr>
              <w:t>本项目</w:t>
            </w:r>
            <w:r>
              <w:rPr>
                <w:rFonts w:hint="default" w:ascii="Times New Roman" w:hAnsi="Times New Roman" w:cs="Times New Roman"/>
                <w:color w:val="auto"/>
                <w:sz w:val="24"/>
                <w:szCs w:val="22"/>
              </w:rPr>
              <w:t>劳动定员</w:t>
            </w:r>
            <w:r>
              <w:rPr>
                <w:rFonts w:hint="default" w:ascii="Times New Roman" w:hAnsi="Times New Roman" w:cs="Times New Roman"/>
                <w:color w:val="auto"/>
                <w:sz w:val="24"/>
                <w:szCs w:val="22"/>
                <w:lang w:val="en-US" w:eastAsia="zh-CN"/>
              </w:rPr>
              <w:t>1</w:t>
            </w:r>
            <w:r>
              <w:rPr>
                <w:rFonts w:hint="eastAsia" w:cs="Times New Roman"/>
                <w:color w:val="auto"/>
                <w:sz w:val="24"/>
                <w:szCs w:val="22"/>
                <w:lang w:val="en-US" w:eastAsia="zh-CN"/>
              </w:rPr>
              <w:t>0</w:t>
            </w:r>
            <w:r>
              <w:rPr>
                <w:rFonts w:hint="default" w:ascii="Times New Roman" w:hAnsi="Times New Roman" w:cs="Times New Roman"/>
                <w:color w:val="auto"/>
                <w:sz w:val="24"/>
                <w:szCs w:val="22"/>
              </w:rPr>
              <w:t>人，</w:t>
            </w:r>
            <w:r>
              <w:rPr>
                <w:rFonts w:hint="default" w:ascii="Times New Roman" w:hAnsi="Times New Roman" w:cs="Times New Roman"/>
                <w:color w:val="auto"/>
                <w:sz w:val="24"/>
                <w:szCs w:val="22"/>
                <w:lang w:eastAsia="zh-CN"/>
              </w:rPr>
              <w:t>不</w:t>
            </w:r>
            <w:r>
              <w:rPr>
                <w:rFonts w:hint="default" w:ascii="Times New Roman" w:hAnsi="Times New Roman" w:cs="Times New Roman"/>
                <w:color w:val="auto"/>
                <w:sz w:val="24"/>
                <w:szCs w:val="22"/>
              </w:rPr>
              <w:t>在厂区住宿，</w:t>
            </w:r>
            <w:r>
              <w:rPr>
                <w:rFonts w:hint="default" w:ascii="Times New Roman" w:hAnsi="Times New Roman" w:cs="Times New Roman"/>
                <w:color w:val="auto"/>
                <w:sz w:val="24"/>
                <w:szCs w:val="22"/>
                <w:lang w:eastAsia="zh-CN"/>
              </w:rPr>
              <w:t>生活</w:t>
            </w:r>
            <w:r>
              <w:rPr>
                <w:rFonts w:hint="default" w:ascii="Times New Roman" w:hAnsi="Times New Roman" w:cs="Times New Roman"/>
                <w:color w:val="auto"/>
                <w:sz w:val="24"/>
                <w:szCs w:val="22"/>
              </w:rPr>
              <w:t>垃圾产生量按0.5kg/人·d计，则项目年</w:t>
            </w:r>
            <w:r>
              <w:rPr>
                <w:rFonts w:hint="default" w:ascii="Times New Roman" w:hAnsi="Times New Roman" w:cs="Times New Roman"/>
                <w:color w:val="auto"/>
                <w:sz w:val="24"/>
                <w:szCs w:val="22"/>
                <w:lang w:eastAsia="zh-CN"/>
              </w:rPr>
              <w:t>产生</w:t>
            </w:r>
            <w:r>
              <w:rPr>
                <w:rFonts w:hint="default" w:ascii="Times New Roman" w:hAnsi="Times New Roman" w:cs="Times New Roman"/>
                <w:color w:val="auto"/>
                <w:sz w:val="24"/>
                <w:szCs w:val="22"/>
              </w:rPr>
              <w:t>生活垃圾产生量</w:t>
            </w:r>
            <w:r>
              <w:rPr>
                <w:rFonts w:hint="default" w:ascii="Times New Roman" w:hAnsi="Times New Roman" w:cs="Times New Roman"/>
                <w:color w:val="auto"/>
                <w:sz w:val="24"/>
                <w:szCs w:val="22"/>
                <w:lang w:eastAsia="zh-CN"/>
              </w:rPr>
              <w:t>为</w:t>
            </w:r>
            <w:r>
              <w:rPr>
                <w:rFonts w:hint="eastAsia" w:cs="Times New Roman"/>
                <w:color w:val="auto"/>
                <w:sz w:val="24"/>
                <w:szCs w:val="22"/>
                <w:lang w:val="en-US" w:eastAsia="zh-CN"/>
              </w:rPr>
              <w:t>5</w:t>
            </w:r>
            <w:r>
              <w:rPr>
                <w:rFonts w:hint="default" w:ascii="Times New Roman" w:hAnsi="Times New Roman" w:cs="Times New Roman"/>
                <w:color w:val="auto"/>
                <w:sz w:val="24"/>
                <w:szCs w:val="22"/>
                <w:lang w:val="en-US" w:eastAsia="zh-CN"/>
              </w:rPr>
              <w:t>kg/d，</w:t>
            </w:r>
            <w:r>
              <w:rPr>
                <w:rFonts w:hint="eastAsia" w:cs="Times New Roman"/>
                <w:color w:val="auto"/>
                <w:sz w:val="24"/>
                <w:szCs w:val="22"/>
                <w:lang w:val="en-US" w:eastAsia="zh-CN"/>
              </w:rPr>
              <w:t>1.5</w:t>
            </w:r>
            <w:r>
              <w:rPr>
                <w:rFonts w:hint="default" w:ascii="Times New Roman" w:hAnsi="Times New Roman" w:cs="Times New Roman"/>
                <w:color w:val="auto"/>
                <w:sz w:val="24"/>
                <w:szCs w:val="22"/>
              </w:rPr>
              <w:t>t/a，生活垃圾由厂区垃圾桶收集后定期交由当地环卫部门统一处理。</w:t>
            </w:r>
          </w:p>
          <w:p>
            <w:pPr>
              <w:pStyle w:val="96"/>
              <w:tabs>
                <w:tab w:val="left" w:pos="5355"/>
                <w:tab w:val="left" w:pos="6300"/>
              </w:tabs>
              <w:spacing w:line="520" w:lineRule="exact"/>
              <w:ind w:firstLine="482"/>
              <w:rPr>
                <w:rFonts w:hint="default" w:ascii="Times New Roman" w:hAnsi="Times New Roman" w:cs="Times New Roman"/>
                <w:b w:val="0"/>
                <w:bCs w:val="0"/>
                <w:color w:val="auto"/>
                <w:u w:val="none"/>
              </w:rPr>
            </w:pPr>
            <w:r>
              <w:rPr>
                <w:rFonts w:hint="default" w:ascii="Times New Roman" w:hAnsi="Times New Roman" w:cs="Times New Roman"/>
                <w:b w:val="0"/>
                <w:bCs w:val="0"/>
                <w:color w:val="auto"/>
                <w:szCs w:val="22"/>
                <w:u w:val="none"/>
              </w:rPr>
              <w:t>（</w:t>
            </w:r>
            <w:r>
              <w:rPr>
                <w:rFonts w:hint="eastAsia" w:ascii="Times New Roman" w:hAnsi="Times New Roman" w:cs="Times New Roman"/>
                <w:b w:val="0"/>
                <w:bCs w:val="0"/>
                <w:color w:val="auto"/>
                <w:szCs w:val="22"/>
                <w:u w:val="none"/>
                <w:lang w:val="en-US" w:eastAsia="zh-CN"/>
              </w:rPr>
              <w:t>2</w:t>
            </w:r>
            <w:r>
              <w:rPr>
                <w:rFonts w:hint="default" w:ascii="Times New Roman" w:hAnsi="Times New Roman" w:cs="Times New Roman"/>
                <w:b w:val="0"/>
                <w:bCs w:val="0"/>
                <w:color w:val="auto"/>
                <w:szCs w:val="22"/>
                <w:u w:val="none"/>
              </w:rPr>
              <w:t>）危险废物</w:t>
            </w:r>
          </w:p>
          <w:p>
            <w:pPr>
              <w:pStyle w:val="98"/>
              <w:widowControl/>
              <w:snapToGrid w:val="0"/>
              <w:spacing w:line="520" w:lineRule="exact"/>
              <w:ind w:firstLine="482"/>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项目产生的危险废物主要为废润滑油。</w:t>
            </w:r>
          </w:p>
          <w:p>
            <w:pPr>
              <w:spacing w:line="520" w:lineRule="exact"/>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项目所用部分设备需使用润滑油作为润滑剂，</w:t>
            </w:r>
            <w:r>
              <w:rPr>
                <w:rFonts w:hint="default" w:ascii="Times New Roman" w:hAnsi="Times New Roman" w:cs="Times New Roman"/>
                <w:b w:val="0"/>
                <w:bCs w:val="0"/>
                <w:color w:val="auto"/>
                <w:kern w:val="0"/>
                <w:sz w:val="24"/>
                <w:u w:val="none"/>
              </w:rPr>
              <w:t>根据企业提供的资料，</w:t>
            </w:r>
            <w:r>
              <w:rPr>
                <w:rFonts w:hint="default" w:ascii="Times New Roman" w:hAnsi="Times New Roman" w:cs="Times New Roman"/>
                <w:b w:val="0"/>
                <w:bCs w:val="0"/>
                <w:color w:val="auto"/>
                <w:sz w:val="24"/>
                <w:u w:val="none"/>
              </w:rPr>
              <w:t>项目</w:t>
            </w:r>
            <w:r>
              <w:rPr>
                <w:rFonts w:hint="default" w:ascii="Times New Roman" w:hAnsi="Times New Roman" w:cs="Times New Roman"/>
                <w:b w:val="0"/>
                <w:bCs w:val="0"/>
                <w:color w:val="auto"/>
                <w:kern w:val="0"/>
                <w:sz w:val="24"/>
                <w:u w:val="none"/>
              </w:rPr>
              <w:t>年</w:t>
            </w:r>
            <w:r>
              <w:rPr>
                <w:rFonts w:hint="default" w:ascii="Times New Roman" w:hAnsi="Times New Roman" w:cs="Times New Roman"/>
                <w:b w:val="0"/>
                <w:bCs w:val="0"/>
                <w:color w:val="auto"/>
                <w:sz w:val="24"/>
                <w:u w:val="none"/>
              </w:rPr>
              <w:t>产生废润滑油的量约</w:t>
            </w:r>
            <w:r>
              <w:rPr>
                <w:rFonts w:hint="eastAsia" w:cs="Times New Roman"/>
                <w:b w:val="0"/>
                <w:bCs w:val="0"/>
                <w:color w:val="auto"/>
                <w:sz w:val="24"/>
                <w:u w:val="none"/>
                <w:lang w:val="en-US" w:eastAsia="zh-CN"/>
              </w:rPr>
              <w:t>0.02t</w:t>
            </w:r>
            <w:r>
              <w:rPr>
                <w:rFonts w:hint="default" w:ascii="Times New Roman" w:hAnsi="Times New Roman" w:cs="Times New Roman"/>
                <w:b w:val="0"/>
                <w:bCs w:val="0"/>
                <w:color w:val="auto"/>
                <w:sz w:val="24"/>
                <w:u w:val="none"/>
              </w:rPr>
              <w:t>/a</w:t>
            </w:r>
            <w:r>
              <w:rPr>
                <w:rFonts w:hint="default" w:ascii="Times New Roman" w:hAnsi="Times New Roman" w:cs="Times New Roman"/>
                <w:b w:val="0"/>
                <w:bCs w:val="0"/>
                <w:color w:val="auto"/>
                <w:sz w:val="24"/>
                <w:szCs w:val="22"/>
                <w:u w:val="none"/>
              </w:rPr>
              <w:t>。</w:t>
            </w:r>
            <w:r>
              <w:rPr>
                <w:rFonts w:hint="default" w:ascii="Times New Roman" w:hAnsi="Times New Roman" w:cs="Times New Roman"/>
                <w:b w:val="0"/>
                <w:bCs w:val="0"/>
                <w:color w:val="auto"/>
                <w:sz w:val="24"/>
                <w:u w:val="none"/>
              </w:rPr>
              <w:t>经查阅《国家危险废物名录》（2021年本），废润滑油属危险固废HW08（900-214-08），危险废物经收集后，在厂内危废暂存间暂存后定期交有资质单位进行处理，不得随意排放。</w:t>
            </w:r>
          </w:p>
          <w:p>
            <w:pPr>
              <w:pStyle w:val="97"/>
              <w:spacing w:before="0" w:beforeAutospacing="0" w:after="0" w:afterAutospacing="0" w:line="520" w:lineRule="exact"/>
              <w:ind w:firstLine="454"/>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危废暂存时需要采取以下控制措施：</w:t>
            </w:r>
          </w:p>
          <w:p>
            <w:pPr>
              <w:spacing w:line="500" w:lineRule="exact"/>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本项目危险废物收集后，建设单位须按《危险废物贮存污染控制标准》（GB18597-2001）及其修改单进行贮存，环评要求专用收集桶收集，并委托有危废处置资质单位进行安全处置。危险废物的暂存要求严格按照环境保护部公告2017年第43号《建设项目危险废物环境影响评价指南》中的相关要求，做到“四防”（防风、防雨、防晒、防渗漏），严格做到防渗和渗漏收集措施，设置不同废物的警示标示。</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rPr>
              <w:t>本项目</w:t>
            </w:r>
            <w:r>
              <w:rPr>
                <w:rFonts w:hint="eastAsia" w:cs="Times New Roman"/>
                <w:b w:val="0"/>
                <w:bCs w:val="0"/>
                <w:color w:val="auto"/>
                <w:sz w:val="24"/>
                <w:u w:val="none"/>
                <w:lang w:eastAsia="zh-CN"/>
              </w:rPr>
              <w:t>现有厂区</w:t>
            </w:r>
            <w:r>
              <w:rPr>
                <w:rFonts w:hint="default" w:ascii="Times New Roman" w:hAnsi="Times New Roman" w:cs="Times New Roman"/>
                <w:b w:val="0"/>
                <w:bCs w:val="0"/>
                <w:color w:val="auto"/>
                <w:sz w:val="24"/>
                <w:u w:val="none"/>
              </w:rPr>
              <w:t>设置</w:t>
            </w:r>
            <w:r>
              <w:rPr>
                <w:rFonts w:hint="eastAsia" w:cs="Times New Roman"/>
                <w:b w:val="0"/>
                <w:bCs w:val="0"/>
                <w:color w:val="auto"/>
                <w:sz w:val="24"/>
                <w:u w:val="none"/>
                <w:lang w:eastAsia="zh-CN"/>
              </w:rPr>
              <w:t>有一座</w:t>
            </w:r>
            <w:r>
              <w:rPr>
                <w:rFonts w:hint="default" w:ascii="Times New Roman" w:hAnsi="Times New Roman" w:cs="Times New Roman"/>
                <w:b w:val="0"/>
                <w:bCs w:val="0"/>
                <w:color w:val="auto"/>
                <w:sz w:val="24"/>
                <w:u w:val="none"/>
              </w:rPr>
              <w:t>危险固废暂存间，建筑面积1</w:t>
            </w:r>
            <w:r>
              <w:rPr>
                <w:rFonts w:hint="eastAsia" w:cs="Times New Roman"/>
                <w:b w:val="0"/>
                <w:bCs w:val="0"/>
                <w:color w:val="auto"/>
                <w:sz w:val="24"/>
                <w:u w:val="none"/>
                <w:lang w:val="en-US" w:eastAsia="zh-CN"/>
              </w:rPr>
              <w:t>5</w:t>
            </w:r>
            <w:r>
              <w:rPr>
                <w:rFonts w:hint="default" w:ascii="Times New Roman" w:hAnsi="Times New Roman" w:cs="Times New Roman"/>
                <w:b w:val="0"/>
                <w:bCs w:val="0"/>
                <w:color w:val="auto"/>
                <w:sz w:val="24"/>
                <w:u w:val="none"/>
              </w:rPr>
              <w:t>m</w:t>
            </w:r>
            <w:r>
              <w:rPr>
                <w:rFonts w:hint="default" w:ascii="Times New Roman" w:hAnsi="Times New Roman" w:cs="Times New Roman"/>
                <w:b w:val="0"/>
                <w:bCs w:val="0"/>
                <w:color w:val="auto"/>
                <w:sz w:val="24"/>
                <w:u w:val="none"/>
                <w:vertAlign w:val="superscript"/>
              </w:rPr>
              <w:t>2</w:t>
            </w:r>
            <w:r>
              <w:rPr>
                <w:rFonts w:hint="default" w:ascii="Times New Roman" w:hAnsi="Times New Roman" w:cs="Times New Roman"/>
                <w:b w:val="0"/>
                <w:bCs w:val="0"/>
                <w:color w:val="auto"/>
                <w:sz w:val="24"/>
                <w:u w:val="none"/>
              </w:rPr>
              <w:t>，</w:t>
            </w:r>
            <w:r>
              <w:rPr>
                <w:rFonts w:hint="eastAsia" w:cs="Times New Roman"/>
                <w:b w:val="0"/>
                <w:bCs w:val="0"/>
                <w:color w:val="auto"/>
                <w:sz w:val="24"/>
                <w:u w:val="none"/>
                <w:lang w:eastAsia="zh-CN"/>
              </w:rPr>
              <w:t>可用于</w:t>
            </w:r>
            <w:r>
              <w:rPr>
                <w:rFonts w:hint="default" w:ascii="Times New Roman" w:hAnsi="Times New Roman" w:cs="Times New Roman"/>
                <w:b w:val="0"/>
                <w:bCs w:val="0"/>
                <w:color w:val="auto"/>
                <w:sz w:val="24"/>
                <w:u w:val="none"/>
              </w:rPr>
              <w:t>储存</w:t>
            </w:r>
            <w:r>
              <w:rPr>
                <w:rFonts w:hint="eastAsia" w:cs="Times New Roman"/>
                <w:b w:val="0"/>
                <w:bCs w:val="0"/>
                <w:color w:val="auto"/>
                <w:sz w:val="24"/>
                <w:u w:val="none"/>
                <w:lang w:eastAsia="zh-CN"/>
              </w:rPr>
              <w:t>本项目</w:t>
            </w:r>
            <w:r>
              <w:rPr>
                <w:rFonts w:hint="default" w:ascii="Times New Roman" w:hAnsi="Times New Roman" w:cs="Times New Roman"/>
                <w:b w:val="0"/>
                <w:bCs w:val="0"/>
                <w:color w:val="auto"/>
                <w:sz w:val="24"/>
                <w:u w:val="none"/>
              </w:rPr>
              <w:t>生产过程中产生的危险废物。危险固废暂存间位于</w:t>
            </w:r>
            <w:r>
              <w:rPr>
                <w:rFonts w:hint="eastAsia" w:cs="Times New Roman"/>
                <w:b w:val="0"/>
                <w:bCs w:val="0"/>
                <w:color w:val="auto"/>
                <w:sz w:val="24"/>
                <w:u w:val="none"/>
                <w:lang w:eastAsia="zh-CN"/>
              </w:rPr>
              <w:t>实验楼一楼</w:t>
            </w:r>
            <w:r>
              <w:rPr>
                <w:rFonts w:hint="default" w:ascii="Times New Roman" w:hAnsi="Times New Roman" w:cs="Times New Roman"/>
                <w:b w:val="0"/>
                <w:bCs w:val="0"/>
                <w:color w:val="auto"/>
                <w:sz w:val="24"/>
                <w:u w:val="none"/>
              </w:rPr>
              <w:t>，</w:t>
            </w:r>
            <w:r>
              <w:rPr>
                <w:rFonts w:hint="default" w:ascii="Times New Roman" w:hAnsi="Times New Roman" w:cs="Times New Roman"/>
                <w:b w:val="0"/>
                <w:bCs w:val="0"/>
                <w:color w:val="auto"/>
                <w:sz w:val="24"/>
                <w:u w:val="none"/>
                <w:lang w:eastAsia="zh-CN"/>
              </w:rPr>
              <w:t>地面按《危险废物贮存污染控制标准》（GB18597-2001）及其修改单要求进行防渗处理，同时做到四防要求。项目产生的危险废物应尽快由资质单位运走处理，不宜在厂内存放过长时间，确需暂存的，运营期应做到以下几点：</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①厂内应设立危险废物临时贮存设施，贮存设施应符合《危险废物贮存污染控制标准》（GB18597-2001）及其修改单规定的临时贮存控制要求，有符合要求的专用标志。</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②危险固废暂存间应设置符合《环境保护图形标志---固体废物储存（处置）场》（GB15562.2）要求的警告标志。</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③地面与裙脚要用坚固、防渗的材料建造，建筑材料必须与危险废物暂存点相容。</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④危险废物暂存间内要有安全照明设施和观察窗口。</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⑤防止雨水对贮存场所进行冲刷，在危险废物暂存间须设置比较高的门槛。</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⑥贮存区内禁止混放不相容危险废物。按照危废特性分类进行储存，禁止危险废物混入一般废物中储存。</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⑦贮存区考虑相应的集排水和防渗设施。贮存库地面必须采用防腐、防渗措施，如水泥硬化前铺设一定厚度的防渗膜（如HDPE膜）。防渗等级应满足《危险废物贮存污染控制标准》要求。</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⑧贮存区符合消防要求。</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⑨危废的暂存区必须有明显标志，具有耐腐蚀、耐压、密封和不与所贮存的废物发生反应等特性。</w:t>
            </w:r>
          </w:p>
          <w:p>
            <w:pPr>
              <w:spacing w:line="500" w:lineRule="exact"/>
              <w:ind w:firstLine="480" w:firstLineChars="200"/>
              <w:rPr>
                <w:rFonts w:hint="default" w:ascii="Times New Roman" w:hAnsi="Times New Roman" w:cs="Times New Roman"/>
                <w:b w:val="0"/>
                <w:bCs w:val="0"/>
                <w:color w:val="auto"/>
                <w:sz w:val="24"/>
                <w:u w:val="none"/>
                <w:lang w:eastAsia="zh-CN"/>
              </w:rPr>
            </w:pPr>
            <w:r>
              <w:rPr>
                <w:rFonts w:hint="default" w:ascii="Times New Roman" w:hAnsi="Times New Roman" w:cs="Times New Roman"/>
                <w:b w:val="0"/>
                <w:bCs w:val="0"/>
                <w:color w:val="auto"/>
                <w:sz w:val="24"/>
                <w:u w:val="none"/>
                <w:lang w:eastAsia="zh-CN"/>
              </w:rPr>
              <w:t>⑩危废由相应资质的处置公司定期清运，包装容器为密封桶，桶上粘贴有标签，注明种类、成份、危险类别、产地、禁忌与安全措施等。专用运输车辆为厢式货车，可保证运输过程无泄漏。</w:t>
            </w:r>
          </w:p>
          <w:p>
            <w:pPr>
              <w:spacing w:line="500" w:lineRule="exact"/>
              <w:ind w:firstLine="480"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本项目对危险废物的收集、运输、贮存、管理以及转运应严格按照《危险废物污染防治技术政策》（环发【2001】199号）、《</w:t>
            </w:r>
            <w:r>
              <w:rPr>
                <w:rFonts w:hint="eastAsia" w:cs="Times New Roman"/>
                <w:b w:val="0"/>
                <w:bCs w:val="0"/>
                <w:color w:val="auto"/>
                <w:sz w:val="24"/>
                <w:u w:val="none"/>
                <w:lang w:eastAsia="zh-CN"/>
              </w:rPr>
              <w:t>危险</w:t>
            </w:r>
            <w:r>
              <w:rPr>
                <w:rFonts w:hint="default" w:ascii="Times New Roman" w:hAnsi="Times New Roman" w:cs="Times New Roman"/>
                <w:b w:val="0"/>
                <w:bCs w:val="0"/>
                <w:color w:val="auto"/>
                <w:sz w:val="24"/>
                <w:u w:val="none"/>
              </w:rPr>
              <w:t>废物转移管理办法》（</w:t>
            </w:r>
            <w:r>
              <w:rPr>
                <w:rFonts w:hint="default" w:ascii="Times New Roman" w:hAnsi="Times New Roman" w:cs="Times New Roman"/>
                <w:b w:val="0"/>
                <w:bCs w:val="0"/>
                <w:color w:val="auto"/>
                <w:sz w:val="24"/>
                <w:u w:val="none"/>
                <w:lang w:eastAsia="zh-CN"/>
              </w:rPr>
              <w:t>部令</w:t>
            </w:r>
            <w:r>
              <w:rPr>
                <w:rFonts w:hint="default" w:ascii="Times New Roman" w:hAnsi="Times New Roman" w:cs="Times New Roman"/>
                <w:b w:val="0"/>
                <w:bCs w:val="0"/>
                <w:color w:val="auto"/>
                <w:sz w:val="24"/>
                <w:u w:val="none"/>
              </w:rPr>
              <w:t>第</w:t>
            </w:r>
            <w:r>
              <w:rPr>
                <w:rFonts w:hint="default" w:ascii="Times New Roman" w:hAnsi="Times New Roman" w:cs="Times New Roman"/>
                <w:b w:val="0"/>
                <w:bCs w:val="0"/>
                <w:color w:val="auto"/>
                <w:sz w:val="24"/>
                <w:u w:val="none"/>
                <w:lang w:val="en-US" w:eastAsia="zh-CN"/>
              </w:rPr>
              <w:t>23</w:t>
            </w:r>
            <w:r>
              <w:rPr>
                <w:rFonts w:hint="default" w:ascii="Times New Roman" w:hAnsi="Times New Roman" w:cs="Times New Roman"/>
                <w:b w:val="0"/>
                <w:bCs w:val="0"/>
                <w:color w:val="auto"/>
                <w:sz w:val="24"/>
                <w:u w:val="none"/>
              </w:rPr>
              <w:t>号》</w:t>
            </w:r>
            <w:r>
              <w:rPr>
                <w:rFonts w:hint="eastAsia" w:cs="Times New Roman"/>
                <w:b w:val="0"/>
                <w:bCs w:val="0"/>
                <w:color w:val="auto"/>
                <w:sz w:val="24"/>
                <w:u w:val="none"/>
                <w:lang w:eastAsia="zh-CN"/>
              </w:rPr>
              <w:t>、</w:t>
            </w:r>
            <w:r>
              <w:rPr>
                <w:rFonts w:hint="default" w:ascii="Times New Roman" w:hAnsi="Times New Roman" w:cs="Times New Roman"/>
                <w:b w:val="0"/>
                <w:bCs w:val="0"/>
                <w:color w:val="auto"/>
                <w:sz w:val="24"/>
                <w:u w:val="none"/>
              </w:rPr>
              <w:t>《危险废物贮存污染控制标准》（GB18597-2001）及其修改单实行，对危险废物外运采取防渗透、防泄漏、中途流失措施，落实安全管理责任，避免二次污染。</w:t>
            </w:r>
          </w:p>
          <w:p>
            <w:pPr>
              <w:pStyle w:val="97"/>
              <w:spacing w:before="0" w:beforeAutospacing="0" w:after="0" w:afterAutospacing="0" w:line="500" w:lineRule="exact"/>
              <w:ind w:firstLine="454"/>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采取以上措施后，项目产生的固体废物能够符合环境卫生管理要求，不会对项目所在区域环境造成污染。</w:t>
            </w:r>
          </w:p>
          <w:p>
            <w:pPr>
              <w:pStyle w:val="7"/>
              <w:spacing w:line="500" w:lineRule="exact"/>
              <w:ind w:firstLine="480"/>
              <w:jc w:val="center"/>
              <w:rPr>
                <w:rFonts w:hint="default" w:ascii="Times New Roman" w:hAnsi="Times New Roman" w:eastAsia="黑体" w:cs="Times New Roman"/>
                <w:b w:val="0"/>
                <w:bCs w:val="0"/>
                <w:color w:val="auto"/>
                <w:kern w:val="0"/>
                <w:sz w:val="24"/>
                <w:szCs w:val="24"/>
                <w:u w:val="none"/>
                <w:lang w:val="en-US" w:eastAsia="zh-CN" w:bidi="ar-SA"/>
              </w:rPr>
            </w:pPr>
            <w:r>
              <w:rPr>
                <w:rFonts w:hint="default" w:ascii="Times New Roman" w:hAnsi="Times New Roman" w:eastAsia="黑体" w:cs="Times New Roman"/>
                <w:b w:val="0"/>
                <w:bCs w:val="0"/>
                <w:color w:val="auto"/>
                <w:kern w:val="0"/>
                <w:sz w:val="24"/>
                <w:szCs w:val="24"/>
                <w:u w:val="none"/>
                <w:lang w:val="en-US" w:eastAsia="zh-CN" w:bidi="ar-SA"/>
              </w:rPr>
              <w:t>表4-1</w:t>
            </w:r>
            <w:r>
              <w:rPr>
                <w:rFonts w:hint="eastAsia" w:ascii="Times New Roman" w:hAnsi="Times New Roman" w:eastAsia="黑体" w:cs="Times New Roman"/>
                <w:b w:val="0"/>
                <w:bCs w:val="0"/>
                <w:color w:val="auto"/>
                <w:kern w:val="0"/>
                <w:sz w:val="24"/>
                <w:szCs w:val="24"/>
                <w:u w:val="none"/>
                <w:lang w:val="en-US" w:eastAsia="zh-CN" w:bidi="ar-SA"/>
              </w:rPr>
              <w:t>2</w:t>
            </w:r>
            <w:r>
              <w:rPr>
                <w:rFonts w:hint="default" w:ascii="Times New Roman" w:hAnsi="Times New Roman" w:eastAsia="黑体" w:cs="Times New Roman"/>
                <w:b w:val="0"/>
                <w:bCs w:val="0"/>
                <w:color w:val="auto"/>
                <w:kern w:val="0"/>
                <w:sz w:val="24"/>
                <w:szCs w:val="24"/>
                <w:u w:val="none"/>
                <w:lang w:val="en-US" w:eastAsia="zh-CN" w:bidi="ar-SA"/>
              </w:rPr>
              <w:t xml:space="preserve">              建设项目危险废物产生情况</w:t>
            </w:r>
          </w:p>
          <w:tbl>
            <w:tblPr>
              <w:tblStyle w:val="27"/>
              <w:tblW w:w="8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
              <w:gridCol w:w="675"/>
              <w:gridCol w:w="713"/>
              <w:gridCol w:w="875"/>
              <w:gridCol w:w="662"/>
              <w:gridCol w:w="662"/>
              <w:gridCol w:w="662"/>
              <w:gridCol w:w="662"/>
              <w:gridCol w:w="662"/>
              <w:gridCol w:w="662"/>
              <w:gridCol w:w="662"/>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序 号</w:t>
                  </w:r>
                </w:p>
              </w:tc>
              <w:tc>
                <w:tcPr>
                  <w:tcW w:w="6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危 险废 物名 称</w:t>
                  </w:r>
                </w:p>
              </w:tc>
              <w:tc>
                <w:tcPr>
                  <w:tcW w:w="7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危 险废 物类 别</w:t>
                  </w:r>
                </w:p>
              </w:tc>
              <w:tc>
                <w:tcPr>
                  <w:tcW w:w="8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危 险废 物代 码</w:t>
                  </w:r>
                </w:p>
              </w:tc>
              <w:tc>
                <w:tcPr>
                  <w:tcW w:w="6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产 生量</w:t>
                  </w:r>
                </w:p>
              </w:tc>
              <w:tc>
                <w:tcPr>
                  <w:tcW w:w="6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产 生工 序</w:t>
                  </w:r>
                </w:p>
              </w:tc>
              <w:tc>
                <w:tcPr>
                  <w:tcW w:w="6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形 态</w:t>
                  </w:r>
                </w:p>
              </w:tc>
              <w:tc>
                <w:tcPr>
                  <w:tcW w:w="6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主 要成 分</w:t>
                  </w:r>
                </w:p>
              </w:tc>
              <w:tc>
                <w:tcPr>
                  <w:tcW w:w="6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有 害成 分</w:t>
                  </w:r>
                </w:p>
              </w:tc>
              <w:tc>
                <w:tcPr>
                  <w:tcW w:w="6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产 废周 期</w:t>
                  </w:r>
                </w:p>
              </w:tc>
              <w:tc>
                <w:tcPr>
                  <w:tcW w:w="6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危 险特 性</w:t>
                  </w:r>
                </w:p>
              </w:tc>
              <w:tc>
                <w:tcPr>
                  <w:tcW w:w="6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污 染防 治措 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1</w:t>
                  </w:r>
                </w:p>
              </w:tc>
              <w:tc>
                <w:tcPr>
                  <w:tcW w:w="67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废润滑油</w:t>
                  </w:r>
                </w:p>
              </w:tc>
              <w:tc>
                <w:tcPr>
                  <w:tcW w:w="713" w:type="dxa"/>
                  <w:tcBorders>
                    <w:top w:val="single" w:color="auto" w:sz="4" w:space="0"/>
                    <w:left w:val="nil"/>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HW08</w:t>
                  </w:r>
                </w:p>
              </w:tc>
              <w:tc>
                <w:tcPr>
                  <w:tcW w:w="875"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900-214-08</w:t>
                  </w:r>
                </w:p>
              </w:tc>
              <w:tc>
                <w:tcPr>
                  <w:tcW w:w="662"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eastAsia" w:cs="Times New Roman"/>
                      <w:b w:val="0"/>
                      <w:bCs/>
                      <w:color w:val="auto"/>
                      <w:szCs w:val="21"/>
                      <w:u w:val="none"/>
                      <w:lang w:val="en-US" w:eastAsia="zh-CN"/>
                    </w:rPr>
                    <w:t>0.02t</w:t>
                  </w:r>
                  <w:r>
                    <w:rPr>
                      <w:rFonts w:hint="default" w:ascii="Times New Roman" w:hAnsi="Times New Roman" w:cs="Times New Roman"/>
                      <w:b w:val="0"/>
                      <w:bCs/>
                      <w:color w:val="auto"/>
                      <w:szCs w:val="21"/>
                      <w:u w:val="none"/>
                    </w:rPr>
                    <w:t>/a</w:t>
                  </w:r>
                </w:p>
              </w:tc>
              <w:tc>
                <w:tcPr>
                  <w:tcW w:w="662"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设备维护</w:t>
                  </w:r>
                </w:p>
              </w:tc>
              <w:tc>
                <w:tcPr>
                  <w:tcW w:w="662"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液态</w:t>
                  </w:r>
                </w:p>
              </w:tc>
              <w:tc>
                <w:tcPr>
                  <w:tcW w:w="662" w:type="dxa"/>
                  <w:tcBorders>
                    <w:top w:val="single" w:color="auto" w:sz="4" w:space="0"/>
                    <w:left w:val="nil"/>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 w:val="18"/>
                      <w:szCs w:val="18"/>
                      <w:u w:val="none"/>
                    </w:rPr>
                    <w:t>废矿物油及含矿物油废物</w:t>
                  </w:r>
                </w:p>
              </w:tc>
              <w:tc>
                <w:tcPr>
                  <w:tcW w:w="662" w:type="dxa"/>
                  <w:tcBorders>
                    <w:top w:val="single" w:color="auto" w:sz="4" w:space="0"/>
                    <w:left w:val="nil"/>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有机物</w:t>
                  </w:r>
                </w:p>
              </w:tc>
              <w:tc>
                <w:tcPr>
                  <w:tcW w:w="662"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180d</w:t>
                  </w:r>
                </w:p>
              </w:tc>
              <w:tc>
                <w:tcPr>
                  <w:tcW w:w="662" w:type="dxa"/>
                  <w:tcBorders>
                    <w:top w:val="single" w:color="auto" w:sz="4" w:space="0"/>
                    <w:left w:val="nil"/>
                    <w:bottom w:val="single" w:color="auto" w:sz="4" w:space="0"/>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 w:val="18"/>
                      <w:szCs w:val="18"/>
                      <w:u w:val="none"/>
                    </w:rPr>
                    <w:t>T，I</w:t>
                  </w:r>
                </w:p>
              </w:tc>
              <w:tc>
                <w:tcPr>
                  <w:tcW w:w="662" w:type="dxa"/>
                  <w:tcBorders>
                    <w:top w:val="single" w:color="auto" w:sz="4" w:space="0"/>
                    <w:left w:val="nil"/>
                    <w:right w:val="single" w:color="auto" w:sz="4" w:space="0"/>
                  </w:tcBorders>
                  <w:vAlign w:val="center"/>
                </w:tcPr>
                <w:p>
                  <w:pPr>
                    <w:autoSpaceDE w:val="0"/>
                    <w:spacing w:line="360" w:lineRule="exact"/>
                    <w:jc w:val="center"/>
                    <w:rPr>
                      <w:rFonts w:hint="default" w:ascii="Times New Roman" w:hAnsi="Times New Roman" w:cs="Times New Roman"/>
                      <w:b w:val="0"/>
                      <w:bCs/>
                      <w:color w:val="auto"/>
                      <w:szCs w:val="21"/>
                      <w:u w:val="none"/>
                    </w:rPr>
                  </w:pPr>
                  <w:r>
                    <w:rPr>
                      <w:rFonts w:hint="default" w:ascii="Times New Roman" w:hAnsi="Times New Roman" w:cs="Times New Roman"/>
                      <w:b w:val="0"/>
                      <w:bCs/>
                      <w:color w:val="auto"/>
                      <w:szCs w:val="21"/>
                      <w:u w:val="none"/>
                    </w:rPr>
                    <w:t>委托资质单位进行安全处置</w:t>
                  </w:r>
                </w:p>
              </w:tc>
            </w:tr>
          </w:tbl>
          <w:p>
            <w:pPr>
              <w:adjustRightInd w:val="0"/>
              <w:snapToGrid w:val="0"/>
              <w:spacing w:line="520" w:lineRule="exact"/>
              <w:ind w:firstLine="482" w:firstLineChars="200"/>
              <w:jc w:val="left"/>
              <w:rPr>
                <w:rFonts w:hint="default" w:ascii="Times New Roman" w:hAnsi="Times New Roman" w:cs="Times New Roman"/>
                <w:b/>
                <w:color w:val="auto"/>
                <w:sz w:val="24"/>
              </w:rPr>
            </w:pPr>
            <w:r>
              <w:rPr>
                <w:rFonts w:hint="default" w:ascii="Times New Roman" w:hAnsi="Times New Roman" w:cs="Times New Roman"/>
                <w:b/>
                <w:color w:val="auto"/>
                <w:sz w:val="24"/>
              </w:rPr>
              <w:t>5、地下水、土壤</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本项目为“</w:t>
            </w:r>
            <w:r>
              <w:rPr>
                <w:rFonts w:hint="default" w:ascii="Times New Roman" w:hAnsi="Times New Roman" w:cs="Times New Roman"/>
                <w:color w:val="auto"/>
                <w:sz w:val="24"/>
                <w:szCs w:val="22"/>
                <w:lang w:eastAsia="zh-CN"/>
              </w:rPr>
              <w:t>非金属矿物制品业</w:t>
            </w:r>
            <w:r>
              <w:rPr>
                <w:rFonts w:hint="default" w:ascii="Times New Roman" w:hAnsi="Times New Roman" w:cs="Times New Roman"/>
                <w:color w:val="auto"/>
                <w:sz w:val="24"/>
                <w:szCs w:val="22"/>
                <w:lang w:val="en-US" w:eastAsia="zh-CN"/>
              </w:rPr>
              <w:t>”。营运期间生产废水全部循环使用，不外排，对地下水环境影响较小；营运期间可能对周边土壤产生影响的途径主要为营运期间废气颗粒物经大气沉降对周边土壤产生累积影响，危险固废泄露对周边土壤产生影响。本项目颗粒物经废气处理设施处理后排放量较小，颗粒物主要为石粉沉降后经过土壤中微生物的降解，土壤自净作用后，对土壤基本无影响。</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危险固废经分类收集后，暂存于危险废物暂存间内，定期交由有资质单位处理，危废暂存间地面做重点防渗处理理后可有效阻断污染物下渗，对土壤影响较小。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地下水、土壤污染防控措施：</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对全厂进行分区划分，危废暂存间划分为重点防渗区域，其余区域为一般防渗区域。</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一般区域防渗措施：道路、生产车间内采取防腐、防渗措施，地面硬化和耐腐蚀，且表面无裂隙；污泥暂存池、污水沉淀池采取防腐、防渗措施，内里使用防渗水泥硬化。</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重点区域防渗措施：本项目危废暂存间需按《危险废物贮存污染控制标准》（GB18597-2001）及修改单要求设置防漏防渗措施，“基础必须防渗，防渗层为至少1m厚黏土层（渗透系数≤10</w:t>
            </w:r>
            <w:r>
              <w:rPr>
                <w:rFonts w:hint="default" w:ascii="Times New Roman" w:hAnsi="Times New Roman" w:cs="Times New Roman"/>
                <w:color w:val="auto"/>
                <w:sz w:val="24"/>
                <w:szCs w:val="22"/>
                <w:vertAlign w:val="superscript"/>
                <w:lang w:val="en-US" w:eastAsia="zh-CN"/>
              </w:rPr>
              <w:t>-7</w:t>
            </w:r>
            <w:r>
              <w:rPr>
                <w:rFonts w:hint="default" w:ascii="Times New Roman" w:hAnsi="Times New Roman" w:cs="Times New Roman"/>
                <w:color w:val="auto"/>
                <w:sz w:val="24"/>
                <w:szCs w:val="22"/>
                <w:lang w:val="en-US" w:eastAsia="zh-CN"/>
              </w:rPr>
              <w:t>cm/s），或2mm厚高密度聚乙烯，或至少2mm厚的其他人工材料，渗透系数≤10</w:t>
            </w:r>
            <w:r>
              <w:rPr>
                <w:rFonts w:hint="default" w:ascii="Times New Roman" w:hAnsi="Times New Roman" w:cs="Times New Roman"/>
                <w:color w:val="auto"/>
                <w:sz w:val="24"/>
                <w:szCs w:val="22"/>
                <w:vertAlign w:val="superscript"/>
                <w:lang w:val="en-US" w:eastAsia="zh-CN"/>
              </w:rPr>
              <w:t>-10</w:t>
            </w:r>
            <w:r>
              <w:rPr>
                <w:rFonts w:hint="default" w:ascii="Times New Roman" w:hAnsi="Times New Roman" w:cs="Times New Roman"/>
                <w:color w:val="auto"/>
                <w:sz w:val="24"/>
                <w:szCs w:val="22"/>
                <w:lang w:val="en-US" w:eastAsia="zh-CN"/>
              </w:rPr>
              <w:t>cm/s；衬里要能够覆盖危险废物或其他溶出物可能涉及到的范围；衬里材料与堆放危险废物相容”，用以存放装载液体、半固体危险废物容器的地方，必须有耐腐蚀的硬化地面，且表面无裂隙。围堰采用防渗混凝土，内表面涂刷水泥基渗透结晶型防渗涂材，周边地面应用防渗混凝土进行固化。</w:t>
            </w:r>
          </w:p>
          <w:p>
            <w:pPr>
              <w:pStyle w:val="7"/>
              <w:spacing w:line="500" w:lineRule="exact"/>
              <w:ind w:firstLine="480"/>
              <w:jc w:val="center"/>
              <w:rPr>
                <w:rFonts w:hint="default" w:ascii="Times New Roman" w:hAnsi="Times New Roman" w:eastAsia="黑体" w:cs="Times New Roman"/>
                <w:b w:val="0"/>
                <w:bCs w:val="0"/>
                <w:color w:val="auto"/>
                <w:kern w:val="0"/>
                <w:sz w:val="24"/>
                <w:szCs w:val="24"/>
                <w:u w:val="none"/>
                <w:lang w:val="en-US" w:eastAsia="zh-CN" w:bidi="ar-SA"/>
              </w:rPr>
            </w:pPr>
            <w:r>
              <w:rPr>
                <w:rFonts w:hint="default" w:ascii="Times New Roman" w:hAnsi="Times New Roman" w:eastAsia="黑体" w:cs="Times New Roman"/>
                <w:b w:val="0"/>
                <w:bCs w:val="0"/>
                <w:color w:val="auto"/>
                <w:kern w:val="0"/>
                <w:sz w:val="24"/>
                <w:szCs w:val="24"/>
                <w:u w:val="none"/>
                <w:lang w:val="en-US" w:eastAsia="zh-CN" w:bidi="ar-SA"/>
              </w:rPr>
              <w:t>表4-1</w:t>
            </w:r>
            <w:r>
              <w:rPr>
                <w:rFonts w:hint="eastAsia" w:ascii="Times New Roman" w:hAnsi="Times New Roman" w:eastAsia="黑体" w:cs="Times New Roman"/>
                <w:b w:val="0"/>
                <w:bCs w:val="0"/>
                <w:color w:val="auto"/>
                <w:kern w:val="0"/>
                <w:sz w:val="24"/>
                <w:szCs w:val="24"/>
                <w:u w:val="none"/>
                <w:lang w:val="en-US" w:eastAsia="zh-CN" w:bidi="ar-SA"/>
              </w:rPr>
              <w:t>3</w:t>
            </w:r>
            <w:r>
              <w:rPr>
                <w:rFonts w:hint="default" w:ascii="Times New Roman" w:hAnsi="Times New Roman" w:eastAsia="黑体" w:cs="Times New Roman"/>
                <w:b w:val="0"/>
                <w:bCs w:val="0"/>
                <w:color w:val="auto"/>
                <w:kern w:val="0"/>
                <w:sz w:val="24"/>
                <w:szCs w:val="24"/>
                <w:u w:val="none"/>
                <w:lang w:val="en-US" w:eastAsia="zh-CN" w:bidi="ar-SA"/>
              </w:rPr>
              <w:t xml:space="preserve">        项目分区防渗区域一览表</w:t>
            </w:r>
          </w:p>
          <w:tbl>
            <w:tblPr>
              <w:tblStyle w:val="27"/>
              <w:tblW w:w="7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03" w:type="dxa"/>
                  <w:noWrap w:val="0"/>
                  <w:vAlign w:val="center"/>
                </w:tcPr>
                <w:p>
                  <w:pPr>
                    <w:autoSpaceDE w:val="0"/>
                    <w:autoSpaceDN w:val="0"/>
                    <w:adjustRightInd w:val="0"/>
                    <w:spacing w:line="360" w:lineRule="exact"/>
                    <w:jc w:val="center"/>
                    <w:rPr>
                      <w:rFonts w:hint="default" w:ascii="Times New Roman" w:hAnsi="Times New Roman" w:eastAsia="宋体" w:cs="Times New Roman"/>
                      <w:b/>
                      <w:bCs w:val="0"/>
                      <w:kern w:val="0"/>
                      <w:szCs w:val="21"/>
                      <w:u w:val="none"/>
                      <w:lang w:val="en-US" w:eastAsia="zh-CN"/>
                    </w:rPr>
                  </w:pPr>
                  <w:r>
                    <w:rPr>
                      <w:rFonts w:hint="default" w:ascii="Times New Roman" w:hAnsi="Times New Roman" w:eastAsia="宋体" w:cs="Times New Roman"/>
                      <w:b/>
                      <w:bCs w:val="0"/>
                      <w:kern w:val="0"/>
                      <w:szCs w:val="21"/>
                      <w:u w:val="none"/>
                      <w:lang w:val="en-US" w:eastAsia="zh-CN"/>
                    </w:rPr>
                    <w:t>区域</w:t>
                  </w:r>
                </w:p>
              </w:tc>
              <w:tc>
                <w:tcPr>
                  <w:tcW w:w="4175" w:type="dxa"/>
                  <w:noWrap w:val="0"/>
                  <w:vAlign w:val="center"/>
                </w:tcPr>
                <w:p>
                  <w:pPr>
                    <w:autoSpaceDE w:val="0"/>
                    <w:autoSpaceDN w:val="0"/>
                    <w:adjustRightInd w:val="0"/>
                    <w:spacing w:line="360" w:lineRule="exact"/>
                    <w:jc w:val="center"/>
                    <w:rPr>
                      <w:rFonts w:hint="default" w:ascii="Times New Roman" w:hAnsi="Times New Roman" w:eastAsia="宋体" w:cs="Times New Roman"/>
                      <w:b/>
                      <w:bCs w:val="0"/>
                      <w:kern w:val="0"/>
                      <w:szCs w:val="21"/>
                      <w:u w:val="none"/>
                      <w:lang w:val="en-US" w:eastAsia="zh-CN"/>
                    </w:rPr>
                  </w:pPr>
                  <w:r>
                    <w:rPr>
                      <w:rFonts w:hint="default" w:ascii="Times New Roman" w:hAnsi="Times New Roman" w:eastAsia="宋体" w:cs="Times New Roman"/>
                      <w:b/>
                      <w:bCs w:val="0"/>
                      <w:kern w:val="0"/>
                      <w:szCs w:val="21"/>
                      <w:u w:val="none"/>
                      <w:lang w:val="en-US" w:eastAsia="zh-CN"/>
                    </w:rPr>
                    <w:t>防渗类别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03"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危废暂存间</w:t>
                  </w:r>
                </w:p>
              </w:tc>
              <w:tc>
                <w:tcPr>
                  <w:tcW w:w="4175"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重点防渗区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03"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生产车间，污水沉淀池，污泥暂存区、厂区道路等</w:t>
                  </w:r>
                </w:p>
              </w:tc>
              <w:tc>
                <w:tcPr>
                  <w:tcW w:w="4175" w:type="dxa"/>
                  <w:noWrap w:val="0"/>
                  <w:vAlign w:val="center"/>
                </w:tcPr>
                <w:p>
                  <w:pPr>
                    <w:autoSpaceDE w:val="0"/>
                    <w:autoSpaceDN w:val="0"/>
                    <w:adjustRightInd w:val="0"/>
                    <w:spacing w:line="360" w:lineRule="exact"/>
                    <w:jc w:val="center"/>
                    <w:rPr>
                      <w:rFonts w:hint="default" w:ascii="Times New Roman" w:hAnsi="Times New Roman" w:eastAsia="宋体" w:cs="Times New Roman"/>
                      <w:b w:val="0"/>
                      <w:bCs/>
                      <w:kern w:val="0"/>
                      <w:szCs w:val="21"/>
                      <w:u w:val="none"/>
                      <w:lang w:val="en-US" w:eastAsia="zh-CN"/>
                    </w:rPr>
                  </w:pPr>
                  <w:r>
                    <w:rPr>
                      <w:rFonts w:hint="default" w:ascii="Times New Roman" w:hAnsi="Times New Roman" w:eastAsia="宋体" w:cs="Times New Roman"/>
                      <w:b w:val="0"/>
                      <w:bCs/>
                      <w:kern w:val="0"/>
                      <w:szCs w:val="21"/>
                      <w:u w:val="none"/>
                      <w:lang w:val="en-US" w:eastAsia="zh-CN"/>
                    </w:rPr>
                    <w:t>一般防渗区</w:t>
                  </w:r>
                </w:p>
              </w:tc>
            </w:tr>
          </w:tbl>
          <w:p>
            <w:pPr>
              <w:adjustRightInd w:val="0"/>
              <w:snapToGrid w:val="0"/>
              <w:spacing w:line="520" w:lineRule="exact"/>
              <w:ind w:firstLine="482" w:firstLineChars="200"/>
              <w:jc w:val="left"/>
              <w:rPr>
                <w:rFonts w:hint="default" w:ascii="Times New Roman" w:hAnsi="Times New Roman" w:cs="Times New Roman"/>
                <w:b/>
                <w:color w:val="auto"/>
                <w:sz w:val="24"/>
              </w:rPr>
            </w:pPr>
            <w:r>
              <w:rPr>
                <w:rFonts w:hint="default" w:ascii="Times New Roman" w:hAnsi="Times New Roman" w:cs="Times New Roman"/>
                <w:b/>
                <w:color w:val="auto"/>
                <w:sz w:val="24"/>
              </w:rPr>
              <w:t>6、生态</w:t>
            </w:r>
          </w:p>
          <w:p>
            <w:pPr>
              <w:adjustRightInd w:val="0"/>
              <w:snapToGrid w:val="0"/>
              <w:spacing w:line="52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本项目</w:t>
            </w:r>
            <w:r>
              <w:rPr>
                <w:rFonts w:hint="default" w:ascii="Times New Roman" w:hAnsi="Times New Roman" w:cs="Times New Roman"/>
                <w:color w:val="auto"/>
                <w:sz w:val="24"/>
                <w:szCs w:val="22"/>
                <w:lang w:val="en-US" w:eastAsia="zh-CN"/>
              </w:rPr>
              <w:t>位于平顶山市鲁山县辛集乡马庄村（现有厂区西北侧，紧邻现有厂区）</w:t>
            </w:r>
            <w:r>
              <w:rPr>
                <w:rFonts w:hint="eastAsia" w:cs="Times New Roman"/>
                <w:color w:val="auto"/>
                <w:sz w:val="24"/>
                <w:szCs w:val="22"/>
                <w:lang w:eastAsia="zh-CN"/>
              </w:rPr>
              <w:t>闲置用地</w:t>
            </w:r>
            <w:r>
              <w:rPr>
                <w:rFonts w:hint="default" w:ascii="Times New Roman" w:hAnsi="Times New Roman" w:cs="Times New Roman"/>
                <w:color w:val="auto"/>
                <w:sz w:val="24"/>
                <w:szCs w:val="22"/>
              </w:rPr>
              <w:t>进行建设，周边主要为工业企业，属于人工生态系统，不存在敏感生态物种。本项目仅需建设生产</w:t>
            </w:r>
            <w:r>
              <w:rPr>
                <w:rFonts w:hint="eastAsia" w:cs="Times New Roman"/>
                <w:color w:val="auto"/>
                <w:sz w:val="24"/>
                <w:szCs w:val="22"/>
                <w:lang w:eastAsia="zh-CN"/>
              </w:rPr>
              <w:t>设施</w:t>
            </w:r>
            <w:r>
              <w:rPr>
                <w:rFonts w:hint="default" w:ascii="Times New Roman" w:hAnsi="Times New Roman" w:cs="Times New Roman"/>
                <w:color w:val="auto"/>
                <w:sz w:val="24"/>
                <w:szCs w:val="22"/>
              </w:rPr>
              <w:t>及配套污染防治设施，对周围生态环境影响较小。</w:t>
            </w:r>
          </w:p>
          <w:p>
            <w:pPr>
              <w:adjustRightInd w:val="0"/>
              <w:snapToGrid w:val="0"/>
              <w:spacing w:line="520" w:lineRule="exact"/>
              <w:ind w:firstLine="482" w:firstLineChars="200"/>
              <w:jc w:val="left"/>
              <w:rPr>
                <w:rFonts w:hint="default" w:ascii="Times New Roman" w:hAnsi="Times New Roman" w:cs="Times New Roman"/>
                <w:b/>
                <w:color w:val="auto"/>
                <w:sz w:val="24"/>
              </w:rPr>
            </w:pPr>
            <w:r>
              <w:rPr>
                <w:rFonts w:hint="default" w:ascii="Times New Roman" w:hAnsi="Times New Roman" w:cs="Times New Roman"/>
                <w:b/>
                <w:color w:val="auto"/>
                <w:sz w:val="24"/>
              </w:rPr>
              <w:t>7、环境风险</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cs="Times New Roman"/>
                <w:b w:val="0"/>
                <w:bCs w:val="0"/>
                <w:color w:val="auto"/>
                <w:sz w:val="24"/>
                <w:szCs w:val="24"/>
                <w:u w:val="none"/>
              </w:rPr>
            </w:pPr>
            <w:r>
              <w:rPr>
                <w:rFonts w:hint="eastAsia" w:ascii="Times New Roman" w:hAnsi="Times New Roman" w:cs="Times New Roman"/>
                <w:b w:val="0"/>
                <w:bCs w:val="0"/>
                <w:color w:val="auto"/>
                <w:sz w:val="24"/>
                <w:szCs w:val="24"/>
                <w:u w:val="none"/>
              </w:rPr>
              <w:t>（1）风险识别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sz w:val="24"/>
                <w:szCs w:val="24"/>
                <w:u w:val="none"/>
                <w:lang w:eastAsia="zh-CN"/>
              </w:rPr>
            </w:pPr>
            <w:r>
              <w:rPr>
                <w:rFonts w:hint="eastAsia" w:ascii="Times New Roman" w:hAnsi="Times New Roman" w:eastAsia="宋体" w:cs="Times New Roman"/>
                <w:b w:val="0"/>
                <w:bCs w:val="0"/>
                <w:color w:val="auto"/>
                <w:sz w:val="24"/>
                <w:szCs w:val="24"/>
                <w:u w:val="none"/>
                <w:lang w:val="en-US" w:eastAsia="zh-CN"/>
              </w:rPr>
              <w:t>本项目为</w:t>
            </w:r>
            <w:r>
              <w:rPr>
                <w:rFonts w:hint="eastAsia" w:cs="Times New Roman"/>
                <w:b w:val="0"/>
                <w:bCs w:val="0"/>
                <w:color w:val="auto"/>
                <w:sz w:val="24"/>
                <w:szCs w:val="24"/>
                <w:u w:val="none"/>
                <w:lang w:eastAsia="zh-CN"/>
              </w:rPr>
              <w:t>建筑用石的加工</w:t>
            </w:r>
            <w:r>
              <w:rPr>
                <w:rFonts w:hint="eastAsia" w:ascii="Times New Roman" w:hAnsi="Times New Roman" w:eastAsia="宋体" w:cs="Times New Roman"/>
                <w:b w:val="0"/>
                <w:bCs w:val="0"/>
                <w:color w:val="auto"/>
                <w:sz w:val="24"/>
                <w:szCs w:val="24"/>
                <w:u w:val="none"/>
                <w:lang w:eastAsia="zh-CN"/>
              </w:rPr>
              <w:t>，根据《建设项目环境风险评价技术导则》（HJ169-2018）中规定的物质危险性识别标准及所在区域类别可知，项目不存在重大危险源。本项目涉及</w:t>
            </w:r>
            <w:r>
              <w:rPr>
                <w:rFonts w:hint="eastAsia" w:cs="Times New Roman"/>
                <w:b w:val="0"/>
                <w:bCs w:val="0"/>
                <w:color w:val="auto"/>
                <w:sz w:val="24"/>
                <w:szCs w:val="24"/>
                <w:u w:val="none"/>
                <w:lang w:eastAsia="zh-CN"/>
              </w:rPr>
              <w:t>的</w:t>
            </w:r>
            <w:r>
              <w:rPr>
                <w:rFonts w:hint="eastAsia" w:ascii="Times New Roman" w:hAnsi="Times New Roman" w:eastAsia="宋体" w:cs="Times New Roman"/>
                <w:b w:val="0"/>
                <w:bCs w:val="0"/>
                <w:color w:val="auto"/>
                <w:sz w:val="24"/>
                <w:szCs w:val="24"/>
                <w:u w:val="none"/>
                <w:lang w:eastAsia="zh-CN"/>
              </w:rPr>
              <w:t>环境风险类型主要为废气、废水等处理设施故障、泄漏造成的事故排放。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eastAsia="zh-CN"/>
              </w:rPr>
              <w:t>项目所有设备均安装在全封闭的</w:t>
            </w:r>
            <w:r>
              <w:rPr>
                <w:rFonts w:hint="eastAsia" w:eastAsia="宋体" w:cs="Times New Roman"/>
                <w:b w:val="0"/>
                <w:bCs w:val="0"/>
                <w:color w:val="auto"/>
                <w:sz w:val="24"/>
                <w:szCs w:val="24"/>
                <w:u w:val="none"/>
                <w:lang w:eastAsia="zh-CN"/>
              </w:rPr>
              <w:t>设施</w:t>
            </w:r>
            <w:r>
              <w:rPr>
                <w:rFonts w:hint="eastAsia" w:ascii="Times New Roman" w:hAnsi="Times New Roman" w:eastAsia="宋体" w:cs="Times New Roman"/>
                <w:b w:val="0"/>
                <w:bCs w:val="0"/>
                <w:color w:val="auto"/>
                <w:sz w:val="24"/>
                <w:szCs w:val="24"/>
                <w:u w:val="none"/>
                <w:lang w:eastAsia="zh-CN"/>
              </w:rPr>
              <w:t>内。无组织颗粒物经</w:t>
            </w:r>
            <w:r>
              <w:rPr>
                <w:rFonts w:hint="eastAsia" w:cs="Times New Roman"/>
                <w:b w:val="0"/>
                <w:bCs w:val="0"/>
                <w:color w:val="auto"/>
                <w:sz w:val="24"/>
                <w:szCs w:val="24"/>
                <w:u w:val="none"/>
                <w:lang w:eastAsia="zh-CN"/>
              </w:rPr>
              <w:t>生产车间</w:t>
            </w:r>
            <w:r>
              <w:rPr>
                <w:rFonts w:hint="eastAsia" w:ascii="Times New Roman" w:hAnsi="Times New Roman" w:eastAsia="宋体" w:cs="Times New Roman"/>
                <w:b w:val="0"/>
                <w:bCs w:val="0"/>
                <w:color w:val="auto"/>
                <w:sz w:val="24"/>
                <w:szCs w:val="24"/>
                <w:u w:val="none"/>
                <w:lang w:eastAsia="zh-CN"/>
              </w:rPr>
              <w:t>阻隔后，产生量较小，对周边环境影响较小。</w:t>
            </w:r>
            <w:r>
              <w:rPr>
                <w:rFonts w:hint="eastAsia" w:eastAsia="宋体" w:cs="Times New Roman"/>
                <w:b w:val="0"/>
                <w:bCs w:val="0"/>
                <w:color w:val="auto"/>
                <w:sz w:val="24"/>
                <w:szCs w:val="24"/>
                <w:u w:val="none"/>
                <w:lang w:eastAsia="zh-CN"/>
              </w:rPr>
              <w:t>生产</w:t>
            </w:r>
            <w:r>
              <w:rPr>
                <w:rFonts w:hint="eastAsia" w:ascii="Times New Roman" w:hAnsi="Times New Roman" w:eastAsia="宋体" w:cs="Times New Roman"/>
                <w:b w:val="0"/>
                <w:bCs w:val="0"/>
                <w:color w:val="auto"/>
                <w:sz w:val="24"/>
                <w:szCs w:val="24"/>
                <w:u w:val="none"/>
                <w:lang w:val="en-US" w:eastAsia="zh-CN"/>
              </w:rPr>
              <w:t>过程中产生的颗粒物经相应的除尘器处理达标后，经排气筒排放。</w:t>
            </w:r>
            <w:r>
              <w:rPr>
                <w:rFonts w:hint="eastAsia" w:cs="Times New Roman"/>
                <w:b w:val="0"/>
                <w:bCs w:val="0"/>
                <w:color w:val="auto"/>
                <w:sz w:val="24"/>
                <w:szCs w:val="24"/>
                <w:u w:val="none"/>
                <w:lang w:val="en-US" w:eastAsia="zh-CN"/>
              </w:rPr>
              <w:t>物料清洗</w:t>
            </w:r>
            <w:r>
              <w:rPr>
                <w:rFonts w:hint="eastAsia" w:ascii="Times New Roman" w:hAnsi="Times New Roman" w:eastAsia="宋体" w:cs="Times New Roman"/>
                <w:b w:val="0"/>
                <w:bCs w:val="0"/>
                <w:color w:val="auto"/>
                <w:sz w:val="24"/>
                <w:szCs w:val="24"/>
                <w:u w:val="none"/>
                <w:lang w:val="en-US" w:eastAsia="zh-CN"/>
              </w:rPr>
              <w:t>废水经沉淀池收集沉淀后，循环使用不外排。洗车废水经沉淀池收集沉淀后，循环使用不外排。袋式除尘器收集颗粒物收集后回用于生产，</w:t>
            </w:r>
            <w:r>
              <w:rPr>
                <w:rFonts w:hint="eastAsia" w:eastAsia="宋体" w:cs="Times New Roman"/>
                <w:b w:val="0"/>
                <w:bCs w:val="0"/>
                <w:color w:val="auto"/>
                <w:sz w:val="24"/>
                <w:szCs w:val="24"/>
                <w:u w:val="none"/>
                <w:lang w:val="en-US" w:eastAsia="zh-CN"/>
              </w:rPr>
              <w:t>危险废物交由有资质单位进行处理</w:t>
            </w:r>
            <w:r>
              <w:rPr>
                <w:rFonts w:hint="eastAsia"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b w:val="0"/>
                <w:bCs w:val="0"/>
                <w:color w:val="auto"/>
                <w:sz w:val="24"/>
                <w:szCs w:val="24"/>
                <w:u w:val="none"/>
              </w:rPr>
            </w:pPr>
            <w:r>
              <w:rPr>
                <w:rFonts w:hint="eastAsia" w:ascii="Times New Roman" w:hAnsi="Times New Roman" w:eastAsia="宋体" w:cs="Times New Roman"/>
                <w:b w:val="0"/>
                <w:bCs w:val="0"/>
                <w:color w:val="auto"/>
                <w:sz w:val="24"/>
                <w:szCs w:val="24"/>
                <w:u w:val="none"/>
              </w:rPr>
              <w:t>（</w:t>
            </w:r>
            <w:r>
              <w:rPr>
                <w:rFonts w:hint="eastAsia" w:ascii="Times New Roman" w:hAnsi="Times New Roman" w:eastAsia="宋体" w:cs="Times New Roman"/>
                <w:b w:val="0"/>
                <w:bCs w:val="0"/>
                <w:color w:val="auto"/>
                <w:sz w:val="24"/>
                <w:szCs w:val="24"/>
                <w:u w:val="none"/>
                <w:lang w:val="en-US" w:eastAsia="zh-CN"/>
              </w:rPr>
              <w:t>2</w:t>
            </w:r>
            <w:r>
              <w:rPr>
                <w:rFonts w:hint="eastAsia" w:ascii="Times New Roman" w:hAnsi="Times New Roman" w:eastAsia="宋体" w:cs="Times New Roman"/>
                <w:b w:val="0"/>
                <w:bCs w:val="0"/>
                <w:color w:val="auto"/>
                <w:sz w:val="24"/>
                <w:szCs w:val="24"/>
                <w:u w:val="none"/>
              </w:rPr>
              <w:t>）风险防范措施</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b w:val="0"/>
                <w:bCs w:val="0"/>
                <w:color w:val="auto"/>
                <w:sz w:val="24"/>
                <w:szCs w:val="24"/>
                <w:u w:val="none"/>
              </w:rPr>
            </w:pPr>
            <w:r>
              <w:rPr>
                <w:rFonts w:hint="eastAsia" w:ascii="Times New Roman" w:hAnsi="Times New Roman" w:eastAsia="宋体" w:cs="Times New Roman"/>
                <w:b w:val="0"/>
                <w:bCs w:val="0"/>
                <w:color w:val="auto"/>
                <w:sz w:val="24"/>
                <w:szCs w:val="24"/>
                <w:u w:val="none"/>
              </w:rPr>
              <w:fldChar w:fldCharType="begin"/>
            </w:r>
            <w:r>
              <w:rPr>
                <w:rFonts w:hint="eastAsia" w:ascii="Times New Roman" w:hAnsi="Times New Roman" w:eastAsia="宋体" w:cs="Times New Roman"/>
                <w:b w:val="0"/>
                <w:bCs w:val="0"/>
                <w:color w:val="auto"/>
                <w:sz w:val="24"/>
                <w:szCs w:val="24"/>
                <w:u w:val="none"/>
              </w:rPr>
              <w:instrText xml:space="preserve"> = 1 \* GB3 </w:instrText>
            </w:r>
            <w:r>
              <w:rPr>
                <w:rFonts w:hint="eastAsia" w:ascii="Times New Roman" w:hAnsi="Times New Roman" w:eastAsia="宋体" w:cs="Times New Roman"/>
                <w:b w:val="0"/>
                <w:bCs w:val="0"/>
                <w:color w:val="auto"/>
                <w:sz w:val="24"/>
                <w:szCs w:val="24"/>
                <w:u w:val="none"/>
              </w:rPr>
              <w:fldChar w:fldCharType="separate"/>
            </w:r>
            <w:r>
              <w:rPr>
                <w:rFonts w:hint="eastAsia" w:ascii="Times New Roman" w:hAnsi="Times New Roman" w:eastAsia="宋体" w:cs="Times New Roman"/>
                <w:b w:val="0"/>
                <w:bCs w:val="0"/>
                <w:color w:val="auto"/>
                <w:sz w:val="24"/>
                <w:szCs w:val="24"/>
                <w:u w:val="none"/>
              </w:rPr>
              <w:t>①</w:t>
            </w:r>
            <w:r>
              <w:rPr>
                <w:rFonts w:hint="eastAsia" w:ascii="Times New Roman" w:hAnsi="Times New Roman" w:eastAsia="宋体" w:cs="Times New Roman"/>
                <w:b w:val="0"/>
                <w:bCs w:val="0"/>
                <w:color w:val="auto"/>
                <w:sz w:val="24"/>
                <w:szCs w:val="24"/>
                <w:u w:val="none"/>
              </w:rPr>
              <w:fldChar w:fldCharType="end"/>
            </w:r>
            <w:r>
              <w:rPr>
                <w:rFonts w:hint="eastAsia" w:ascii="Times New Roman" w:hAnsi="Times New Roman" w:eastAsia="宋体" w:cs="Times New Roman"/>
                <w:b w:val="0"/>
                <w:bCs w:val="0"/>
                <w:color w:val="auto"/>
                <w:sz w:val="24"/>
                <w:szCs w:val="24"/>
                <w:u w:val="none"/>
                <w:lang w:val="en-US" w:eastAsia="zh-CN"/>
              </w:rPr>
              <w:t>定期对环保设备进行检修维护，确保环保设备稳定运行</w:t>
            </w:r>
            <w:r>
              <w:rPr>
                <w:rFonts w:hint="eastAsia" w:cs="Times New Roman"/>
                <w:b w:val="0"/>
                <w:bCs w:val="0"/>
                <w:color w:val="auto"/>
                <w:sz w:val="24"/>
                <w:szCs w:val="24"/>
                <w:u w:val="none"/>
                <w:lang w:val="en-US" w:eastAsia="zh-CN"/>
              </w:rPr>
              <w:t>，减少事故排放</w:t>
            </w:r>
            <w:r>
              <w:rPr>
                <w:rFonts w:hint="eastAsia" w:ascii="Times New Roman" w:hAnsi="Times New Roman" w:eastAsia="宋体"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sz w:val="24"/>
                <w:szCs w:val="24"/>
                <w:u w:val="none"/>
                <w:lang w:eastAsia="zh-CN"/>
              </w:rPr>
            </w:pPr>
            <w:r>
              <w:rPr>
                <w:rFonts w:hint="eastAsia" w:ascii="Times New Roman" w:hAnsi="Times New Roman" w:eastAsia="宋体" w:cs="Times New Roman"/>
                <w:b w:val="0"/>
                <w:bCs w:val="0"/>
                <w:color w:val="auto"/>
                <w:sz w:val="24"/>
                <w:szCs w:val="24"/>
                <w:u w:val="none"/>
              </w:rPr>
              <w:fldChar w:fldCharType="begin"/>
            </w:r>
            <w:r>
              <w:rPr>
                <w:rFonts w:hint="eastAsia" w:ascii="Times New Roman" w:hAnsi="Times New Roman" w:eastAsia="宋体" w:cs="Times New Roman"/>
                <w:b w:val="0"/>
                <w:bCs w:val="0"/>
                <w:color w:val="auto"/>
                <w:sz w:val="24"/>
                <w:szCs w:val="24"/>
                <w:u w:val="none"/>
              </w:rPr>
              <w:instrText xml:space="preserve"> = 2 \* GB3 </w:instrText>
            </w:r>
            <w:r>
              <w:rPr>
                <w:rFonts w:hint="eastAsia" w:ascii="Times New Roman" w:hAnsi="Times New Roman" w:eastAsia="宋体" w:cs="Times New Roman"/>
                <w:b w:val="0"/>
                <w:bCs w:val="0"/>
                <w:color w:val="auto"/>
                <w:sz w:val="24"/>
                <w:szCs w:val="24"/>
                <w:u w:val="none"/>
              </w:rPr>
              <w:fldChar w:fldCharType="separate"/>
            </w:r>
            <w:r>
              <w:rPr>
                <w:rFonts w:hint="eastAsia" w:ascii="Times New Roman" w:hAnsi="Times New Roman" w:eastAsia="宋体" w:cs="Times New Roman"/>
                <w:b w:val="0"/>
                <w:bCs w:val="0"/>
                <w:color w:val="auto"/>
                <w:sz w:val="24"/>
                <w:szCs w:val="24"/>
                <w:u w:val="none"/>
              </w:rPr>
              <w:t>②</w:t>
            </w:r>
            <w:r>
              <w:rPr>
                <w:rFonts w:hint="eastAsia" w:ascii="Times New Roman" w:hAnsi="Times New Roman" w:eastAsia="宋体" w:cs="Times New Roman"/>
                <w:b w:val="0"/>
                <w:bCs w:val="0"/>
                <w:color w:val="auto"/>
                <w:sz w:val="24"/>
                <w:szCs w:val="24"/>
                <w:u w:val="none"/>
              </w:rPr>
              <w:fldChar w:fldCharType="end"/>
            </w:r>
            <w:r>
              <w:rPr>
                <w:rFonts w:hint="eastAsia" w:eastAsia="宋体" w:cs="Times New Roman"/>
                <w:b w:val="0"/>
                <w:bCs w:val="0"/>
                <w:color w:val="auto"/>
                <w:sz w:val="24"/>
                <w:szCs w:val="24"/>
                <w:u w:val="none"/>
                <w:lang w:eastAsia="zh-CN"/>
              </w:rPr>
              <w:t>生产区</w:t>
            </w:r>
            <w:r>
              <w:rPr>
                <w:rFonts w:hint="eastAsia" w:ascii="Times New Roman" w:hAnsi="Times New Roman" w:eastAsia="宋体" w:cs="Times New Roman"/>
                <w:b w:val="0"/>
                <w:bCs w:val="0"/>
                <w:color w:val="auto"/>
                <w:sz w:val="24"/>
                <w:szCs w:val="24"/>
                <w:u w:val="none"/>
                <w:lang w:eastAsia="zh-CN"/>
              </w:rPr>
              <w:t>配备相应的应急设施，远离火源。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sz w:val="24"/>
                <w:szCs w:val="24"/>
                <w:u w:val="none"/>
                <w:lang w:eastAsia="zh-CN"/>
              </w:rPr>
            </w:pPr>
            <w:r>
              <w:rPr>
                <w:rFonts w:hint="eastAsia" w:ascii="Times New Roman" w:hAnsi="Times New Roman" w:eastAsia="宋体" w:cs="Times New Roman"/>
                <w:b w:val="0"/>
                <w:bCs w:val="0"/>
                <w:color w:val="auto"/>
                <w:sz w:val="24"/>
                <w:szCs w:val="24"/>
                <w:u w:val="none"/>
              </w:rPr>
              <w:fldChar w:fldCharType="begin"/>
            </w:r>
            <w:r>
              <w:rPr>
                <w:rFonts w:hint="eastAsia" w:ascii="Times New Roman" w:hAnsi="Times New Roman" w:eastAsia="宋体" w:cs="Times New Roman"/>
                <w:b w:val="0"/>
                <w:bCs w:val="0"/>
                <w:color w:val="auto"/>
                <w:sz w:val="24"/>
                <w:szCs w:val="24"/>
                <w:u w:val="none"/>
              </w:rPr>
              <w:instrText xml:space="preserve"> = 3 \* GB3 </w:instrText>
            </w:r>
            <w:r>
              <w:rPr>
                <w:rFonts w:hint="eastAsia" w:ascii="Times New Roman" w:hAnsi="Times New Roman" w:eastAsia="宋体" w:cs="Times New Roman"/>
                <w:b w:val="0"/>
                <w:bCs w:val="0"/>
                <w:color w:val="auto"/>
                <w:sz w:val="24"/>
                <w:szCs w:val="24"/>
                <w:u w:val="none"/>
              </w:rPr>
              <w:fldChar w:fldCharType="separate"/>
            </w:r>
            <w:r>
              <w:rPr>
                <w:rFonts w:hint="eastAsia" w:ascii="Times New Roman" w:hAnsi="Times New Roman" w:eastAsia="宋体" w:cs="Times New Roman"/>
                <w:b w:val="0"/>
                <w:bCs w:val="0"/>
                <w:color w:val="auto"/>
                <w:sz w:val="24"/>
                <w:szCs w:val="24"/>
                <w:u w:val="none"/>
              </w:rPr>
              <w:t>③</w:t>
            </w:r>
            <w:r>
              <w:rPr>
                <w:rFonts w:hint="eastAsia" w:ascii="Times New Roman" w:hAnsi="Times New Roman" w:eastAsia="宋体" w:cs="Times New Roman"/>
                <w:b w:val="0"/>
                <w:bCs w:val="0"/>
                <w:color w:val="auto"/>
                <w:sz w:val="24"/>
                <w:szCs w:val="24"/>
                <w:u w:val="none"/>
              </w:rPr>
              <w:fldChar w:fldCharType="end"/>
            </w:r>
            <w:r>
              <w:rPr>
                <w:rFonts w:hint="eastAsia" w:ascii="Times New Roman" w:hAnsi="Times New Roman" w:eastAsia="宋体" w:cs="Times New Roman"/>
                <w:b w:val="0"/>
                <w:bCs w:val="0"/>
                <w:color w:val="auto"/>
                <w:sz w:val="24"/>
                <w:szCs w:val="24"/>
                <w:u w:val="none"/>
                <w:lang w:val="en-US" w:eastAsia="zh-CN"/>
              </w:rPr>
              <w:t>沉淀池做水泥硬化，防渗处理，确保废水全部收集，循环使用，不外排。</w:t>
            </w:r>
          </w:p>
          <w:p>
            <w:pPr>
              <w:adjustRightInd w:val="0"/>
              <w:snapToGrid w:val="0"/>
              <w:spacing w:line="520" w:lineRule="exact"/>
              <w:ind w:firstLine="482" w:firstLineChars="200"/>
              <w:jc w:val="left"/>
              <w:rPr>
                <w:rFonts w:hint="default" w:ascii="Times New Roman" w:hAnsi="Times New Roman" w:cs="Times New Roman"/>
                <w:b/>
                <w:color w:val="auto"/>
                <w:sz w:val="24"/>
              </w:rPr>
            </w:pPr>
            <w:r>
              <w:rPr>
                <w:rFonts w:hint="default" w:ascii="Times New Roman" w:hAnsi="Times New Roman" w:cs="Times New Roman"/>
                <w:b/>
                <w:color w:val="auto"/>
                <w:sz w:val="24"/>
              </w:rPr>
              <w:t>8、电磁辐射</w:t>
            </w:r>
          </w:p>
          <w:p>
            <w:pPr>
              <w:adjustRightInd w:val="0"/>
              <w:snapToGrid w:val="0"/>
              <w:spacing w:line="520" w:lineRule="exact"/>
              <w:ind w:firstLine="480" w:firstLineChars="2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不涉及。</w:t>
            </w:r>
          </w:p>
          <w:p>
            <w:pPr>
              <w:adjustRightInd w:val="0"/>
              <w:snapToGrid w:val="0"/>
              <w:spacing w:line="520" w:lineRule="exact"/>
              <w:ind w:firstLine="482" w:firstLineChars="200"/>
              <w:jc w:val="left"/>
              <w:rPr>
                <w:rFonts w:hint="default" w:ascii="Times New Roman" w:hAnsi="Times New Roman" w:cs="Times New Roman"/>
                <w:b/>
                <w:bCs w:val="0"/>
                <w:color w:val="auto"/>
                <w:sz w:val="24"/>
                <w:u w:val="single"/>
                <w:lang w:val="en-US" w:eastAsia="zh-CN"/>
              </w:rPr>
            </w:pPr>
            <w:r>
              <w:rPr>
                <w:rFonts w:hint="eastAsia" w:cs="Times New Roman"/>
                <w:b/>
                <w:bCs w:val="0"/>
                <w:color w:val="auto"/>
                <w:sz w:val="24"/>
                <w:u w:val="single"/>
                <w:lang w:val="en-US" w:eastAsia="zh-CN"/>
              </w:rPr>
              <w:t>9</w:t>
            </w:r>
            <w:r>
              <w:rPr>
                <w:rFonts w:hint="default" w:ascii="Times New Roman" w:hAnsi="Times New Roman" w:cs="Times New Roman"/>
                <w:b/>
                <w:bCs w:val="0"/>
                <w:color w:val="auto"/>
                <w:sz w:val="24"/>
                <w:u w:val="single"/>
                <w:lang w:val="en-US" w:eastAsia="zh-CN"/>
              </w:rPr>
              <w:t>、 项目建成前后厂区污染物产生情况</w:t>
            </w:r>
            <w:r>
              <w:rPr>
                <w:rFonts w:hint="eastAsia" w:cs="Times New Roman"/>
                <w:b/>
                <w:bCs w:val="0"/>
                <w:color w:val="auto"/>
                <w:sz w:val="24"/>
                <w:u w:val="single"/>
                <w:lang w:val="en-US" w:eastAsia="zh-CN"/>
              </w:rPr>
              <w:t>“三本账”</w:t>
            </w:r>
          </w:p>
          <w:p>
            <w:pPr>
              <w:adjustRightInd w:val="0"/>
              <w:snapToGrid w:val="0"/>
              <w:spacing w:line="520" w:lineRule="exact"/>
              <w:ind w:firstLine="482" w:firstLineChars="200"/>
              <w:jc w:val="left"/>
              <w:rPr>
                <w:rFonts w:hint="default" w:ascii="Times New Roman" w:hAnsi="Times New Roman" w:cs="Times New Roman"/>
                <w:b/>
                <w:bCs w:val="0"/>
                <w:color w:val="auto"/>
                <w:sz w:val="24"/>
                <w:u w:val="single"/>
                <w:lang w:val="en-US" w:eastAsia="zh-CN"/>
              </w:rPr>
            </w:pPr>
            <w:r>
              <w:rPr>
                <w:rFonts w:hint="default" w:ascii="Times New Roman" w:hAnsi="Times New Roman" w:cs="Times New Roman"/>
                <w:b/>
                <w:bCs w:val="0"/>
                <w:color w:val="auto"/>
                <w:sz w:val="24"/>
                <w:u w:val="single"/>
                <w:lang w:val="en-US" w:eastAsia="zh-CN"/>
              </w:rPr>
              <w:t>项目建成前后厂区污染物产排情况</w:t>
            </w:r>
            <w:r>
              <w:rPr>
                <w:rFonts w:hint="eastAsia" w:cs="Times New Roman"/>
                <w:b/>
                <w:bCs w:val="0"/>
                <w:color w:val="auto"/>
                <w:sz w:val="24"/>
                <w:u w:val="single"/>
                <w:lang w:val="en-US" w:eastAsia="zh-CN"/>
              </w:rPr>
              <w:t>“三本账”</w:t>
            </w:r>
            <w:r>
              <w:rPr>
                <w:rFonts w:hint="default" w:ascii="Times New Roman" w:hAnsi="Times New Roman" w:cs="Times New Roman"/>
                <w:b/>
                <w:bCs w:val="0"/>
                <w:color w:val="auto"/>
                <w:sz w:val="24"/>
                <w:u w:val="single"/>
                <w:lang w:val="en-US" w:eastAsia="zh-CN"/>
              </w:rPr>
              <w:t>见下表（水的单位：万立方米）。</w:t>
            </w:r>
          </w:p>
          <w:p>
            <w:pPr>
              <w:pStyle w:val="7"/>
              <w:spacing w:line="500" w:lineRule="exact"/>
              <w:ind w:firstLine="480"/>
              <w:jc w:val="center"/>
              <w:rPr>
                <w:rFonts w:hint="default" w:ascii="Times New Roman" w:hAnsi="Times New Roman" w:eastAsia="黑体" w:cs="Times New Roman"/>
                <w:b/>
                <w:bCs/>
                <w:color w:val="auto"/>
                <w:kern w:val="0"/>
                <w:sz w:val="24"/>
                <w:szCs w:val="24"/>
                <w:u w:val="single"/>
                <w:lang w:val="en-US" w:eastAsia="zh-CN" w:bidi="ar-SA"/>
              </w:rPr>
            </w:pPr>
            <w:r>
              <w:rPr>
                <w:rFonts w:hint="default" w:ascii="Times New Roman" w:hAnsi="Times New Roman" w:eastAsia="黑体" w:cs="Times New Roman"/>
                <w:b/>
                <w:bCs/>
                <w:color w:val="auto"/>
                <w:kern w:val="0"/>
                <w:sz w:val="24"/>
                <w:szCs w:val="24"/>
                <w:u w:val="single"/>
                <w:lang w:val="en-US" w:eastAsia="zh-CN" w:bidi="ar-SA"/>
              </w:rPr>
              <w:t>表4-</w:t>
            </w:r>
            <w:r>
              <w:rPr>
                <w:rFonts w:hint="eastAsia" w:ascii="Times New Roman" w:hAnsi="Times New Roman" w:eastAsia="黑体" w:cs="Times New Roman"/>
                <w:b/>
                <w:bCs/>
                <w:color w:val="auto"/>
                <w:kern w:val="0"/>
                <w:sz w:val="24"/>
                <w:szCs w:val="24"/>
                <w:u w:val="single"/>
                <w:lang w:val="en-US" w:eastAsia="zh-CN" w:bidi="ar-SA"/>
              </w:rPr>
              <w:t>14</w:t>
            </w:r>
            <w:r>
              <w:rPr>
                <w:rFonts w:hint="default" w:ascii="Times New Roman" w:hAnsi="Times New Roman" w:eastAsia="黑体" w:cs="Times New Roman"/>
                <w:b/>
                <w:bCs/>
                <w:color w:val="auto"/>
                <w:kern w:val="0"/>
                <w:sz w:val="24"/>
                <w:szCs w:val="24"/>
                <w:u w:val="single"/>
                <w:lang w:val="en-US" w:eastAsia="zh-CN" w:bidi="ar-SA"/>
              </w:rPr>
              <w:t xml:space="preserve"> 扩建工程完工前后厂区污染物产排情况</w:t>
            </w:r>
            <w:r>
              <w:rPr>
                <w:rFonts w:hint="eastAsia" w:ascii="Times New Roman" w:hAnsi="Times New Roman" w:eastAsia="黑体" w:cs="Times New Roman"/>
                <w:b/>
                <w:bCs/>
                <w:color w:val="auto"/>
                <w:kern w:val="0"/>
                <w:sz w:val="24"/>
                <w:szCs w:val="24"/>
                <w:u w:val="single"/>
                <w:lang w:val="en-US" w:eastAsia="zh-CN" w:bidi="ar-SA"/>
              </w:rPr>
              <w:t>“三本账”</w:t>
            </w:r>
            <w:r>
              <w:rPr>
                <w:rFonts w:hint="default" w:ascii="Times New Roman" w:hAnsi="Times New Roman" w:eastAsia="黑体" w:cs="Times New Roman"/>
                <w:b/>
                <w:bCs/>
                <w:color w:val="auto"/>
                <w:kern w:val="0"/>
                <w:sz w:val="24"/>
                <w:szCs w:val="24"/>
                <w:u w:val="single"/>
                <w:lang w:val="en-US" w:eastAsia="zh-CN" w:bidi="ar-SA"/>
              </w:rPr>
              <w:t xml:space="preserve">   单位：t/a</w:t>
            </w:r>
          </w:p>
          <w:tbl>
            <w:tblPr>
              <w:tblStyle w:val="27"/>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2"/>
              <w:gridCol w:w="782"/>
              <w:gridCol w:w="841"/>
              <w:gridCol w:w="805"/>
              <w:gridCol w:w="845"/>
              <w:gridCol w:w="823"/>
              <w:gridCol w:w="605"/>
              <w:gridCol w:w="142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0" w:hRule="atLeast"/>
                <w:jc w:val="center"/>
              </w:trPr>
              <w:tc>
                <w:tcPr>
                  <w:tcW w:w="592"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污染</w:t>
                  </w:r>
                </w:p>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项目</w:t>
                  </w:r>
                </w:p>
              </w:tc>
              <w:tc>
                <w:tcPr>
                  <w:tcW w:w="782"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污染</w:t>
                  </w:r>
                </w:p>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因子</w:t>
                  </w:r>
                </w:p>
              </w:tc>
              <w:tc>
                <w:tcPr>
                  <w:tcW w:w="841"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现有工程</w:t>
                  </w:r>
                </w:p>
                <w:p>
                  <w:pPr>
                    <w:jc w:val="center"/>
                    <w:rPr>
                      <w:rFonts w:hint="eastAsia" w:cs="Times New Roman"/>
                      <w:b/>
                      <w:bCs/>
                      <w:color w:val="auto"/>
                      <w:sz w:val="18"/>
                      <w:szCs w:val="18"/>
                      <w:u w:val="single"/>
                      <w:lang w:val="en-US" w:eastAsia="zh-CN"/>
                    </w:rPr>
                  </w:pPr>
                  <w:r>
                    <w:rPr>
                      <w:rFonts w:hint="eastAsia" w:cs="Times New Roman"/>
                      <w:b/>
                      <w:bCs/>
                      <w:color w:val="auto"/>
                      <w:sz w:val="18"/>
                      <w:szCs w:val="18"/>
                      <w:u w:val="single"/>
                      <w:lang w:val="en-US" w:eastAsia="zh-CN"/>
                    </w:rPr>
                    <w:t>污染物</w:t>
                  </w:r>
                </w:p>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产生</w:t>
                  </w:r>
                  <w:r>
                    <w:rPr>
                      <w:rFonts w:hint="default" w:ascii="Times New Roman" w:hAnsi="Times New Roman" w:eastAsia="宋体" w:cs="Times New Roman"/>
                      <w:b/>
                      <w:bCs/>
                      <w:color w:val="auto"/>
                      <w:sz w:val="18"/>
                      <w:szCs w:val="18"/>
                      <w:u w:val="single"/>
                      <w:lang w:val="en-US" w:eastAsia="zh-CN"/>
                    </w:rPr>
                    <w:t>量</w:t>
                  </w:r>
                </w:p>
              </w:tc>
              <w:tc>
                <w:tcPr>
                  <w:tcW w:w="8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现有工程</w:t>
                  </w:r>
                </w:p>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污染物</w:t>
                  </w:r>
                </w:p>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排放量</w:t>
                  </w:r>
                </w:p>
              </w:tc>
              <w:tc>
                <w:tcPr>
                  <w:tcW w:w="84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本项目污染物</w:t>
                  </w:r>
                  <w:r>
                    <w:rPr>
                      <w:rFonts w:hint="eastAsia" w:cs="Times New Roman"/>
                      <w:b/>
                      <w:bCs/>
                      <w:color w:val="auto"/>
                      <w:sz w:val="18"/>
                      <w:szCs w:val="18"/>
                      <w:u w:val="single"/>
                      <w:lang w:val="en-US" w:eastAsia="zh-CN"/>
                    </w:rPr>
                    <w:t>产生</w:t>
                  </w:r>
                  <w:r>
                    <w:rPr>
                      <w:rFonts w:hint="default" w:ascii="Times New Roman" w:hAnsi="Times New Roman" w:eastAsia="宋体" w:cs="Times New Roman"/>
                      <w:b/>
                      <w:bCs/>
                      <w:color w:val="auto"/>
                      <w:sz w:val="18"/>
                      <w:szCs w:val="18"/>
                      <w:u w:val="single"/>
                      <w:lang w:val="en-US" w:eastAsia="zh-CN"/>
                    </w:rPr>
                    <w:t>量</w:t>
                  </w:r>
                </w:p>
              </w:tc>
              <w:tc>
                <w:tcPr>
                  <w:tcW w:w="823"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本项目污染物排放量</w:t>
                  </w:r>
                </w:p>
              </w:tc>
              <w:tc>
                <w:tcPr>
                  <w:tcW w:w="6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以新带老</w:t>
                  </w:r>
                </w:p>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削减量</w:t>
                  </w:r>
                </w:p>
              </w:tc>
              <w:tc>
                <w:tcPr>
                  <w:tcW w:w="1427"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扩建工程完成后全厂污染物排放量</w:t>
                  </w:r>
                </w:p>
              </w:tc>
              <w:tc>
                <w:tcPr>
                  <w:tcW w:w="1438"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扩建工程完成后厂区污染物排放增量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大气污</w:t>
                  </w:r>
                </w:p>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染物</w:t>
                  </w:r>
                </w:p>
              </w:tc>
              <w:tc>
                <w:tcPr>
                  <w:tcW w:w="782"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颗粒物</w:t>
                  </w:r>
                </w:p>
              </w:tc>
              <w:tc>
                <w:tcPr>
                  <w:tcW w:w="841"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91.162t/a</w:t>
                  </w:r>
                </w:p>
              </w:tc>
              <w:tc>
                <w:tcPr>
                  <w:tcW w:w="8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0.9577</w:t>
                  </w:r>
                  <w:r>
                    <w:rPr>
                      <w:rFonts w:hint="default" w:ascii="Times New Roman" w:hAnsi="Times New Roman" w:eastAsia="宋体" w:cs="Times New Roman"/>
                      <w:b/>
                      <w:bCs/>
                      <w:color w:val="auto"/>
                      <w:sz w:val="18"/>
                      <w:szCs w:val="18"/>
                      <w:u w:val="single"/>
                      <w:lang w:val="en-US" w:eastAsia="zh-CN"/>
                    </w:rPr>
                    <w:t>t/a</w:t>
                  </w:r>
                </w:p>
              </w:tc>
              <w:tc>
                <w:tcPr>
                  <w:tcW w:w="84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161t/a</w:t>
                  </w:r>
                </w:p>
              </w:tc>
              <w:tc>
                <w:tcPr>
                  <w:tcW w:w="823"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0.8015</w:t>
                  </w:r>
                  <w:r>
                    <w:rPr>
                      <w:rFonts w:hint="default" w:ascii="Times New Roman" w:hAnsi="Times New Roman" w:eastAsia="宋体" w:cs="Times New Roman"/>
                      <w:b/>
                      <w:bCs/>
                      <w:color w:val="auto"/>
                      <w:sz w:val="18"/>
                      <w:szCs w:val="18"/>
                      <w:u w:val="single"/>
                      <w:lang w:val="en-US" w:eastAsia="zh-CN"/>
                    </w:rPr>
                    <w:t>t/a</w:t>
                  </w:r>
                </w:p>
              </w:tc>
              <w:tc>
                <w:tcPr>
                  <w:tcW w:w="605" w:type="dxa"/>
                  <w:noWrap w:val="0"/>
                  <w:vAlign w:val="center"/>
                </w:tcPr>
                <w:p>
                  <w:pPr>
                    <w:jc w:val="center"/>
                    <w:rPr>
                      <w:rFonts w:hint="eastAsia"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1427"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1.7592</w:t>
                  </w:r>
                  <w:r>
                    <w:rPr>
                      <w:rFonts w:hint="eastAsia" w:ascii="Times New Roman" w:hAnsi="Times New Roman" w:eastAsia="宋体" w:cs="Times New Roman"/>
                      <w:b/>
                      <w:bCs/>
                      <w:color w:val="auto"/>
                      <w:sz w:val="18"/>
                      <w:szCs w:val="18"/>
                      <w:u w:val="single"/>
                      <w:lang w:val="en-US" w:eastAsia="zh-CN"/>
                    </w:rPr>
                    <w:t>t/a</w:t>
                  </w:r>
                </w:p>
              </w:tc>
              <w:tc>
                <w:tcPr>
                  <w:tcW w:w="1438"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+0.8015t/a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vMerge w:val="restart"/>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水污</w:t>
                  </w:r>
                </w:p>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染物</w:t>
                  </w:r>
                </w:p>
              </w:tc>
              <w:tc>
                <w:tcPr>
                  <w:tcW w:w="782"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COD</w:t>
                  </w:r>
                </w:p>
              </w:tc>
              <w:tc>
                <w:tcPr>
                  <w:tcW w:w="841" w:type="dxa"/>
                  <w:noWrap w:val="0"/>
                  <w:vAlign w:val="center"/>
                </w:tcPr>
                <w:p>
                  <w:pPr>
                    <w:adjustRightInd w:val="0"/>
                    <w:snapToGrid w:val="0"/>
                    <w:jc w:val="center"/>
                    <w:rPr>
                      <w:rFonts w:hint="default" w:ascii="Times New Roman" w:hAnsi="Times New Roman" w:eastAsia="宋体" w:cs="Times New Roman"/>
                      <w:b/>
                      <w:bCs/>
                      <w:color w:val="auto"/>
                      <w:kern w:val="2"/>
                      <w:sz w:val="18"/>
                      <w:szCs w:val="18"/>
                      <w:u w:val="single"/>
                      <w:lang w:val="en-US" w:eastAsia="zh-CN" w:bidi="ar-SA"/>
                    </w:rPr>
                  </w:pPr>
                  <w:r>
                    <w:rPr>
                      <w:rFonts w:hint="eastAsia" w:ascii="Times New Roman" w:hAnsi="Times New Roman" w:eastAsia="宋体" w:cs="Times New Roman"/>
                      <w:b/>
                      <w:bCs/>
                      <w:color w:val="auto"/>
                      <w:kern w:val="2"/>
                      <w:sz w:val="18"/>
                      <w:szCs w:val="18"/>
                      <w:u w:val="single"/>
                      <w:lang w:val="en-US" w:eastAsia="zh-CN" w:bidi="ar-SA"/>
                    </w:rPr>
                    <w:t>0.08154t/a</w:t>
                  </w:r>
                </w:p>
              </w:tc>
              <w:tc>
                <w:tcPr>
                  <w:tcW w:w="8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84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0.02688t/a</w:t>
                  </w:r>
                </w:p>
              </w:tc>
              <w:tc>
                <w:tcPr>
                  <w:tcW w:w="823"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6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1427"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1438"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vMerge w:val="continue"/>
                  <w:noWrap w:val="0"/>
                  <w:vAlign w:val="center"/>
                </w:tcPr>
                <w:p>
                  <w:pPr>
                    <w:jc w:val="center"/>
                    <w:rPr>
                      <w:rFonts w:hint="default" w:ascii="Times New Roman" w:hAnsi="Times New Roman" w:eastAsia="宋体" w:cs="Times New Roman"/>
                      <w:b/>
                      <w:bCs/>
                      <w:color w:val="auto"/>
                      <w:sz w:val="18"/>
                      <w:szCs w:val="18"/>
                      <w:u w:val="single"/>
                      <w:lang w:val="en-US" w:eastAsia="zh-CN"/>
                    </w:rPr>
                  </w:pPr>
                </w:p>
              </w:tc>
              <w:tc>
                <w:tcPr>
                  <w:tcW w:w="782"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氨氮</w:t>
                  </w:r>
                </w:p>
              </w:tc>
              <w:tc>
                <w:tcPr>
                  <w:tcW w:w="841" w:type="dxa"/>
                  <w:noWrap w:val="0"/>
                  <w:vAlign w:val="center"/>
                </w:tcPr>
                <w:p>
                  <w:pPr>
                    <w:adjustRightInd w:val="0"/>
                    <w:snapToGrid w:val="0"/>
                    <w:jc w:val="center"/>
                    <w:rPr>
                      <w:rFonts w:hint="default" w:ascii="Times New Roman" w:hAnsi="Times New Roman" w:eastAsia="宋体" w:cs="Times New Roman"/>
                      <w:b/>
                      <w:bCs/>
                      <w:color w:val="auto"/>
                      <w:kern w:val="2"/>
                      <w:sz w:val="18"/>
                      <w:szCs w:val="18"/>
                      <w:u w:val="single"/>
                      <w:lang w:val="en-US" w:eastAsia="zh-CN" w:bidi="ar-SA"/>
                    </w:rPr>
                  </w:pPr>
                  <w:r>
                    <w:rPr>
                      <w:rFonts w:hint="eastAsia" w:ascii="Times New Roman" w:hAnsi="Times New Roman" w:eastAsia="宋体" w:cs="Times New Roman"/>
                      <w:b/>
                      <w:bCs/>
                      <w:color w:val="auto"/>
                      <w:kern w:val="2"/>
                      <w:sz w:val="18"/>
                      <w:szCs w:val="18"/>
                      <w:u w:val="single"/>
                      <w:lang w:val="en-US" w:eastAsia="zh-CN" w:bidi="ar-SA"/>
                    </w:rPr>
                    <w:t>0.00728t/a</w:t>
                  </w:r>
                </w:p>
              </w:tc>
              <w:tc>
                <w:tcPr>
                  <w:tcW w:w="8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84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0.0024t/a</w:t>
                  </w:r>
                </w:p>
              </w:tc>
              <w:tc>
                <w:tcPr>
                  <w:tcW w:w="823"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6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1427"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1438"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2" w:type="dxa"/>
                  <w:vMerge w:val="restart"/>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固体</w:t>
                  </w:r>
                </w:p>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废物</w:t>
                  </w:r>
                </w:p>
              </w:tc>
              <w:tc>
                <w:tcPr>
                  <w:tcW w:w="782" w:type="dxa"/>
                  <w:noWrap w:val="0"/>
                  <w:vAlign w:val="center"/>
                </w:tcPr>
                <w:p>
                  <w:pPr>
                    <w:pStyle w:val="44"/>
                    <w:spacing w:before="192" w:beforeLines="80" w:after="24"/>
                    <w:jc w:val="center"/>
                    <w:rPr>
                      <w:rFonts w:hint="default" w:ascii="Times New Roman" w:hAnsi="Times New Roman" w:eastAsia="宋体" w:cs="Times New Roman"/>
                      <w:b/>
                      <w:bCs/>
                      <w:color w:val="auto"/>
                      <w:kern w:val="2"/>
                      <w:sz w:val="18"/>
                      <w:szCs w:val="18"/>
                      <w:u w:val="single"/>
                      <w:lang w:val="en-US" w:eastAsia="zh-CN" w:bidi="ar-SA"/>
                    </w:rPr>
                  </w:pPr>
                  <w:r>
                    <w:rPr>
                      <w:rFonts w:hint="eastAsia" w:ascii="Times New Roman" w:hAnsi="Times New Roman" w:eastAsia="宋体" w:cs="Times New Roman"/>
                      <w:b/>
                      <w:bCs/>
                      <w:color w:val="auto"/>
                      <w:kern w:val="2"/>
                      <w:sz w:val="18"/>
                      <w:szCs w:val="18"/>
                      <w:u w:val="single"/>
                      <w:lang w:val="en-US" w:eastAsia="zh-CN" w:bidi="ar-SA"/>
                    </w:rPr>
                    <w:t>除尘器收集颗粒物</w:t>
                  </w:r>
                </w:p>
              </w:tc>
              <w:tc>
                <w:tcPr>
                  <w:tcW w:w="841" w:type="dxa"/>
                  <w:noWrap w:val="0"/>
                  <w:vAlign w:val="center"/>
                </w:tcPr>
                <w:p>
                  <w:pPr>
                    <w:pStyle w:val="44"/>
                    <w:spacing w:before="192" w:beforeLines="80" w:after="24"/>
                    <w:jc w:val="center"/>
                    <w:rPr>
                      <w:rFonts w:hint="default" w:ascii="Times New Roman" w:hAnsi="Times New Roman" w:eastAsia="宋体" w:cs="Times New Roman"/>
                      <w:b/>
                      <w:bCs/>
                      <w:color w:val="auto"/>
                      <w:kern w:val="2"/>
                      <w:sz w:val="18"/>
                      <w:szCs w:val="18"/>
                      <w:u w:val="single"/>
                      <w:lang w:val="en-US" w:eastAsia="zh-CN" w:bidi="ar-SA"/>
                    </w:rPr>
                  </w:pPr>
                  <w:r>
                    <w:rPr>
                      <w:rFonts w:hint="eastAsia" w:ascii="Times New Roman" w:cs="Times New Roman"/>
                      <w:b/>
                      <w:bCs/>
                      <w:color w:val="auto"/>
                      <w:kern w:val="2"/>
                      <w:sz w:val="18"/>
                      <w:szCs w:val="18"/>
                      <w:u w:val="single"/>
                      <w:lang w:val="en-US" w:eastAsia="zh-CN" w:bidi="ar-SA"/>
                    </w:rPr>
                    <w:t>103.4t/a</w:t>
                  </w:r>
                </w:p>
              </w:tc>
              <w:tc>
                <w:tcPr>
                  <w:tcW w:w="8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84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159.4985t/a</w:t>
                  </w:r>
                </w:p>
              </w:tc>
              <w:tc>
                <w:tcPr>
                  <w:tcW w:w="823"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6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1427"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1438"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vMerge w:val="continue"/>
                  <w:noWrap w:val="0"/>
                  <w:vAlign w:val="center"/>
                </w:tcPr>
                <w:p>
                  <w:pPr>
                    <w:jc w:val="center"/>
                    <w:rPr>
                      <w:rFonts w:hint="default" w:ascii="Times New Roman" w:hAnsi="Times New Roman" w:eastAsia="宋体" w:cs="Times New Roman"/>
                      <w:b/>
                      <w:bCs/>
                      <w:color w:val="auto"/>
                      <w:sz w:val="18"/>
                      <w:szCs w:val="18"/>
                      <w:u w:val="single"/>
                      <w:lang w:val="en-US" w:eastAsia="zh-CN"/>
                    </w:rPr>
                  </w:pPr>
                </w:p>
              </w:tc>
              <w:tc>
                <w:tcPr>
                  <w:tcW w:w="782" w:type="dxa"/>
                  <w:noWrap w:val="0"/>
                  <w:vAlign w:val="center"/>
                </w:tcPr>
                <w:p>
                  <w:pPr>
                    <w:widowControl/>
                    <w:tabs>
                      <w:tab w:val="left" w:pos="4984"/>
                    </w:tabs>
                    <w:spacing w:before="24" w:line="320" w:lineRule="exact"/>
                    <w:jc w:val="center"/>
                    <w:rPr>
                      <w:rFonts w:hint="eastAsia" w:ascii="Times New Roman" w:hAnsi="Times New Roman" w:eastAsia="宋体" w:cs="Times New Roman"/>
                      <w:b/>
                      <w:bCs/>
                      <w:color w:val="auto"/>
                      <w:kern w:val="2"/>
                      <w:sz w:val="18"/>
                      <w:szCs w:val="18"/>
                      <w:u w:val="single"/>
                      <w:lang w:val="en-US" w:eastAsia="zh-CN" w:bidi="ar-SA"/>
                    </w:rPr>
                  </w:pPr>
                  <w:r>
                    <w:rPr>
                      <w:rFonts w:hint="eastAsia"/>
                      <w:b/>
                      <w:bCs/>
                      <w:color w:val="auto"/>
                      <w:kern w:val="0"/>
                      <w:sz w:val="18"/>
                      <w:szCs w:val="18"/>
                      <w:u w:val="single"/>
                      <w:lang w:eastAsia="zh-CN"/>
                    </w:rPr>
                    <w:t>砂石分离系统（含配套沉淀池沉渣）</w:t>
                  </w:r>
                </w:p>
              </w:tc>
              <w:tc>
                <w:tcPr>
                  <w:tcW w:w="841" w:type="dxa"/>
                  <w:noWrap w:val="0"/>
                  <w:vAlign w:val="center"/>
                </w:tcPr>
                <w:p>
                  <w:pPr>
                    <w:widowControl/>
                    <w:tabs>
                      <w:tab w:val="left" w:pos="4984"/>
                    </w:tabs>
                    <w:spacing w:before="24" w:line="320" w:lineRule="exact"/>
                    <w:jc w:val="center"/>
                    <w:rPr>
                      <w:rFonts w:hint="default"/>
                      <w:b/>
                      <w:bCs/>
                      <w:color w:val="auto"/>
                      <w:kern w:val="0"/>
                      <w:sz w:val="18"/>
                      <w:szCs w:val="18"/>
                      <w:u w:val="single"/>
                      <w:lang w:val="en-US" w:eastAsia="zh-CN"/>
                    </w:rPr>
                  </w:pPr>
                  <w:r>
                    <w:rPr>
                      <w:rFonts w:hint="eastAsia"/>
                      <w:b/>
                      <w:bCs/>
                      <w:color w:val="auto"/>
                      <w:kern w:val="0"/>
                      <w:sz w:val="18"/>
                      <w:szCs w:val="18"/>
                      <w:u w:val="single"/>
                      <w:lang w:val="en-US" w:eastAsia="zh-CN"/>
                    </w:rPr>
                    <w:t>70t/a</w:t>
                  </w:r>
                </w:p>
              </w:tc>
              <w:tc>
                <w:tcPr>
                  <w:tcW w:w="8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84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w:t>
                  </w:r>
                </w:p>
              </w:tc>
              <w:tc>
                <w:tcPr>
                  <w:tcW w:w="823"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w:t>
                  </w:r>
                </w:p>
              </w:tc>
              <w:tc>
                <w:tcPr>
                  <w:tcW w:w="605" w:type="dxa"/>
                  <w:noWrap w:val="0"/>
                  <w:vAlign w:val="center"/>
                </w:tcPr>
                <w:p>
                  <w:pPr>
                    <w:jc w:val="center"/>
                    <w:rPr>
                      <w:rFonts w:hint="eastAsia"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1427"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1438"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vMerge w:val="continue"/>
                  <w:noWrap w:val="0"/>
                  <w:vAlign w:val="center"/>
                </w:tcPr>
                <w:p>
                  <w:pPr>
                    <w:jc w:val="center"/>
                    <w:rPr>
                      <w:rFonts w:hint="default" w:ascii="Times New Roman" w:hAnsi="Times New Roman" w:eastAsia="宋体" w:cs="Times New Roman"/>
                      <w:b/>
                      <w:bCs/>
                      <w:color w:val="auto"/>
                      <w:sz w:val="18"/>
                      <w:szCs w:val="18"/>
                      <w:u w:val="single"/>
                      <w:lang w:val="en-US" w:eastAsia="zh-CN"/>
                    </w:rPr>
                  </w:pPr>
                </w:p>
              </w:tc>
              <w:tc>
                <w:tcPr>
                  <w:tcW w:w="782" w:type="dxa"/>
                  <w:noWrap w:val="0"/>
                  <w:vAlign w:val="center"/>
                </w:tcPr>
                <w:p>
                  <w:pPr>
                    <w:widowControl/>
                    <w:tabs>
                      <w:tab w:val="left" w:pos="4984"/>
                    </w:tabs>
                    <w:spacing w:before="24" w:line="320" w:lineRule="exact"/>
                    <w:jc w:val="center"/>
                    <w:rPr>
                      <w:rFonts w:hint="eastAsia" w:ascii="Times New Roman" w:hAnsi="Times New Roman" w:eastAsia="宋体" w:cs="Times New Roman"/>
                      <w:b/>
                      <w:bCs/>
                      <w:color w:val="auto"/>
                      <w:kern w:val="2"/>
                      <w:sz w:val="18"/>
                      <w:szCs w:val="18"/>
                      <w:u w:val="single"/>
                      <w:lang w:val="en-US" w:eastAsia="zh-CN" w:bidi="ar-SA"/>
                    </w:rPr>
                  </w:pPr>
                  <w:r>
                    <w:rPr>
                      <w:rFonts w:hint="eastAsia"/>
                      <w:b/>
                      <w:bCs/>
                      <w:color w:val="auto"/>
                      <w:kern w:val="0"/>
                      <w:sz w:val="18"/>
                      <w:szCs w:val="18"/>
                      <w:u w:val="single"/>
                      <w:lang w:eastAsia="zh-CN"/>
                    </w:rPr>
                    <w:t>实验室混凝土土块</w:t>
                  </w:r>
                </w:p>
              </w:tc>
              <w:tc>
                <w:tcPr>
                  <w:tcW w:w="841" w:type="dxa"/>
                  <w:noWrap w:val="0"/>
                  <w:vAlign w:val="center"/>
                </w:tcPr>
                <w:p>
                  <w:pPr>
                    <w:widowControl/>
                    <w:tabs>
                      <w:tab w:val="left" w:pos="4984"/>
                    </w:tabs>
                    <w:spacing w:before="24" w:line="320" w:lineRule="exact"/>
                    <w:jc w:val="center"/>
                    <w:rPr>
                      <w:rFonts w:hint="default"/>
                      <w:b/>
                      <w:bCs/>
                      <w:color w:val="auto"/>
                      <w:kern w:val="0"/>
                      <w:sz w:val="18"/>
                      <w:szCs w:val="18"/>
                      <w:u w:val="single"/>
                      <w:lang w:val="en-US" w:eastAsia="zh-CN"/>
                    </w:rPr>
                  </w:pPr>
                  <w:r>
                    <w:rPr>
                      <w:rFonts w:hint="eastAsia"/>
                      <w:b/>
                      <w:bCs/>
                      <w:color w:val="auto"/>
                      <w:kern w:val="0"/>
                      <w:sz w:val="18"/>
                      <w:szCs w:val="18"/>
                      <w:u w:val="single"/>
                      <w:lang w:val="en-US" w:eastAsia="zh-CN"/>
                    </w:rPr>
                    <w:t>5.5t/a</w:t>
                  </w:r>
                </w:p>
              </w:tc>
              <w:tc>
                <w:tcPr>
                  <w:tcW w:w="8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84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w:t>
                  </w:r>
                </w:p>
              </w:tc>
              <w:tc>
                <w:tcPr>
                  <w:tcW w:w="823"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605" w:type="dxa"/>
                  <w:noWrap w:val="0"/>
                  <w:vAlign w:val="center"/>
                </w:tcPr>
                <w:p>
                  <w:pPr>
                    <w:jc w:val="center"/>
                    <w:rPr>
                      <w:rFonts w:hint="eastAsia"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1427"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1438"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2" w:type="dxa"/>
                  <w:vMerge w:val="continue"/>
                  <w:noWrap w:val="0"/>
                  <w:vAlign w:val="center"/>
                </w:tcPr>
                <w:p>
                  <w:pPr>
                    <w:jc w:val="center"/>
                    <w:rPr>
                      <w:rFonts w:hint="default" w:ascii="Times New Roman" w:hAnsi="Times New Roman" w:eastAsia="宋体" w:cs="Times New Roman"/>
                      <w:b/>
                      <w:bCs/>
                      <w:color w:val="auto"/>
                      <w:sz w:val="18"/>
                      <w:szCs w:val="18"/>
                      <w:u w:val="single"/>
                      <w:lang w:val="en-US" w:eastAsia="zh-CN"/>
                    </w:rPr>
                  </w:pPr>
                </w:p>
              </w:tc>
              <w:tc>
                <w:tcPr>
                  <w:tcW w:w="782" w:type="dxa"/>
                  <w:noWrap w:val="0"/>
                  <w:vAlign w:val="center"/>
                </w:tcPr>
                <w:p>
                  <w:pPr>
                    <w:widowControl/>
                    <w:tabs>
                      <w:tab w:val="left" w:pos="4984"/>
                    </w:tabs>
                    <w:spacing w:before="24" w:line="320" w:lineRule="exact"/>
                    <w:jc w:val="center"/>
                    <w:rPr>
                      <w:rFonts w:hint="eastAsia"/>
                      <w:b/>
                      <w:bCs/>
                      <w:color w:val="auto"/>
                      <w:kern w:val="0"/>
                      <w:sz w:val="18"/>
                      <w:szCs w:val="18"/>
                      <w:u w:val="single"/>
                      <w:lang w:eastAsia="zh-CN"/>
                    </w:rPr>
                  </w:pPr>
                  <w:r>
                    <w:rPr>
                      <w:rFonts w:hint="eastAsia"/>
                      <w:b/>
                      <w:bCs/>
                      <w:color w:val="auto"/>
                      <w:kern w:val="0"/>
                      <w:sz w:val="18"/>
                      <w:szCs w:val="18"/>
                      <w:u w:val="single"/>
                      <w:lang w:eastAsia="zh-CN"/>
                    </w:rPr>
                    <w:t>底泥</w:t>
                  </w:r>
                </w:p>
              </w:tc>
              <w:tc>
                <w:tcPr>
                  <w:tcW w:w="841" w:type="dxa"/>
                  <w:noWrap w:val="0"/>
                  <w:vAlign w:val="center"/>
                </w:tcPr>
                <w:p>
                  <w:pPr>
                    <w:widowControl/>
                    <w:tabs>
                      <w:tab w:val="left" w:pos="4984"/>
                    </w:tabs>
                    <w:spacing w:before="24" w:line="320" w:lineRule="exact"/>
                    <w:jc w:val="center"/>
                    <w:rPr>
                      <w:rFonts w:hint="default"/>
                      <w:b/>
                      <w:bCs/>
                      <w:color w:val="auto"/>
                      <w:kern w:val="0"/>
                      <w:sz w:val="18"/>
                      <w:szCs w:val="18"/>
                      <w:u w:val="single"/>
                      <w:lang w:val="en-US" w:eastAsia="zh-CN"/>
                    </w:rPr>
                  </w:pPr>
                  <w:r>
                    <w:rPr>
                      <w:rFonts w:hint="eastAsia"/>
                      <w:b/>
                      <w:bCs/>
                      <w:color w:val="auto"/>
                      <w:kern w:val="0"/>
                      <w:sz w:val="18"/>
                      <w:szCs w:val="18"/>
                      <w:u w:val="single"/>
                      <w:lang w:val="en-US" w:eastAsia="zh-CN"/>
                    </w:rPr>
                    <w:t>/</w:t>
                  </w:r>
                </w:p>
              </w:tc>
              <w:tc>
                <w:tcPr>
                  <w:tcW w:w="8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84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21040t/a</w:t>
                  </w:r>
                </w:p>
              </w:tc>
              <w:tc>
                <w:tcPr>
                  <w:tcW w:w="823"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605" w:type="dxa"/>
                  <w:noWrap w:val="0"/>
                  <w:vAlign w:val="center"/>
                </w:tcPr>
                <w:p>
                  <w:pPr>
                    <w:jc w:val="center"/>
                    <w:rPr>
                      <w:rFonts w:hint="eastAsia"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1427"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1438"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vMerge w:val="continue"/>
                  <w:noWrap w:val="0"/>
                  <w:vAlign w:val="center"/>
                </w:tcPr>
                <w:p>
                  <w:pPr>
                    <w:jc w:val="center"/>
                    <w:rPr>
                      <w:rFonts w:hint="default" w:ascii="Times New Roman" w:hAnsi="Times New Roman" w:eastAsia="宋体" w:cs="Times New Roman"/>
                      <w:b/>
                      <w:bCs/>
                      <w:color w:val="auto"/>
                      <w:sz w:val="18"/>
                      <w:szCs w:val="18"/>
                      <w:u w:val="single"/>
                      <w:lang w:val="en-US" w:eastAsia="zh-CN"/>
                    </w:rPr>
                  </w:pPr>
                </w:p>
              </w:tc>
              <w:tc>
                <w:tcPr>
                  <w:tcW w:w="782" w:type="dxa"/>
                  <w:noWrap w:val="0"/>
                  <w:vAlign w:val="center"/>
                </w:tcPr>
                <w:p>
                  <w:pPr>
                    <w:pStyle w:val="44"/>
                    <w:spacing w:before="192" w:beforeLines="80" w:after="24"/>
                    <w:jc w:val="center"/>
                    <w:rPr>
                      <w:rFonts w:hint="default" w:ascii="Times New Roman" w:hAnsi="Times New Roman" w:eastAsia="宋体" w:cs="Times New Roman"/>
                      <w:b/>
                      <w:bCs/>
                      <w:color w:val="auto"/>
                      <w:kern w:val="2"/>
                      <w:sz w:val="18"/>
                      <w:szCs w:val="18"/>
                      <w:u w:val="single"/>
                      <w:lang w:val="en-US" w:eastAsia="zh-CN" w:bidi="ar-SA"/>
                    </w:rPr>
                  </w:pPr>
                  <w:r>
                    <w:rPr>
                      <w:rFonts w:hint="eastAsia" w:ascii="Times New Roman" w:hAnsi="Times New Roman" w:eastAsia="宋体" w:cs="Times New Roman"/>
                      <w:b/>
                      <w:bCs/>
                      <w:color w:val="auto"/>
                      <w:kern w:val="2"/>
                      <w:sz w:val="18"/>
                      <w:szCs w:val="18"/>
                      <w:u w:val="single"/>
                      <w:lang w:val="en-US" w:eastAsia="zh-CN" w:bidi="ar-SA"/>
                    </w:rPr>
                    <w:t>废润滑油</w:t>
                  </w:r>
                </w:p>
              </w:tc>
              <w:tc>
                <w:tcPr>
                  <w:tcW w:w="841" w:type="dxa"/>
                  <w:noWrap w:val="0"/>
                  <w:vAlign w:val="center"/>
                </w:tcPr>
                <w:p>
                  <w:pPr>
                    <w:pStyle w:val="44"/>
                    <w:spacing w:before="192" w:beforeLines="80" w:after="24"/>
                    <w:jc w:val="center"/>
                    <w:rPr>
                      <w:rFonts w:hint="default" w:ascii="Times New Roman" w:hAnsi="Times New Roman" w:eastAsia="宋体" w:cs="Times New Roman"/>
                      <w:b/>
                      <w:bCs/>
                      <w:color w:val="auto"/>
                      <w:kern w:val="2"/>
                      <w:sz w:val="18"/>
                      <w:szCs w:val="18"/>
                      <w:u w:val="single"/>
                      <w:lang w:val="en-US" w:eastAsia="zh-CN" w:bidi="ar-SA"/>
                    </w:rPr>
                  </w:pPr>
                  <w:r>
                    <w:rPr>
                      <w:rFonts w:hint="eastAsia" w:ascii="Times New Roman" w:cs="Times New Roman"/>
                      <w:b/>
                      <w:bCs/>
                      <w:color w:val="auto"/>
                      <w:kern w:val="2"/>
                      <w:sz w:val="18"/>
                      <w:szCs w:val="18"/>
                      <w:u w:val="single"/>
                      <w:lang w:val="en-US" w:eastAsia="zh-CN" w:bidi="ar-SA"/>
                    </w:rPr>
                    <w:t>/</w:t>
                  </w:r>
                </w:p>
              </w:tc>
              <w:tc>
                <w:tcPr>
                  <w:tcW w:w="8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eastAsia="宋体" w:cs="Times New Roman"/>
                      <w:b/>
                      <w:bCs/>
                      <w:color w:val="auto"/>
                      <w:sz w:val="18"/>
                      <w:szCs w:val="18"/>
                      <w:u w:val="single"/>
                      <w:lang w:val="en-US" w:eastAsia="zh-CN"/>
                    </w:rPr>
                    <w:t>0</w:t>
                  </w:r>
                </w:p>
              </w:tc>
              <w:tc>
                <w:tcPr>
                  <w:tcW w:w="84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0.02t/a</w:t>
                  </w:r>
                </w:p>
              </w:tc>
              <w:tc>
                <w:tcPr>
                  <w:tcW w:w="823"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605" w:type="dxa"/>
                  <w:noWrap w:val="0"/>
                  <w:vAlign w:val="center"/>
                </w:tcPr>
                <w:p>
                  <w:pPr>
                    <w:jc w:val="center"/>
                    <w:rPr>
                      <w:rFonts w:hint="eastAsia" w:eastAsia="宋体" w:cs="Times New Roman"/>
                      <w:b/>
                      <w:bCs/>
                      <w:color w:val="auto"/>
                      <w:sz w:val="18"/>
                      <w:szCs w:val="18"/>
                      <w:u w:val="single"/>
                      <w:lang w:val="en-US" w:eastAsia="zh-CN"/>
                    </w:rPr>
                  </w:pPr>
                  <w:r>
                    <w:rPr>
                      <w:rFonts w:hint="eastAsia" w:eastAsia="宋体" w:cs="Times New Roman"/>
                      <w:b/>
                      <w:bCs/>
                      <w:color w:val="auto"/>
                      <w:sz w:val="18"/>
                      <w:szCs w:val="18"/>
                      <w:u w:val="single"/>
                      <w:lang w:val="en-US" w:eastAsia="zh-CN"/>
                    </w:rPr>
                    <w:t>0</w:t>
                  </w:r>
                </w:p>
              </w:tc>
              <w:tc>
                <w:tcPr>
                  <w:tcW w:w="1427"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eastAsia="宋体" w:cs="Times New Roman"/>
                      <w:b/>
                      <w:bCs/>
                      <w:color w:val="auto"/>
                      <w:sz w:val="18"/>
                      <w:szCs w:val="18"/>
                      <w:u w:val="single"/>
                      <w:lang w:val="en-US" w:eastAsia="zh-CN"/>
                    </w:rPr>
                    <w:t>0</w:t>
                  </w:r>
                </w:p>
              </w:tc>
              <w:tc>
                <w:tcPr>
                  <w:tcW w:w="1438"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eastAsia="宋体" w:cs="Times New Roman"/>
                      <w:b/>
                      <w:bCs/>
                      <w:color w:val="auto"/>
                      <w:sz w:val="18"/>
                      <w:szCs w:val="18"/>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92" w:type="dxa"/>
                  <w:vMerge w:val="continue"/>
                  <w:noWrap w:val="0"/>
                  <w:vAlign w:val="center"/>
                </w:tcPr>
                <w:p>
                  <w:pPr>
                    <w:adjustRightInd w:val="0"/>
                    <w:snapToGrid w:val="0"/>
                    <w:spacing w:line="520" w:lineRule="exact"/>
                    <w:ind w:firstLine="361" w:firstLineChars="200"/>
                    <w:jc w:val="left"/>
                    <w:rPr>
                      <w:rFonts w:hint="default" w:ascii="Times New Roman" w:hAnsi="Times New Roman" w:cs="Times New Roman"/>
                      <w:b/>
                      <w:bCs/>
                      <w:color w:val="auto"/>
                      <w:sz w:val="18"/>
                      <w:szCs w:val="18"/>
                      <w:u w:val="single"/>
                      <w:lang w:val="en-US" w:eastAsia="zh-CN"/>
                    </w:rPr>
                  </w:pPr>
                </w:p>
              </w:tc>
              <w:tc>
                <w:tcPr>
                  <w:tcW w:w="782"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生活垃圾</w:t>
                  </w:r>
                </w:p>
              </w:tc>
              <w:tc>
                <w:tcPr>
                  <w:tcW w:w="841"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6.3875t/a</w:t>
                  </w:r>
                </w:p>
              </w:tc>
              <w:tc>
                <w:tcPr>
                  <w:tcW w:w="8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84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1.5t/a</w:t>
                  </w:r>
                </w:p>
              </w:tc>
              <w:tc>
                <w:tcPr>
                  <w:tcW w:w="823"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eastAsia" w:cs="Times New Roman"/>
                      <w:b/>
                      <w:bCs/>
                      <w:color w:val="auto"/>
                      <w:sz w:val="18"/>
                      <w:szCs w:val="18"/>
                      <w:u w:val="single"/>
                      <w:lang w:val="en-US" w:eastAsia="zh-CN"/>
                    </w:rPr>
                    <w:t>0</w:t>
                  </w:r>
                </w:p>
              </w:tc>
              <w:tc>
                <w:tcPr>
                  <w:tcW w:w="605"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1427"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c>
                <w:tcPr>
                  <w:tcW w:w="1438" w:type="dxa"/>
                  <w:noWrap w:val="0"/>
                  <w:vAlign w:val="center"/>
                </w:tcPr>
                <w:p>
                  <w:pPr>
                    <w:jc w:val="center"/>
                    <w:rPr>
                      <w:rFonts w:hint="default" w:ascii="Times New Roman" w:hAnsi="Times New Roman" w:eastAsia="宋体" w:cs="Times New Roman"/>
                      <w:b/>
                      <w:bCs/>
                      <w:color w:val="auto"/>
                      <w:sz w:val="18"/>
                      <w:szCs w:val="18"/>
                      <w:u w:val="single"/>
                      <w:lang w:val="en-US" w:eastAsia="zh-CN"/>
                    </w:rPr>
                  </w:pPr>
                  <w:r>
                    <w:rPr>
                      <w:rFonts w:hint="default" w:ascii="Times New Roman" w:hAnsi="Times New Roman" w:eastAsia="宋体" w:cs="Times New Roman"/>
                      <w:b/>
                      <w:bCs/>
                      <w:color w:val="auto"/>
                      <w:sz w:val="18"/>
                      <w:szCs w:val="18"/>
                      <w:u w:val="single"/>
                      <w:lang w:val="en-US" w:eastAsia="zh-CN"/>
                    </w:rPr>
                    <w:t>0</w:t>
                  </w:r>
                </w:p>
              </w:tc>
            </w:tr>
          </w:tbl>
          <w:p>
            <w:pPr>
              <w:adjustRightInd w:val="0"/>
              <w:snapToGrid w:val="0"/>
              <w:spacing w:line="520" w:lineRule="exact"/>
              <w:ind w:firstLine="482" w:firstLineChars="200"/>
              <w:jc w:val="left"/>
              <w:rPr>
                <w:rFonts w:hint="default" w:ascii="Times New Roman" w:hAnsi="Times New Roman" w:cs="Times New Roman"/>
                <w:b/>
                <w:color w:val="auto"/>
                <w:sz w:val="24"/>
              </w:rPr>
            </w:pPr>
            <w:r>
              <w:rPr>
                <w:rFonts w:hint="eastAsia" w:cs="Times New Roman"/>
                <w:b/>
                <w:color w:val="auto"/>
                <w:sz w:val="24"/>
                <w:lang w:val="en-US" w:eastAsia="zh-CN"/>
              </w:rPr>
              <w:t>10</w:t>
            </w:r>
            <w:r>
              <w:rPr>
                <w:rFonts w:hint="default" w:ascii="Times New Roman" w:hAnsi="Times New Roman" w:cs="Times New Roman"/>
                <w:b/>
                <w:color w:val="auto"/>
                <w:sz w:val="24"/>
              </w:rPr>
              <w:t>、环保投资</w:t>
            </w:r>
          </w:p>
          <w:p>
            <w:pPr>
              <w:adjustRightInd w:val="0"/>
              <w:snapToGrid w:val="0"/>
              <w:spacing w:line="520" w:lineRule="exact"/>
              <w:ind w:firstLine="480" w:firstLineChars="200"/>
              <w:rPr>
                <w:rFonts w:hint="default" w:ascii="Times New Roman" w:hAnsi="Times New Roman" w:cs="Times New Roman"/>
                <w:color w:val="auto"/>
              </w:rPr>
            </w:pPr>
            <w:r>
              <w:rPr>
                <w:rFonts w:hint="default" w:ascii="Times New Roman" w:hAnsi="Times New Roman" w:cs="Times New Roman"/>
                <w:color w:val="auto"/>
                <w:sz w:val="24"/>
                <w:szCs w:val="22"/>
              </w:rPr>
              <w:t>本项目总投资</w:t>
            </w:r>
            <w:r>
              <w:rPr>
                <w:rFonts w:hint="eastAsia" w:cs="Times New Roman"/>
                <w:color w:val="auto"/>
                <w:sz w:val="24"/>
                <w:szCs w:val="22"/>
                <w:lang w:val="en-US" w:eastAsia="zh-CN"/>
              </w:rPr>
              <w:t>200</w:t>
            </w:r>
            <w:r>
              <w:rPr>
                <w:rFonts w:hint="default" w:ascii="Times New Roman" w:hAnsi="Times New Roman" w:cs="Times New Roman"/>
                <w:color w:val="auto"/>
                <w:sz w:val="24"/>
                <w:szCs w:val="22"/>
              </w:rPr>
              <w:t>万元，环保投资</w:t>
            </w:r>
            <w:r>
              <w:rPr>
                <w:rFonts w:hint="eastAsia" w:cs="Times New Roman"/>
                <w:color w:val="auto"/>
                <w:sz w:val="24"/>
                <w:szCs w:val="22"/>
                <w:lang w:val="en-US" w:eastAsia="zh-CN"/>
              </w:rPr>
              <w:t>81.5</w:t>
            </w:r>
            <w:r>
              <w:rPr>
                <w:rFonts w:hint="default" w:ascii="Times New Roman" w:hAnsi="Times New Roman" w:cs="Times New Roman"/>
                <w:color w:val="auto"/>
                <w:sz w:val="24"/>
                <w:szCs w:val="22"/>
              </w:rPr>
              <w:t>万元，占总投资的</w:t>
            </w:r>
            <w:r>
              <w:rPr>
                <w:rFonts w:hint="eastAsia" w:cs="Times New Roman"/>
                <w:color w:val="auto"/>
                <w:sz w:val="24"/>
                <w:szCs w:val="22"/>
                <w:lang w:val="en-US" w:eastAsia="zh-CN"/>
              </w:rPr>
              <w:t>40.75</w:t>
            </w:r>
            <w:r>
              <w:rPr>
                <w:rFonts w:hint="default" w:ascii="Times New Roman" w:hAnsi="Times New Roman" w:cs="Times New Roman"/>
                <w:color w:val="auto"/>
                <w:sz w:val="24"/>
                <w:szCs w:val="22"/>
              </w:rPr>
              <w:t>%。</w:t>
            </w:r>
          </w:p>
          <w:p>
            <w:pPr>
              <w:pStyle w:val="7"/>
              <w:spacing w:line="500" w:lineRule="exact"/>
              <w:ind w:firstLine="480"/>
              <w:jc w:val="center"/>
              <w:rPr>
                <w:rFonts w:hint="default" w:ascii="Times New Roman" w:hAnsi="Times New Roman" w:eastAsia="黑体" w:cs="Times New Roman"/>
                <w:b w:val="0"/>
                <w:bCs w:val="0"/>
                <w:color w:val="auto"/>
                <w:kern w:val="0"/>
                <w:sz w:val="24"/>
                <w:szCs w:val="24"/>
                <w:u w:val="none"/>
                <w:lang w:val="en-US" w:eastAsia="zh-CN" w:bidi="ar-SA"/>
              </w:rPr>
            </w:pPr>
            <w:r>
              <w:rPr>
                <w:rFonts w:hint="default" w:ascii="Times New Roman" w:hAnsi="Times New Roman" w:eastAsia="黑体" w:cs="Times New Roman"/>
                <w:b w:val="0"/>
                <w:bCs w:val="0"/>
                <w:color w:val="auto"/>
                <w:kern w:val="0"/>
                <w:sz w:val="24"/>
                <w:szCs w:val="24"/>
                <w:u w:val="none"/>
                <w:lang w:val="en-US" w:eastAsia="zh-CN" w:bidi="ar-SA"/>
              </w:rPr>
              <w:t>表4-</w:t>
            </w:r>
            <w:r>
              <w:rPr>
                <w:rFonts w:hint="eastAsia" w:ascii="Times New Roman" w:hAnsi="Times New Roman" w:eastAsia="黑体" w:cs="Times New Roman"/>
                <w:b w:val="0"/>
                <w:bCs w:val="0"/>
                <w:color w:val="auto"/>
                <w:kern w:val="0"/>
                <w:sz w:val="24"/>
                <w:szCs w:val="24"/>
                <w:u w:val="none"/>
                <w:lang w:val="en-US" w:eastAsia="zh-CN" w:bidi="ar-SA"/>
              </w:rPr>
              <w:t>15</w:t>
            </w:r>
            <w:r>
              <w:rPr>
                <w:rFonts w:hint="default" w:ascii="Times New Roman" w:hAnsi="Times New Roman" w:eastAsia="黑体" w:cs="Times New Roman"/>
                <w:b w:val="0"/>
                <w:bCs w:val="0"/>
                <w:color w:val="auto"/>
                <w:kern w:val="0"/>
                <w:sz w:val="24"/>
                <w:szCs w:val="24"/>
                <w:u w:val="none"/>
                <w:lang w:val="en-US" w:eastAsia="zh-CN" w:bidi="ar-SA"/>
              </w:rPr>
              <w:t xml:space="preserve">    本项目环保投资一览表</w:t>
            </w:r>
          </w:p>
          <w:tbl>
            <w:tblPr>
              <w:tblStyle w:val="27"/>
              <w:tblW w:w="496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7"/>
              <w:gridCol w:w="575"/>
              <w:gridCol w:w="1219"/>
              <w:gridCol w:w="4679"/>
              <w:gridCol w:w="11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tcBorders>
                    <w:tl2br w:val="nil"/>
                    <w:tr2bl w:val="nil"/>
                  </w:tcBorders>
                  <w:noWrap w:val="0"/>
                  <w:vAlign w:val="center"/>
                </w:tcPr>
                <w:p>
                  <w:pPr>
                    <w:spacing w:line="360" w:lineRule="exact"/>
                    <w:jc w:val="center"/>
                    <w:rPr>
                      <w:rFonts w:ascii="Times New Roman" w:hAnsi="Times New Roman" w:eastAsia="宋体"/>
                    </w:rPr>
                  </w:pPr>
                  <w:r>
                    <w:rPr>
                      <w:rFonts w:ascii="Times New Roman" w:hAnsi="Times New Roman" w:eastAsia="宋体"/>
                    </w:rPr>
                    <w:t>工段</w:t>
                  </w:r>
                </w:p>
              </w:tc>
              <w:tc>
                <w:tcPr>
                  <w:tcW w:w="1097" w:type="pct"/>
                  <w:gridSpan w:val="2"/>
                  <w:tcBorders>
                    <w:tl2br w:val="nil"/>
                    <w:tr2bl w:val="nil"/>
                  </w:tcBorders>
                  <w:noWrap w:val="0"/>
                  <w:vAlign w:val="center"/>
                </w:tcPr>
                <w:p>
                  <w:pPr>
                    <w:spacing w:line="360" w:lineRule="exact"/>
                    <w:jc w:val="center"/>
                    <w:rPr>
                      <w:rFonts w:ascii="Times New Roman" w:hAnsi="Times New Roman" w:eastAsia="宋体"/>
                    </w:rPr>
                  </w:pPr>
                  <w:r>
                    <w:rPr>
                      <w:rFonts w:ascii="Times New Roman" w:hAnsi="Times New Roman" w:eastAsia="宋体"/>
                    </w:rPr>
                    <w:t>项目</w:t>
                  </w:r>
                </w:p>
              </w:tc>
              <w:tc>
                <w:tcPr>
                  <w:tcW w:w="2861"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污染防治措施</w:t>
                  </w:r>
                </w:p>
              </w:tc>
              <w:tc>
                <w:tcPr>
                  <w:tcW w:w="681" w:type="pct"/>
                  <w:tcBorders>
                    <w:tl2br w:val="nil"/>
                    <w:tr2bl w:val="nil"/>
                  </w:tcBorders>
                  <w:noWrap w:val="0"/>
                  <w:vAlign w:val="center"/>
                </w:tcPr>
                <w:p>
                  <w:pPr>
                    <w:spacing w:line="360" w:lineRule="exact"/>
                    <w:jc w:val="center"/>
                    <w:rPr>
                      <w:rFonts w:ascii="Times New Roman" w:hAnsi="Times New Roman" w:eastAsia="宋体"/>
                    </w:rPr>
                  </w:pPr>
                  <w:r>
                    <w:rPr>
                      <w:rFonts w:ascii="Times New Roman" w:hAnsi="Times New Roman" w:eastAsia="宋体"/>
                    </w:rPr>
                    <w:t>投资</w:t>
                  </w:r>
                </w:p>
                <w:p>
                  <w:pPr>
                    <w:spacing w:line="360" w:lineRule="exact"/>
                    <w:jc w:val="center"/>
                    <w:rPr>
                      <w:rFonts w:hint="eastAsia" w:ascii="Times New Roman" w:hAnsi="Times New Roman" w:eastAsia="宋体"/>
                    </w:rPr>
                  </w:pPr>
                  <w:r>
                    <w:rPr>
                      <w:rFonts w:hint="eastAsia" w:ascii="Times New Roman" w:hAnsi="Times New Roman" w:eastAsia="宋体"/>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restart"/>
                  <w:tcBorders>
                    <w:tl2br w:val="nil"/>
                    <w:tr2bl w:val="nil"/>
                  </w:tcBorders>
                  <w:noWrap w:val="0"/>
                  <w:vAlign w:val="center"/>
                </w:tcPr>
                <w:p>
                  <w:pPr>
                    <w:spacing w:line="360" w:lineRule="exact"/>
                    <w:jc w:val="center"/>
                    <w:rPr>
                      <w:rFonts w:ascii="Times New Roman" w:hAnsi="Times New Roman" w:eastAsia="宋体"/>
                    </w:rPr>
                  </w:pPr>
                  <w:r>
                    <w:rPr>
                      <w:rFonts w:hint="eastAsia" w:ascii="Times New Roman" w:hAnsi="Times New Roman" w:eastAsia="宋体"/>
                    </w:rPr>
                    <w:t>施工期</w:t>
                  </w:r>
                </w:p>
              </w:tc>
              <w:tc>
                <w:tcPr>
                  <w:tcW w:w="351" w:type="pct"/>
                  <w:vMerge w:val="restart"/>
                  <w:tcBorders>
                    <w:tl2br w:val="nil"/>
                    <w:tr2bl w:val="nil"/>
                  </w:tcBorders>
                  <w:noWrap w:val="0"/>
                  <w:vAlign w:val="center"/>
                </w:tcPr>
                <w:p>
                  <w:pPr>
                    <w:spacing w:line="360" w:lineRule="exact"/>
                    <w:jc w:val="center"/>
                    <w:rPr>
                      <w:rFonts w:ascii="Times New Roman" w:hAnsi="Times New Roman" w:eastAsia="宋体"/>
                    </w:rPr>
                  </w:pPr>
                  <w:r>
                    <w:rPr>
                      <w:rFonts w:hint="eastAsia" w:ascii="Times New Roman" w:hAnsi="Times New Roman" w:eastAsia="宋体"/>
                    </w:rPr>
                    <w:t>废气</w:t>
                  </w:r>
                </w:p>
              </w:tc>
              <w:tc>
                <w:tcPr>
                  <w:tcW w:w="745" w:type="pct"/>
                  <w:tcBorders>
                    <w:tl2br w:val="nil"/>
                    <w:tr2bl w:val="nil"/>
                  </w:tcBorders>
                  <w:noWrap w:val="0"/>
                  <w:vAlign w:val="center"/>
                </w:tcPr>
                <w:p>
                  <w:pPr>
                    <w:spacing w:line="360" w:lineRule="exact"/>
                    <w:jc w:val="center"/>
                    <w:rPr>
                      <w:rFonts w:ascii="Times New Roman" w:hAnsi="Times New Roman" w:eastAsia="宋体"/>
                    </w:rPr>
                  </w:pPr>
                  <w:r>
                    <w:rPr>
                      <w:rFonts w:hint="eastAsia" w:ascii="Times New Roman" w:hAnsi="Times New Roman" w:eastAsia="宋体"/>
                    </w:rPr>
                    <w:t>施工扬尘</w:t>
                  </w:r>
                </w:p>
              </w:tc>
              <w:tc>
                <w:tcPr>
                  <w:tcW w:w="2861" w:type="pct"/>
                  <w:tcBorders>
                    <w:tl2br w:val="nil"/>
                    <w:tr2bl w:val="nil"/>
                  </w:tcBorders>
                  <w:noWrap w:val="0"/>
                  <w:vAlign w:val="center"/>
                </w:tcPr>
                <w:p>
                  <w:pPr>
                    <w:pStyle w:val="104"/>
                    <w:spacing w:line="360" w:lineRule="exact"/>
                    <w:jc w:val="left"/>
                    <w:rPr>
                      <w:rFonts w:hint="eastAsia"/>
                      <w:szCs w:val="21"/>
                    </w:rPr>
                  </w:pPr>
                  <w:r>
                    <w:rPr>
                      <w:rFonts w:hint="eastAsia"/>
                      <w:szCs w:val="21"/>
                    </w:rPr>
                    <w:t>施工现场四周设置围挡；大风天气禁止开挖土方，并进行覆盖；散装物料密闭堆放或覆盖，派专人定期洒水清扫；出入口设置车辆冲洗装置；运输车辆不得超载，应覆盖</w:t>
                  </w:r>
                  <w:r>
                    <w:rPr>
                      <w:szCs w:val="21"/>
                    </w:rPr>
                    <w:t>苫布</w:t>
                  </w:r>
                  <w:r>
                    <w:rPr>
                      <w:rFonts w:hint="eastAsia"/>
                      <w:szCs w:val="21"/>
                    </w:rPr>
                    <w:t>；禁止现场搅拌混凝土；建筑垃圾及时清运</w:t>
                  </w:r>
                </w:p>
              </w:tc>
              <w:tc>
                <w:tcPr>
                  <w:tcW w:w="681" w:type="pct"/>
                  <w:tcBorders>
                    <w:tl2br w:val="nil"/>
                    <w:tr2bl w:val="nil"/>
                  </w:tcBorders>
                  <w:noWrap w:val="0"/>
                  <w:vAlign w:val="center"/>
                </w:tcPr>
                <w:p>
                  <w:pPr>
                    <w:spacing w:line="360" w:lineRule="exact"/>
                    <w:jc w:val="center"/>
                    <w:rPr>
                      <w:rFonts w:hint="default" w:ascii="Times New Roman" w:hAnsi="Times New Roman" w:eastAsia="宋体"/>
                      <w:lang w:val="en-US" w:eastAsia="zh-CN"/>
                    </w:rPr>
                  </w:pPr>
                  <w:r>
                    <w:rPr>
                      <w:rFonts w:hint="eastAsia" w:ascii="Times New Roman" w:hAnsi="Times New Roman" w:eastAsia="宋体"/>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745"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机械废气</w:t>
                  </w:r>
                </w:p>
              </w:tc>
              <w:tc>
                <w:tcPr>
                  <w:tcW w:w="2861" w:type="pct"/>
                  <w:tcBorders>
                    <w:tl2br w:val="nil"/>
                    <w:tr2bl w:val="nil"/>
                  </w:tcBorders>
                  <w:noWrap w:val="0"/>
                  <w:vAlign w:val="center"/>
                </w:tcPr>
                <w:p>
                  <w:pPr>
                    <w:pStyle w:val="104"/>
                    <w:spacing w:line="360" w:lineRule="exact"/>
                    <w:jc w:val="left"/>
                    <w:rPr>
                      <w:szCs w:val="21"/>
                    </w:rPr>
                  </w:pPr>
                  <w:r>
                    <w:rPr>
                      <w:szCs w:val="21"/>
                    </w:rPr>
                    <w:t>禁止尾气排放不达标的车辆和施工机械运行作业</w:t>
                  </w:r>
                  <w:r>
                    <w:rPr>
                      <w:rFonts w:hint="eastAsia"/>
                      <w:szCs w:val="21"/>
                    </w:rPr>
                    <w:t>；</w:t>
                  </w:r>
                  <w:r>
                    <w:rPr>
                      <w:szCs w:val="21"/>
                    </w:rPr>
                    <w:t>及时维修或更新，防止设备带病运行</w:t>
                  </w:r>
                </w:p>
              </w:tc>
              <w:tc>
                <w:tcPr>
                  <w:tcW w:w="681"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restar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废水</w:t>
                  </w:r>
                </w:p>
              </w:tc>
              <w:tc>
                <w:tcPr>
                  <w:tcW w:w="745"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施工废水</w:t>
                  </w:r>
                </w:p>
              </w:tc>
              <w:tc>
                <w:tcPr>
                  <w:tcW w:w="2861" w:type="pct"/>
                  <w:tcBorders>
                    <w:tl2br w:val="nil"/>
                    <w:tr2bl w:val="nil"/>
                  </w:tcBorders>
                  <w:noWrap w:val="0"/>
                  <w:vAlign w:val="center"/>
                </w:tcPr>
                <w:p>
                  <w:pPr>
                    <w:pStyle w:val="104"/>
                    <w:spacing w:line="360" w:lineRule="exact"/>
                    <w:jc w:val="left"/>
                    <w:rPr>
                      <w:szCs w:val="21"/>
                    </w:rPr>
                  </w:pPr>
                  <w:r>
                    <w:rPr>
                      <w:rFonts w:hint="eastAsia"/>
                      <w:color w:val="000000"/>
                      <w:szCs w:val="21"/>
                    </w:rPr>
                    <w:t>冲洗、养护废水设置临时沉淀池处理回用</w:t>
                  </w:r>
                </w:p>
              </w:tc>
              <w:tc>
                <w:tcPr>
                  <w:tcW w:w="681" w:type="pct"/>
                  <w:tcBorders>
                    <w:tl2br w:val="nil"/>
                    <w:tr2bl w:val="nil"/>
                  </w:tcBorders>
                  <w:noWrap w:val="0"/>
                  <w:vAlign w:val="center"/>
                </w:tcPr>
                <w:p>
                  <w:pPr>
                    <w:spacing w:line="360" w:lineRule="exact"/>
                    <w:jc w:val="center"/>
                    <w:rPr>
                      <w:rFonts w:hint="eastAsia" w:ascii="Times New Roman" w:hAnsi="Times New Roman" w:eastAsia="宋体"/>
                      <w:lang w:eastAsia="zh-CN"/>
                    </w:rPr>
                  </w:pPr>
                  <w:r>
                    <w:rPr>
                      <w:rFonts w:hint="eastAsia" w:ascii="Times New Roman" w:hAnsi="Times New Roman" w:eastAsia="宋体"/>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745"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生活废水</w:t>
                  </w:r>
                </w:p>
              </w:tc>
              <w:tc>
                <w:tcPr>
                  <w:tcW w:w="2861" w:type="pct"/>
                  <w:tcBorders>
                    <w:tl2br w:val="nil"/>
                    <w:tr2bl w:val="nil"/>
                  </w:tcBorders>
                  <w:noWrap w:val="0"/>
                  <w:vAlign w:val="center"/>
                </w:tcPr>
                <w:p>
                  <w:pPr>
                    <w:pStyle w:val="104"/>
                    <w:spacing w:line="360" w:lineRule="exact"/>
                    <w:jc w:val="left"/>
                    <w:rPr>
                      <w:szCs w:val="21"/>
                    </w:rPr>
                  </w:pPr>
                  <w:r>
                    <w:rPr>
                      <w:rFonts w:hint="eastAsia"/>
                      <w:color w:val="000000"/>
                      <w:szCs w:val="21"/>
                    </w:rPr>
                    <w:t>生活污水经</w:t>
                  </w:r>
                  <w:r>
                    <w:rPr>
                      <w:rFonts w:hint="eastAsia"/>
                      <w:color w:val="000000"/>
                      <w:szCs w:val="21"/>
                      <w:lang w:eastAsia="zh-CN"/>
                    </w:rPr>
                    <w:t>厂区现有</w:t>
                  </w:r>
                  <w:r>
                    <w:rPr>
                      <w:rFonts w:hint="eastAsia"/>
                      <w:color w:val="000000"/>
                      <w:szCs w:val="21"/>
                    </w:rPr>
                    <w:t>化粪池处理后用作农肥</w:t>
                  </w:r>
                </w:p>
              </w:tc>
              <w:tc>
                <w:tcPr>
                  <w:tcW w:w="681" w:type="pct"/>
                  <w:tcBorders>
                    <w:tl2br w:val="nil"/>
                    <w:tr2bl w:val="nil"/>
                  </w:tcBorders>
                  <w:noWrap w:val="0"/>
                  <w:vAlign w:val="center"/>
                </w:tcPr>
                <w:p>
                  <w:pPr>
                    <w:spacing w:line="360" w:lineRule="exact"/>
                    <w:jc w:val="center"/>
                    <w:rPr>
                      <w:rFonts w:ascii="Times New Roman" w:hAnsi="Times New Roman" w:eastAsia="宋体"/>
                    </w:rPr>
                  </w:pPr>
                  <w:r>
                    <w:rPr>
                      <w:rFonts w:ascii="Times New Roman" w:hAnsi="Times New Roman" w:eastAsia="宋体"/>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噪声</w:t>
                  </w:r>
                </w:p>
              </w:tc>
              <w:tc>
                <w:tcPr>
                  <w:tcW w:w="745"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机械噪声</w:t>
                  </w:r>
                </w:p>
              </w:tc>
              <w:tc>
                <w:tcPr>
                  <w:tcW w:w="2861" w:type="pct"/>
                  <w:tcBorders>
                    <w:tl2br w:val="nil"/>
                    <w:tr2bl w:val="nil"/>
                  </w:tcBorders>
                  <w:noWrap w:val="0"/>
                  <w:vAlign w:val="center"/>
                </w:tcPr>
                <w:p>
                  <w:pPr>
                    <w:pStyle w:val="104"/>
                    <w:spacing w:line="360" w:lineRule="exact"/>
                    <w:jc w:val="left"/>
                    <w:rPr>
                      <w:szCs w:val="21"/>
                    </w:rPr>
                  </w:pPr>
                  <w:r>
                    <w:rPr>
                      <w:rFonts w:hint="eastAsia"/>
                      <w:color w:val="000000"/>
                      <w:szCs w:val="21"/>
                    </w:rPr>
                    <w:t>选用低噪声设备，定期维护，设备隔声减振</w:t>
                  </w:r>
                </w:p>
              </w:tc>
              <w:tc>
                <w:tcPr>
                  <w:tcW w:w="681"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restar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固体废物</w:t>
                  </w:r>
                </w:p>
              </w:tc>
              <w:tc>
                <w:tcPr>
                  <w:tcW w:w="745"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建筑垃圾</w:t>
                  </w:r>
                </w:p>
              </w:tc>
              <w:tc>
                <w:tcPr>
                  <w:tcW w:w="2861" w:type="pct"/>
                  <w:tcBorders>
                    <w:tl2br w:val="nil"/>
                    <w:tr2bl w:val="nil"/>
                  </w:tcBorders>
                  <w:noWrap w:val="0"/>
                  <w:vAlign w:val="center"/>
                </w:tcPr>
                <w:p>
                  <w:pPr>
                    <w:pStyle w:val="104"/>
                    <w:spacing w:line="360" w:lineRule="exact"/>
                    <w:jc w:val="left"/>
                    <w:rPr>
                      <w:szCs w:val="21"/>
                    </w:rPr>
                  </w:pPr>
                  <w:r>
                    <w:rPr>
                      <w:rFonts w:hint="eastAsia"/>
                      <w:color w:val="000000"/>
                      <w:szCs w:val="21"/>
                    </w:rPr>
                    <w:t>无法回用部分收集运往指定的垃圾填埋场</w:t>
                  </w:r>
                </w:p>
              </w:tc>
              <w:tc>
                <w:tcPr>
                  <w:tcW w:w="681" w:type="pct"/>
                  <w:tcBorders>
                    <w:tl2br w:val="nil"/>
                    <w:tr2bl w:val="nil"/>
                  </w:tcBorders>
                  <w:noWrap w:val="0"/>
                  <w:vAlign w:val="center"/>
                </w:tcPr>
                <w:p>
                  <w:pPr>
                    <w:spacing w:line="360" w:lineRule="exact"/>
                    <w:jc w:val="center"/>
                    <w:rPr>
                      <w:rFonts w:ascii="Times New Roman" w:hAnsi="Times New Roman" w:eastAsia="宋体"/>
                    </w:rPr>
                  </w:pPr>
                  <w:r>
                    <w:rPr>
                      <w:rFonts w:hint="eastAsia" w:ascii="Times New Roman" w:hAnsi="Times New Roman" w:eastAsia="宋体"/>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745"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生活垃圾</w:t>
                  </w:r>
                </w:p>
              </w:tc>
              <w:tc>
                <w:tcPr>
                  <w:tcW w:w="2861" w:type="pct"/>
                  <w:tcBorders>
                    <w:tl2br w:val="nil"/>
                    <w:tr2bl w:val="nil"/>
                  </w:tcBorders>
                  <w:noWrap w:val="0"/>
                  <w:vAlign w:val="center"/>
                </w:tcPr>
                <w:p>
                  <w:pPr>
                    <w:pStyle w:val="104"/>
                    <w:spacing w:line="360" w:lineRule="exact"/>
                    <w:jc w:val="left"/>
                    <w:rPr>
                      <w:szCs w:val="21"/>
                    </w:rPr>
                  </w:pPr>
                  <w:r>
                    <w:rPr>
                      <w:rFonts w:hint="eastAsia"/>
                      <w:szCs w:val="21"/>
                    </w:rPr>
                    <w:t>设置垃圾桶收集后运往垃圾中转站</w:t>
                  </w:r>
                </w:p>
              </w:tc>
              <w:tc>
                <w:tcPr>
                  <w:tcW w:w="681" w:type="pct"/>
                  <w:tcBorders>
                    <w:tl2br w:val="nil"/>
                    <w:tr2bl w:val="nil"/>
                  </w:tcBorders>
                  <w:noWrap w:val="0"/>
                  <w:vAlign w:val="center"/>
                </w:tcPr>
                <w:p>
                  <w:pPr>
                    <w:spacing w:line="360" w:lineRule="exact"/>
                    <w:jc w:val="center"/>
                    <w:rPr>
                      <w:rFonts w:ascii="Times New Roman" w:hAnsi="Times New Roman" w:eastAsia="宋体"/>
                    </w:rPr>
                  </w:pPr>
                  <w:r>
                    <w:rPr>
                      <w:rFonts w:hint="eastAsia" w:ascii="Times New Roman" w:hAnsi="Times New Roman" w:eastAsia="宋体"/>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restar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运营期</w:t>
                  </w:r>
                </w:p>
              </w:tc>
              <w:tc>
                <w:tcPr>
                  <w:tcW w:w="351" w:type="pct"/>
                  <w:vMerge w:val="restart"/>
                  <w:tcBorders>
                    <w:tl2br w:val="nil"/>
                    <w:tr2bl w:val="nil"/>
                  </w:tcBorders>
                  <w:noWrap w:val="0"/>
                  <w:vAlign w:val="center"/>
                </w:tcPr>
                <w:p>
                  <w:pPr>
                    <w:spacing w:line="360" w:lineRule="exact"/>
                    <w:jc w:val="center"/>
                    <w:rPr>
                      <w:rFonts w:hint="eastAsia" w:ascii="Times New Roman" w:hAnsi="Times New Roman" w:eastAsia="宋体"/>
                      <w:sz w:val="21"/>
                      <w:szCs w:val="21"/>
                    </w:rPr>
                  </w:pPr>
                  <w:r>
                    <w:rPr>
                      <w:rFonts w:hint="eastAsia" w:ascii="Times New Roman" w:hAnsi="Times New Roman" w:eastAsia="宋体"/>
                      <w:sz w:val="21"/>
                      <w:szCs w:val="21"/>
                    </w:rPr>
                    <w:t>废气</w:t>
                  </w:r>
                </w:p>
              </w:tc>
              <w:tc>
                <w:tcPr>
                  <w:tcW w:w="745" w:type="pct"/>
                  <w:tcBorders>
                    <w:tl2br w:val="nil"/>
                    <w:tr2bl w:val="nil"/>
                  </w:tcBorders>
                  <w:noWrap w:val="0"/>
                  <w:vAlign w:val="center"/>
                </w:tcPr>
                <w:p>
                  <w:pPr>
                    <w:pStyle w:val="16"/>
                    <w:adjustRightInd w:val="0"/>
                    <w:snapToGrid w:val="0"/>
                    <w:jc w:val="center"/>
                    <w:rPr>
                      <w:rFonts w:hint="eastAsia" w:ascii="Times New Roman" w:hAnsi="Times New Roman" w:eastAsia="宋体" w:cs="Times New Roman"/>
                      <w:sz w:val="21"/>
                      <w:szCs w:val="21"/>
                    </w:rPr>
                  </w:pPr>
                  <w:r>
                    <w:rPr>
                      <w:rFonts w:hint="eastAsia"/>
                      <w:b w:val="0"/>
                      <w:bCs w:val="0"/>
                      <w:sz w:val="21"/>
                      <w:szCs w:val="21"/>
                      <w:u w:val="none"/>
                    </w:rPr>
                    <w:t>原料成品装卸、皮带输送下料</w:t>
                  </w:r>
                </w:p>
              </w:tc>
              <w:tc>
                <w:tcPr>
                  <w:tcW w:w="2861" w:type="pct"/>
                  <w:tcBorders>
                    <w:tl2br w:val="nil"/>
                    <w:tr2bl w:val="nil"/>
                  </w:tcBorders>
                  <w:noWrap w:val="0"/>
                  <w:vAlign w:val="center"/>
                </w:tcPr>
                <w:p>
                  <w:pPr>
                    <w:pStyle w:val="33"/>
                    <w:autoSpaceDE/>
                    <w:autoSpaceDN/>
                    <w:snapToGrid w:val="0"/>
                    <w:jc w:val="center"/>
                    <w:rPr>
                      <w:rFonts w:hint="eastAsia" w:ascii="Times New Roman" w:hAnsi="Times New Roman" w:eastAsia="宋体"/>
                      <w:sz w:val="21"/>
                      <w:szCs w:val="21"/>
                      <w:lang w:eastAsia="zh-CN"/>
                    </w:rPr>
                  </w:pPr>
                  <w:r>
                    <w:rPr>
                      <w:rFonts w:hint="default" w:ascii="Times New Roman" w:hAnsi="Times New Roman" w:cs="Times New Roman"/>
                      <w:b w:val="0"/>
                      <w:bCs w:val="0"/>
                      <w:sz w:val="21"/>
                      <w:szCs w:val="21"/>
                      <w:u w:val="none"/>
                    </w:rPr>
                    <w:t>原料成品密闭车间储存，原料库和成品库上端安装雾化洒水设施；</w:t>
                  </w:r>
                  <w:r>
                    <w:rPr>
                      <w:rFonts w:hint="default" w:ascii="Times New Roman" w:hAnsi="Times New Roman" w:cs="Times New Roman"/>
                      <w:b w:val="0"/>
                      <w:bCs w:val="0"/>
                      <w:sz w:val="21"/>
                      <w:szCs w:val="21"/>
                      <w:u w:val="none"/>
                      <w:lang w:eastAsia="zh-CN"/>
                    </w:rPr>
                    <w:t>散料</w:t>
                  </w:r>
                  <w:r>
                    <w:rPr>
                      <w:rFonts w:hint="default" w:ascii="Times New Roman" w:hAnsi="Times New Roman" w:cs="Times New Roman"/>
                      <w:b w:val="0"/>
                      <w:bCs w:val="0"/>
                      <w:sz w:val="21"/>
                      <w:szCs w:val="21"/>
                      <w:u w:val="none"/>
                    </w:rPr>
                    <w:t>输送皮带全封闭，</w:t>
                  </w:r>
                  <w:r>
                    <w:rPr>
                      <w:rFonts w:hint="default" w:ascii="Times New Roman" w:hAnsi="Times New Roman" w:cs="Times New Roman"/>
                      <w:b w:val="0"/>
                      <w:bCs w:val="0"/>
                      <w:color w:val="auto"/>
                      <w:sz w:val="21"/>
                      <w:szCs w:val="21"/>
                      <w:u w:val="none"/>
                    </w:rPr>
                    <w:t>皮带下料口处设</w:t>
                  </w:r>
                  <w:r>
                    <w:rPr>
                      <w:rFonts w:hint="default" w:ascii="Times New Roman" w:hAnsi="Times New Roman" w:cs="Times New Roman"/>
                      <w:b w:val="0"/>
                      <w:bCs w:val="0"/>
                      <w:color w:val="auto"/>
                      <w:sz w:val="21"/>
                      <w:szCs w:val="21"/>
                      <w:u w:val="none"/>
                      <w:lang w:eastAsia="zh-CN"/>
                    </w:rPr>
                    <w:t>硬质材料</w:t>
                  </w:r>
                  <w:r>
                    <w:rPr>
                      <w:rFonts w:hint="default" w:ascii="Times New Roman" w:hAnsi="Times New Roman" w:cs="Times New Roman"/>
                      <w:b w:val="0"/>
                      <w:bCs w:val="0"/>
                      <w:color w:val="auto"/>
                      <w:sz w:val="21"/>
                      <w:szCs w:val="21"/>
                      <w:u w:val="none"/>
                    </w:rPr>
                    <w:t>连接减少</w:t>
                  </w:r>
                  <w:r>
                    <w:rPr>
                      <w:rFonts w:hint="default" w:ascii="Times New Roman" w:hAnsi="Times New Roman" w:cs="Times New Roman"/>
                      <w:b w:val="0"/>
                      <w:bCs w:val="0"/>
                      <w:color w:val="auto"/>
                      <w:sz w:val="21"/>
                      <w:szCs w:val="21"/>
                      <w:u w:val="none"/>
                      <w:lang w:eastAsia="zh-CN"/>
                    </w:rPr>
                    <w:t>物料</w:t>
                  </w:r>
                  <w:r>
                    <w:rPr>
                      <w:rFonts w:hint="default" w:ascii="Times New Roman" w:hAnsi="Times New Roman" w:cs="Times New Roman"/>
                      <w:b w:val="0"/>
                      <w:bCs w:val="0"/>
                      <w:color w:val="auto"/>
                      <w:sz w:val="21"/>
                      <w:szCs w:val="21"/>
                      <w:u w:val="none"/>
                    </w:rPr>
                    <w:t>落差</w:t>
                  </w:r>
                  <w:r>
                    <w:rPr>
                      <w:rFonts w:hint="default" w:ascii="Times New Roman" w:hAnsi="Times New Roman" w:cs="Times New Roman"/>
                      <w:b w:val="0"/>
                      <w:bCs w:val="0"/>
                      <w:color w:val="auto"/>
                      <w:sz w:val="21"/>
                      <w:szCs w:val="21"/>
                      <w:u w:val="none"/>
                      <w:lang w:eastAsia="zh-CN"/>
                    </w:rPr>
                    <w:t>产生的颗粒物</w:t>
                  </w:r>
                  <w:r>
                    <w:rPr>
                      <w:rFonts w:hint="default" w:ascii="Times New Roman" w:hAnsi="Times New Roman" w:cs="Times New Roman"/>
                      <w:b w:val="0"/>
                      <w:bCs w:val="0"/>
                      <w:color w:val="auto"/>
                      <w:sz w:val="21"/>
                      <w:szCs w:val="21"/>
                      <w:u w:val="none"/>
                    </w:rPr>
                    <w:t>，</w:t>
                  </w:r>
                  <w:r>
                    <w:rPr>
                      <w:rFonts w:hint="default" w:ascii="Times New Roman" w:hAnsi="Times New Roman" w:cs="Times New Roman"/>
                      <w:b w:val="0"/>
                      <w:bCs w:val="0"/>
                      <w:sz w:val="21"/>
                      <w:szCs w:val="21"/>
                      <w:u w:val="none"/>
                    </w:rPr>
                    <w:t>并在输送皮带上端及车间安装雾化洒水设施；厂区</w:t>
                  </w:r>
                  <w:r>
                    <w:rPr>
                      <w:rFonts w:hint="default" w:ascii="Times New Roman" w:hAnsi="Times New Roman" w:cs="Times New Roman"/>
                      <w:b w:val="0"/>
                      <w:bCs w:val="0"/>
                      <w:sz w:val="21"/>
                      <w:szCs w:val="21"/>
                      <w:u w:val="none"/>
                      <w:lang w:eastAsia="zh-CN"/>
                    </w:rPr>
                    <w:t>地面</w:t>
                  </w:r>
                  <w:r>
                    <w:rPr>
                      <w:rFonts w:hint="default" w:ascii="Times New Roman" w:hAnsi="Times New Roman" w:cs="Times New Roman"/>
                      <w:b w:val="0"/>
                      <w:bCs w:val="0"/>
                      <w:sz w:val="21"/>
                      <w:szCs w:val="21"/>
                      <w:u w:val="none"/>
                    </w:rPr>
                    <w:t>及道路硬化</w:t>
                  </w:r>
                  <w:r>
                    <w:rPr>
                      <w:rFonts w:hint="default" w:ascii="Times New Roman" w:hAnsi="Times New Roman" w:cs="Times New Roman"/>
                      <w:b w:val="0"/>
                      <w:bCs w:val="0"/>
                      <w:sz w:val="21"/>
                      <w:szCs w:val="21"/>
                      <w:u w:val="none"/>
                      <w:lang w:eastAsia="zh-CN"/>
                    </w:rPr>
                    <w:t>。</w:t>
                  </w:r>
                </w:p>
              </w:tc>
              <w:tc>
                <w:tcPr>
                  <w:tcW w:w="681" w:type="pct"/>
                  <w:tcBorders>
                    <w:tl2br w:val="nil"/>
                    <w:tr2bl w:val="nil"/>
                  </w:tcBorders>
                  <w:noWrap w:val="0"/>
                  <w:vAlign w:val="center"/>
                </w:tcPr>
                <w:p>
                  <w:pPr>
                    <w:spacing w:line="360" w:lineRule="exact"/>
                    <w:jc w:val="center"/>
                    <w:rPr>
                      <w:rFonts w:hint="default" w:ascii="Times New Roman" w:hAnsi="Times New Roman" w:eastAsia="宋体"/>
                      <w:lang w:val="en-US" w:eastAsia="zh-CN"/>
                    </w:rPr>
                  </w:pPr>
                  <w:r>
                    <w:rPr>
                      <w:rFonts w:hint="eastAsia" w:ascii="Times New Roman" w:hAnsi="Times New Roman" w:eastAsia="宋体"/>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sz w:val="21"/>
                      <w:szCs w:val="21"/>
                    </w:rPr>
                  </w:pPr>
                </w:p>
              </w:tc>
              <w:tc>
                <w:tcPr>
                  <w:tcW w:w="745" w:type="pct"/>
                  <w:tcBorders>
                    <w:tl2br w:val="nil"/>
                    <w:tr2bl w:val="nil"/>
                  </w:tcBorders>
                  <w:noWrap w:val="0"/>
                  <w:vAlign w:val="center"/>
                </w:tcPr>
                <w:p>
                  <w:pPr>
                    <w:pStyle w:val="16"/>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b w:val="0"/>
                      <w:bCs w:val="0"/>
                      <w:sz w:val="21"/>
                      <w:szCs w:val="21"/>
                      <w:u w:val="none"/>
                      <w:lang w:eastAsia="zh-CN"/>
                    </w:rPr>
                    <w:t>运输车辆</w:t>
                  </w:r>
                </w:p>
              </w:tc>
              <w:tc>
                <w:tcPr>
                  <w:tcW w:w="2861" w:type="pct"/>
                  <w:tcBorders>
                    <w:tl2br w:val="nil"/>
                    <w:tr2bl w:val="nil"/>
                  </w:tcBorders>
                  <w:noWrap w:val="0"/>
                  <w:vAlign w:val="center"/>
                </w:tcPr>
                <w:p>
                  <w:pPr>
                    <w:pStyle w:val="33"/>
                    <w:autoSpaceDE/>
                    <w:autoSpaceDN/>
                    <w:snapToGrid w:val="0"/>
                    <w:jc w:val="center"/>
                    <w:rPr>
                      <w:rFonts w:hint="default" w:ascii="Times New Roman" w:hAnsi="Times New Roman" w:eastAsia="宋体" w:cs="Times New Roman"/>
                      <w:color w:val="auto"/>
                      <w:kern w:val="0"/>
                      <w:sz w:val="21"/>
                      <w:szCs w:val="21"/>
                      <w:lang w:val="en-US" w:eastAsia="zh-CN"/>
                    </w:rPr>
                  </w:pPr>
                  <w:r>
                    <w:rPr>
                      <w:rFonts w:hint="eastAsia"/>
                      <w:b w:val="0"/>
                      <w:bCs w:val="0"/>
                      <w:sz w:val="21"/>
                      <w:szCs w:val="21"/>
                      <w:u w:val="none"/>
                      <w:lang w:eastAsia="zh-CN"/>
                    </w:rPr>
                    <w:t>厂区出口设置车辆冲洗装置，运输道路定期洒水、清扫</w:t>
                  </w:r>
                </w:p>
              </w:tc>
              <w:tc>
                <w:tcPr>
                  <w:tcW w:w="681" w:type="pct"/>
                  <w:tcBorders>
                    <w:tl2br w:val="nil"/>
                    <w:tr2bl w:val="nil"/>
                  </w:tcBorders>
                  <w:noWrap w:val="0"/>
                  <w:vAlign w:val="center"/>
                </w:tcPr>
                <w:p>
                  <w:pPr>
                    <w:spacing w:line="360" w:lineRule="exact"/>
                    <w:jc w:val="center"/>
                    <w:rPr>
                      <w:rFonts w:hint="default" w:ascii="Times New Roman" w:hAnsi="Times New Roman" w:eastAsia="宋体"/>
                      <w:lang w:val="en-US" w:eastAsia="zh-CN"/>
                    </w:rPr>
                  </w:pPr>
                  <w:r>
                    <w:rPr>
                      <w:rFonts w:hint="eastAsia" w:ascii="Times New Roman" w:hAnsi="Times New Roman" w:eastAsia="宋体"/>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sz w:val="21"/>
                      <w:szCs w:val="21"/>
                    </w:rPr>
                  </w:pPr>
                </w:p>
              </w:tc>
              <w:tc>
                <w:tcPr>
                  <w:tcW w:w="745" w:type="pct"/>
                  <w:tcBorders>
                    <w:tl2br w:val="nil"/>
                    <w:tr2bl w:val="nil"/>
                  </w:tcBorders>
                  <w:noWrap w:val="0"/>
                  <w:vAlign w:val="center"/>
                </w:tcPr>
                <w:p>
                  <w:pPr>
                    <w:pStyle w:val="105"/>
                    <w:spacing w:line="360" w:lineRule="exact"/>
                    <w:rPr>
                      <w:rFonts w:hint="default" w:ascii="Times New Roman" w:hAnsi="Times New Roman" w:eastAsia="宋体" w:cs="Times New Roman"/>
                      <w:b w:val="0"/>
                      <w:bCs w:val="0"/>
                      <w:color w:val="auto"/>
                      <w:kern w:val="0"/>
                      <w:sz w:val="21"/>
                      <w:szCs w:val="21"/>
                      <w:u w:val="none"/>
                      <w:lang w:val="en-US" w:eastAsia="zh-CN"/>
                    </w:rPr>
                  </w:pPr>
                  <w:r>
                    <w:rPr>
                      <w:rFonts w:hint="eastAsia"/>
                      <w:b w:val="0"/>
                      <w:bCs w:val="0"/>
                      <w:sz w:val="21"/>
                      <w:szCs w:val="21"/>
                      <w:u w:val="none"/>
                      <w:lang w:eastAsia="zh-CN"/>
                    </w:rPr>
                    <w:t>喂</w:t>
                  </w:r>
                  <w:r>
                    <w:rPr>
                      <w:rFonts w:hint="eastAsia"/>
                      <w:b w:val="0"/>
                      <w:bCs w:val="0"/>
                      <w:sz w:val="21"/>
                      <w:szCs w:val="21"/>
                      <w:u w:val="none"/>
                    </w:rPr>
                    <w:t>料机</w:t>
                  </w:r>
                  <w:r>
                    <w:rPr>
                      <w:rFonts w:hint="eastAsia"/>
                      <w:b w:val="0"/>
                      <w:bCs w:val="0"/>
                      <w:sz w:val="21"/>
                      <w:szCs w:val="21"/>
                      <w:u w:val="none"/>
                      <w:lang w:eastAsia="zh-CN"/>
                    </w:rPr>
                    <w:t>、</w:t>
                  </w:r>
                  <w:r>
                    <w:rPr>
                      <w:rFonts w:hint="eastAsia"/>
                      <w:b w:val="0"/>
                      <w:bCs w:val="0"/>
                      <w:sz w:val="21"/>
                      <w:szCs w:val="21"/>
                      <w:u w:val="none"/>
                    </w:rPr>
                    <w:t>破碎机</w:t>
                  </w:r>
                </w:p>
              </w:tc>
              <w:tc>
                <w:tcPr>
                  <w:tcW w:w="2861" w:type="pct"/>
                  <w:tcBorders>
                    <w:tl2br w:val="nil"/>
                    <w:tr2bl w:val="nil"/>
                  </w:tcBorders>
                  <w:noWrap w:val="0"/>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0"/>
                      <w:sz w:val="21"/>
                      <w:szCs w:val="21"/>
                      <w:u w:val="single"/>
                      <w:lang w:val="en-US" w:eastAsia="zh-CN"/>
                    </w:rPr>
                  </w:pPr>
                  <w:r>
                    <w:rPr>
                      <w:rFonts w:hint="default" w:ascii="Times New Roman" w:hAnsi="Times New Roman" w:eastAsia="宋体" w:cs="Times New Roman"/>
                      <w:b w:val="0"/>
                      <w:bCs w:val="0"/>
                      <w:color w:val="auto"/>
                      <w:kern w:val="0"/>
                      <w:sz w:val="21"/>
                      <w:szCs w:val="21"/>
                      <w:u w:val="none"/>
                      <w:lang w:val="en-US" w:eastAsia="zh-CN"/>
                    </w:rPr>
                    <w:t>封闭车间内，进料口上方配备半封闭集尘罩</w:t>
                  </w:r>
                  <w:r>
                    <w:rPr>
                      <w:rFonts w:hint="eastAsia" w:ascii="Times New Roman" w:hAnsi="Times New Roman" w:cs="Times New Roman"/>
                      <w:b w:val="0"/>
                      <w:bCs w:val="0"/>
                      <w:color w:val="auto"/>
                      <w:kern w:val="0"/>
                      <w:sz w:val="21"/>
                      <w:szCs w:val="21"/>
                      <w:u w:val="none"/>
                      <w:lang w:val="en-US" w:eastAsia="zh-CN"/>
                    </w:rPr>
                    <w:t>；封闭车间内，重锤破碎机至于地下全封闭，上方设置集气罩；进料及破碎过程中产生的颗粒物经一套袋式除尘器处理后通过1根15m高排气筒（DA005）排放</w:t>
                  </w:r>
                </w:p>
              </w:tc>
              <w:tc>
                <w:tcPr>
                  <w:tcW w:w="681" w:type="pct"/>
                  <w:tcBorders>
                    <w:tl2br w:val="nil"/>
                    <w:tr2bl w:val="nil"/>
                  </w:tcBorders>
                  <w:noWrap w:val="0"/>
                  <w:vAlign w:val="center"/>
                </w:tcPr>
                <w:p>
                  <w:pPr>
                    <w:spacing w:line="360" w:lineRule="exact"/>
                    <w:jc w:val="center"/>
                    <w:rPr>
                      <w:rFonts w:hint="default" w:ascii="Times New Roman" w:hAnsi="Times New Roman" w:eastAsia="宋体"/>
                      <w:b/>
                      <w:bCs/>
                      <w:u w:val="single"/>
                      <w:lang w:val="en-US" w:eastAsia="zh-CN"/>
                    </w:rPr>
                  </w:pPr>
                  <w:r>
                    <w:rPr>
                      <w:rFonts w:hint="eastAsia"/>
                      <w:b w:val="0"/>
                      <w:bCs w:val="0"/>
                      <w:u w:val="no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745" w:type="pct"/>
                  <w:tcBorders>
                    <w:tl2br w:val="nil"/>
                    <w:tr2bl w:val="nil"/>
                  </w:tcBorders>
                  <w:noWrap w:val="0"/>
                  <w:vAlign w:val="center"/>
                </w:tcPr>
                <w:p>
                  <w:pPr>
                    <w:snapToGrid w:val="0"/>
                    <w:jc w:val="center"/>
                    <w:rPr>
                      <w:rFonts w:hint="eastAsia" w:ascii="Times New Roman" w:hAnsi="Times New Roman" w:eastAsia="宋体" w:cs="Times New Roman"/>
                      <w:b w:val="0"/>
                      <w:bCs w:val="0"/>
                      <w:u w:val="none"/>
                      <w:lang w:eastAsia="zh-CN"/>
                    </w:rPr>
                  </w:pPr>
                  <w:r>
                    <w:rPr>
                      <w:rFonts w:hint="eastAsia" w:ascii="Times New Roman" w:hAnsi="Times New Roman" w:eastAsia="宋体"/>
                      <w:b w:val="0"/>
                      <w:bCs w:val="0"/>
                      <w:szCs w:val="21"/>
                      <w:u w:val="none"/>
                      <w:lang w:eastAsia="zh-CN"/>
                    </w:rPr>
                    <w:t>制砂机</w:t>
                  </w:r>
                </w:p>
              </w:tc>
              <w:tc>
                <w:tcPr>
                  <w:tcW w:w="2861" w:type="pct"/>
                  <w:tcBorders>
                    <w:tl2br w:val="nil"/>
                    <w:tr2bl w:val="nil"/>
                  </w:tcBorders>
                  <w:noWrap w:val="0"/>
                  <w:vAlign w:val="center"/>
                </w:tcPr>
                <w:p>
                  <w:pPr>
                    <w:adjustRightInd w:val="0"/>
                    <w:snapToGrid w:val="0"/>
                    <w:jc w:val="center"/>
                    <w:rPr>
                      <w:rFonts w:hint="eastAsia" w:ascii="Times New Roman" w:hAnsi="Times New Roman" w:eastAsia="宋体" w:cs="Times New Roman"/>
                      <w:szCs w:val="24"/>
                      <w:lang w:eastAsia="zh-CN"/>
                    </w:rPr>
                  </w:pPr>
                  <w:r>
                    <w:rPr>
                      <w:rFonts w:hint="eastAsia" w:ascii="Times New Roman" w:hAnsi="Times New Roman" w:eastAsia="宋体" w:cs="Times New Roman"/>
                      <w:szCs w:val="24"/>
                    </w:rPr>
                    <w:t>封闭车间内，并进行密闭处理，上方设置</w:t>
                  </w:r>
                  <w:r>
                    <w:rPr>
                      <w:rFonts w:hint="eastAsia" w:ascii="Times New Roman" w:hAnsi="Times New Roman" w:eastAsia="宋体" w:cs="Times New Roman"/>
                      <w:szCs w:val="24"/>
                      <w:lang w:eastAsia="zh-CN"/>
                    </w:rPr>
                    <w:t>集气罩</w:t>
                  </w:r>
                  <w:r>
                    <w:rPr>
                      <w:rFonts w:hint="eastAsia" w:ascii="Times New Roman" w:hAnsi="Times New Roman" w:eastAsia="宋体" w:cs="Times New Roman"/>
                      <w:szCs w:val="24"/>
                    </w:rPr>
                    <w:t>，收集</w:t>
                  </w:r>
                  <w:r>
                    <w:rPr>
                      <w:rFonts w:hint="eastAsia" w:ascii="Times New Roman" w:hAnsi="Times New Roman" w:eastAsia="宋体" w:cs="Times New Roman"/>
                      <w:szCs w:val="24"/>
                      <w:lang w:eastAsia="zh-CN"/>
                    </w:rPr>
                    <w:t>颗粒物</w:t>
                  </w:r>
                  <w:r>
                    <w:rPr>
                      <w:rFonts w:hint="eastAsia" w:ascii="Times New Roman" w:hAnsi="Times New Roman" w:eastAsia="宋体" w:cs="Times New Roman"/>
                      <w:szCs w:val="24"/>
                    </w:rPr>
                    <w:t>引至一套袋式除尘器处理</w:t>
                  </w:r>
                  <w:r>
                    <w:rPr>
                      <w:rFonts w:hint="eastAsia" w:cs="Times New Roman"/>
                      <w:szCs w:val="24"/>
                      <w:lang w:eastAsia="zh-CN"/>
                    </w:rPr>
                    <w:t>后</w:t>
                  </w:r>
                  <w:r>
                    <w:rPr>
                      <w:rFonts w:hint="eastAsia" w:ascii="Times New Roman" w:hAnsi="Times New Roman" w:cs="Times New Roman"/>
                      <w:b w:val="0"/>
                      <w:bCs w:val="0"/>
                      <w:color w:val="auto"/>
                      <w:kern w:val="0"/>
                      <w:sz w:val="21"/>
                      <w:szCs w:val="21"/>
                      <w:u w:val="none"/>
                      <w:lang w:val="en-US" w:eastAsia="zh-CN"/>
                    </w:rPr>
                    <w:t>通过1根15m高排气筒（DA00</w:t>
                  </w:r>
                  <w:r>
                    <w:rPr>
                      <w:rFonts w:hint="eastAsia" w:cs="Times New Roman"/>
                      <w:b w:val="0"/>
                      <w:bCs w:val="0"/>
                      <w:color w:val="auto"/>
                      <w:kern w:val="0"/>
                      <w:sz w:val="21"/>
                      <w:szCs w:val="21"/>
                      <w:u w:val="none"/>
                      <w:lang w:val="en-US" w:eastAsia="zh-CN"/>
                    </w:rPr>
                    <w:t>6</w:t>
                  </w:r>
                  <w:r>
                    <w:rPr>
                      <w:rFonts w:hint="eastAsia" w:ascii="Times New Roman" w:hAnsi="Times New Roman" w:cs="Times New Roman"/>
                      <w:b w:val="0"/>
                      <w:bCs w:val="0"/>
                      <w:color w:val="auto"/>
                      <w:kern w:val="0"/>
                      <w:sz w:val="21"/>
                      <w:szCs w:val="21"/>
                      <w:u w:val="none"/>
                      <w:lang w:val="en-US" w:eastAsia="zh-CN"/>
                    </w:rPr>
                    <w:t>）排放</w:t>
                  </w:r>
                </w:p>
              </w:tc>
              <w:tc>
                <w:tcPr>
                  <w:tcW w:w="681" w:type="pct"/>
                  <w:tcBorders>
                    <w:tl2br w:val="nil"/>
                    <w:tr2bl w:val="nil"/>
                  </w:tcBorders>
                  <w:noWrap w:val="0"/>
                  <w:vAlign w:val="center"/>
                </w:tcPr>
                <w:p>
                  <w:pPr>
                    <w:spacing w:line="360" w:lineRule="exact"/>
                    <w:jc w:val="center"/>
                    <w:rPr>
                      <w:rFonts w:hint="default" w:ascii="Times New Roman" w:hAnsi="Times New Roman" w:eastAsia="宋体"/>
                      <w:lang w:val="en-US" w:eastAsia="zh-CN"/>
                    </w:rPr>
                  </w:pPr>
                  <w:r>
                    <w:rPr>
                      <w:rFonts w:hint="eastAsia"/>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restar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废水</w:t>
                  </w:r>
                </w:p>
              </w:tc>
              <w:tc>
                <w:tcPr>
                  <w:tcW w:w="745" w:type="pct"/>
                  <w:tcBorders>
                    <w:tl2br w:val="nil"/>
                    <w:tr2bl w:val="nil"/>
                  </w:tcBorders>
                  <w:noWrap w:val="0"/>
                  <w:vAlign w:val="center"/>
                </w:tcPr>
                <w:p>
                  <w:pPr>
                    <w:adjustRightInd w:val="0"/>
                    <w:snapToGrid w:val="0"/>
                    <w:jc w:val="center"/>
                    <w:rPr>
                      <w:rFonts w:hint="eastAsia" w:ascii="Times New Roman" w:hAnsi="Times New Roman" w:eastAsia="宋体"/>
                      <w:b/>
                      <w:bCs/>
                      <w:szCs w:val="21"/>
                      <w:u w:val="single"/>
                      <w:lang w:eastAsia="zh-CN"/>
                    </w:rPr>
                  </w:pPr>
                  <w:r>
                    <w:rPr>
                      <w:rFonts w:hint="eastAsia" w:ascii="Times New Roman" w:hAnsi="Times New Roman" w:eastAsia="宋体"/>
                      <w:szCs w:val="21"/>
                      <w:lang w:eastAsia="zh-CN"/>
                    </w:rPr>
                    <w:t>生活污水</w:t>
                  </w:r>
                </w:p>
              </w:tc>
              <w:tc>
                <w:tcPr>
                  <w:tcW w:w="2861" w:type="pct"/>
                  <w:tcBorders>
                    <w:tl2br w:val="nil"/>
                    <w:tr2bl w:val="nil"/>
                  </w:tcBorders>
                  <w:noWrap w:val="0"/>
                  <w:vAlign w:val="center"/>
                </w:tcPr>
                <w:p>
                  <w:pPr>
                    <w:adjustRightInd w:val="0"/>
                    <w:snapToGrid w:val="0"/>
                    <w:jc w:val="center"/>
                    <w:rPr>
                      <w:rFonts w:hint="default" w:ascii="Times New Roman" w:hAnsi="Times New Roman" w:eastAsia="宋体"/>
                      <w:b/>
                      <w:bCs/>
                      <w:color w:val="000000"/>
                      <w:szCs w:val="21"/>
                      <w:u w:val="single"/>
                      <w:lang w:val="en-US"/>
                    </w:rPr>
                  </w:pPr>
                  <w:r>
                    <w:rPr>
                      <w:rFonts w:hint="eastAsia" w:ascii="Times New Roman" w:hAnsi="Times New Roman" w:eastAsia="宋体"/>
                      <w:bCs/>
                      <w:color w:val="000000"/>
                      <w:szCs w:val="21"/>
                      <w:lang w:eastAsia="zh-CN"/>
                    </w:rPr>
                    <w:t>经厂区现有</w:t>
                  </w:r>
                  <w:r>
                    <w:rPr>
                      <w:rFonts w:ascii="Times New Roman" w:hAnsi="Times New Roman" w:eastAsia="宋体"/>
                      <w:bCs/>
                      <w:color w:val="000000"/>
                      <w:szCs w:val="21"/>
                    </w:rPr>
                    <w:t>1</w:t>
                  </w:r>
                  <w:r>
                    <w:rPr>
                      <w:rFonts w:hint="eastAsia" w:ascii="Times New Roman" w:hAnsi="Times New Roman" w:eastAsia="宋体"/>
                      <w:bCs/>
                      <w:color w:val="000000"/>
                      <w:szCs w:val="21"/>
                    </w:rPr>
                    <w:t>座</w:t>
                  </w:r>
                  <w:r>
                    <w:rPr>
                      <w:rFonts w:hint="eastAsia"/>
                      <w:bCs/>
                      <w:color w:val="000000"/>
                      <w:szCs w:val="21"/>
                      <w:lang w:val="en-US" w:eastAsia="zh-CN"/>
                    </w:rPr>
                    <w:t>5</w:t>
                  </w:r>
                  <w:r>
                    <w:rPr>
                      <w:rFonts w:ascii="Times New Roman" w:hAnsi="Times New Roman" w:eastAsia="宋体"/>
                      <w:bCs/>
                      <w:color w:val="000000"/>
                      <w:szCs w:val="21"/>
                    </w:rPr>
                    <w:t>m</w:t>
                  </w:r>
                  <w:r>
                    <w:rPr>
                      <w:rFonts w:ascii="Times New Roman" w:hAnsi="Times New Roman" w:eastAsia="宋体"/>
                      <w:bCs/>
                      <w:color w:val="000000"/>
                      <w:szCs w:val="21"/>
                      <w:vertAlign w:val="superscript"/>
                    </w:rPr>
                    <w:t>3</w:t>
                  </w:r>
                  <w:r>
                    <w:rPr>
                      <w:rFonts w:hint="eastAsia" w:ascii="Times New Roman" w:hAnsi="Times New Roman" w:eastAsia="宋体"/>
                      <w:bCs/>
                      <w:color w:val="000000"/>
                      <w:szCs w:val="21"/>
                    </w:rPr>
                    <w:t>化粪池处理后</w:t>
                  </w:r>
                  <w:r>
                    <w:rPr>
                      <w:rFonts w:hint="eastAsia" w:ascii="Times New Roman" w:hAnsi="Times New Roman" w:eastAsia="宋体"/>
                      <w:bCs/>
                      <w:color w:val="000000"/>
                      <w:szCs w:val="21"/>
                      <w:lang w:eastAsia="zh-CN"/>
                    </w:rPr>
                    <w:t>，</w:t>
                  </w:r>
                  <w:r>
                    <w:rPr>
                      <w:rFonts w:hint="eastAsia" w:ascii="Times New Roman" w:hAnsi="Times New Roman" w:eastAsia="宋体" w:cs="Times New Roman"/>
                      <w:color w:val="auto"/>
                      <w:kern w:val="0"/>
                      <w:sz w:val="21"/>
                      <w:szCs w:val="21"/>
                      <w:lang w:val="en-US" w:eastAsia="zh-CN"/>
                    </w:rPr>
                    <w:t>用于周边农田施肥。</w:t>
                  </w:r>
                </w:p>
              </w:tc>
              <w:tc>
                <w:tcPr>
                  <w:tcW w:w="681" w:type="pct"/>
                  <w:tcBorders>
                    <w:tl2br w:val="nil"/>
                    <w:tr2bl w:val="nil"/>
                  </w:tcBorders>
                  <w:noWrap w:val="0"/>
                  <w:vAlign w:val="center"/>
                </w:tcPr>
                <w:p>
                  <w:pPr>
                    <w:spacing w:line="360" w:lineRule="exact"/>
                    <w:jc w:val="center"/>
                    <w:rPr>
                      <w:rFonts w:hint="default" w:ascii="Times New Roman" w:hAnsi="Times New Roman" w:eastAsia="宋体"/>
                      <w:b/>
                      <w:bCs/>
                      <w:u w:val="single"/>
                      <w:lang w:val="en-US" w:eastAsia="zh-CN"/>
                    </w:rPr>
                  </w:pPr>
                  <w:r>
                    <w:rPr>
                      <w:rFonts w:hint="eastAsia" w:ascii="Times New Roman" w:hAnsi="Times New Roman" w:eastAsia="宋体"/>
                      <w:b w:val="0"/>
                      <w:bCs w:val="0"/>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745" w:type="pct"/>
                  <w:tcBorders>
                    <w:tl2br w:val="nil"/>
                    <w:tr2bl w:val="nil"/>
                  </w:tcBorders>
                  <w:noWrap w:val="0"/>
                  <w:vAlign w:val="center"/>
                </w:tcPr>
                <w:p>
                  <w:pPr>
                    <w:pStyle w:val="10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21"/>
                      <w:szCs w:val="21"/>
                      <w:u w:val="none"/>
                      <w:lang w:eastAsia="zh-CN"/>
                    </w:rPr>
                  </w:pPr>
                  <w:r>
                    <w:rPr>
                      <w:rFonts w:hint="eastAsia"/>
                      <w:b w:val="0"/>
                      <w:bCs w:val="0"/>
                      <w:sz w:val="21"/>
                      <w:szCs w:val="21"/>
                      <w:u w:val="none"/>
                      <w:lang w:eastAsia="zh-CN"/>
                    </w:rPr>
                    <w:t>筛分、洗砂</w:t>
                  </w:r>
                </w:p>
                <w:p>
                  <w:pPr>
                    <w:pStyle w:val="10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szCs w:val="21"/>
                      <w:u w:val="none"/>
                      <w:lang w:eastAsia="zh-CN"/>
                    </w:rPr>
                  </w:pPr>
                  <w:r>
                    <w:rPr>
                      <w:b w:val="0"/>
                      <w:bCs w:val="0"/>
                      <w:sz w:val="21"/>
                      <w:szCs w:val="21"/>
                      <w:u w:val="none"/>
                    </w:rPr>
                    <w:t>废水</w:t>
                  </w:r>
                </w:p>
              </w:tc>
              <w:tc>
                <w:tcPr>
                  <w:tcW w:w="2861" w:type="pct"/>
                  <w:tcBorders>
                    <w:tl2br w:val="nil"/>
                    <w:tr2bl w:val="nil"/>
                  </w:tcBorders>
                  <w:noWrap w:val="0"/>
                  <w:vAlign w:val="center"/>
                </w:tcPr>
                <w:p>
                  <w:pPr>
                    <w:jc w:val="center"/>
                    <w:rPr>
                      <w:rFonts w:hint="eastAsia" w:ascii="Times New Roman" w:hAnsi="Times New Roman" w:eastAsia="宋体"/>
                      <w:b w:val="0"/>
                      <w:bCs w:val="0"/>
                      <w:color w:val="000000"/>
                      <w:szCs w:val="21"/>
                      <w:u w:val="none"/>
                      <w:lang w:eastAsia="zh-CN"/>
                    </w:rPr>
                  </w:pPr>
                  <w:r>
                    <w:rPr>
                      <w:rFonts w:hint="eastAsia" w:ascii="Times New Roman" w:hAnsi="Times New Roman" w:cs="Times New Roman"/>
                      <w:b w:val="0"/>
                      <w:bCs w:val="0"/>
                      <w:u w:val="none"/>
                      <w:lang w:val="en-US" w:eastAsia="zh-CN"/>
                    </w:rPr>
                    <w:t>三级</w:t>
                  </w:r>
                  <w:r>
                    <w:rPr>
                      <w:rFonts w:hint="eastAsia" w:ascii="Times New Roman" w:hAnsi="Times New Roman" w:cs="Times New Roman"/>
                      <w:b w:val="0"/>
                      <w:bCs w:val="0"/>
                      <w:u w:val="none"/>
                      <w:lang w:eastAsia="zh-CN"/>
                    </w:rPr>
                    <w:t>沉淀池（</w:t>
                  </w:r>
                  <w:r>
                    <w:rPr>
                      <w:rFonts w:hint="eastAsia" w:ascii="Times New Roman" w:hAnsi="Times New Roman" w:cs="Times New Roman"/>
                      <w:b w:val="0"/>
                      <w:bCs w:val="0"/>
                      <w:u w:val="none"/>
                      <w:lang w:val="en-US" w:eastAsia="zh-CN"/>
                    </w:rPr>
                    <w:t>100m</w:t>
                  </w:r>
                  <w:r>
                    <w:rPr>
                      <w:rFonts w:hint="eastAsia" w:ascii="Times New Roman" w:hAnsi="Times New Roman" w:cs="Times New Roman"/>
                      <w:b w:val="0"/>
                      <w:bCs w:val="0"/>
                      <w:u w:val="none"/>
                      <w:vertAlign w:val="superscript"/>
                      <w:lang w:val="en-US" w:eastAsia="zh-CN"/>
                    </w:rPr>
                    <w:t>3</w:t>
                  </w:r>
                  <w:r>
                    <w:rPr>
                      <w:rFonts w:hint="eastAsia" w:ascii="Times New Roman" w:hAnsi="Times New Roman" w:cs="Times New Roman"/>
                      <w:b w:val="0"/>
                      <w:bCs w:val="0"/>
                      <w:u w:val="none"/>
                      <w:lang w:eastAsia="zh-CN"/>
                    </w:rPr>
                    <w:t>）</w:t>
                  </w:r>
                  <w:r>
                    <w:rPr>
                      <w:rFonts w:hint="eastAsia" w:ascii="Times New Roman" w:hAnsi="Times New Roman" w:cs="Times New Roman"/>
                      <w:b w:val="0"/>
                      <w:bCs w:val="0"/>
                      <w:u w:val="none"/>
                      <w:lang w:val="en-US" w:eastAsia="zh-CN"/>
                    </w:rPr>
                    <w:t>+</w:t>
                  </w:r>
                  <w:r>
                    <w:rPr>
                      <w:rFonts w:hint="eastAsia" w:cs="Times New Roman"/>
                      <w:b w:val="0"/>
                      <w:bCs w:val="0"/>
                      <w:u w:val="none"/>
                      <w:lang w:val="en-US" w:eastAsia="zh-CN"/>
                    </w:rPr>
                    <w:t>1</w:t>
                  </w:r>
                  <w:r>
                    <w:rPr>
                      <w:rFonts w:hint="eastAsia" w:ascii="Times New Roman" w:hAnsi="Times New Roman" w:cs="Times New Roman"/>
                      <w:b w:val="0"/>
                      <w:bCs w:val="0"/>
                      <w:u w:val="none"/>
                      <w:lang w:val="en-US" w:eastAsia="zh-CN"/>
                    </w:rPr>
                    <w:t>座200t污水絮凝罐+2座清水池</w:t>
                  </w:r>
                  <w:r>
                    <w:rPr>
                      <w:rFonts w:hint="eastAsia" w:ascii="Times New Roman" w:hAnsi="Times New Roman" w:cs="Times New Roman"/>
                      <w:b w:val="0"/>
                      <w:bCs w:val="0"/>
                      <w:u w:val="none"/>
                      <w:lang w:eastAsia="zh-CN"/>
                    </w:rPr>
                    <w:t>（</w:t>
                  </w:r>
                  <w:r>
                    <w:rPr>
                      <w:rFonts w:hint="eastAsia" w:ascii="Times New Roman" w:hAnsi="Times New Roman" w:cs="Times New Roman"/>
                      <w:b w:val="0"/>
                      <w:bCs w:val="0"/>
                      <w:u w:val="none"/>
                      <w:lang w:val="en-US" w:eastAsia="zh-CN"/>
                    </w:rPr>
                    <w:t>60m</w:t>
                  </w:r>
                  <w:r>
                    <w:rPr>
                      <w:rFonts w:hint="eastAsia" w:ascii="Times New Roman" w:hAnsi="Times New Roman" w:cs="Times New Roman"/>
                      <w:b w:val="0"/>
                      <w:bCs w:val="0"/>
                      <w:u w:val="none"/>
                      <w:vertAlign w:val="superscript"/>
                      <w:lang w:val="en-US" w:eastAsia="zh-CN"/>
                    </w:rPr>
                    <w:t>3</w:t>
                  </w:r>
                  <w:r>
                    <w:rPr>
                      <w:rFonts w:hint="eastAsia" w:ascii="Times New Roman" w:hAnsi="Times New Roman" w:cs="Times New Roman"/>
                      <w:b w:val="0"/>
                      <w:bCs w:val="0"/>
                      <w:u w:val="none"/>
                      <w:lang w:eastAsia="zh-CN"/>
                    </w:rPr>
                    <w:t>）处理后循环使用</w:t>
                  </w:r>
                </w:p>
              </w:tc>
              <w:tc>
                <w:tcPr>
                  <w:tcW w:w="681" w:type="pct"/>
                  <w:tcBorders>
                    <w:tl2br w:val="nil"/>
                    <w:tr2bl w:val="nil"/>
                  </w:tcBorders>
                  <w:noWrap w:val="0"/>
                  <w:vAlign w:val="center"/>
                </w:tcPr>
                <w:p>
                  <w:pPr>
                    <w:spacing w:line="360" w:lineRule="exact"/>
                    <w:jc w:val="center"/>
                    <w:rPr>
                      <w:rFonts w:hint="default" w:ascii="Times New Roman" w:hAnsi="Times New Roman" w:eastAsia="宋体"/>
                      <w:b w:val="0"/>
                      <w:bCs w:val="0"/>
                      <w:u w:val="none"/>
                      <w:lang w:val="en-US" w:eastAsia="zh-CN"/>
                    </w:rPr>
                  </w:pPr>
                  <w:r>
                    <w:rPr>
                      <w:rFonts w:hint="eastAsia"/>
                      <w:b w:val="0"/>
                      <w:bCs w:val="0"/>
                      <w:u w:val="no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745" w:type="pct"/>
                  <w:tcBorders>
                    <w:tl2br w:val="nil"/>
                    <w:tr2bl w:val="nil"/>
                  </w:tcBorders>
                  <w:noWrap w:val="0"/>
                  <w:vAlign w:val="center"/>
                </w:tcPr>
                <w:p>
                  <w:pPr>
                    <w:pStyle w:val="10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21"/>
                      <w:szCs w:val="21"/>
                      <w:u w:val="none"/>
                      <w:lang w:eastAsia="zh-CN"/>
                    </w:rPr>
                  </w:pPr>
                  <w:r>
                    <w:rPr>
                      <w:rFonts w:hint="eastAsia"/>
                      <w:b w:val="0"/>
                      <w:bCs w:val="0"/>
                      <w:sz w:val="21"/>
                      <w:szCs w:val="21"/>
                      <w:u w:val="none"/>
                      <w:lang w:eastAsia="zh-CN"/>
                    </w:rPr>
                    <w:t>洗车</w:t>
                  </w:r>
                </w:p>
                <w:p>
                  <w:pPr>
                    <w:pStyle w:val="10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szCs w:val="21"/>
                      <w:u w:val="none"/>
                      <w:lang w:eastAsia="zh-CN"/>
                    </w:rPr>
                  </w:pPr>
                  <w:r>
                    <w:rPr>
                      <w:b w:val="0"/>
                      <w:bCs w:val="0"/>
                      <w:sz w:val="21"/>
                      <w:szCs w:val="21"/>
                      <w:u w:val="none"/>
                    </w:rPr>
                    <w:t>废水</w:t>
                  </w:r>
                </w:p>
              </w:tc>
              <w:tc>
                <w:tcPr>
                  <w:tcW w:w="2861" w:type="pct"/>
                  <w:tcBorders>
                    <w:tl2br w:val="nil"/>
                    <w:tr2bl w:val="nil"/>
                  </w:tcBorders>
                  <w:noWrap w:val="0"/>
                  <w:vAlign w:val="center"/>
                </w:tcPr>
                <w:p>
                  <w:pPr>
                    <w:jc w:val="center"/>
                    <w:rPr>
                      <w:rFonts w:hint="eastAsia" w:ascii="Times New Roman" w:hAnsi="Times New Roman" w:eastAsia="宋体" w:cs="Times New Roman"/>
                      <w:b w:val="0"/>
                      <w:bCs w:val="0"/>
                      <w:kern w:val="2"/>
                      <w:sz w:val="21"/>
                      <w:szCs w:val="24"/>
                      <w:u w:val="none"/>
                      <w:lang w:val="en-US" w:eastAsia="zh-CN" w:bidi="ar-SA"/>
                    </w:rPr>
                  </w:pPr>
                  <w:r>
                    <w:rPr>
                      <w:rFonts w:hint="eastAsia" w:ascii="Times New Roman" w:hAnsi="Times New Roman" w:cs="Times New Roman"/>
                      <w:b w:val="0"/>
                      <w:bCs w:val="0"/>
                      <w:color w:val="auto"/>
                      <w:u w:val="none"/>
                      <w:lang w:eastAsia="zh-CN"/>
                    </w:rPr>
                    <w:t>沉淀池一座（</w:t>
                  </w:r>
                  <w:r>
                    <w:rPr>
                      <w:rFonts w:hint="eastAsia" w:cs="Times New Roman"/>
                      <w:b w:val="0"/>
                      <w:bCs w:val="0"/>
                      <w:color w:val="auto"/>
                      <w:u w:val="none"/>
                      <w:lang w:val="en-US" w:eastAsia="zh-CN"/>
                    </w:rPr>
                    <w:t>20</w:t>
                  </w:r>
                  <w:r>
                    <w:rPr>
                      <w:rFonts w:hint="eastAsia" w:ascii="Times New Roman" w:hAnsi="Times New Roman" w:cs="Times New Roman"/>
                      <w:b w:val="0"/>
                      <w:bCs w:val="0"/>
                      <w:color w:val="auto"/>
                      <w:u w:val="none"/>
                      <w:lang w:val="en-US" w:eastAsia="zh-CN"/>
                    </w:rPr>
                    <w:t>m</w:t>
                  </w:r>
                  <w:r>
                    <w:rPr>
                      <w:rFonts w:hint="eastAsia" w:ascii="Times New Roman" w:hAnsi="Times New Roman" w:cs="Times New Roman"/>
                      <w:b w:val="0"/>
                      <w:bCs w:val="0"/>
                      <w:color w:val="auto"/>
                      <w:u w:val="none"/>
                      <w:vertAlign w:val="superscript"/>
                      <w:lang w:val="en-US" w:eastAsia="zh-CN"/>
                    </w:rPr>
                    <w:t>3</w:t>
                  </w:r>
                  <w:r>
                    <w:rPr>
                      <w:rFonts w:hint="eastAsia" w:ascii="Times New Roman" w:hAnsi="Times New Roman" w:cs="Times New Roman"/>
                      <w:b w:val="0"/>
                      <w:bCs w:val="0"/>
                      <w:color w:val="auto"/>
                      <w:u w:val="none"/>
                      <w:lang w:eastAsia="zh-CN"/>
                    </w:rPr>
                    <w:t>）</w:t>
                  </w:r>
                </w:p>
              </w:tc>
              <w:tc>
                <w:tcPr>
                  <w:tcW w:w="681" w:type="pct"/>
                  <w:tcBorders>
                    <w:tl2br w:val="nil"/>
                    <w:tr2bl w:val="nil"/>
                  </w:tcBorders>
                  <w:noWrap w:val="0"/>
                  <w:vAlign w:val="center"/>
                </w:tcPr>
                <w:p>
                  <w:pPr>
                    <w:spacing w:line="360" w:lineRule="exact"/>
                    <w:jc w:val="center"/>
                    <w:rPr>
                      <w:rFonts w:hint="default" w:ascii="Times New Roman" w:hAnsi="Times New Roman" w:eastAsia="宋体"/>
                      <w:b w:val="0"/>
                      <w:bCs w:val="0"/>
                      <w:u w:val="none"/>
                      <w:lang w:val="en-US" w:eastAsia="zh-CN"/>
                    </w:rPr>
                  </w:pPr>
                  <w:r>
                    <w:rPr>
                      <w:rFonts w:hint="eastAsia"/>
                      <w:b w:val="0"/>
                      <w:bCs w:val="0"/>
                      <w:u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噪声</w:t>
                  </w:r>
                </w:p>
              </w:tc>
              <w:tc>
                <w:tcPr>
                  <w:tcW w:w="745" w:type="pct"/>
                  <w:tcBorders>
                    <w:tl2br w:val="nil"/>
                    <w:tr2bl w:val="nil"/>
                  </w:tcBorders>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机械设备噪声</w:t>
                  </w:r>
                </w:p>
              </w:tc>
              <w:tc>
                <w:tcPr>
                  <w:tcW w:w="2861" w:type="pct"/>
                  <w:tcBorders>
                    <w:tl2br w:val="nil"/>
                    <w:tr2bl w:val="nil"/>
                  </w:tcBorders>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减震基础、隔声等</w:t>
                  </w:r>
                </w:p>
              </w:tc>
              <w:tc>
                <w:tcPr>
                  <w:tcW w:w="681" w:type="pct"/>
                  <w:tcBorders>
                    <w:tl2br w:val="nil"/>
                    <w:tr2bl w:val="nil"/>
                  </w:tcBorders>
                  <w:noWrap w:val="0"/>
                  <w:vAlign w:val="center"/>
                </w:tcPr>
                <w:p>
                  <w:pPr>
                    <w:spacing w:line="360" w:lineRule="exact"/>
                    <w:jc w:val="center"/>
                    <w:rPr>
                      <w:rFonts w:hint="default" w:ascii="Times New Roman" w:hAnsi="Times New Roman" w:eastAsia="宋体"/>
                      <w:lang w:val="en-US" w:eastAsia="zh-CN"/>
                    </w:rPr>
                  </w:pPr>
                  <w:r>
                    <w:rPr>
                      <w:rFonts w:hint="eastAsia" w:ascii="Times New Roman" w:hAnsi="Times New Roman" w:eastAsia="宋体"/>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restart"/>
                  <w:tcBorders>
                    <w:tl2br w:val="nil"/>
                    <w:tr2bl w:val="nil"/>
                  </w:tcBorders>
                  <w:noWrap w:val="0"/>
                  <w:vAlign w:val="center"/>
                </w:tcPr>
                <w:p>
                  <w:pPr>
                    <w:spacing w:line="360" w:lineRule="exact"/>
                    <w:jc w:val="center"/>
                    <w:rPr>
                      <w:rFonts w:hint="eastAsia" w:ascii="Times New Roman" w:hAnsi="Times New Roman" w:eastAsia="宋体"/>
                    </w:rPr>
                  </w:pPr>
                  <w:r>
                    <w:rPr>
                      <w:rFonts w:hint="eastAsia" w:ascii="Times New Roman" w:hAnsi="Times New Roman" w:eastAsia="宋体"/>
                    </w:rPr>
                    <w:t>固体废物</w:t>
                  </w:r>
                </w:p>
              </w:tc>
              <w:tc>
                <w:tcPr>
                  <w:tcW w:w="745" w:type="pct"/>
                  <w:tcBorders>
                    <w:tl2br w:val="nil"/>
                    <w:tr2bl w:val="nil"/>
                  </w:tcBorders>
                  <w:noWrap w:val="0"/>
                  <w:vAlign w:val="center"/>
                </w:tcPr>
                <w:p>
                  <w:pPr>
                    <w:pStyle w:val="10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szCs w:val="21"/>
                    </w:rPr>
                  </w:pPr>
                  <w:r>
                    <w:rPr>
                      <w:rFonts w:hint="eastAsia"/>
                      <w:b w:val="0"/>
                      <w:bCs w:val="0"/>
                      <w:color w:val="auto"/>
                      <w:sz w:val="21"/>
                      <w:szCs w:val="21"/>
                      <w:u w:val="none"/>
                      <w:lang w:eastAsia="zh-CN"/>
                    </w:rPr>
                    <w:t>袋式除尘器收集颗粒物</w:t>
                  </w:r>
                </w:p>
              </w:tc>
              <w:tc>
                <w:tcPr>
                  <w:tcW w:w="2861" w:type="pct"/>
                  <w:tcBorders>
                    <w:tl2br w:val="nil"/>
                    <w:tr2bl w:val="nil"/>
                  </w:tcBorders>
                  <w:noWrap w:val="0"/>
                  <w:vAlign w:val="center"/>
                </w:tcPr>
                <w:p>
                  <w:pPr>
                    <w:jc w:val="center"/>
                    <w:rPr>
                      <w:rFonts w:ascii="Times New Roman" w:hAnsi="Times New Roman" w:eastAsia="宋体"/>
                      <w:bCs/>
                      <w:color w:val="auto"/>
                      <w:szCs w:val="21"/>
                    </w:rPr>
                  </w:pPr>
                  <w:r>
                    <w:rPr>
                      <w:rFonts w:hint="eastAsia" w:ascii="Times New Roman" w:hAnsi="Times New Roman" w:cs="Times New Roman"/>
                      <w:color w:val="auto"/>
                      <w:lang w:eastAsia="zh-CN"/>
                    </w:rPr>
                    <w:t>经收集袋收集后，</w:t>
                  </w:r>
                  <w:r>
                    <w:rPr>
                      <w:rFonts w:hint="eastAsia" w:cs="Times New Roman"/>
                      <w:color w:val="auto"/>
                      <w:lang w:eastAsia="zh-CN"/>
                    </w:rPr>
                    <w:t>暂存于厂区现有一般固废暂存间（</w:t>
                  </w:r>
                  <w:r>
                    <w:rPr>
                      <w:rFonts w:hint="eastAsia" w:cs="Times New Roman"/>
                      <w:color w:val="auto"/>
                      <w:lang w:val="en-US" w:eastAsia="zh-CN"/>
                    </w:rPr>
                    <w:t>15m</w:t>
                  </w:r>
                  <w:r>
                    <w:rPr>
                      <w:rFonts w:hint="eastAsia" w:cs="Times New Roman"/>
                      <w:color w:val="auto"/>
                      <w:vertAlign w:val="superscript"/>
                      <w:lang w:val="en-US" w:eastAsia="zh-CN"/>
                    </w:rPr>
                    <w:t>3</w:t>
                  </w:r>
                  <w:r>
                    <w:rPr>
                      <w:rFonts w:hint="eastAsia" w:cs="Times New Roman"/>
                      <w:color w:val="auto"/>
                      <w:lang w:eastAsia="zh-CN"/>
                    </w:rPr>
                    <w:t>）后定期</w:t>
                  </w:r>
                  <w:r>
                    <w:rPr>
                      <w:rFonts w:hint="eastAsia" w:ascii="Times New Roman" w:hAnsi="Times New Roman" w:cs="Times New Roman"/>
                      <w:color w:val="auto"/>
                      <w:lang w:eastAsia="zh-CN"/>
                    </w:rPr>
                    <w:t>外售</w:t>
                  </w:r>
                  <w:r>
                    <w:rPr>
                      <w:rFonts w:hint="eastAsia" w:cs="Times New Roman"/>
                      <w:color w:val="auto"/>
                      <w:lang w:eastAsia="zh-CN"/>
                    </w:rPr>
                    <w:t>宝丰县拓运商贸有限公司厂作为生产原料使用</w:t>
                  </w:r>
                </w:p>
              </w:tc>
              <w:tc>
                <w:tcPr>
                  <w:tcW w:w="681" w:type="pct"/>
                  <w:tcBorders>
                    <w:tl2br w:val="nil"/>
                    <w:tr2bl w:val="nil"/>
                  </w:tcBorders>
                  <w:noWrap w:val="0"/>
                  <w:vAlign w:val="center"/>
                </w:tcPr>
                <w:p>
                  <w:pPr>
                    <w:spacing w:line="360" w:lineRule="exact"/>
                    <w:jc w:val="center"/>
                    <w:rPr>
                      <w:rFonts w:hint="default" w:ascii="Times New Roman" w:hAnsi="Times New Roman" w:eastAsia="宋体"/>
                      <w:lang w:val="en-US" w:eastAsia="zh-CN"/>
                    </w:rPr>
                  </w:pPr>
                  <w:r>
                    <w:rPr>
                      <w:rFonts w:hint="eastAsia" w:ascii="Times New Roman" w:hAnsi="Times New Roman" w:eastAsia="宋体"/>
                      <w:lang w:val="en-US" w:eastAsia="zh-CN"/>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745" w:type="pct"/>
                  <w:tcBorders>
                    <w:tl2br w:val="nil"/>
                    <w:tr2bl w:val="nil"/>
                  </w:tcBorders>
                  <w:noWrap w:val="0"/>
                  <w:vAlign w:val="center"/>
                </w:tcPr>
                <w:p>
                  <w:pPr>
                    <w:pStyle w:val="10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szCs w:val="21"/>
                      <w:lang w:val="en-US"/>
                    </w:rPr>
                  </w:pPr>
                  <w:r>
                    <w:rPr>
                      <w:rFonts w:hint="eastAsia"/>
                      <w:b w:val="0"/>
                      <w:bCs w:val="0"/>
                      <w:sz w:val="21"/>
                      <w:szCs w:val="21"/>
                      <w:u w:val="none"/>
                      <w:lang w:eastAsia="zh-CN"/>
                    </w:rPr>
                    <w:t>底泥</w:t>
                  </w:r>
                </w:p>
              </w:tc>
              <w:tc>
                <w:tcPr>
                  <w:tcW w:w="4679" w:type="dxa"/>
                  <w:tcBorders>
                    <w:tl2br w:val="nil"/>
                    <w:tr2bl w:val="nil"/>
                  </w:tcBorders>
                  <w:noWrap w:val="0"/>
                  <w:vAlign w:val="center"/>
                </w:tcPr>
                <w:p>
                  <w:pPr>
                    <w:jc w:val="center"/>
                    <w:rPr>
                      <w:rFonts w:hint="eastAsia" w:ascii="Times New Roman" w:hAnsi="Times New Roman" w:eastAsia="宋体"/>
                      <w:bCs/>
                      <w:color w:val="auto"/>
                      <w:szCs w:val="21"/>
                    </w:rPr>
                  </w:pPr>
                  <w:r>
                    <w:rPr>
                      <w:rFonts w:hint="eastAsia" w:ascii="Times New Roman" w:hAnsi="Times New Roman" w:cs="Times New Roman"/>
                      <w:b w:val="0"/>
                      <w:bCs w:val="0"/>
                      <w:color w:val="auto"/>
                      <w:u w:val="none"/>
                      <w:lang w:eastAsia="zh-CN"/>
                    </w:rPr>
                    <w:t>污水池、沉淀池底泥</w:t>
                  </w:r>
                  <w:r>
                    <w:rPr>
                      <w:rFonts w:hint="eastAsia"/>
                      <w:b w:val="0"/>
                      <w:bCs w:val="0"/>
                      <w:color w:val="auto"/>
                      <w:sz w:val="21"/>
                      <w:szCs w:val="21"/>
                      <w:u w:val="none"/>
                      <w:lang w:eastAsia="zh-CN"/>
                    </w:rPr>
                    <w:t>配套板框压滤机处置，</w:t>
                  </w:r>
                  <w:r>
                    <w:rPr>
                      <w:rFonts w:hint="eastAsia"/>
                      <w:b w:val="0"/>
                      <w:bCs w:val="0"/>
                      <w:color w:val="auto"/>
                      <w:sz w:val="21"/>
                      <w:szCs w:val="21"/>
                      <w:u w:val="none"/>
                      <w:lang w:val="en-US" w:eastAsia="zh-CN"/>
                    </w:rPr>
                    <w:t>底泥暂存于板框压滤机下方的暂存池（20m</w:t>
                  </w:r>
                  <w:r>
                    <w:rPr>
                      <w:rFonts w:hint="eastAsia"/>
                      <w:b w:val="0"/>
                      <w:bCs w:val="0"/>
                      <w:color w:val="auto"/>
                      <w:sz w:val="21"/>
                      <w:szCs w:val="21"/>
                      <w:u w:val="none"/>
                      <w:vertAlign w:val="superscript"/>
                      <w:lang w:val="en-US" w:eastAsia="zh-CN"/>
                    </w:rPr>
                    <w:t>3</w:t>
                  </w:r>
                  <w:r>
                    <w:rPr>
                      <w:rFonts w:hint="eastAsia"/>
                      <w:b w:val="0"/>
                      <w:bCs w:val="0"/>
                      <w:color w:val="auto"/>
                      <w:sz w:val="21"/>
                      <w:szCs w:val="21"/>
                      <w:u w:val="none"/>
                      <w:lang w:val="en-US" w:eastAsia="zh-CN"/>
                    </w:rPr>
                    <w:t>）内，定期外售宝丰县拓运商贸有限公司厂作为生产原料使用。污泥暂存池位于生产车间内部，暂存池应防渗、防雨、防溢流。</w:t>
                  </w:r>
                </w:p>
              </w:tc>
              <w:tc>
                <w:tcPr>
                  <w:tcW w:w="681" w:type="pct"/>
                  <w:tcBorders>
                    <w:tl2br w:val="nil"/>
                    <w:tr2bl w:val="nil"/>
                  </w:tcBorders>
                  <w:noWrap w:val="0"/>
                  <w:vAlign w:val="center"/>
                </w:tcPr>
                <w:p>
                  <w:pPr>
                    <w:spacing w:line="360" w:lineRule="exact"/>
                    <w:jc w:val="center"/>
                    <w:rPr>
                      <w:rFonts w:hint="eastAsia" w:ascii="Times New Roman" w:hAnsi="Times New Roman" w:eastAsia="宋体"/>
                      <w:lang w:val="en-US" w:eastAsia="zh-CN"/>
                    </w:rPr>
                  </w:pPr>
                  <w:r>
                    <w:rPr>
                      <w:rFonts w:hint="eastAsia" w:ascii="Times New Roman" w:hAnsi="Times New Roman" w:eastAsia="宋体"/>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745" w:type="pct"/>
                  <w:tcBorders>
                    <w:tl2br w:val="nil"/>
                    <w:tr2bl w:val="nil"/>
                  </w:tcBorders>
                  <w:noWrap w:val="0"/>
                  <w:vAlign w:val="center"/>
                </w:tcPr>
                <w:p>
                  <w:pPr>
                    <w:pStyle w:val="10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szCs w:val="21"/>
                    </w:rPr>
                  </w:pPr>
                  <w:r>
                    <w:rPr>
                      <w:rFonts w:hint="eastAsia"/>
                      <w:b w:val="0"/>
                      <w:bCs w:val="0"/>
                      <w:sz w:val="21"/>
                      <w:szCs w:val="21"/>
                      <w:u w:val="none"/>
                      <w:lang w:eastAsia="zh-CN"/>
                    </w:rPr>
                    <w:t>废润滑油</w:t>
                  </w:r>
                </w:p>
              </w:tc>
              <w:tc>
                <w:tcPr>
                  <w:tcW w:w="4679" w:type="dxa"/>
                  <w:tcBorders>
                    <w:tl2br w:val="nil"/>
                    <w:tr2bl w:val="nil"/>
                  </w:tcBorders>
                  <w:noWrap w:val="0"/>
                  <w:vAlign w:val="center"/>
                </w:tcPr>
                <w:p>
                  <w:pPr>
                    <w:jc w:val="center"/>
                    <w:rPr>
                      <w:rFonts w:hint="eastAsia" w:ascii="Times New Roman" w:hAnsi="Times New Roman" w:eastAsia="宋体"/>
                      <w:bCs/>
                      <w:color w:val="auto"/>
                      <w:szCs w:val="21"/>
                    </w:rPr>
                  </w:pPr>
                  <w:r>
                    <w:rPr>
                      <w:rFonts w:hint="eastAsia" w:ascii="Times New Roman" w:hAnsi="Times New Roman" w:cs="Times New Roman"/>
                      <w:lang w:eastAsia="zh-CN"/>
                    </w:rPr>
                    <w:t>经专用收集桶收集后，暂存于</w:t>
                  </w:r>
                  <w:r>
                    <w:rPr>
                      <w:rFonts w:hint="eastAsia" w:cs="Times New Roman"/>
                      <w:lang w:eastAsia="zh-CN"/>
                    </w:rPr>
                    <w:t>厂区现有</w:t>
                  </w:r>
                  <w:r>
                    <w:rPr>
                      <w:rFonts w:hint="eastAsia" w:ascii="Times New Roman" w:hAnsi="Times New Roman" w:cs="Times New Roman"/>
                      <w:lang w:eastAsia="zh-CN"/>
                    </w:rPr>
                    <w:t>危废暂存间（</w:t>
                  </w:r>
                  <w:r>
                    <w:rPr>
                      <w:rFonts w:hint="eastAsia" w:ascii="Times New Roman" w:hAnsi="Times New Roman" w:cs="Times New Roman"/>
                      <w:lang w:val="en-US" w:eastAsia="zh-CN"/>
                    </w:rPr>
                    <w:t>15m</w:t>
                  </w:r>
                  <w:r>
                    <w:rPr>
                      <w:rFonts w:hint="eastAsia" w:ascii="Times New Roman" w:hAnsi="Times New Roman" w:cs="Times New Roman"/>
                      <w:vertAlign w:val="superscript"/>
                      <w:lang w:val="en-US" w:eastAsia="zh-CN"/>
                    </w:rPr>
                    <w:t>3</w:t>
                  </w:r>
                  <w:r>
                    <w:rPr>
                      <w:rFonts w:hint="eastAsia" w:ascii="Times New Roman" w:hAnsi="Times New Roman" w:cs="Times New Roman"/>
                      <w:lang w:eastAsia="zh-CN"/>
                    </w:rPr>
                    <w:t>）内，定期交由有资质单位进行处理</w:t>
                  </w:r>
                </w:p>
              </w:tc>
              <w:tc>
                <w:tcPr>
                  <w:tcW w:w="681" w:type="pct"/>
                  <w:tcBorders>
                    <w:tl2br w:val="nil"/>
                    <w:tr2bl w:val="nil"/>
                  </w:tcBorders>
                  <w:noWrap w:val="0"/>
                  <w:vAlign w:val="center"/>
                </w:tcPr>
                <w:p>
                  <w:pPr>
                    <w:spacing w:line="360" w:lineRule="exact"/>
                    <w:jc w:val="center"/>
                    <w:rPr>
                      <w:rFonts w:hint="default" w:ascii="Times New Roman" w:hAnsi="Times New Roman" w:eastAsia="宋体"/>
                      <w:lang w:val="en-US" w:eastAsia="zh-CN"/>
                    </w:rPr>
                  </w:pPr>
                  <w:r>
                    <w:rPr>
                      <w:rFonts w:hint="eastAsia"/>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351" w:type="pct"/>
                  <w:vMerge w:val="continue"/>
                  <w:tcBorders>
                    <w:tl2br w:val="nil"/>
                    <w:tr2bl w:val="nil"/>
                  </w:tcBorders>
                  <w:noWrap w:val="0"/>
                  <w:vAlign w:val="center"/>
                </w:tcPr>
                <w:p>
                  <w:pPr>
                    <w:spacing w:line="360" w:lineRule="exact"/>
                    <w:jc w:val="center"/>
                    <w:rPr>
                      <w:rFonts w:hint="eastAsia" w:ascii="Times New Roman" w:hAnsi="Times New Roman" w:eastAsia="宋体"/>
                    </w:rPr>
                  </w:pPr>
                </w:p>
              </w:tc>
              <w:tc>
                <w:tcPr>
                  <w:tcW w:w="745" w:type="pct"/>
                  <w:tcBorders>
                    <w:tl2br w:val="nil"/>
                    <w:tr2bl w:val="nil"/>
                  </w:tcBorders>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生活垃圾</w:t>
                  </w:r>
                </w:p>
              </w:tc>
              <w:tc>
                <w:tcPr>
                  <w:tcW w:w="2861" w:type="pct"/>
                  <w:tcBorders>
                    <w:tl2br w:val="nil"/>
                    <w:tr2bl w:val="nil"/>
                  </w:tcBorders>
                  <w:noWrap w:val="0"/>
                  <w:vAlign w:val="center"/>
                </w:tcPr>
                <w:p>
                  <w:pPr>
                    <w:adjustRightInd w:val="0"/>
                    <w:snapToGrid w:val="0"/>
                    <w:jc w:val="center"/>
                    <w:rPr>
                      <w:rFonts w:ascii="Times New Roman" w:hAnsi="Times New Roman" w:eastAsia="宋体"/>
                      <w:bCs/>
                      <w:color w:val="FF0000"/>
                      <w:szCs w:val="21"/>
                    </w:rPr>
                  </w:pPr>
                  <w:r>
                    <w:rPr>
                      <w:rFonts w:hint="eastAsia" w:ascii="Times New Roman" w:hAnsi="Times New Roman" w:eastAsia="宋体"/>
                      <w:bCs/>
                      <w:color w:val="auto"/>
                      <w:szCs w:val="21"/>
                    </w:rPr>
                    <w:t>垃圾桶分类收集运往垃圾中转站，由环卫部门</w:t>
                  </w:r>
                  <w:r>
                    <w:rPr>
                      <w:rFonts w:hint="eastAsia" w:ascii="Times New Roman" w:hAnsi="Times New Roman" w:eastAsia="宋体"/>
                      <w:bCs/>
                      <w:color w:val="auto"/>
                      <w:szCs w:val="21"/>
                      <w:lang w:eastAsia="zh-CN"/>
                    </w:rPr>
                    <w:t>集中处置</w:t>
                  </w:r>
                </w:p>
              </w:tc>
              <w:tc>
                <w:tcPr>
                  <w:tcW w:w="681" w:type="pct"/>
                  <w:tcBorders>
                    <w:tl2br w:val="nil"/>
                    <w:tr2bl w:val="nil"/>
                  </w:tcBorders>
                  <w:noWrap w:val="0"/>
                  <w:vAlign w:val="center"/>
                </w:tcPr>
                <w:p>
                  <w:pPr>
                    <w:spacing w:line="360" w:lineRule="exact"/>
                    <w:jc w:val="center"/>
                    <w:rPr>
                      <w:rFonts w:hint="default" w:ascii="Times New Roman" w:hAnsi="Times New Roman" w:eastAsia="宋体"/>
                      <w:lang w:val="en-US" w:eastAsia="zh-CN"/>
                    </w:rPr>
                  </w:pPr>
                  <w:r>
                    <w:rPr>
                      <w:rFonts w:hint="eastAsia" w:ascii="Times New Roman" w:hAnsi="Times New Roman" w:eastAsia="宋体"/>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18" w:type="pct"/>
                  <w:gridSpan w:val="4"/>
                  <w:tcBorders>
                    <w:tl2br w:val="nil"/>
                    <w:tr2bl w:val="nil"/>
                  </w:tcBorders>
                  <w:noWrap w:val="0"/>
                  <w:vAlign w:val="center"/>
                </w:tcPr>
                <w:p>
                  <w:pPr>
                    <w:adjustRightInd w:val="0"/>
                    <w:snapToGrid w:val="0"/>
                    <w:jc w:val="center"/>
                    <w:rPr>
                      <w:rFonts w:ascii="Times New Roman" w:hAnsi="Times New Roman" w:eastAsia="宋体"/>
                      <w:bCs/>
                      <w:color w:val="000000"/>
                      <w:szCs w:val="21"/>
                    </w:rPr>
                  </w:pPr>
                  <w:r>
                    <w:rPr>
                      <w:rFonts w:hint="eastAsia" w:ascii="Times New Roman" w:hAnsi="Times New Roman" w:eastAsia="宋体"/>
                      <w:bCs/>
                      <w:color w:val="000000"/>
                      <w:szCs w:val="21"/>
                    </w:rPr>
                    <w:t>总投资</w:t>
                  </w:r>
                </w:p>
              </w:tc>
              <w:tc>
                <w:tcPr>
                  <w:tcW w:w="681" w:type="pct"/>
                  <w:tcBorders>
                    <w:tl2br w:val="nil"/>
                    <w:tr2bl w:val="nil"/>
                  </w:tcBorders>
                  <w:noWrap w:val="0"/>
                  <w:vAlign w:val="center"/>
                </w:tcPr>
                <w:p>
                  <w:pPr>
                    <w:spacing w:line="360" w:lineRule="exact"/>
                    <w:jc w:val="center"/>
                    <w:rPr>
                      <w:rFonts w:hint="default" w:ascii="Times New Roman" w:hAnsi="Times New Roman" w:eastAsia="宋体"/>
                      <w:highlight w:val="none"/>
                      <w:lang w:val="en-US" w:eastAsia="zh-CN"/>
                    </w:rPr>
                  </w:pPr>
                  <w:r>
                    <w:rPr>
                      <w:rFonts w:hint="eastAsia"/>
                      <w:b w:val="0"/>
                      <w:bCs w:val="0"/>
                      <w:color w:val="auto"/>
                      <w:highlight w:val="none"/>
                      <w:u w:val="none"/>
                      <w:lang w:val="en-US" w:eastAsia="zh-CN"/>
                    </w:rPr>
                    <w:t>81.5</w:t>
                  </w:r>
                </w:p>
              </w:tc>
            </w:tr>
          </w:tbl>
          <w:p>
            <w:pPr>
              <w:pStyle w:val="2"/>
              <w:spacing w:before="0" w:after="0" w:line="360" w:lineRule="auto"/>
              <w:ind w:left="0" w:firstLine="0"/>
              <w:rPr>
                <w:rFonts w:hint="default" w:ascii="Times New Roman" w:hAnsi="Times New Roman" w:cs="Times New Roman"/>
                <w:color w:val="auto"/>
                <w:sz w:val="24"/>
                <w:szCs w:val="24"/>
              </w:rPr>
            </w:pPr>
          </w:p>
          <w:p>
            <w:pPr>
              <w:pStyle w:val="2"/>
              <w:spacing w:before="0" w:after="0" w:line="360" w:lineRule="auto"/>
              <w:rPr>
                <w:rFonts w:hint="default" w:ascii="Times New Roman" w:hAnsi="Times New Roman" w:cs="Times New Roman"/>
                <w:color w:val="auto"/>
                <w:sz w:val="24"/>
                <w:szCs w:val="24"/>
              </w:rPr>
            </w:pPr>
          </w:p>
          <w:p>
            <w:pPr>
              <w:pStyle w:val="2"/>
              <w:spacing w:before="0" w:after="0" w:line="360" w:lineRule="auto"/>
              <w:rPr>
                <w:rFonts w:hint="default" w:ascii="Times New Roman" w:hAnsi="Times New Roman" w:cs="Times New Roman"/>
                <w:color w:val="auto"/>
                <w:sz w:val="24"/>
                <w:szCs w:val="24"/>
              </w:rPr>
            </w:pPr>
          </w:p>
          <w:p>
            <w:pPr>
              <w:pStyle w:val="2"/>
              <w:spacing w:before="0" w:after="0" w:line="360" w:lineRule="auto"/>
              <w:ind w:left="0" w:firstLine="0"/>
              <w:rPr>
                <w:rFonts w:hint="default" w:ascii="Times New Roman" w:hAnsi="Times New Roman" w:cs="Times New Roman"/>
                <w:color w:val="auto"/>
                <w:sz w:val="24"/>
                <w:szCs w:val="24"/>
              </w:rPr>
            </w:pPr>
          </w:p>
        </w:tc>
      </w:tr>
    </w:tbl>
    <w:p>
      <w:pPr>
        <w:adjustRightInd w:val="0"/>
        <w:snapToGrid w:val="0"/>
        <w:spacing w:line="360" w:lineRule="auto"/>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3"/>
        <w:numPr>
          <w:ilvl w:val="0"/>
          <w:numId w:val="10"/>
        </w:numPr>
        <w:jc w:val="center"/>
        <w:outlineLvl w:val="0"/>
        <w:rPr>
          <w:rFonts w:ascii="Times New Roman" w:hAnsi="Times New Roman" w:eastAsia="黑体"/>
          <w:snapToGrid w:val="0"/>
          <w:sz w:val="30"/>
          <w:szCs w:val="30"/>
        </w:rPr>
      </w:pPr>
      <w:bookmarkStart w:id="18" w:name="_Hlk54167917"/>
      <w:r>
        <w:rPr>
          <w:rFonts w:ascii="Times New Roman" w:hAnsi="Times New Roman" w:eastAsia="黑体"/>
          <w:snapToGrid w:val="0"/>
          <w:sz w:val="30"/>
          <w:szCs w:val="30"/>
        </w:rPr>
        <w:t>环境保护措施监督检查清单</w:t>
      </w:r>
      <w:bookmarkEnd w:id="18"/>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12"/>
        <w:gridCol w:w="913"/>
        <w:gridCol w:w="3262"/>
        <w:gridCol w:w="19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tcBorders>
              <w:tl2br w:val="single" w:color="auto" w:sz="4" w:space="0"/>
            </w:tcBorders>
          </w:tcPr>
          <w:p>
            <w:pPr>
              <w:adjustRightInd w:val="0"/>
              <w:snapToGrid w:val="0"/>
              <w:ind w:firstLine="422" w:firstLineChars="200"/>
              <w:rPr>
                <w:b/>
                <w:bCs/>
                <w:sz w:val="21"/>
                <w:szCs w:val="21"/>
              </w:rPr>
            </w:pPr>
            <w:r>
              <w:rPr>
                <w:b/>
                <w:bCs/>
                <w:sz w:val="21"/>
                <w:szCs w:val="21"/>
              </w:rPr>
              <w:t>内容</w:t>
            </w:r>
          </w:p>
          <w:p>
            <w:pPr>
              <w:adjustRightInd w:val="0"/>
              <w:snapToGrid w:val="0"/>
              <w:rPr>
                <w:b/>
                <w:bCs/>
                <w:sz w:val="21"/>
                <w:szCs w:val="21"/>
              </w:rPr>
            </w:pPr>
            <w:r>
              <w:rPr>
                <w:b/>
                <w:bCs/>
                <w:sz w:val="21"/>
                <w:szCs w:val="21"/>
              </w:rPr>
              <w:t>要素</w:t>
            </w:r>
          </w:p>
        </w:tc>
        <w:tc>
          <w:tcPr>
            <w:tcW w:w="1412" w:type="dxa"/>
            <w:vAlign w:val="center"/>
          </w:tcPr>
          <w:p>
            <w:pPr>
              <w:adjustRightInd w:val="0"/>
              <w:snapToGrid w:val="0"/>
              <w:jc w:val="center"/>
              <w:rPr>
                <w:b/>
                <w:bCs/>
                <w:sz w:val="21"/>
                <w:szCs w:val="21"/>
              </w:rPr>
            </w:pPr>
            <w:r>
              <w:rPr>
                <w:b/>
                <w:bCs/>
                <w:color w:val="auto"/>
                <w:sz w:val="21"/>
                <w:szCs w:val="21"/>
              </w:rPr>
              <w:t>排放口</w:t>
            </w:r>
            <w:r>
              <w:rPr>
                <w:b/>
                <w:bCs/>
                <w:sz w:val="21"/>
                <w:szCs w:val="21"/>
              </w:rPr>
              <w:t>(编号、</w:t>
            </w:r>
          </w:p>
          <w:p>
            <w:pPr>
              <w:adjustRightInd w:val="0"/>
              <w:snapToGrid w:val="0"/>
              <w:jc w:val="center"/>
              <w:rPr>
                <w:b/>
                <w:bCs/>
                <w:sz w:val="21"/>
                <w:szCs w:val="21"/>
              </w:rPr>
            </w:pPr>
            <w:r>
              <w:rPr>
                <w:b/>
                <w:bCs/>
                <w:sz w:val="21"/>
                <w:szCs w:val="21"/>
              </w:rPr>
              <w:t>名称)/污染源</w:t>
            </w:r>
          </w:p>
        </w:tc>
        <w:tc>
          <w:tcPr>
            <w:tcW w:w="913" w:type="dxa"/>
            <w:vAlign w:val="center"/>
          </w:tcPr>
          <w:p>
            <w:pPr>
              <w:adjustRightInd w:val="0"/>
              <w:snapToGrid w:val="0"/>
              <w:jc w:val="center"/>
              <w:rPr>
                <w:b/>
                <w:bCs/>
                <w:sz w:val="21"/>
                <w:szCs w:val="21"/>
              </w:rPr>
            </w:pPr>
            <w:r>
              <w:rPr>
                <w:b/>
                <w:bCs/>
                <w:sz w:val="21"/>
                <w:szCs w:val="21"/>
              </w:rPr>
              <w:t>污染物</w:t>
            </w:r>
          </w:p>
          <w:p>
            <w:pPr>
              <w:adjustRightInd w:val="0"/>
              <w:snapToGrid w:val="0"/>
              <w:jc w:val="center"/>
              <w:rPr>
                <w:b/>
                <w:bCs/>
                <w:sz w:val="21"/>
                <w:szCs w:val="21"/>
              </w:rPr>
            </w:pPr>
            <w:r>
              <w:rPr>
                <w:b/>
                <w:bCs/>
                <w:sz w:val="21"/>
                <w:szCs w:val="21"/>
              </w:rPr>
              <w:t>项目</w:t>
            </w:r>
          </w:p>
        </w:tc>
        <w:tc>
          <w:tcPr>
            <w:tcW w:w="3262" w:type="dxa"/>
            <w:vAlign w:val="center"/>
          </w:tcPr>
          <w:p>
            <w:pPr>
              <w:adjustRightInd w:val="0"/>
              <w:snapToGrid w:val="0"/>
              <w:jc w:val="center"/>
              <w:rPr>
                <w:b/>
                <w:bCs/>
                <w:sz w:val="21"/>
                <w:szCs w:val="21"/>
              </w:rPr>
            </w:pPr>
            <w:r>
              <w:rPr>
                <w:b/>
                <w:bCs/>
                <w:sz w:val="21"/>
                <w:szCs w:val="21"/>
              </w:rPr>
              <w:t>环境保护措施</w:t>
            </w:r>
          </w:p>
        </w:tc>
        <w:tc>
          <w:tcPr>
            <w:tcW w:w="1981" w:type="dxa"/>
            <w:vAlign w:val="center"/>
          </w:tcPr>
          <w:p>
            <w:pPr>
              <w:adjustRightInd w:val="0"/>
              <w:snapToGrid w:val="0"/>
              <w:jc w:val="center"/>
              <w:rPr>
                <w:b/>
                <w:bCs/>
                <w:sz w:val="21"/>
                <w:szCs w:val="21"/>
              </w:rPr>
            </w:pPr>
            <w:r>
              <w:rPr>
                <w:b/>
                <w:bCs/>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232" w:type="dxa"/>
            <w:vMerge w:val="restart"/>
            <w:vAlign w:val="center"/>
          </w:tcPr>
          <w:p>
            <w:pPr>
              <w:adjustRightInd w:val="0"/>
              <w:snapToGrid w:val="0"/>
              <w:jc w:val="center"/>
              <w:rPr>
                <w:sz w:val="21"/>
                <w:szCs w:val="21"/>
              </w:rPr>
            </w:pPr>
            <w:r>
              <w:rPr>
                <w:sz w:val="21"/>
                <w:szCs w:val="21"/>
              </w:rPr>
              <w:t>大气环境</w:t>
            </w:r>
          </w:p>
        </w:tc>
        <w:tc>
          <w:tcPr>
            <w:tcW w:w="1412" w:type="dxa"/>
            <w:vAlign w:val="center"/>
          </w:tcPr>
          <w:p>
            <w:pPr>
              <w:pStyle w:val="16"/>
              <w:adjustRightInd w:val="0"/>
              <w:snapToGrid w:val="0"/>
              <w:jc w:val="center"/>
              <w:rPr>
                <w:rFonts w:hint="eastAsia" w:eastAsia="宋体"/>
                <w:sz w:val="21"/>
                <w:szCs w:val="21"/>
                <w:lang w:eastAsia="zh-CN"/>
              </w:rPr>
            </w:pPr>
            <w:r>
              <w:rPr>
                <w:rFonts w:hint="eastAsia" w:ascii="Times New Roman" w:hAnsi="Times New Roman" w:eastAsia="宋体" w:cs="Times New Roman"/>
                <w:bCs/>
                <w:sz w:val="21"/>
                <w:szCs w:val="21"/>
                <w:lang w:eastAsia="zh-CN"/>
              </w:rPr>
              <w:t>喂</w:t>
            </w:r>
            <w:r>
              <w:rPr>
                <w:rFonts w:hint="default" w:ascii="Times New Roman" w:hAnsi="Times New Roman" w:eastAsia="宋体" w:cs="Times New Roman"/>
                <w:bCs/>
                <w:sz w:val="21"/>
                <w:szCs w:val="21"/>
              </w:rPr>
              <w:t>料机进料口</w:t>
            </w:r>
            <w:r>
              <w:rPr>
                <w:rFonts w:hint="eastAsia" w:ascii="Times New Roman" w:hAnsi="Times New Roman" w:eastAsia="宋体" w:cs="Times New Roman"/>
                <w:bCs/>
                <w:sz w:val="21"/>
                <w:szCs w:val="21"/>
                <w:lang w:eastAsia="zh-CN"/>
              </w:rPr>
              <w:t>、</w:t>
            </w:r>
            <w:r>
              <w:rPr>
                <w:rFonts w:hint="default" w:ascii="Times New Roman" w:hAnsi="Times New Roman" w:eastAsia="宋体" w:cs="Times New Roman"/>
                <w:b w:val="0"/>
                <w:bCs/>
                <w:sz w:val="21"/>
                <w:szCs w:val="21"/>
                <w:u w:val="none"/>
              </w:rPr>
              <w:t>破碎机</w:t>
            </w:r>
          </w:p>
        </w:tc>
        <w:tc>
          <w:tcPr>
            <w:tcW w:w="913" w:type="dxa"/>
            <w:vAlign w:val="center"/>
          </w:tcPr>
          <w:p>
            <w:pPr>
              <w:adjustRightInd w:val="0"/>
              <w:snapToGrid w:val="0"/>
              <w:jc w:val="center"/>
              <w:rPr>
                <w:sz w:val="21"/>
                <w:szCs w:val="21"/>
              </w:rPr>
            </w:pPr>
            <w:r>
              <w:rPr>
                <w:rFonts w:hint="eastAsia"/>
                <w:sz w:val="21"/>
                <w:szCs w:val="21"/>
              </w:rPr>
              <w:t>颗粒物</w:t>
            </w:r>
          </w:p>
        </w:tc>
        <w:tc>
          <w:tcPr>
            <w:tcW w:w="3262" w:type="dxa"/>
            <w:vAlign w:val="center"/>
          </w:tcPr>
          <w:p>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sz w:val="21"/>
                <w:szCs w:val="21"/>
              </w:rPr>
            </w:pPr>
            <w:r>
              <w:rPr>
                <w:rFonts w:hint="default" w:ascii="Times New Roman" w:hAnsi="Times New Roman" w:eastAsia="宋体" w:cs="Times New Roman"/>
                <w:b w:val="0"/>
                <w:bCs w:val="0"/>
                <w:color w:val="auto"/>
                <w:kern w:val="0"/>
                <w:sz w:val="21"/>
                <w:szCs w:val="21"/>
                <w:u w:val="none"/>
                <w:lang w:val="en-US" w:eastAsia="zh-CN"/>
              </w:rPr>
              <w:t>封闭车间内，进料口上方配备半封闭集尘罩</w:t>
            </w:r>
            <w:r>
              <w:rPr>
                <w:rFonts w:hint="eastAsia" w:ascii="Times New Roman" w:hAnsi="Times New Roman" w:cs="Times New Roman"/>
                <w:b w:val="0"/>
                <w:bCs w:val="0"/>
                <w:color w:val="auto"/>
                <w:kern w:val="0"/>
                <w:sz w:val="21"/>
                <w:szCs w:val="21"/>
                <w:u w:val="none"/>
                <w:lang w:val="en-US" w:eastAsia="zh-CN"/>
              </w:rPr>
              <w:t>；封闭车间内，重锤破碎机至于地下全封闭，上方设置集气罩；进料及破碎过程中产生的颗粒物经一套袋式除尘器处理后通过1根15m高排气筒（DA005）排放</w:t>
            </w:r>
          </w:p>
        </w:tc>
        <w:tc>
          <w:tcPr>
            <w:tcW w:w="1981" w:type="dxa"/>
            <w:vMerge w:val="restart"/>
            <w:vAlign w:val="center"/>
          </w:tcPr>
          <w:p>
            <w:pPr>
              <w:widowControl/>
              <w:adjustRightInd w:val="0"/>
              <w:snapToGrid w:val="0"/>
              <w:jc w:val="center"/>
              <w:rPr>
                <w:rFonts w:hint="default" w:ascii="Times New Roman" w:hAnsi="Times New Roman" w:cs="Times New Roman" w:eastAsiaTheme="minorEastAsia"/>
                <w:b w:val="0"/>
                <w:bCs w:val="0"/>
                <w:sz w:val="21"/>
                <w:szCs w:val="21"/>
                <w:u w:val="none"/>
              </w:rPr>
            </w:pPr>
            <w:r>
              <w:rPr>
                <w:rFonts w:hint="default" w:ascii="Times New Roman" w:hAnsi="Times New Roman" w:cs="Times New Roman" w:eastAsiaTheme="minorEastAsia"/>
                <w:b w:val="0"/>
                <w:bCs w:val="0"/>
                <w:sz w:val="21"/>
                <w:szCs w:val="21"/>
                <w:u w:val="none"/>
              </w:rPr>
              <w:t>《大气污染物综合排放标准》（GB16297-1996）</w:t>
            </w:r>
          </w:p>
          <w:p>
            <w:pPr>
              <w:widowControl/>
              <w:adjustRightInd w:val="0"/>
              <w:snapToGrid w:val="0"/>
              <w:jc w:val="center"/>
              <w:rPr>
                <w:sz w:val="21"/>
                <w:szCs w:val="21"/>
              </w:rPr>
            </w:pPr>
            <w:r>
              <w:rPr>
                <w:rFonts w:hint="default" w:ascii="Times New Roman" w:hAnsi="Times New Roman" w:cs="Times New Roman" w:eastAsiaTheme="minorEastAsia"/>
                <w:b w:val="0"/>
                <w:bCs w:val="0"/>
                <w:sz w:val="21"/>
                <w:szCs w:val="21"/>
                <w:u w:val="none"/>
              </w:rPr>
              <w:t>表2标准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2" w:type="dxa"/>
            <w:vMerge w:val="continue"/>
            <w:vAlign w:val="center"/>
          </w:tcPr>
          <w:p>
            <w:pPr>
              <w:adjustRightInd w:val="0"/>
              <w:snapToGrid w:val="0"/>
              <w:jc w:val="center"/>
              <w:rPr>
                <w:sz w:val="21"/>
                <w:szCs w:val="21"/>
              </w:rPr>
            </w:pPr>
          </w:p>
        </w:tc>
        <w:tc>
          <w:tcPr>
            <w:tcW w:w="1412" w:type="dxa"/>
            <w:vAlign w:val="center"/>
          </w:tcPr>
          <w:p>
            <w:pPr>
              <w:snapToGrid w:val="0"/>
              <w:jc w:val="center"/>
              <w:rPr>
                <w:rFonts w:hint="eastAsia" w:eastAsia="宋体"/>
                <w:sz w:val="21"/>
                <w:szCs w:val="21"/>
                <w:lang w:eastAsia="zh-CN"/>
              </w:rPr>
            </w:pPr>
            <w:r>
              <w:rPr>
                <w:rFonts w:hint="eastAsia"/>
                <w:sz w:val="21"/>
                <w:szCs w:val="21"/>
                <w:lang w:eastAsia="zh-CN"/>
              </w:rPr>
              <w:t>制砂机</w:t>
            </w:r>
          </w:p>
        </w:tc>
        <w:tc>
          <w:tcPr>
            <w:tcW w:w="913" w:type="dxa"/>
            <w:vAlign w:val="center"/>
          </w:tcPr>
          <w:p>
            <w:pPr>
              <w:adjustRightInd w:val="0"/>
              <w:snapToGrid w:val="0"/>
              <w:jc w:val="center"/>
              <w:rPr>
                <w:sz w:val="21"/>
                <w:szCs w:val="21"/>
              </w:rPr>
            </w:pPr>
            <w:r>
              <w:rPr>
                <w:rFonts w:hint="eastAsia"/>
                <w:sz w:val="21"/>
                <w:szCs w:val="21"/>
              </w:rPr>
              <w:t>颗粒物</w:t>
            </w:r>
          </w:p>
        </w:tc>
        <w:tc>
          <w:tcPr>
            <w:tcW w:w="3262" w:type="dxa"/>
            <w:vAlign w:val="center"/>
          </w:tcPr>
          <w:p>
            <w:pPr>
              <w:adjustRightInd w:val="0"/>
              <w:snapToGrid w:val="0"/>
              <w:jc w:val="center"/>
              <w:rPr>
                <w:sz w:val="21"/>
                <w:szCs w:val="21"/>
              </w:rPr>
            </w:pPr>
            <w:r>
              <w:rPr>
                <w:rFonts w:hint="eastAsia" w:ascii="Times New Roman" w:hAnsi="Times New Roman" w:eastAsia="宋体" w:cs="Times New Roman"/>
                <w:szCs w:val="24"/>
              </w:rPr>
              <w:t>封闭车间内，</w:t>
            </w:r>
            <w:r>
              <w:rPr>
                <w:rFonts w:hint="eastAsia" w:cs="Times New Roman"/>
                <w:szCs w:val="24"/>
                <w:lang w:eastAsia="zh-CN"/>
              </w:rPr>
              <w:t>进行二次封闭</w:t>
            </w:r>
            <w:r>
              <w:rPr>
                <w:rFonts w:hint="eastAsia" w:ascii="Times New Roman" w:hAnsi="Times New Roman" w:eastAsia="宋体" w:cs="Times New Roman"/>
                <w:szCs w:val="24"/>
              </w:rPr>
              <w:t>，上方设置</w:t>
            </w:r>
            <w:r>
              <w:rPr>
                <w:rFonts w:hint="eastAsia" w:ascii="Times New Roman" w:hAnsi="Times New Roman" w:eastAsia="宋体" w:cs="Times New Roman"/>
                <w:szCs w:val="24"/>
                <w:lang w:eastAsia="zh-CN"/>
              </w:rPr>
              <w:t>集气罩</w:t>
            </w:r>
            <w:r>
              <w:rPr>
                <w:rFonts w:hint="eastAsia" w:ascii="Times New Roman" w:hAnsi="Times New Roman" w:eastAsia="宋体" w:cs="Times New Roman"/>
                <w:szCs w:val="24"/>
              </w:rPr>
              <w:t>，收集</w:t>
            </w:r>
            <w:r>
              <w:rPr>
                <w:rFonts w:hint="eastAsia" w:ascii="Times New Roman" w:hAnsi="Times New Roman" w:eastAsia="宋体" w:cs="Times New Roman"/>
                <w:szCs w:val="24"/>
                <w:lang w:eastAsia="zh-CN"/>
              </w:rPr>
              <w:t>颗粒物</w:t>
            </w:r>
            <w:r>
              <w:rPr>
                <w:rFonts w:hint="eastAsia" w:ascii="Times New Roman" w:hAnsi="Times New Roman" w:eastAsia="宋体" w:cs="Times New Roman"/>
                <w:szCs w:val="24"/>
              </w:rPr>
              <w:t>引至一套袋式除尘器处理</w:t>
            </w:r>
            <w:r>
              <w:rPr>
                <w:rFonts w:hint="eastAsia" w:cs="Times New Roman"/>
                <w:szCs w:val="24"/>
                <w:lang w:eastAsia="zh-CN"/>
              </w:rPr>
              <w:t>后</w:t>
            </w:r>
            <w:r>
              <w:rPr>
                <w:rFonts w:hint="eastAsia" w:ascii="Times New Roman" w:hAnsi="Times New Roman" w:cs="Times New Roman"/>
                <w:b w:val="0"/>
                <w:bCs w:val="0"/>
                <w:color w:val="auto"/>
                <w:kern w:val="0"/>
                <w:sz w:val="21"/>
                <w:szCs w:val="21"/>
                <w:u w:val="none"/>
                <w:lang w:val="en-US" w:eastAsia="zh-CN"/>
              </w:rPr>
              <w:t>通过1根15m高排气筒（DA00</w:t>
            </w:r>
            <w:r>
              <w:rPr>
                <w:rFonts w:hint="eastAsia" w:cs="Times New Roman"/>
                <w:b w:val="0"/>
                <w:bCs w:val="0"/>
                <w:color w:val="auto"/>
                <w:kern w:val="0"/>
                <w:sz w:val="21"/>
                <w:szCs w:val="21"/>
                <w:u w:val="none"/>
                <w:lang w:val="en-US" w:eastAsia="zh-CN"/>
              </w:rPr>
              <w:t>6</w:t>
            </w:r>
            <w:r>
              <w:rPr>
                <w:rFonts w:hint="eastAsia" w:ascii="Times New Roman" w:hAnsi="Times New Roman" w:cs="Times New Roman"/>
                <w:b w:val="0"/>
                <w:bCs w:val="0"/>
                <w:color w:val="auto"/>
                <w:kern w:val="0"/>
                <w:sz w:val="21"/>
                <w:szCs w:val="21"/>
                <w:u w:val="none"/>
                <w:lang w:val="en-US" w:eastAsia="zh-CN"/>
              </w:rPr>
              <w:t>）排放</w:t>
            </w:r>
          </w:p>
        </w:tc>
        <w:tc>
          <w:tcPr>
            <w:tcW w:w="1981" w:type="dxa"/>
            <w:vMerge w:val="continue"/>
            <w:vAlign w:val="center"/>
          </w:tcPr>
          <w:p>
            <w:pPr>
              <w:widowControl/>
              <w:adjustRightInd w:val="0"/>
              <w:snapToGrid w:val="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232" w:type="dxa"/>
            <w:vMerge w:val="continue"/>
            <w:vAlign w:val="center"/>
          </w:tcPr>
          <w:p>
            <w:pPr>
              <w:adjustRightInd w:val="0"/>
              <w:snapToGrid w:val="0"/>
              <w:jc w:val="center"/>
              <w:rPr>
                <w:sz w:val="21"/>
                <w:szCs w:val="21"/>
              </w:rPr>
            </w:pPr>
          </w:p>
        </w:tc>
        <w:tc>
          <w:tcPr>
            <w:tcW w:w="1412" w:type="dxa"/>
            <w:vAlign w:val="center"/>
          </w:tcPr>
          <w:p>
            <w:pPr>
              <w:pStyle w:val="16"/>
              <w:adjustRightInd w:val="0"/>
              <w:snapToGrid w:val="0"/>
              <w:jc w:val="center"/>
              <w:rPr>
                <w:rFonts w:hint="eastAsia" w:eastAsia="宋体"/>
                <w:sz w:val="21"/>
                <w:szCs w:val="21"/>
              </w:rPr>
            </w:pPr>
            <w:r>
              <w:rPr>
                <w:rFonts w:hint="default" w:ascii="Times New Roman" w:hAnsi="Times New Roman" w:eastAsia="宋体" w:cs="Times New Roman"/>
                <w:b w:val="0"/>
                <w:bCs/>
                <w:sz w:val="21"/>
                <w:szCs w:val="21"/>
                <w:u w:val="none"/>
              </w:rPr>
              <w:t>原料成品装卸、皮带输送下料，进出车辆</w:t>
            </w:r>
            <w:r>
              <w:rPr>
                <w:rFonts w:hint="default" w:ascii="Times New Roman" w:hAnsi="Times New Roman" w:eastAsia="宋体" w:cs="Times New Roman"/>
                <w:b w:val="0"/>
                <w:bCs/>
                <w:sz w:val="21"/>
                <w:szCs w:val="21"/>
                <w:u w:val="none"/>
                <w:lang w:eastAsia="zh-CN"/>
              </w:rPr>
              <w:t>扬尘</w:t>
            </w:r>
          </w:p>
        </w:tc>
        <w:tc>
          <w:tcPr>
            <w:tcW w:w="913" w:type="dxa"/>
            <w:vAlign w:val="center"/>
          </w:tcPr>
          <w:p>
            <w:pPr>
              <w:adjustRightInd w:val="0"/>
              <w:snapToGrid w:val="0"/>
              <w:jc w:val="center"/>
              <w:rPr>
                <w:sz w:val="21"/>
                <w:szCs w:val="21"/>
              </w:rPr>
            </w:pPr>
            <w:r>
              <w:rPr>
                <w:rFonts w:hint="eastAsia"/>
                <w:sz w:val="21"/>
                <w:szCs w:val="21"/>
              </w:rPr>
              <w:t>颗粒物</w:t>
            </w:r>
          </w:p>
        </w:tc>
        <w:tc>
          <w:tcPr>
            <w:tcW w:w="3262" w:type="dxa"/>
            <w:vAlign w:val="center"/>
          </w:tcPr>
          <w:p>
            <w:pPr>
              <w:spacing w:line="240" w:lineRule="atLeast"/>
              <w:jc w:val="center"/>
              <w:rPr>
                <w:sz w:val="21"/>
                <w:szCs w:val="21"/>
              </w:rPr>
            </w:pPr>
            <w:r>
              <w:rPr>
                <w:rFonts w:hint="eastAsia" w:cs="Times New Roman" w:eastAsiaTheme="minorEastAsia"/>
                <w:b w:val="0"/>
                <w:bCs w:val="0"/>
                <w:color w:val="000000"/>
                <w:sz w:val="21"/>
                <w:szCs w:val="21"/>
                <w:u w:val="none"/>
                <w:lang w:eastAsia="zh-CN"/>
              </w:rPr>
              <w:t>原料成品密闭车间储存，原料库和成品库上端安装雾化洒水设施；散料输送皮带全封闭，皮带下料口处设硬质材料连接减少物料落差产生的颗粒物，并在输送皮带上端及车间安装雾化洒水设施；厂区地面及道路硬化。</w:t>
            </w:r>
          </w:p>
        </w:tc>
        <w:tc>
          <w:tcPr>
            <w:tcW w:w="1981" w:type="dxa"/>
            <w:vMerge w:val="continue"/>
            <w:vAlign w:val="center"/>
          </w:tcPr>
          <w:p>
            <w:pPr>
              <w:widowControl/>
              <w:adjustRightInd w:val="0"/>
              <w:snapToGrid w:val="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vMerge w:val="restart"/>
            <w:vAlign w:val="center"/>
          </w:tcPr>
          <w:p>
            <w:pPr>
              <w:adjustRightInd w:val="0"/>
              <w:snapToGrid w:val="0"/>
              <w:jc w:val="center"/>
              <w:rPr>
                <w:sz w:val="21"/>
                <w:szCs w:val="21"/>
              </w:rPr>
            </w:pPr>
            <w:r>
              <w:rPr>
                <w:sz w:val="21"/>
                <w:szCs w:val="21"/>
              </w:rPr>
              <w:t>地表水环境</w:t>
            </w:r>
          </w:p>
        </w:tc>
        <w:tc>
          <w:tcPr>
            <w:tcW w:w="141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eastAsia="宋体"/>
                <w:sz w:val="21"/>
                <w:szCs w:val="21"/>
                <w:lang w:eastAsia="zh-CN"/>
              </w:rPr>
            </w:pPr>
            <w:r>
              <w:rPr>
                <w:rFonts w:ascii="Times New Roman" w:hAnsi="Times New Roman" w:eastAsia="宋体"/>
                <w:b w:val="0"/>
                <w:bCs w:val="0"/>
                <w:sz w:val="21"/>
                <w:szCs w:val="21"/>
                <w:u w:val="none"/>
              </w:rPr>
              <w:t>生活污水</w:t>
            </w:r>
          </w:p>
        </w:tc>
        <w:tc>
          <w:tcPr>
            <w:tcW w:w="913" w:type="dxa"/>
            <w:vAlign w:val="center"/>
          </w:tcPr>
          <w:p>
            <w:pPr>
              <w:adjustRightInd w:val="0"/>
              <w:snapToGrid w:val="0"/>
              <w:jc w:val="center"/>
              <w:rPr>
                <w:rFonts w:hint="eastAsia" w:eastAsia="宋体"/>
                <w:sz w:val="21"/>
                <w:szCs w:val="21"/>
                <w:lang w:eastAsia="zh-CN"/>
              </w:rPr>
            </w:pPr>
            <w:r>
              <w:rPr>
                <w:rFonts w:hint="eastAsia" w:ascii="Times New Roman" w:hAnsi="Times New Roman" w:cs="Times New Roman"/>
                <w:szCs w:val="21"/>
                <w:lang w:val="en-US" w:eastAsia="zh-CN"/>
              </w:rPr>
              <w:t>COD、氨氮</w:t>
            </w:r>
          </w:p>
        </w:tc>
        <w:tc>
          <w:tcPr>
            <w:tcW w:w="3262" w:type="dxa"/>
            <w:vAlign w:val="center"/>
          </w:tcPr>
          <w:p>
            <w:pPr>
              <w:adjustRightInd w:val="0"/>
              <w:snapToGrid w:val="0"/>
              <w:jc w:val="center"/>
              <w:rPr>
                <w:rFonts w:hint="eastAsia" w:eastAsia="宋体"/>
                <w:sz w:val="21"/>
                <w:szCs w:val="21"/>
                <w:lang w:eastAsia="zh-CN"/>
              </w:rPr>
            </w:pPr>
            <w:r>
              <w:rPr>
                <w:rFonts w:hint="eastAsia" w:ascii="Times New Roman" w:hAnsi="Times New Roman" w:eastAsia="宋体" w:cs="Times New Roman"/>
                <w:szCs w:val="21"/>
                <w:lang w:val="en-US" w:eastAsia="zh-CN"/>
              </w:rPr>
              <w:t>经厂区现有化粪池处理后，</w:t>
            </w:r>
            <w:r>
              <w:rPr>
                <w:rFonts w:hint="eastAsia" w:cs="Times New Roman"/>
                <w:szCs w:val="21"/>
                <w:lang w:val="en-US" w:eastAsia="zh-CN"/>
              </w:rPr>
              <w:t>用于周边农田施肥，</w:t>
            </w:r>
            <w:r>
              <w:rPr>
                <w:rFonts w:hint="eastAsia" w:ascii="Times New Roman" w:hAnsi="Times New Roman" w:eastAsia="宋体" w:cs="Times New Roman"/>
                <w:szCs w:val="21"/>
                <w:lang w:val="en-US" w:eastAsia="zh-CN"/>
              </w:rPr>
              <w:t>资源化利用，不外排</w:t>
            </w:r>
          </w:p>
        </w:tc>
        <w:tc>
          <w:tcPr>
            <w:tcW w:w="1981" w:type="dxa"/>
            <w:vAlign w:val="center"/>
          </w:tcPr>
          <w:p>
            <w:pPr>
              <w:adjustRightInd w:val="0"/>
              <w:snapToGrid w:val="0"/>
              <w:jc w:val="center"/>
              <w:rPr>
                <w:rFonts w:hint="eastAsia" w:eastAsia="宋体"/>
                <w:sz w:val="21"/>
                <w:szCs w:val="21"/>
                <w:lang w:eastAsia="zh-CN"/>
              </w:rPr>
            </w:pPr>
            <w:r>
              <w:rPr>
                <w:rFonts w:hint="eastAsia" w:ascii="Times New Roman" w:hAnsi="Times New Roman" w:cs="Times New Roman"/>
                <w:szCs w:val="21"/>
                <w:lang w:eastAsia="zh-CN"/>
              </w:rPr>
              <w:t>资源化利用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vMerge w:val="continue"/>
            <w:vAlign w:val="center"/>
          </w:tcPr>
          <w:p>
            <w:pPr>
              <w:adjustRightInd w:val="0"/>
              <w:snapToGrid w:val="0"/>
              <w:jc w:val="center"/>
              <w:rPr>
                <w:sz w:val="21"/>
                <w:szCs w:val="21"/>
              </w:rPr>
            </w:pPr>
          </w:p>
        </w:tc>
        <w:tc>
          <w:tcPr>
            <w:tcW w:w="1412" w:type="dxa"/>
            <w:vAlign w:val="center"/>
          </w:tcPr>
          <w:p>
            <w:pPr>
              <w:pStyle w:val="105"/>
              <w:keepNext w:val="0"/>
              <w:keepLines w:val="0"/>
              <w:pageBreakBefore w:val="0"/>
              <w:kinsoku/>
              <w:wordWrap/>
              <w:overflowPunct/>
              <w:topLinePunct w:val="0"/>
              <w:autoSpaceDE/>
              <w:autoSpaceDN/>
              <w:bidi w:val="0"/>
              <w:spacing w:line="240" w:lineRule="auto"/>
              <w:jc w:val="center"/>
              <w:textAlignment w:val="auto"/>
              <w:rPr>
                <w:rFonts w:hint="eastAsia" w:eastAsia="宋体"/>
                <w:sz w:val="21"/>
                <w:szCs w:val="21"/>
                <w:lang w:eastAsia="zh-CN"/>
              </w:rPr>
            </w:pPr>
            <w:r>
              <w:rPr>
                <w:rFonts w:hint="eastAsia"/>
                <w:b w:val="0"/>
                <w:bCs w:val="0"/>
                <w:sz w:val="21"/>
                <w:szCs w:val="21"/>
                <w:u w:val="none"/>
                <w:lang w:eastAsia="zh-CN"/>
              </w:rPr>
              <w:t>筛分、</w:t>
            </w:r>
            <w:r>
              <w:rPr>
                <w:rFonts w:hint="eastAsia" w:ascii="Times New Roman" w:hAnsi="Times New Roman" w:eastAsia="宋体"/>
                <w:b w:val="0"/>
                <w:bCs w:val="0"/>
                <w:sz w:val="21"/>
                <w:szCs w:val="21"/>
                <w:u w:val="none"/>
                <w:lang w:eastAsia="zh-CN"/>
              </w:rPr>
              <w:t>洗砂</w:t>
            </w:r>
            <w:r>
              <w:rPr>
                <w:rFonts w:ascii="Times New Roman" w:hAnsi="Times New Roman" w:eastAsia="宋体"/>
                <w:b w:val="0"/>
                <w:bCs w:val="0"/>
                <w:sz w:val="21"/>
                <w:szCs w:val="21"/>
                <w:u w:val="none"/>
              </w:rPr>
              <w:t>废水</w:t>
            </w:r>
          </w:p>
        </w:tc>
        <w:tc>
          <w:tcPr>
            <w:tcW w:w="913" w:type="dxa"/>
            <w:vAlign w:val="center"/>
          </w:tcPr>
          <w:p>
            <w:pPr>
              <w:adjustRightInd w:val="0"/>
              <w:snapToGrid w:val="0"/>
              <w:jc w:val="center"/>
              <w:rPr>
                <w:rFonts w:hint="eastAsia" w:eastAsia="宋体"/>
                <w:sz w:val="21"/>
                <w:szCs w:val="21"/>
                <w:lang w:eastAsia="zh-CN"/>
              </w:rPr>
            </w:pPr>
            <w:r>
              <w:rPr>
                <w:rFonts w:hint="eastAsia" w:ascii="Times New Roman" w:hAnsi="Times New Roman" w:cs="Times New Roman"/>
                <w:szCs w:val="21"/>
                <w:lang w:val="en-US" w:eastAsia="zh-CN"/>
              </w:rPr>
              <w:t>SS</w:t>
            </w:r>
          </w:p>
        </w:tc>
        <w:tc>
          <w:tcPr>
            <w:tcW w:w="3262" w:type="dxa"/>
            <w:vAlign w:val="center"/>
          </w:tcPr>
          <w:p>
            <w:pPr>
              <w:adjustRightInd w:val="0"/>
              <w:snapToGrid w:val="0"/>
              <w:jc w:val="center"/>
              <w:rPr>
                <w:rFonts w:hint="eastAsia" w:eastAsia="宋体"/>
                <w:sz w:val="21"/>
                <w:szCs w:val="21"/>
                <w:lang w:eastAsia="zh-CN"/>
              </w:rPr>
            </w:pPr>
            <w:r>
              <w:rPr>
                <w:rFonts w:hint="eastAsia" w:ascii="Times New Roman" w:hAnsi="Times New Roman" w:eastAsia="宋体" w:cs="Times New Roman"/>
                <w:szCs w:val="21"/>
                <w:lang w:val="en-US" w:eastAsia="zh-CN"/>
              </w:rPr>
              <w:t>经絮凝沉淀后，循环利用，不外排</w:t>
            </w:r>
          </w:p>
        </w:tc>
        <w:tc>
          <w:tcPr>
            <w:tcW w:w="1981" w:type="dxa"/>
            <w:vAlign w:val="center"/>
          </w:tcPr>
          <w:p>
            <w:pPr>
              <w:adjustRightInd w:val="0"/>
              <w:snapToGrid w:val="0"/>
              <w:jc w:val="center"/>
              <w:rPr>
                <w:rFonts w:hint="eastAsia" w:eastAsia="宋体"/>
                <w:sz w:val="21"/>
                <w:szCs w:val="21"/>
                <w:lang w:eastAsia="zh-CN"/>
              </w:rPr>
            </w:pPr>
            <w:r>
              <w:rPr>
                <w:rFonts w:hint="eastAsia"/>
                <w:sz w:val="21"/>
                <w:szCs w:val="21"/>
                <w:lang w:eastAsia="zh-CN"/>
              </w:rPr>
              <w:t>循环利用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vMerge w:val="continue"/>
            <w:vAlign w:val="center"/>
          </w:tcPr>
          <w:p>
            <w:pPr>
              <w:adjustRightInd w:val="0"/>
              <w:snapToGrid w:val="0"/>
              <w:jc w:val="center"/>
              <w:rPr>
                <w:sz w:val="21"/>
                <w:szCs w:val="21"/>
              </w:rPr>
            </w:pPr>
          </w:p>
        </w:tc>
        <w:tc>
          <w:tcPr>
            <w:tcW w:w="1412" w:type="dxa"/>
            <w:vAlign w:val="center"/>
          </w:tcPr>
          <w:p>
            <w:pPr>
              <w:pStyle w:val="105"/>
              <w:keepNext w:val="0"/>
              <w:keepLines w:val="0"/>
              <w:pageBreakBefore w:val="0"/>
              <w:kinsoku/>
              <w:wordWrap/>
              <w:overflowPunct/>
              <w:topLinePunct w:val="0"/>
              <w:autoSpaceDE/>
              <w:autoSpaceDN/>
              <w:bidi w:val="0"/>
              <w:spacing w:line="240" w:lineRule="auto"/>
              <w:jc w:val="center"/>
              <w:textAlignment w:val="auto"/>
              <w:rPr>
                <w:rFonts w:hint="eastAsia" w:eastAsia="宋体"/>
                <w:sz w:val="21"/>
                <w:szCs w:val="21"/>
                <w:lang w:eastAsia="zh-CN"/>
              </w:rPr>
            </w:pPr>
            <w:r>
              <w:rPr>
                <w:rFonts w:hint="eastAsia" w:ascii="Times New Roman" w:hAnsi="Times New Roman" w:eastAsia="宋体"/>
                <w:b w:val="0"/>
                <w:bCs w:val="0"/>
                <w:sz w:val="21"/>
                <w:szCs w:val="21"/>
                <w:u w:val="none"/>
                <w:lang w:eastAsia="zh-CN"/>
              </w:rPr>
              <w:t>洗车废水</w:t>
            </w:r>
          </w:p>
        </w:tc>
        <w:tc>
          <w:tcPr>
            <w:tcW w:w="913" w:type="dxa"/>
            <w:vAlign w:val="center"/>
          </w:tcPr>
          <w:p>
            <w:pPr>
              <w:adjustRightInd w:val="0"/>
              <w:snapToGrid w:val="0"/>
              <w:jc w:val="center"/>
              <w:rPr>
                <w:rFonts w:hint="eastAsia" w:eastAsia="宋体"/>
                <w:sz w:val="21"/>
                <w:szCs w:val="21"/>
                <w:lang w:eastAsia="zh-CN"/>
              </w:rPr>
            </w:pPr>
            <w:r>
              <w:rPr>
                <w:rFonts w:hint="eastAsia" w:ascii="Times New Roman" w:hAnsi="Times New Roman" w:cs="Times New Roman"/>
                <w:szCs w:val="21"/>
                <w:lang w:val="en-US" w:eastAsia="zh-CN"/>
              </w:rPr>
              <w:t>SS</w:t>
            </w:r>
          </w:p>
        </w:tc>
        <w:tc>
          <w:tcPr>
            <w:tcW w:w="3262" w:type="dxa"/>
            <w:vAlign w:val="center"/>
          </w:tcPr>
          <w:p>
            <w:pPr>
              <w:adjustRightInd w:val="0"/>
              <w:snapToGrid w:val="0"/>
              <w:jc w:val="center"/>
              <w:rPr>
                <w:rFonts w:hint="eastAsia" w:eastAsia="宋体"/>
                <w:sz w:val="21"/>
                <w:szCs w:val="21"/>
                <w:lang w:eastAsia="zh-CN"/>
              </w:rPr>
            </w:pPr>
            <w:r>
              <w:rPr>
                <w:rFonts w:hint="eastAsia" w:ascii="Times New Roman" w:hAnsi="Times New Roman" w:eastAsia="宋体" w:cs="Times New Roman"/>
                <w:szCs w:val="21"/>
                <w:lang w:val="en-US" w:eastAsia="zh-CN"/>
              </w:rPr>
              <w:t>经沉淀池处理后，循环利用，不外排</w:t>
            </w:r>
          </w:p>
        </w:tc>
        <w:tc>
          <w:tcPr>
            <w:tcW w:w="1981" w:type="dxa"/>
            <w:vAlign w:val="center"/>
          </w:tcPr>
          <w:p>
            <w:pPr>
              <w:adjustRightInd w:val="0"/>
              <w:snapToGrid w:val="0"/>
              <w:jc w:val="center"/>
              <w:rPr>
                <w:rFonts w:hint="eastAsia" w:eastAsia="宋体"/>
                <w:sz w:val="21"/>
                <w:szCs w:val="21"/>
                <w:lang w:eastAsia="zh-CN"/>
              </w:rPr>
            </w:pPr>
            <w:r>
              <w:rPr>
                <w:rFonts w:hint="eastAsia"/>
                <w:sz w:val="21"/>
                <w:szCs w:val="21"/>
                <w:lang w:eastAsia="zh-CN"/>
              </w:rPr>
              <w:t>循环利用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32" w:type="dxa"/>
            <w:vAlign w:val="center"/>
          </w:tcPr>
          <w:p>
            <w:pPr>
              <w:adjustRightInd w:val="0"/>
              <w:snapToGrid w:val="0"/>
              <w:jc w:val="center"/>
              <w:rPr>
                <w:sz w:val="21"/>
                <w:szCs w:val="21"/>
              </w:rPr>
            </w:pPr>
            <w:r>
              <w:rPr>
                <w:sz w:val="21"/>
                <w:szCs w:val="21"/>
              </w:rPr>
              <w:t>声环境</w:t>
            </w:r>
          </w:p>
        </w:tc>
        <w:tc>
          <w:tcPr>
            <w:tcW w:w="1412" w:type="dxa"/>
            <w:vAlign w:val="center"/>
          </w:tcPr>
          <w:p>
            <w:pPr>
              <w:adjustRightInd w:val="0"/>
              <w:snapToGrid w:val="0"/>
              <w:jc w:val="center"/>
              <w:rPr>
                <w:sz w:val="21"/>
                <w:szCs w:val="21"/>
              </w:rPr>
            </w:pPr>
            <w:r>
              <w:rPr>
                <w:kern w:val="0"/>
                <w:sz w:val="21"/>
                <w:szCs w:val="21"/>
              </w:rPr>
              <w:t>各生产设备</w:t>
            </w:r>
          </w:p>
        </w:tc>
        <w:tc>
          <w:tcPr>
            <w:tcW w:w="913" w:type="dxa"/>
            <w:vAlign w:val="center"/>
          </w:tcPr>
          <w:p>
            <w:pPr>
              <w:adjustRightInd w:val="0"/>
              <w:snapToGrid w:val="0"/>
              <w:jc w:val="center"/>
              <w:rPr>
                <w:sz w:val="21"/>
                <w:szCs w:val="21"/>
              </w:rPr>
            </w:pPr>
            <w:r>
              <w:rPr>
                <w:rFonts w:hint="eastAsia"/>
                <w:sz w:val="21"/>
                <w:szCs w:val="21"/>
              </w:rPr>
              <w:t>噪声</w:t>
            </w:r>
          </w:p>
        </w:tc>
        <w:tc>
          <w:tcPr>
            <w:tcW w:w="3262" w:type="dxa"/>
            <w:vAlign w:val="center"/>
          </w:tcPr>
          <w:p>
            <w:pPr>
              <w:adjustRightInd w:val="0"/>
              <w:snapToGrid w:val="0"/>
              <w:jc w:val="center"/>
              <w:rPr>
                <w:rFonts w:hint="eastAsia" w:eastAsia="宋体"/>
                <w:sz w:val="21"/>
                <w:szCs w:val="21"/>
                <w:lang w:eastAsia="zh-CN"/>
              </w:rPr>
            </w:pPr>
            <w:r>
              <w:rPr>
                <w:sz w:val="21"/>
                <w:szCs w:val="21"/>
              </w:rPr>
              <w:t>减震基础，</w:t>
            </w:r>
            <w:r>
              <w:rPr>
                <w:rFonts w:hint="eastAsia"/>
                <w:sz w:val="21"/>
                <w:szCs w:val="21"/>
                <w:lang w:eastAsia="zh-CN"/>
              </w:rPr>
              <w:t>距离衰减</w:t>
            </w:r>
          </w:p>
        </w:tc>
        <w:tc>
          <w:tcPr>
            <w:tcW w:w="1981" w:type="dxa"/>
            <w:vAlign w:val="center"/>
          </w:tcPr>
          <w:p>
            <w:pPr>
              <w:adjustRightInd w:val="0"/>
              <w:snapToGrid w:val="0"/>
              <w:jc w:val="center"/>
              <w:rPr>
                <w:sz w:val="21"/>
                <w:szCs w:val="21"/>
              </w:rPr>
            </w:pPr>
            <w:r>
              <w:rPr>
                <w:sz w:val="21"/>
                <w:szCs w:val="21"/>
              </w:rPr>
              <w:t>《工业企业厂界环境噪声排放标准》（GB12348-2008）</w:t>
            </w:r>
            <w:r>
              <w:rPr>
                <w:rFonts w:hint="eastAsia"/>
                <w:sz w:val="21"/>
                <w:szCs w:val="21"/>
              </w:rPr>
              <w:t>2</w:t>
            </w:r>
            <w:r>
              <w:rPr>
                <w:sz w:val="21"/>
                <w:szCs w:val="21"/>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vAlign w:val="center"/>
          </w:tcPr>
          <w:p>
            <w:pPr>
              <w:adjustRightInd w:val="0"/>
              <w:snapToGrid w:val="0"/>
              <w:jc w:val="center"/>
              <w:rPr>
                <w:sz w:val="21"/>
                <w:szCs w:val="21"/>
              </w:rPr>
            </w:pPr>
            <w:r>
              <w:rPr>
                <w:sz w:val="21"/>
                <w:szCs w:val="21"/>
              </w:rPr>
              <w:t>电磁辐射</w:t>
            </w:r>
          </w:p>
        </w:tc>
        <w:tc>
          <w:tcPr>
            <w:tcW w:w="1412" w:type="dxa"/>
            <w:vAlign w:val="center"/>
          </w:tcPr>
          <w:p>
            <w:pPr>
              <w:adjustRightInd w:val="0"/>
              <w:snapToGrid w:val="0"/>
              <w:jc w:val="center"/>
              <w:rPr>
                <w:sz w:val="21"/>
                <w:szCs w:val="21"/>
              </w:rPr>
            </w:pPr>
            <w:r>
              <w:rPr>
                <w:rFonts w:hint="eastAsia"/>
                <w:sz w:val="21"/>
                <w:szCs w:val="21"/>
              </w:rPr>
              <w:t>/</w:t>
            </w:r>
          </w:p>
        </w:tc>
        <w:tc>
          <w:tcPr>
            <w:tcW w:w="913" w:type="dxa"/>
            <w:vAlign w:val="center"/>
          </w:tcPr>
          <w:p>
            <w:pPr>
              <w:adjustRightInd w:val="0"/>
              <w:snapToGrid w:val="0"/>
              <w:jc w:val="center"/>
              <w:rPr>
                <w:sz w:val="21"/>
                <w:szCs w:val="21"/>
              </w:rPr>
            </w:pPr>
            <w:r>
              <w:rPr>
                <w:rFonts w:hint="eastAsia"/>
                <w:sz w:val="21"/>
                <w:szCs w:val="21"/>
              </w:rPr>
              <w:t>/</w:t>
            </w:r>
          </w:p>
        </w:tc>
        <w:tc>
          <w:tcPr>
            <w:tcW w:w="3262" w:type="dxa"/>
            <w:vAlign w:val="center"/>
          </w:tcPr>
          <w:p>
            <w:pPr>
              <w:adjustRightInd w:val="0"/>
              <w:snapToGrid w:val="0"/>
              <w:jc w:val="center"/>
              <w:rPr>
                <w:sz w:val="21"/>
                <w:szCs w:val="21"/>
              </w:rPr>
            </w:pPr>
            <w:r>
              <w:rPr>
                <w:rFonts w:hint="eastAsia"/>
                <w:sz w:val="21"/>
                <w:szCs w:val="21"/>
              </w:rPr>
              <w:t>/</w:t>
            </w:r>
          </w:p>
        </w:tc>
        <w:tc>
          <w:tcPr>
            <w:tcW w:w="1981" w:type="dxa"/>
            <w:vAlign w:val="center"/>
          </w:tcPr>
          <w:p>
            <w:pPr>
              <w:adjustRightInd w:val="0"/>
              <w:snapToGrid w:val="0"/>
              <w:jc w:val="center"/>
              <w:rPr>
                <w:sz w:val="21"/>
                <w:szCs w:val="21"/>
              </w:rPr>
            </w:pP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32" w:type="dxa"/>
            <w:vAlign w:val="center"/>
          </w:tcPr>
          <w:p>
            <w:pPr>
              <w:adjustRightInd w:val="0"/>
              <w:snapToGrid w:val="0"/>
              <w:jc w:val="center"/>
              <w:rPr>
                <w:sz w:val="21"/>
                <w:szCs w:val="21"/>
              </w:rPr>
            </w:pPr>
            <w:r>
              <w:rPr>
                <w:sz w:val="21"/>
                <w:szCs w:val="21"/>
              </w:rPr>
              <w:t>固体废物</w:t>
            </w:r>
          </w:p>
        </w:tc>
        <w:tc>
          <w:tcPr>
            <w:tcW w:w="7568" w:type="dxa"/>
            <w:gridSpan w:val="4"/>
            <w:vAlign w:val="center"/>
          </w:tcPr>
          <w:p>
            <w:pPr>
              <w:adjustRightInd w:val="0"/>
              <w:snapToGrid w:val="0"/>
              <w:jc w:val="left"/>
              <w:rPr>
                <w:rFonts w:hint="eastAsia"/>
                <w:b w:val="0"/>
                <w:bCs/>
                <w:sz w:val="21"/>
                <w:szCs w:val="21"/>
                <w:u w:val="none"/>
                <w:lang w:val="en-US" w:eastAsia="zh-CN"/>
              </w:rPr>
            </w:pPr>
            <w:r>
              <w:rPr>
                <w:rFonts w:hint="eastAsia"/>
                <w:b w:val="0"/>
                <w:bCs/>
                <w:sz w:val="21"/>
                <w:szCs w:val="21"/>
                <w:u w:val="none"/>
                <w:lang w:val="en-US" w:eastAsia="zh-CN"/>
              </w:rPr>
              <w:fldChar w:fldCharType="begin"/>
            </w:r>
            <w:r>
              <w:rPr>
                <w:rFonts w:hint="eastAsia"/>
                <w:b w:val="0"/>
                <w:bCs/>
                <w:sz w:val="21"/>
                <w:szCs w:val="21"/>
                <w:u w:val="none"/>
                <w:lang w:val="en-US" w:eastAsia="zh-CN"/>
              </w:rPr>
              <w:instrText xml:space="preserve"> = 1 \* GB3 \* MERGEFORMAT </w:instrText>
            </w:r>
            <w:r>
              <w:rPr>
                <w:rFonts w:hint="eastAsia"/>
                <w:b w:val="0"/>
                <w:bCs/>
                <w:sz w:val="21"/>
                <w:szCs w:val="21"/>
                <w:u w:val="none"/>
                <w:lang w:val="en-US" w:eastAsia="zh-CN"/>
              </w:rPr>
              <w:fldChar w:fldCharType="separate"/>
            </w:r>
            <w:r>
              <w:rPr>
                <w:rFonts w:hint="eastAsia"/>
                <w:b w:val="0"/>
                <w:bCs/>
                <w:sz w:val="21"/>
                <w:szCs w:val="21"/>
                <w:u w:val="none"/>
              </w:rPr>
              <w:t>①</w:t>
            </w:r>
            <w:r>
              <w:rPr>
                <w:rFonts w:hint="eastAsia"/>
                <w:b w:val="0"/>
                <w:bCs/>
                <w:sz w:val="21"/>
                <w:szCs w:val="21"/>
                <w:u w:val="none"/>
                <w:lang w:val="en-US" w:eastAsia="zh-CN"/>
              </w:rPr>
              <w:fldChar w:fldCharType="end"/>
            </w:r>
            <w:r>
              <w:rPr>
                <w:rFonts w:hint="eastAsia"/>
                <w:b w:val="0"/>
                <w:bCs/>
                <w:sz w:val="21"/>
                <w:szCs w:val="21"/>
                <w:u w:val="none"/>
                <w:lang w:val="en-US" w:eastAsia="zh-CN"/>
              </w:rPr>
              <w:t>生活垃圾：经分类收集后，交由环卫部门统一进行处理。</w:t>
            </w:r>
          </w:p>
          <w:p>
            <w:pPr>
              <w:adjustRightInd w:val="0"/>
              <w:snapToGrid w:val="0"/>
              <w:jc w:val="left"/>
              <w:rPr>
                <w:rFonts w:hint="eastAsia"/>
                <w:b w:val="0"/>
                <w:bCs/>
                <w:sz w:val="21"/>
                <w:szCs w:val="21"/>
                <w:u w:val="none"/>
                <w:lang w:val="en-US" w:eastAsia="zh-CN"/>
              </w:rPr>
            </w:pPr>
            <w:r>
              <w:rPr>
                <w:rFonts w:hint="eastAsia"/>
                <w:b w:val="0"/>
                <w:bCs/>
                <w:sz w:val="21"/>
                <w:szCs w:val="21"/>
                <w:u w:val="none"/>
                <w:lang w:val="en-US" w:eastAsia="zh-CN"/>
              </w:rPr>
              <w:fldChar w:fldCharType="begin"/>
            </w:r>
            <w:r>
              <w:rPr>
                <w:rFonts w:hint="eastAsia"/>
                <w:b w:val="0"/>
                <w:bCs/>
                <w:sz w:val="21"/>
                <w:szCs w:val="21"/>
                <w:u w:val="none"/>
                <w:lang w:val="en-US" w:eastAsia="zh-CN"/>
              </w:rPr>
              <w:instrText xml:space="preserve"> = 2 \* GB3 \* MERGEFORMAT </w:instrText>
            </w:r>
            <w:r>
              <w:rPr>
                <w:rFonts w:hint="eastAsia"/>
                <w:b w:val="0"/>
                <w:bCs/>
                <w:sz w:val="21"/>
                <w:szCs w:val="21"/>
                <w:u w:val="none"/>
                <w:lang w:val="en-US" w:eastAsia="zh-CN"/>
              </w:rPr>
              <w:fldChar w:fldCharType="separate"/>
            </w:r>
            <w:r>
              <w:rPr>
                <w:rFonts w:hint="eastAsia"/>
                <w:b w:val="0"/>
                <w:bCs/>
                <w:sz w:val="21"/>
                <w:szCs w:val="21"/>
                <w:u w:val="none"/>
              </w:rPr>
              <w:t>②</w:t>
            </w:r>
            <w:r>
              <w:rPr>
                <w:rFonts w:hint="eastAsia"/>
                <w:b w:val="0"/>
                <w:bCs/>
                <w:sz w:val="21"/>
                <w:szCs w:val="21"/>
                <w:u w:val="none"/>
                <w:lang w:val="en-US" w:eastAsia="zh-CN"/>
              </w:rPr>
              <w:fldChar w:fldCharType="end"/>
            </w:r>
            <w:r>
              <w:rPr>
                <w:rFonts w:hint="eastAsia"/>
                <w:b w:val="0"/>
                <w:bCs/>
                <w:sz w:val="21"/>
                <w:szCs w:val="21"/>
                <w:u w:val="none"/>
                <w:lang w:val="en-US" w:eastAsia="zh-CN"/>
              </w:rPr>
              <w:t>底泥及除尘器收集的颗粒物，收集后定期外售。底泥处置配套压滤机，压滤收集后外售。底泥暂存于板框压滤机下方的暂存池内，暂存池位于生产车间内部，暂存池应防渗、防雨、防溢流。</w:t>
            </w:r>
          </w:p>
          <w:p>
            <w:pPr>
              <w:adjustRightInd w:val="0"/>
              <w:snapToGrid w:val="0"/>
              <w:jc w:val="left"/>
              <w:rPr>
                <w:b w:val="0"/>
                <w:bCs/>
                <w:sz w:val="21"/>
                <w:szCs w:val="21"/>
                <w:u w:val="none"/>
              </w:rPr>
            </w:pPr>
            <w:r>
              <w:rPr>
                <w:rFonts w:hint="eastAsia"/>
                <w:b w:val="0"/>
                <w:bCs/>
                <w:sz w:val="21"/>
                <w:szCs w:val="21"/>
                <w:u w:val="none"/>
                <w:lang w:val="en-US" w:eastAsia="zh-CN"/>
              </w:rPr>
              <w:fldChar w:fldCharType="begin"/>
            </w:r>
            <w:r>
              <w:rPr>
                <w:rFonts w:hint="eastAsia"/>
                <w:b w:val="0"/>
                <w:bCs/>
                <w:sz w:val="21"/>
                <w:szCs w:val="21"/>
                <w:u w:val="none"/>
                <w:lang w:val="en-US" w:eastAsia="zh-CN"/>
              </w:rPr>
              <w:instrText xml:space="preserve"> = 3 \* GB3 \* MERGEFORMAT </w:instrText>
            </w:r>
            <w:r>
              <w:rPr>
                <w:rFonts w:hint="eastAsia"/>
                <w:b w:val="0"/>
                <w:bCs/>
                <w:sz w:val="21"/>
                <w:szCs w:val="21"/>
                <w:u w:val="none"/>
                <w:lang w:val="en-US" w:eastAsia="zh-CN"/>
              </w:rPr>
              <w:fldChar w:fldCharType="separate"/>
            </w:r>
            <w:r>
              <w:rPr>
                <w:rFonts w:hint="eastAsia"/>
                <w:b w:val="0"/>
                <w:bCs/>
                <w:sz w:val="21"/>
                <w:szCs w:val="21"/>
                <w:u w:val="none"/>
              </w:rPr>
              <w:t>③</w:t>
            </w:r>
            <w:r>
              <w:rPr>
                <w:rFonts w:hint="eastAsia"/>
                <w:b w:val="0"/>
                <w:bCs/>
                <w:sz w:val="21"/>
                <w:szCs w:val="21"/>
                <w:u w:val="none"/>
                <w:lang w:val="en-US" w:eastAsia="zh-CN"/>
              </w:rPr>
              <w:fldChar w:fldCharType="end"/>
            </w:r>
            <w:r>
              <w:rPr>
                <w:rFonts w:hint="eastAsia"/>
                <w:b w:val="0"/>
                <w:bCs/>
                <w:sz w:val="21"/>
                <w:szCs w:val="21"/>
                <w:u w:val="none"/>
                <w:lang w:val="en-US" w:eastAsia="zh-CN"/>
              </w:rPr>
              <w:t>危险废物：项目产生的</w:t>
            </w:r>
            <w:r>
              <w:rPr>
                <w:rFonts w:hint="eastAsia"/>
                <w:b w:val="0"/>
                <w:bCs/>
                <w:sz w:val="21"/>
                <w:szCs w:val="21"/>
                <w:u w:val="none"/>
                <w:lang w:eastAsia="zh-CN"/>
              </w:rPr>
              <w:t>废润滑油</w:t>
            </w:r>
            <w:r>
              <w:rPr>
                <w:rFonts w:hint="eastAsia"/>
                <w:b w:val="0"/>
                <w:bCs/>
                <w:sz w:val="21"/>
                <w:szCs w:val="21"/>
                <w:u w:val="none"/>
                <w:lang w:val="en-US" w:eastAsia="zh-CN"/>
              </w:rPr>
              <w:t>经收集后，暂存于现有厂区危废暂存间内，定期交由资质单位处理</w:t>
            </w:r>
            <w:r>
              <w:rPr>
                <w:rFonts w:hint="eastAsia"/>
                <w:b w:val="0"/>
                <w:bCs/>
                <w:sz w:val="21"/>
                <w:szCs w:val="21"/>
                <w:u w:val="none"/>
              </w:rPr>
              <w:t>。危险废物在厂内收集、贮存和转运执行 GB18597-2001《危险废物贮存污染控制标准》及其 2013 年修改单和《危险废物转移管理办法》有关规定。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32" w:type="dxa"/>
            <w:vAlign w:val="center"/>
          </w:tcPr>
          <w:p>
            <w:pPr>
              <w:adjustRightInd w:val="0"/>
              <w:snapToGrid w:val="0"/>
              <w:jc w:val="center"/>
              <w:rPr>
                <w:sz w:val="21"/>
                <w:szCs w:val="21"/>
              </w:rPr>
            </w:pPr>
            <w:r>
              <w:rPr>
                <w:sz w:val="21"/>
                <w:szCs w:val="21"/>
              </w:rPr>
              <w:t>土壤及地下水</w:t>
            </w:r>
          </w:p>
          <w:p>
            <w:pPr>
              <w:adjustRightInd w:val="0"/>
              <w:snapToGrid w:val="0"/>
              <w:jc w:val="center"/>
              <w:rPr>
                <w:sz w:val="21"/>
                <w:szCs w:val="21"/>
              </w:rPr>
            </w:pPr>
            <w:r>
              <w:rPr>
                <w:sz w:val="21"/>
                <w:szCs w:val="21"/>
              </w:rPr>
              <w:t>污染防治措施</w:t>
            </w:r>
          </w:p>
        </w:tc>
        <w:tc>
          <w:tcPr>
            <w:tcW w:w="7568" w:type="dxa"/>
            <w:gridSpan w:val="4"/>
            <w:vAlign w:val="center"/>
          </w:tcPr>
          <w:p>
            <w:pPr>
              <w:adjustRightInd w:val="0"/>
              <w:snapToGrid w:val="0"/>
              <w:jc w:val="center"/>
              <w:rPr>
                <w:rFonts w:hint="eastAsia"/>
                <w:b w:val="0"/>
                <w:bCs/>
                <w:sz w:val="21"/>
                <w:szCs w:val="21"/>
                <w:u w:val="none"/>
              </w:rPr>
            </w:pPr>
            <w:r>
              <w:rPr>
                <w:rFonts w:hint="eastAsia"/>
                <w:b w:val="0"/>
                <w:bCs/>
                <w:sz w:val="21"/>
                <w:szCs w:val="21"/>
                <w:u w:val="none"/>
                <w:lang w:eastAsia="zh-CN"/>
              </w:rPr>
              <w:t>生产区</w:t>
            </w:r>
            <w:r>
              <w:rPr>
                <w:rFonts w:hint="eastAsia"/>
                <w:b w:val="0"/>
                <w:bCs/>
                <w:sz w:val="21"/>
                <w:szCs w:val="21"/>
                <w:u w:val="none"/>
              </w:rPr>
              <w:t>及厂区道路硬化处理；危废间采取防渗处理。防渗层为至少 1m 厚粘土层（渗透系数≤10</w:t>
            </w:r>
            <w:r>
              <w:rPr>
                <w:rFonts w:hint="eastAsia"/>
                <w:b w:val="0"/>
                <w:bCs/>
                <w:sz w:val="21"/>
                <w:szCs w:val="21"/>
                <w:u w:val="none"/>
                <w:vertAlign w:val="superscript"/>
              </w:rPr>
              <w:t>-7</w:t>
            </w:r>
            <w:r>
              <w:rPr>
                <w:rFonts w:hint="eastAsia"/>
                <w:b w:val="0"/>
                <w:bCs/>
                <w:sz w:val="21"/>
                <w:szCs w:val="21"/>
                <w:u w:val="none"/>
              </w:rPr>
              <w:t>cm/s），或2mm厚高密度聚乙烯，或至少 2mm 厚的其它人工材料（渗透系数≤10</w:t>
            </w:r>
            <w:r>
              <w:rPr>
                <w:rFonts w:hint="eastAsia"/>
                <w:b w:val="0"/>
                <w:bCs/>
                <w:sz w:val="21"/>
                <w:szCs w:val="21"/>
                <w:u w:val="none"/>
                <w:vertAlign w:val="superscript"/>
              </w:rPr>
              <w:t>-10</w:t>
            </w:r>
            <w:r>
              <w:rPr>
                <w:rFonts w:hint="eastAsia"/>
                <w:b w:val="0"/>
                <w:bCs/>
                <w:sz w:val="21"/>
                <w:szCs w:val="21"/>
                <w:u w:val="none"/>
              </w:rPr>
              <w:t>cm/s）；</w:t>
            </w:r>
            <w:r>
              <w:rPr>
                <w:rFonts w:hint="eastAsia"/>
                <w:b w:val="0"/>
                <w:bCs/>
                <w:sz w:val="21"/>
                <w:szCs w:val="21"/>
                <w:u w:val="none"/>
                <w:lang w:eastAsia="zh-CN"/>
              </w:rPr>
              <w:t>暂存库</w:t>
            </w:r>
            <w:r>
              <w:rPr>
                <w:rFonts w:hint="eastAsia"/>
                <w:b w:val="0"/>
                <w:bCs/>
                <w:sz w:val="21"/>
                <w:szCs w:val="21"/>
                <w:u w:val="none"/>
              </w:rPr>
              <w:t>库地面进行硬化并进行一般防渗处理。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32" w:type="dxa"/>
            <w:vAlign w:val="center"/>
          </w:tcPr>
          <w:p>
            <w:pPr>
              <w:adjustRightInd w:val="0"/>
              <w:snapToGrid w:val="0"/>
              <w:jc w:val="center"/>
              <w:rPr>
                <w:sz w:val="21"/>
                <w:szCs w:val="21"/>
              </w:rPr>
            </w:pPr>
            <w:r>
              <w:rPr>
                <w:sz w:val="21"/>
                <w:szCs w:val="21"/>
              </w:rPr>
              <w:t>生态保护措施</w:t>
            </w:r>
          </w:p>
        </w:tc>
        <w:tc>
          <w:tcPr>
            <w:tcW w:w="7568" w:type="dxa"/>
            <w:gridSpan w:val="4"/>
            <w:vAlign w:val="center"/>
          </w:tcPr>
          <w:p>
            <w:pPr>
              <w:adjustRightInd w:val="0"/>
              <w:snapToGrid w:val="0"/>
              <w:jc w:val="center"/>
              <w:rPr>
                <w:sz w:val="21"/>
                <w:szCs w:val="21"/>
              </w:rPr>
            </w:pPr>
            <w:r>
              <w:rPr>
                <w:rFonts w:hint="eastAsia"/>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232" w:type="dxa"/>
            <w:vAlign w:val="center"/>
          </w:tcPr>
          <w:p>
            <w:pPr>
              <w:adjustRightInd w:val="0"/>
              <w:snapToGrid w:val="0"/>
              <w:jc w:val="center"/>
              <w:rPr>
                <w:spacing w:val="-8"/>
                <w:sz w:val="21"/>
                <w:szCs w:val="21"/>
              </w:rPr>
            </w:pPr>
            <w:r>
              <w:rPr>
                <w:spacing w:val="-8"/>
                <w:sz w:val="21"/>
                <w:szCs w:val="21"/>
              </w:rPr>
              <w:t>环境风险</w:t>
            </w:r>
          </w:p>
          <w:p>
            <w:pPr>
              <w:adjustRightInd w:val="0"/>
              <w:snapToGrid w:val="0"/>
              <w:jc w:val="center"/>
              <w:rPr>
                <w:spacing w:val="-8"/>
                <w:sz w:val="21"/>
                <w:szCs w:val="21"/>
              </w:rPr>
            </w:pPr>
            <w:r>
              <w:rPr>
                <w:spacing w:val="-8"/>
                <w:sz w:val="21"/>
                <w:szCs w:val="21"/>
              </w:rPr>
              <w:t>防范措施</w:t>
            </w:r>
          </w:p>
        </w:tc>
        <w:tc>
          <w:tcPr>
            <w:tcW w:w="7568" w:type="dxa"/>
            <w:gridSpan w:val="4"/>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危废间地面采取防渗处理，危险废物定期交由有资质单位处理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32" w:type="dxa"/>
            <w:vAlign w:val="center"/>
          </w:tcPr>
          <w:p>
            <w:pPr>
              <w:adjustRightInd w:val="0"/>
              <w:snapToGrid w:val="0"/>
              <w:jc w:val="center"/>
              <w:rPr>
                <w:spacing w:val="-8"/>
                <w:sz w:val="21"/>
                <w:szCs w:val="21"/>
              </w:rPr>
            </w:pPr>
            <w:r>
              <w:rPr>
                <w:spacing w:val="-8"/>
                <w:sz w:val="21"/>
                <w:szCs w:val="21"/>
              </w:rPr>
              <w:t>其他环境</w:t>
            </w:r>
          </w:p>
          <w:p>
            <w:pPr>
              <w:adjustRightInd w:val="0"/>
              <w:snapToGrid w:val="0"/>
              <w:jc w:val="center"/>
              <w:rPr>
                <w:spacing w:val="-8"/>
                <w:sz w:val="21"/>
                <w:szCs w:val="21"/>
              </w:rPr>
            </w:pPr>
            <w:r>
              <w:rPr>
                <w:spacing w:val="-8"/>
                <w:sz w:val="21"/>
                <w:szCs w:val="21"/>
              </w:rPr>
              <w:t>管理要求</w:t>
            </w:r>
          </w:p>
        </w:tc>
        <w:tc>
          <w:tcPr>
            <w:tcW w:w="7568" w:type="dxa"/>
            <w:gridSpan w:val="4"/>
            <w:vAlign w:val="center"/>
          </w:tcPr>
          <w:p>
            <w:pPr>
              <w:adjustRightInd w:val="0"/>
              <w:snapToGrid w:val="0"/>
              <w:jc w:val="left"/>
              <w:rPr>
                <w:rFonts w:hint="eastAsia"/>
                <w:sz w:val="21"/>
                <w:szCs w:val="21"/>
                <w:lang w:val="en-US" w:eastAsia="zh-CN"/>
              </w:rPr>
            </w:pP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rFonts w:hint="eastAsia"/>
                <w:sz w:val="21"/>
                <w:szCs w:val="21"/>
                <w:lang w:val="en-US" w:eastAsia="zh-CN"/>
              </w:rPr>
              <w:t>①</w:t>
            </w:r>
            <w:r>
              <w:rPr>
                <w:rFonts w:hint="eastAsia"/>
                <w:sz w:val="21"/>
                <w:szCs w:val="21"/>
                <w:lang w:val="en-US" w:eastAsia="zh-CN"/>
              </w:rPr>
              <w:fldChar w:fldCharType="end"/>
            </w:r>
            <w:r>
              <w:rPr>
                <w:rFonts w:hint="eastAsia"/>
                <w:sz w:val="21"/>
                <w:szCs w:val="21"/>
                <w:lang w:val="en-US" w:eastAsia="zh-CN"/>
              </w:rPr>
              <w:t>建立环境管理机构及明确职责；</w:t>
            </w:r>
          </w:p>
          <w:p>
            <w:pPr>
              <w:adjustRightInd w:val="0"/>
              <w:snapToGrid w:val="0"/>
              <w:jc w:val="left"/>
              <w:rPr>
                <w:rFonts w:hint="eastAsia"/>
                <w:sz w:val="21"/>
                <w:szCs w:val="21"/>
                <w:lang w:val="en-US" w:eastAsia="zh-CN"/>
              </w:rPr>
            </w:pPr>
            <w:r>
              <w:rPr>
                <w:rFonts w:hint="eastAsia"/>
                <w:sz w:val="21"/>
                <w:szCs w:val="21"/>
                <w:lang w:val="en-US" w:eastAsia="zh-CN"/>
              </w:rPr>
              <w:t>建设单位应制订合理的环保管理制度，健全环保设备的安全操作规程和岗位管理责任制，设置各种设备运行台帐记录，规范操作程序。同时要按照环保部门的要求，按时上报环保设施运行情况及排污申报表，接受每年环保部门的日常监督。</w:t>
            </w:r>
          </w:p>
          <w:p>
            <w:pPr>
              <w:adjustRightInd w:val="0"/>
              <w:snapToGrid w:val="0"/>
              <w:jc w:val="left"/>
              <w:rPr>
                <w:rFonts w:hint="eastAsia"/>
                <w:sz w:val="21"/>
                <w:szCs w:val="21"/>
                <w:lang w:val="en-US" w:eastAsia="zh-CN"/>
              </w:rPr>
            </w:pP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rPr>
                <w:rFonts w:hint="eastAsia"/>
                <w:sz w:val="21"/>
                <w:szCs w:val="21"/>
                <w:lang w:val="en-US" w:eastAsia="zh-CN"/>
              </w:rPr>
              <w:t>②</w:t>
            </w:r>
            <w:r>
              <w:rPr>
                <w:rFonts w:hint="eastAsia"/>
                <w:sz w:val="21"/>
                <w:szCs w:val="21"/>
                <w:lang w:val="en-US" w:eastAsia="zh-CN"/>
              </w:rPr>
              <w:fldChar w:fldCharType="end"/>
            </w:r>
            <w:r>
              <w:rPr>
                <w:rFonts w:hint="eastAsia"/>
                <w:sz w:val="21"/>
                <w:szCs w:val="21"/>
                <w:lang w:val="en-US" w:eastAsia="zh-CN"/>
              </w:rPr>
              <w:t>厂区应建立完备的检测、记录、存档和报告制度，并对各类固废的去向、用途、用量等进行跟踪、记录和报告，相关资料至少保存5年。</w:t>
            </w:r>
          </w:p>
          <w:p>
            <w:pPr>
              <w:adjustRightInd w:val="0"/>
              <w:snapToGrid w:val="0"/>
              <w:jc w:val="left"/>
              <w:rPr>
                <w:sz w:val="21"/>
                <w:szCs w:val="21"/>
              </w:rPr>
            </w:pP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rPr>
                <w:rFonts w:hint="eastAsia"/>
                <w:sz w:val="21"/>
                <w:szCs w:val="21"/>
                <w:lang w:val="en-US" w:eastAsia="zh-CN"/>
              </w:rPr>
              <w:t>③</w:t>
            </w:r>
            <w:r>
              <w:rPr>
                <w:rFonts w:hint="eastAsia"/>
                <w:sz w:val="21"/>
                <w:szCs w:val="21"/>
                <w:lang w:val="en-US" w:eastAsia="zh-CN"/>
              </w:rPr>
              <w:fldChar w:fldCharType="end"/>
            </w:r>
            <w:r>
              <w:rPr>
                <w:rFonts w:hint="eastAsia"/>
                <w:sz w:val="21"/>
                <w:szCs w:val="21"/>
                <w:lang w:val="en-US" w:eastAsia="zh-CN"/>
              </w:rPr>
              <w:t>制定环境监测计划：有组织废气每年检测一次，无组织废气半年检测一次。噪声每季度检测一次</w:t>
            </w:r>
          </w:p>
        </w:tc>
      </w:tr>
    </w:tbl>
    <w:p>
      <w:pPr>
        <w:pStyle w:val="23"/>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520" w:lineRule="exact"/>
              <w:ind w:firstLine="480" w:firstLineChars="200"/>
              <w:rPr>
                <w:sz w:val="24"/>
              </w:rPr>
            </w:pPr>
            <w:r>
              <w:rPr>
                <w:sz w:val="24"/>
              </w:rPr>
              <w:t>本项目符合国家有关产业政策，选址合理。项目建成投入使用后，在采取相应的治理措施后，可满足相应的国家排放标准。建设单位在施工期、运营期应当在执行“三同时”原则的基础上，严格执行国家的环保法律法规，切实落实本环评中提出的各项污染防治和生态保护措施</w:t>
            </w:r>
            <w:r>
              <w:rPr>
                <w:rFonts w:hint="eastAsia"/>
                <w:sz w:val="24"/>
                <w:lang w:eastAsia="zh-CN"/>
              </w:rPr>
              <w:t>后</w:t>
            </w:r>
            <w:r>
              <w:rPr>
                <w:sz w:val="24"/>
              </w:rPr>
              <w:t>，项目建设对</w:t>
            </w:r>
            <w:r>
              <w:rPr>
                <w:rFonts w:hint="eastAsia"/>
                <w:sz w:val="24"/>
                <w:lang w:eastAsia="zh-CN"/>
              </w:rPr>
              <w:t>周边</w:t>
            </w:r>
            <w:r>
              <w:rPr>
                <w:sz w:val="24"/>
              </w:rPr>
              <w:t>环境质量影响可以接受。因此，从环保角度考虑，本项目建设是可行的。</w:t>
            </w:r>
          </w:p>
          <w:p>
            <w:pPr>
              <w:spacing w:line="360" w:lineRule="auto"/>
              <w:rPr>
                <w:sz w:val="24"/>
              </w:rPr>
            </w:pPr>
          </w:p>
        </w:tc>
      </w:tr>
    </w:tbl>
    <w:p>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3"/>
        <w:adjustRightInd w:val="0"/>
        <w:snapToGrid w:val="0"/>
        <w:spacing w:before="0" w:beforeAutospacing="0" w:after="0" w:afterAutospacing="0"/>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23"/>
        <w:adjustRightInd w:val="0"/>
        <w:snapToGrid w:val="0"/>
        <w:spacing w:before="0" w:beforeAutospacing="0" w:after="0" w:afterAutospacing="0"/>
        <w:jc w:val="center"/>
        <w:outlineLvl w:val="0"/>
        <w:rPr>
          <w:rFonts w:ascii="Times New Roman" w:hAnsi="Times New Roman" w:eastAsia="方正小标宋_GBK"/>
          <w:snapToGrid w:val="0"/>
          <w:color w:val="FF0000"/>
          <w:sz w:val="38"/>
          <w:szCs w:val="38"/>
        </w:rPr>
      </w:pPr>
      <w:r>
        <w:rPr>
          <w:rFonts w:ascii="Times New Roman" w:hAnsi="Times New Roman" w:eastAsia="方正小标宋_GBK"/>
          <w:snapToGrid w:val="0"/>
          <w:color w:val="auto"/>
          <w:sz w:val="38"/>
          <w:szCs w:val="38"/>
        </w:rPr>
        <w:t>建设项目污染物排放量汇总表</w:t>
      </w:r>
    </w:p>
    <w:tbl>
      <w:tblPr>
        <w:tblStyle w:val="27"/>
        <w:tblW w:w="1407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563"/>
        <w:gridCol w:w="1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44"/>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pPr>
              <w:pStyle w:val="44"/>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pPr>
              <w:pStyle w:val="44"/>
              <w:spacing w:beforeLines="0" w:afterLines="0" w:line="240" w:lineRule="auto"/>
              <w:rPr>
                <w:rFonts w:ascii="Times New Roman" w:eastAsia="黑体"/>
                <w:snapToGrid w:val="0"/>
                <w:color w:val="000000"/>
                <w:spacing w:val="-6"/>
                <w:kern w:val="21"/>
                <w:szCs w:val="21"/>
              </w:rPr>
            </w:pPr>
            <w:r>
              <w:rPr>
                <w:rFonts w:hint="eastAsia" w:ascii="黑体" w:hAnsi="黑体" w:eastAsia="黑体" w:cs="宋体"/>
                <w:snapToGrid w:val="0"/>
                <w:color w:val="000000"/>
                <w:kern w:val="21"/>
                <w:szCs w:val="21"/>
              </w:rPr>
              <w:t>污染物名称</w:t>
            </w:r>
          </w:p>
        </w:tc>
        <w:tc>
          <w:tcPr>
            <w:tcW w:w="1701" w:type="dxa"/>
            <w:tcMar>
              <w:left w:w="28" w:type="dxa"/>
              <w:right w:w="28" w:type="dxa"/>
            </w:tcMar>
            <w:vAlign w:val="center"/>
          </w:tcPr>
          <w:p>
            <w:pPr>
              <w:pStyle w:val="44"/>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现有工程</w:t>
            </w:r>
          </w:p>
          <w:p>
            <w:pPr>
              <w:pStyle w:val="44"/>
              <w:spacing w:beforeLines="0" w:afterLines="0" w:line="240" w:lineRule="auto"/>
              <w:rPr>
                <w:rFonts w:ascii="Times New Roman" w:eastAsia="黑体"/>
                <w:snapToGrid w:val="0"/>
                <w:color w:val="000000"/>
                <w:spacing w:val="-6"/>
                <w:kern w:val="21"/>
                <w:szCs w:val="21"/>
              </w:rPr>
            </w:pPr>
            <w:r>
              <w:rPr>
                <w:rFonts w:ascii="黑体" w:hAnsi="黑体" w:eastAsia="黑体"/>
                <w:snapToGrid w:val="0"/>
                <w:color w:val="000000"/>
                <w:kern w:val="21"/>
                <w:szCs w:val="21"/>
              </w:rPr>
              <w:t>排放量（固</w:t>
            </w:r>
            <w:r>
              <w:rPr>
                <w:rFonts w:hint="eastAsia" w:ascii="黑体" w:hAnsi="黑体" w:eastAsia="黑体"/>
                <w:snapToGrid w:val="0"/>
                <w:color w:val="000000"/>
                <w:kern w:val="21"/>
                <w:szCs w:val="21"/>
              </w:rPr>
              <w:t>体</w:t>
            </w:r>
            <w:r>
              <w:rPr>
                <w:rFonts w:ascii="黑体" w:hAnsi="黑体" w:eastAsia="黑体"/>
                <w:snapToGrid w:val="0"/>
                <w:color w:val="000000"/>
                <w:kern w:val="21"/>
                <w:szCs w:val="21"/>
              </w:rPr>
              <w:t>废</w:t>
            </w:r>
            <w:r>
              <w:rPr>
                <w:rFonts w:hint="eastAsia" w:ascii="黑体" w:hAnsi="黑体" w:eastAsia="黑体"/>
                <w:snapToGrid w:val="0"/>
                <w:color w:val="000000"/>
                <w:kern w:val="21"/>
                <w:szCs w:val="21"/>
              </w:rPr>
              <w:t>物</w:t>
            </w:r>
            <w:r>
              <w:rPr>
                <w:rFonts w:ascii="黑体" w:hAnsi="黑体" w:eastAsia="黑体"/>
                <w:snapToGrid w:val="0"/>
                <w:color w:val="000000"/>
                <w:kern w:val="21"/>
                <w:szCs w:val="21"/>
              </w:rPr>
              <w:t>产生量）</w:t>
            </w: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1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①</w:t>
            </w:r>
            <w:r>
              <w:rPr>
                <w:rFonts w:ascii="黑体" w:hAnsi="黑体" w:eastAsia="黑体"/>
                <w:snapToGrid w:val="0"/>
                <w:color w:val="000000"/>
                <w:kern w:val="21"/>
                <w:szCs w:val="21"/>
              </w:rPr>
              <w:fldChar w:fldCharType="end"/>
            </w:r>
          </w:p>
        </w:tc>
        <w:tc>
          <w:tcPr>
            <w:tcW w:w="1276" w:type="dxa"/>
            <w:tcMar>
              <w:left w:w="28" w:type="dxa"/>
              <w:right w:w="28" w:type="dxa"/>
            </w:tcMar>
            <w:vAlign w:val="center"/>
          </w:tcPr>
          <w:p>
            <w:pPr>
              <w:pStyle w:val="44"/>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现有工程</w:t>
            </w:r>
          </w:p>
          <w:p>
            <w:pPr>
              <w:pStyle w:val="44"/>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许可排放量</w:t>
            </w:r>
          </w:p>
          <w:p>
            <w:pPr>
              <w:pStyle w:val="44"/>
              <w:spacing w:beforeLines="0" w:afterLines="0"/>
              <w:rPr>
                <w:rFonts w:ascii="Times New Roman" w:eastAsia="黑体"/>
                <w:snapToGrid w:val="0"/>
                <w:color w:val="000000"/>
                <w:spacing w:val="-6"/>
                <w:kern w:val="21"/>
                <w:szCs w:val="21"/>
              </w:rPr>
            </w:pP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2 \* GB3 \* MERGEFORMAT </w:instrText>
            </w:r>
            <w:r>
              <w:rPr>
                <w:rFonts w:ascii="黑体" w:hAnsi="黑体" w:eastAsia="黑体"/>
                <w:snapToGrid w:val="0"/>
                <w:color w:val="000000"/>
                <w:kern w:val="21"/>
                <w:szCs w:val="21"/>
              </w:rPr>
              <w:fldChar w:fldCharType="separate"/>
            </w:r>
            <w:r>
              <w:rPr>
                <w:rFonts w:hint="eastAsia" w:ascii="黑体" w:hAnsi="黑体" w:eastAsia="黑体" w:cs="宋体"/>
                <w:snapToGrid w:val="0"/>
                <w:color w:val="000000"/>
                <w:kern w:val="21"/>
                <w:szCs w:val="21"/>
              </w:rPr>
              <w:t>②</w:t>
            </w:r>
            <w:r>
              <w:rPr>
                <w:rFonts w:ascii="黑体" w:hAnsi="黑体" w:eastAsia="黑体"/>
                <w:snapToGrid w:val="0"/>
                <w:color w:val="000000"/>
                <w:kern w:val="21"/>
                <w:szCs w:val="21"/>
              </w:rPr>
              <w:fldChar w:fldCharType="end"/>
            </w:r>
          </w:p>
        </w:tc>
        <w:tc>
          <w:tcPr>
            <w:tcW w:w="1701" w:type="dxa"/>
            <w:tcMar>
              <w:left w:w="28" w:type="dxa"/>
              <w:right w:w="28" w:type="dxa"/>
            </w:tcMar>
            <w:vAlign w:val="center"/>
          </w:tcPr>
          <w:p>
            <w:pPr>
              <w:pStyle w:val="44"/>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在建工程</w:t>
            </w:r>
          </w:p>
          <w:p>
            <w:pPr>
              <w:pStyle w:val="44"/>
              <w:spacing w:beforeLines="0" w:afterLines="0" w:line="240" w:lineRule="auto"/>
              <w:rPr>
                <w:rFonts w:ascii="Times New Roman" w:eastAsia="黑体"/>
                <w:snapToGrid w:val="0"/>
                <w:color w:val="000000"/>
                <w:spacing w:val="-6"/>
                <w:kern w:val="21"/>
                <w:szCs w:val="21"/>
              </w:rPr>
            </w:pPr>
            <w:r>
              <w:rPr>
                <w:rFonts w:ascii="黑体" w:hAnsi="黑体" w:eastAsia="黑体"/>
                <w:snapToGrid w:val="0"/>
                <w:color w:val="000000"/>
                <w:kern w:val="21"/>
                <w:szCs w:val="21"/>
              </w:rPr>
              <w:t>排放量（固</w:t>
            </w:r>
            <w:r>
              <w:rPr>
                <w:rFonts w:hint="eastAsia" w:ascii="黑体" w:hAnsi="黑体" w:eastAsia="黑体"/>
                <w:snapToGrid w:val="0"/>
                <w:color w:val="000000"/>
                <w:kern w:val="21"/>
                <w:szCs w:val="21"/>
              </w:rPr>
              <w:t>体</w:t>
            </w:r>
            <w:r>
              <w:rPr>
                <w:rFonts w:ascii="黑体" w:hAnsi="黑体" w:eastAsia="黑体"/>
                <w:snapToGrid w:val="0"/>
                <w:color w:val="000000"/>
                <w:kern w:val="21"/>
                <w:szCs w:val="21"/>
              </w:rPr>
              <w:t>废</w:t>
            </w:r>
            <w:r>
              <w:rPr>
                <w:rFonts w:hint="eastAsia" w:ascii="黑体" w:hAnsi="黑体" w:eastAsia="黑体"/>
                <w:snapToGrid w:val="0"/>
                <w:color w:val="000000"/>
                <w:kern w:val="21"/>
                <w:szCs w:val="21"/>
              </w:rPr>
              <w:t>物</w:t>
            </w:r>
            <w:r>
              <w:rPr>
                <w:rFonts w:ascii="黑体" w:hAnsi="黑体" w:eastAsia="黑体"/>
                <w:snapToGrid w:val="0"/>
                <w:color w:val="000000"/>
                <w:kern w:val="21"/>
                <w:szCs w:val="21"/>
              </w:rPr>
              <w:t>产生量）</w:t>
            </w: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3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③</w:t>
            </w:r>
            <w:r>
              <w:rPr>
                <w:rFonts w:ascii="黑体" w:hAnsi="黑体" w:eastAsia="黑体"/>
                <w:snapToGrid w:val="0"/>
                <w:color w:val="000000"/>
                <w:kern w:val="21"/>
                <w:szCs w:val="21"/>
              </w:rPr>
              <w:fldChar w:fldCharType="end"/>
            </w:r>
          </w:p>
        </w:tc>
        <w:tc>
          <w:tcPr>
            <w:tcW w:w="1559" w:type="dxa"/>
            <w:tcMar>
              <w:left w:w="28" w:type="dxa"/>
              <w:right w:w="28" w:type="dxa"/>
            </w:tcMar>
            <w:vAlign w:val="center"/>
          </w:tcPr>
          <w:p>
            <w:pPr>
              <w:pStyle w:val="44"/>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本项目</w:t>
            </w:r>
          </w:p>
          <w:p>
            <w:pPr>
              <w:pStyle w:val="44"/>
              <w:spacing w:beforeLines="0" w:afterLines="0" w:line="240" w:lineRule="auto"/>
              <w:rPr>
                <w:rFonts w:ascii="Times New Roman" w:eastAsia="黑体"/>
                <w:snapToGrid w:val="0"/>
                <w:color w:val="000000"/>
                <w:spacing w:val="-6"/>
                <w:kern w:val="21"/>
                <w:szCs w:val="21"/>
              </w:rPr>
            </w:pPr>
            <w:r>
              <w:rPr>
                <w:rFonts w:ascii="黑体" w:hAnsi="黑体" w:eastAsia="黑体"/>
                <w:snapToGrid w:val="0"/>
                <w:color w:val="000000"/>
                <w:kern w:val="21"/>
                <w:szCs w:val="21"/>
              </w:rPr>
              <w:t>排放量（固</w:t>
            </w:r>
            <w:r>
              <w:rPr>
                <w:rFonts w:hint="eastAsia" w:ascii="黑体" w:hAnsi="黑体" w:eastAsia="黑体"/>
                <w:snapToGrid w:val="0"/>
                <w:color w:val="000000"/>
                <w:kern w:val="21"/>
                <w:szCs w:val="21"/>
              </w:rPr>
              <w:t>体</w:t>
            </w:r>
            <w:r>
              <w:rPr>
                <w:rFonts w:ascii="黑体" w:hAnsi="黑体" w:eastAsia="黑体"/>
                <w:snapToGrid w:val="0"/>
                <w:color w:val="000000"/>
                <w:kern w:val="21"/>
                <w:szCs w:val="21"/>
              </w:rPr>
              <w:t>废</w:t>
            </w:r>
            <w:r>
              <w:rPr>
                <w:rFonts w:hint="eastAsia" w:ascii="黑体" w:hAnsi="黑体" w:eastAsia="黑体"/>
                <w:snapToGrid w:val="0"/>
                <w:color w:val="000000"/>
                <w:kern w:val="21"/>
                <w:szCs w:val="21"/>
              </w:rPr>
              <w:t>物</w:t>
            </w:r>
            <w:r>
              <w:rPr>
                <w:rFonts w:ascii="黑体" w:hAnsi="黑体" w:eastAsia="黑体"/>
                <w:snapToGrid w:val="0"/>
                <w:color w:val="000000"/>
                <w:kern w:val="21"/>
                <w:szCs w:val="21"/>
              </w:rPr>
              <w:t>产生量）</w:t>
            </w: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4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④</w:t>
            </w:r>
            <w:r>
              <w:rPr>
                <w:rFonts w:ascii="黑体" w:hAnsi="黑体" w:eastAsia="黑体"/>
                <w:snapToGrid w:val="0"/>
                <w:color w:val="000000"/>
                <w:kern w:val="21"/>
                <w:szCs w:val="21"/>
              </w:rPr>
              <w:fldChar w:fldCharType="end"/>
            </w:r>
          </w:p>
        </w:tc>
        <w:tc>
          <w:tcPr>
            <w:tcW w:w="1761" w:type="dxa"/>
            <w:tcMar>
              <w:left w:w="28" w:type="dxa"/>
              <w:right w:w="28" w:type="dxa"/>
            </w:tcMar>
            <w:vAlign w:val="center"/>
          </w:tcPr>
          <w:p>
            <w:pPr>
              <w:pStyle w:val="44"/>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以新带老削减量</w:t>
            </w:r>
          </w:p>
          <w:p>
            <w:pPr>
              <w:pStyle w:val="44"/>
              <w:spacing w:beforeLines="0" w:afterLines="0" w:line="240" w:lineRule="auto"/>
              <w:rPr>
                <w:rFonts w:ascii="Times New Roman" w:eastAsia="黑体"/>
                <w:snapToGrid w:val="0"/>
                <w:color w:val="000000"/>
                <w:spacing w:val="-16"/>
                <w:kern w:val="21"/>
                <w:szCs w:val="21"/>
              </w:rPr>
            </w:pPr>
            <w:r>
              <w:rPr>
                <w:rFonts w:ascii="黑体" w:hAnsi="黑体" w:eastAsia="黑体"/>
                <w:snapToGrid w:val="0"/>
                <w:color w:val="000000"/>
                <w:kern w:val="21"/>
                <w:szCs w:val="21"/>
              </w:rPr>
              <w:t>（新建项目不填）</w:t>
            </w: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5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⑤</w:t>
            </w:r>
            <w:r>
              <w:rPr>
                <w:rFonts w:ascii="黑体" w:hAnsi="黑体" w:eastAsia="黑体"/>
                <w:snapToGrid w:val="0"/>
                <w:color w:val="000000"/>
                <w:kern w:val="21"/>
                <w:szCs w:val="21"/>
              </w:rPr>
              <w:fldChar w:fldCharType="end"/>
            </w:r>
          </w:p>
        </w:tc>
        <w:tc>
          <w:tcPr>
            <w:tcW w:w="1563" w:type="dxa"/>
            <w:tcMar>
              <w:left w:w="28" w:type="dxa"/>
              <w:right w:w="28" w:type="dxa"/>
            </w:tcMar>
            <w:vAlign w:val="center"/>
          </w:tcPr>
          <w:p>
            <w:pPr>
              <w:pStyle w:val="44"/>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本项目建成后</w:t>
            </w:r>
          </w:p>
          <w:p>
            <w:pPr>
              <w:pStyle w:val="44"/>
              <w:spacing w:beforeLines="0" w:afterLines="0" w:line="240" w:lineRule="auto"/>
              <w:rPr>
                <w:rFonts w:ascii="Times New Roman" w:eastAsia="黑体"/>
                <w:snapToGrid w:val="0"/>
                <w:color w:val="000000"/>
                <w:spacing w:val="-16"/>
                <w:kern w:val="21"/>
                <w:szCs w:val="21"/>
              </w:rPr>
            </w:pPr>
            <w:r>
              <w:rPr>
                <w:rFonts w:hint="eastAsia" w:ascii="黑体" w:hAnsi="黑体" w:eastAsia="黑体"/>
                <w:snapToGrid w:val="0"/>
                <w:color w:val="000000"/>
                <w:kern w:val="21"/>
                <w:szCs w:val="21"/>
              </w:rPr>
              <w:t>全厂</w:t>
            </w:r>
            <w:r>
              <w:rPr>
                <w:rFonts w:ascii="黑体" w:hAnsi="黑体" w:eastAsia="黑体"/>
                <w:snapToGrid w:val="0"/>
                <w:color w:val="000000"/>
                <w:kern w:val="21"/>
                <w:szCs w:val="21"/>
              </w:rPr>
              <w:t>排放量（固</w:t>
            </w:r>
            <w:r>
              <w:rPr>
                <w:rFonts w:hint="eastAsia" w:ascii="黑体" w:hAnsi="黑体" w:eastAsia="黑体"/>
                <w:snapToGrid w:val="0"/>
                <w:color w:val="000000"/>
                <w:kern w:val="21"/>
                <w:szCs w:val="21"/>
              </w:rPr>
              <w:t>体</w:t>
            </w:r>
            <w:r>
              <w:rPr>
                <w:rFonts w:ascii="黑体" w:hAnsi="黑体" w:eastAsia="黑体"/>
                <w:snapToGrid w:val="0"/>
                <w:color w:val="000000"/>
                <w:kern w:val="21"/>
                <w:szCs w:val="21"/>
              </w:rPr>
              <w:t>废</w:t>
            </w:r>
            <w:r>
              <w:rPr>
                <w:rFonts w:hint="eastAsia" w:ascii="黑体" w:hAnsi="黑体" w:eastAsia="黑体"/>
                <w:snapToGrid w:val="0"/>
                <w:color w:val="000000"/>
                <w:kern w:val="21"/>
                <w:szCs w:val="21"/>
              </w:rPr>
              <w:t>物</w:t>
            </w:r>
            <w:r>
              <w:rPr>
                <w:rFonts w:ascii="黑体" w:hAnsi="黑体" w:eastAsia="黑体"/>
                <w:snapToGrid w:val="0"/>
                <w:color w:val="000000"/>
                <w:kern w:val="21"/>
                <w:szCs w:val="21"/>
              </w:rPr>
              <w:t>产生量）</w:t>
            </w: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6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⑥</w:t>
            </w:r>
            <w:r>
              <w:rPr>
                <w:rFonts w:ascii="黑体" w:hAnsi="黑体" w:eastAsia="黑体"/>
                <w:snapToGrid w:val="0"/>
                <w:color w:val="000000"/>
                <w:kern w:val="21"/>
                <w:szCs w:val="21"/>
              </w:rPr>
              <w:fldChar w:fldCharType="end"/>
            </w:r>
          </w:p>
        </w:tc>
        <w:tc>
          <w:tcPr>
            <w:tcW w:w="1512" w:type="dxa"/>
            <w:tcMar>
              <w:left w:w="28" w:type="dxa"/>
              <w:right w:w="28" w:type="dxa"/>
            </w:tcMar>
            <w:vAlign w:val="center"/>
          </w:tcPr>
          <w:p>
            <w:pPr>
              <w:pStyle w:val="44"/>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变化量</w:t>
            </w:r>
          </w:p>
          <w:p>
            <w:pPr>
              <w:pStyle w:val="44"/>
              <w:spacing w:beforeLines="0" w:afterLines="0" w:line="240" w:lineRule="auto"/>
              <w:rPr>
                <w:rFonts w:ascii="Times New Roman" w:eastAsia="黑体"/>
                <w:snapToGrid w:val="0"/>
                <w:color w:val="000000"/>
                <w:spacing w:val="-6"/>
                <w:kern w:val="21"/>
                <w:szCs w:val="21"/>
              </w:rPr>
            </w:pP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7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⑦</w:t>
            </w:r>
            <w:r>
              <w:rPr>
                <w:rFonts w:ascii="黑体" w:hAnsi="黑体" w:eastAsia="黑体"/>
                <w:snapToGrid w:val="0"/>
                <w:color w:val="000000"/>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44"/>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pPr>
              <w:pStyle w:val="44"/>
              <w:spacing w:beforeLines="0" w:afterLines="0" w:line="240" w:lineRule="auto"/>
              <w:rPr>
                <w:rFonts w:ascii="Times New Roman"/>
                <w:snapToGrid w:val="0"/>
                <w:color w:val="000000"/>
                <w:kern w:val="21"/>
                <w:szCs w:val="21"/>
              </w:rPr>
            </w:pPr>
            <w:r>
              <w:rPr>
                <w:rFonts w:ascii="Times New Roman"/>
                <w:snapToGrid w:val="0"/>
                <w:color w:val="000000"/>
                <w:kern w:val="21"/>
                <w:szCs w:val="21"/>
              </w:rPr>
              <w:t>颗粒物</w:t>
            </w:r>
          </w:p>
        </w:tc>
        <w:tc>
          <w:tcPr>
            <w:tcW w:w="1701" w:type="dxa"/>
            <w:vAlign w:val="center"/>
          </w:tcPr>
          <w:p>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0.9577</w:t>
            </w:r>
            <w:r>
              <w:rPr>
                <w:rFonts w:hint="eastAsia" w:ascii="Times New Roman"/>
                <w:snapToGrid w:val="0"/>
                <w:color w:val="auto"/>
                <w:kern w:val="21"/>
                <w:szCs w:val="21"/>
              </w:rPr>
              <w:t>t/a</w:t>
            </w:r>
          </w:p>
        </w:tc>
        <w:tc>
          <w:tcPr>
            <w:tcW w:w="1276" w:type="dxa"/>
            <w:vAlign w:val="center"/>
          </w:tcPr>
          <w:p>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w:t>
            </w:r>
          </w:p>
        </w:tc>
        <w:tc>
          <w:tcPr>
            <w:tcW w:w="1701" w:type="dxa"/>
            <w:vAlign w:val="center"/>
          </w:tcPr>
          <w:p>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w:t>
            </w:r>
          </w:p>
        </w:tc>
        <w:tc>
          <w:tcPr>
            <w:tcW w:w="1559" w:type="dxa"/>
            <w:vAlign w:val="center"/>
          </w:tcPr>
          <w:p>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0.8015</w:t>
            </w:r>
            <w:r>
              <w:rPr>
                <w:rFonts w:hint="eastAsia" w:ascii="Times New Roman"/>
                <w:snapToGrid w:val="0"/>
                <w:color w:val="auto"/>
                <w:kern w:val="21"/>
                <w:szCs w:val="21"/>
              </w:rPr>
              <w:t>t/a</w:t>
            </w:r>
          </w:p>
        </w:tc>
        <w:tc>
          <w:tcPr>
            <w:tcW w:w="1761" w:type="dxa"/>
            <w:vAlign w:val="center"/>
          </w:tcPr>
          <w:p>
            <w:pPr>
              <w:pStyle w:val="44"/>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0</w:t>
            </w:r>
          </w:p>
        </w:tc>
        <w:tc>
          <w:tcPr>
            <w:tcW w:w="1563" w:type="dxa"/>
            <w:vAlign w:val="center"/>
          </w:tcPr>
          <w:p>
            <w:pPr>
              <w:pStyle w:val="44"/>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1.7592</w:t>
            </w:r>
            <w:r>
              <w:rPr>
                <w:rFonts w:hint="eastAsia" w:ascii="Times New Roman"/>
                <w:snapToGrid w:val="0"/>
                <w:color w:val="auto"/>
                <w:kern w:val="21"/>
                <w:szCs w:val="21"/>
              </w:rPr>
              <w:t>t/a</w:t>
            </w:r>
          </w:p>
        </w:tc>
        <w:tc>
          <w:tcPr>
            <w:tcW w:w="1512" w:type="dxa"/>
            <w:vAlign w:val="center"/>
          </w:tcPr>
          <w:p>
            <w:pPr>
              <w:pStyle w:val="44"/>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w:t>
            </w:r>
            <w:r>
              <w:rPr>
                <w:rFonts w:hint="eastAsia" w:ascii="Times New Roman"/>
                <w:snapToGrid w:val="0"/>
                <w:color w:val="auto"/>
                <w:kern w:val="21"/>
                <w:szCs w:val="21"/>
                <w:lang w:val="en-US" w:eastAsia="zh-CN"/>
              </w:rPr>
              <w:t>0.8015t/a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4"/>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pPr>
              <w:pStyle w:val="44"/>
              <w:spacing w:beforeLines="0" w:afterLines="0" w:line="240" w:lineRule="auto"/>
              <w:rPr>
                <w:rFonts w:ascii="Times New Roman" w:hAnsi="Times New Roman" w:eastAsia="宋体" w:cs="Times New Roman"/>
                <w:snapToGrid w:val="0"/>
                <w:color w:val="000000"/>
                <w:kern w:val="21"/>
                <w:sz w:val="21"/>
                <w:szCs w:val="21"/>
                <w:lang w:val="en-US" w:eastAsia="zh-CN" w:bidi="ar-SA"/>
              </w:rPr>
            </w:pPr>
            <w:r>
              <w:rPr>
                <w:rFonts w:hint="eastAsia" w:ascii="Times New Roman"/>
                <w:snapToGrid w:val="0"/>
                <w:color w:val="000000"/>
                <w:kern w:val="21"/>
                <w:szCs w:val="21"/>
              </w:rPr>
              <w:t>COD</w:t>
            </w:r>
          </w:p>
        </w:tc>
        <w:tc>
          <w:tcPr>
            <w:tcW w:w="1701" w:type="dxa"/>
            <w:vAlign w:val="center"/>
          </w:tcPr>
          <w:p>
            <w:pPr>
              <w:jc w:val="center"/>
              <w:rPr>
                <w:snapToGrid w:val="0"/>
                <w:color w:val="000000"/>
                <w:kern w:val="21"/>
                <w:szCs w:val="21"/>
              </w:rPr>
            </w:pPr>
            <w:r>
              <w:rPr>
                <w:rFonts w:hint="eastAsia"/>
                <w:snapToGrid w:val="0"/>
                <w:color w:val="000000"/>
                <w:kern w:val="21"/>
                <w:szCs w:val="21"/>
              </w:rPr>
              <w:t>0</w:t>
            </w:r>
          </w:p>
        </w:tc>
        <w:tc>
          <w:tcPr>
            <w:tcW w:w="1276"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761" w:type="dxa"/>
            <w:vAlign w:val="center"/>
          </w:tcPr>
          <w:p>
            <w:pPr>
              <w:pStyle w:val="44"/>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63"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512"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4"/>
              <w:spacing w:beforeLines="0" w:afterLines="0" w:line="240" w:lineRule="auto"/>
              <w:rPr>
                <w:rFonts w:ascii="Times New Roman"/>
                <w:snapToGrid w:val="0"/>
                <w:color w:val="000000"/>
                <w:kern w:val="21"/>
                <w:szCs w:val="21"/>
              </w:rPr>
            </w:pPr>
          </w:p>
        </w:tc>
        <w:tc>
          <w:tcPr>
            <w:tcW w:w="1417" w:type="dxa"/>
            <w:vAlign w:val="center"/>
          </w:tcPr>
          <w:p>
            <w:pPr>
              <w:pStyle w:val="44"/>
              <w:spacing w:beforeLines="0" w:afterLines="0" w:line="240" w:lineRule="auto"/>
              <w:rPr>
                <w:rFonts w:ascii="Times New Roman" w:hAnsi="Times New Roman" w:eastAsia="宋体" w:cs="Times New Roman"/>
                <w:snapToGrid w:val="0"/>
                <w:color w:val="000000"/>
                <w:kern w:val="21"/>
                <w:sz w:val="21"/>
                <w:szCs w:val="21"/>
                <w:lang w:val="en-US" w:eastAsia="zh-CN" w:bidi="ar-SA"/>
              </w:rPr>
            </w:pPr>
            <w:r>
              <w:rPr>
                <w:rFonts w:hint="eastAsia" w:ascii="Times New Roman"/>
                <w:snapToGrid w:val="0"/>
                <w:color w:val="000000"/>
                <w:kern w:val="21"/>
                <w:szCs w:val="21"/>
              </w:rPr>
              <w:t>氨氮</w:t>
            </w:r>
          </w:p>
        </w:tc>
        <w:tc>
          <w:tcPr>
            <w:tcW w:w="1701" w:type="dxa"/>
            <w:vAlign w:val="center"/>
          </w:tcPr>
          <w:p>
            <w:pPr>
              <w:jc w:val="center"/>
              <w:rPr>
                <w:snapToGrid w:val="0"/>
                <w:color w:val="000000"/>
                <w:kern w:val="21"/>
                <w:szCs w:val="21"/>
              </w:rPr>
            </w:pPr>
            <w:r>
              <w:rPr>
                <w:rFonts w:hint="eastAsia"/>
                <w:snapToGrid w:val="0"/>
                <w:color w:val="000000"/>
                <w:kern w:val="21"/>
                <w:szCs w:val="21"/>
              </w:rPr>
              <w:t>0</w:t>
            </w:r>
          </w:p>
        </w:tc>
        <w:tc>
          <w:tcPr>
            <w:tcW w:w="1276"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761" w:type="dxa"/>
            <w:vAlign w:val="center"/>
          </w:tcPr>
          <w:p>
            <w:pPr>
              <w:pStyle w:val="44"/>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63"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512"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4"/>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44"/>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pPr>
              <w:widowControl/>
              <w:tabs>
                <w:tab w:val="left" w:pos="4984"/>
              </w:tabs>
              <w:spacing w:before="24" w:line="320" w:lineRule="exact"/>
              <w:jc w:val="center"/>
              <w:rPr>
                <w:snapToGrid w:val="0"/>
                <w:color w:val="000000"/>
                <w:kern w:val="21"/>
                <w:szCs w:val="21"/>
              </w:rPr>
            </w:pPr>
            <w:r>
              <w:rPr>
                <w:rFonts w:hint="eastAsia"/>
                <w:kern w:val="0"/>
                <w:szCs w:val="21"/>
              </w:rPr>
              <w:t>生活垃圾</w:t>
            </w:r>
          </w:p>
        </w:tc>
        <w:tc>
          <w:tcPr>
            <w:tcW w:w="1701" w:type="dxa"/>
            <w:vAlign w:val="center"/>
          </w:tcPr>
          <w:p>
            <w:pPr>
              <w:jc w:val="center"/>
              <w:rPr>
                <w:snapToGrid w:val="0"/>
                <w:color w:val="000000"/>
                <w:kern w:val="21"/>
                <w:szCs w:val="21"/>
              </w:rPr>
            </w:pPr>
            <w:r>
              <w:rPr>
                <w:rFonts w:hint="eastAsia"/>
                <w:snapToGrid w:val="0"/>
                <w:color w:val="000000"/>
                <w:kern w:val="21"/>
                <w:szCs w:val="21"/>
                <w:lang w:val="en-US" w:eastAsia="zh-CN"/>
              </w:rPr>
              <w:t>5.25</w:t>
            </w:r>
            <w:r>
              <w:rPr>
                <w:rFonts w:hint="eastAsia" w:ascii="Times New Roman"/>
                <w:snapToGrid w:val="0"/>
                <w:color w:val="000000"/>
                <w:kern w:val="21"/>
                <w:szCs w:val="21"/>
              </w:rPr>
              <w:t>t/a</w:t>
            </w:r>
          </w:p>
        </w:tc>
        <w:tc>
          <w:tcPr>
            <w:tcW w:w="1276"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pStyle w:val="44"/>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1.5t/a</w:t>
            </w:r>
          </w:p>
        </w:tc>
        <w:tc>
          <w:tcPr>
            <w:tcW w:w="1761" w:type="dxa"/>
            <w:vAlign w:val="center"/>
          </w:tcPr>
          <w:p>
            <w:pPr>
              <w:pStyle w:val="44"/>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63" w:type="dxa"/>
            <w:vAlign w:val="center"/>
          </w:tcPr>
          <w:p>
            <w:pPr>
              <w:pStyle w:val="4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6.75</w:t>
            </w:r>
            <w:r>
              <w:rPr>
                <w:rFonts w:hint="eastAsia" w:ascii="Times New Roman"/>
                <w:snapToGrid w:val="0"/>
                <w:color w:val="000000"/>
                <w:kern w:val="21"/>
                <w:szCs w:val="21"/>
              </w:rPr>
              <w:t>t/a</w:t>
            </w:r>
          </w:p>
        </w:tc>
        <w:tc>
          <w:tcPr>
            <w:tcW w:w="1512" w:type="dxa"/>
            <w:vAlign w:val="center"/>
          </w:tcPr>
          <w:p>
            <w:pPr>
              <w:pStyle w:val="44"/>
              <w:spacing w:beforeLines="0" w:afterLines="0" w:line="240" w:lineRule="auto"/>
              <w:rPr>
                <w:rFonts w:hint="eastAsia" w:ascii="Times New Roman" w:eastAsia="宋体"/>
                <w:snapToGrid w:val="0"/>
                <w:color w:val="000000"/>
                <w:kern w:val="21"/>
                <w:szCs w:val="21"/>
                <w:lang w:eastAsia="zh-CN"/>
              </w:rPr>
            </w:pPr>
            <w:r>
              <w:rPr>
                <w:rFonts w:hint="eastAsia" w:ascii="Times New Roman"/>
                <w:snapToGrid w:val="0"/>
                <w:color w:val="000000"/>
                <w:kern w:val="21"/>
                <w:szCs w:val="21"/>
                <w:lang w:val="en-US" w:eastAsia="zh-CN"/>
              </w:rPr>
              <w:t>+1.5t/a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4"/>
              <w:spacing w:beforeLines="0" w:afterLines="0" w:line="240" w:lineRule="auto"/>
              <w:rPr>
                <w:rFonts w:ascii="Times New Roman"/>
                <w:snapToGrid w:val="0"/>
                <w:color w:val="000000"/>
                <w:kern w:val="21"/>
                <w:szCs w:val="21"/>
              </w:rPr>
            </w:pPr>
          </w:p>
        </w:tc>
        <w:tc>
          <w:tcPr>
            <w:tcW w:w="1417" w:type="dxa"/>
            <w:vAlign w:val="center"/>
          </w:tcPr>
          <w:p>
            <w:pPr>
              <w:widowControl/>
              <w:tabs>
                <w:tab w:val="left" w:pos="4984"/>
              </w:tabs>
              <w:spacing w:before="24" w:line="320" w:lineRule="exact"/>
              <w:jc w:val="center"/>
              <w:rPr>
                <w:rFonts w:hint="eastAsia"/>
                <w:kern w:val="0"/>
                <w:szCs w:val="21"/>
              </w:rPr>
            </w:pPr>
            <w:r>
              <w:rPr>
                <w:rFonts w:hint="eastAsia"/>
                <w:kern w:val="0"/>
                <w:szCs w:val="21"/>
                <w:lang w:eastAsia="zh-CN"/>
              </w:rPr>
              <w:t>除尘器收集颗粒物</w:t>
            </w:r>
          </w:p>
        </w:tc>
        <w:tc>
          <w:tcPr>
            <w:tcW w:w="1701" w:type="dxa"/>
            <w:vAlign w:val="center"/>
          </w:tcPr>
          <w:p>
            <w:pPr>
              <w:jc w:val="center"/>
              <w:rPr>
                <w:rFonts w:hint="eastAsia" w:ascii="Times New Roman"/>
                <w:snapToGrid w:val="0"/>
                <w:color w:val="000000"/>
                <w:kern w:val="21"/>
                <w:szCs w:val="21"/>
              </w:rPr>
            </w:pPr>
            <w:r>
              <w:rPr>
                <w:rFonts w:hint="eastAsia"/>
                <w:snapToGrid w:val="0"/>
                <w:color w:val="000000"/>
                <w:kern w:val="21"/>
                <w:szCs w:val="21"/>
                <w:lang w:val="en-US" w:eastAsia="zh-CN"/>
              </w:rPr>
              <w:t>103.4</w:t>
            </w:r>
            <w:r>
              <w:rPr>
                <w:rFonts w:hint="eastAsia" w:ascii="Times New Roman"/>
                <w:snapToGrid w:val="0"/>
                <w:color w:val="000000"/>
                <w:kern w:val="21"/>
                <w:szCs w:val="21"/>
              </w:rPr>
              <w:t>t/a</w:t>
            </w:r>
          </w:p>
        </w:tc>
        <w:tc>
          <w:tcPr>
            <w:tcW w:w="1276" w:type="dxa"/>
            <w:vAlign w:val="center"/>
          </w:tcPr>
          <w:p>
            <w:pPr>
              <w:pStyle w:val="44"/>
              <w:tabs>
                <w:tab w:val="left" w:pos="360"/>
              </w:tabs>
              <w:spacing w:beforeLines="0" w:afterLines="0" w:line="240" w:lineRule="auto"/>
              <w:jc w:val="left"/>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eastAsia="zh-CN"/>
              </w:rPr>
              <w:tab/>
            </w:r>
            <w:r>
              <w:rPr>
                <w:rFonts w:hint="eastAsia" w:ascii="Times New Roman"/>
                <w:snapToGrid w:val="0"/>
                <w:color w:val="000000"/>
                <w:kern w:val="21"/>
                <w:szCs w:val="21"/>
                <w:lang w:val="en-US" w:eastAsia="zh-CN"/>
              </w:rPr>
              <w:t xml:space="preserve">  /</w:t>
            </w:r>
          </w:p>
        </w:tc>
        <w:tc>
          <w:tcPr>
            <w:tcW w:w="1701" w:type="dxa"/>
            <w:vAlign w:val="center"/>
          </w:tcPr>
          <w:p>
            <w:pPr>
              <w:pStyle w:val="44"/>
              <w:spacing w:beforeLines="0" w:afterLines="0" w:line="240" w:lineRule="auto"/>
              <w:rPr>
                <w:rFonts w:hint="eastAsia"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w:t>
            </w:r>
          </w:p>
        </w:tc>
        <w:tc>
          <w:tcPr>
            <w:tcW w:w="1559" w:type="dxa"/>
            <w:vAlign w:val="center"/>
          </w:tcPr>
          <w:p>
            <w:pPr>
              <w:pStyle w:val="44"/>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159.4985t/a</w:t>
            </w:r>
          </w:p>
        </w:tc>
        <w:tc>
          <w:tcPr>
            <w:tcW w:w="1761" w:type="dxa"/>
            <w:vAlign w:val="center"/>
          </w:tcPr>
          <w:p>
            <w:pPr>
              <w:pStyle w:val="44"/>
              <w:spacing w:beforeLines="0" w:afterLines="0" w:line="240" w:lineRule="auto"/>
              <w:rPr>
                <w:rFonts w:hint="eastAsia"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w:t>
            </w:r>
          </w:p>
        </w:tc>
        <w:tc>
          <w:tcPr>
            <w:tcW w:w="1563" w:type="dxa"/>
            <w:vAlign w:val="center"/>
          </w:tcPr>
          <w:p>
            <w:pPr>
              <w:pStyle w:val="44"/>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lang w:val="en-US" w:eastAsia="zh-CN"/>
              </w:rPr>
              <w:t>262.8985</w:t>
            </w:r>
            <w:r>
              <w:rPr>
                <w:rFonts w:hint="eastAsia" w:ascii="Times New Roman"/>
                <w:snapToGrid w:val="0"/>
                <w:color w:val="000000"/>
                <w:kern w:val="21"/>
                <w:szCs w:val="21"/>
              </w:rPr>
              <w:t>t/a</w:t>
            </w:r>
          </w:p>
        </w:tc>
        <w:tc>
          <w:tcPr>
            <w:tcW w:w="1512" w:type="dxa"/>
            <w:vAlign w:val="center"/>
          </w:tcPr>
          <w:p>
            <w:pPr>
              <w:pStyle w:val="44"/>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+159.4985t/a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4"/>
              <w:spacing w:beforeLines="0" w:afterLines="0" w:line="240" w:lineRule="auto"/>
              <w:rPr>
                <w:rFonts w:ascii="Times New Roman"/>
                <w:snapToGrid w:val="0"/>
                <w:color w:val="000000"/>
                <w:kern w:val="21"/>
                <w:szCs w:val="21"/>
              </w:rPr>
            </w:pPr>
          </w:p>
        </w:tc>
        <w:tc>
          <w:tcPr>
            <w:tcW w:w="1417" w:type="dxa"/>
            <w:vAlign w:val="center"/>
          </w:tcPr>
          <w:p>
            <w:pPr>
              <w:widowControl/>
              <w:tabs>
                <w:tab w:val="left" w:pos="4984"/>
              </w:tabs>
              <w:spacing w:before="24" w:line="320" w:lineRule="exact"/>
              <w:jc w:val="center"/>
              <w:rPr>
                <w:rFonts w:hint="eastAsia"/>
                <w:kern w:val="0"/>
                <w:szCs w:val="21"/>
              </w:rPr>
            </w:pPr>
            <w:r>
              <w:rPr>
                <w:rFonts w:hint="eastAsia"/>
                <w:kern w:val="0"/>
                <w:szCs w:val="21"/>
                <w:lang w:eastAsia="zh-CN"/>
              </w:rPr>
              <w:t>砂石分离机</w:t>
            </w:r>
          </w:p>
        </w:tc>
        <w:tc>
          <w:tcPr>
            <w:tcW w:w="1701" w:type="dxa"/>
            <w:vAlign w:val="center"/>
          </w:tcPr>
          <w:p>
            <w:pPr>
              <w:jc w:val="center"/>
              <w:rPr>
                <w:rFonts w:hint="default" w:ascii="Times New Roman" w:eastAsia="宋体"/>
                <w:snapToGrid w:val="0"/>
                <w:color w:val="000000"/>
                <w:kern w:val="21"/>
                <w:szCs w:val="21"/>
                <w:lang w:val="en-US" w:eastAsia="zh-CN"/>
              </w:rPr>
            </w:pPr>
            <w:r>
              <w:rPr>
                <w:rFonts w:hint="eastAsia"/>
                <w:snapToGrid w:val="0"/>
                <w:color w:val="000000"/>
                <w:kern w:val="21"/>
                <w:szCs w:val="21"/>
                <w:lang w:val="en-US" w:eastAsia="zh-CN"/>
              </w:rPr>
              <w:t>70t/a</w:t>
            </w:r>
          </w:p>
        </w:tc>
        <w:tc>
          <w:tcPr>
            <w:tcW w:w="1276" w:type="dxa"/>
            <w:vAlign w:val="center"/>
          </w:tcPr>
          <w:p>
            <w:pPr>
              <w:pStyle w:val="44"/>
              <w:tabs>
                <w:tab w:val="left" w:pos="360"/>
              </w:tabs>
              <w:spacing w:beforeLines="0" w:afterLines="0" w:line="240" w:lineRule="auto"/>
              <w:jc w:val="center"/>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w:t>
            </w:r>
          </w:p>
        </w:tc>
        <w:tc>
          <w:tcPr>
            <w:tcW w:w="1701" w:type="dxa"/>
            <w:vAlign w:val="center"/>
          </w:tcPr>
          <w:p>
            <w:pPr>
              <w:pStyle w:val="44"/>
              <w:spacing w:beforeLines="0" w:afterLines="0" w:line="240" w:lineRule="auto"/>
              <w:jc w:val="center"/>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w:t>
            </w:r>
          </w:p>
        </w:tc>
        <w:tc>
          <w:tcPr>
            <w:tcW w:w="1559" w:type="dxa"/>
            <w:vAlign w:val="center"/>
          </w:tcPr>
          <w:p>
            <w:pPr>
              <w:pStyle w:val="44"/>
              <w:spacing w:beforeLines="0" w:afterLines="0" w:line="240" w:lineRule="auto"/>
              <w:jc w:val="center"/>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w:t>
            </w:r>
          </w:p>
        </w:tc>
        <w:tc>
          <w:tcPr>
            <w:tcW w:w="1761" w:type="dxa"/>
            <w:vAlign w:val="center"/>
          </w:tcPr>
          <w:p>
            <w:pPr>
              <w:pStyle w:val="44"/>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w:t>
            </w:r>
          </w:p>
        </w:tc>
        <w:tc>
          <w:tcPr>
            <w:tcW w:w="1563" w:type="dxa"/>
            <w:vAlign w:val="center"/>
          </w:tcPr>
          <w:p>
            <w:pPr>
              <w:pStyle w:val="44"/>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lang w:val="en-US" w:eastAsia="zh-CN"/>
              </w:rPr>
              <w:t>70t/a</w:t>
            </w:r>
          </w:p>
        </w:tc>
        <w:tc>
          <w:tcPr>
            <w:tcW w:w="1512" w:type="dxa"/>
            <w:vAlign w:val="center"/>
          </w:tcPr>
          <w:p>
            <w:pPr>
              <w:pStyle w:val="44"/>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4"/>
              <w:spacing w:beforeLines="0" w:afterLines="0" w:line="240" w:lineRule="auto"/>
              <w:rPr>
                <w:rFonts w:ascii="Times New Roman"/>
                <w:snapToGrid w:val="0"/>
                <w:color w:val="000000"/>
                <w:kern w:val="21"/>
                <w:szCs w:val="21"/>
              </w:rPr>
            </w:pPr>
          </w:p>
        </w:tc>
        <w:tc>
          <w:tcPr>
            <w:tcW w:w="1417" w:type="dxa"/>
            <w:vAlign w:val="center"/>
          </w:tcPr>
          <w:p>
            <w:pPr>
              <w:widowControl/>
              <w:tabs>
                <w:tab w:val="left" w:pos="4984"/>
              </w:tabs>
              <w:spacing w:before="24" w:line="320" w:lineRule="exact"/>
              <w:jc w:val="center"/>
              <w:rPr>
                <w:rFonts w:hint="eastAsia"/>
                <w:kern w:val="0"/>
                <w:szCs w:val="21"/>
              </w:rPr>
            </w:pPr>
            <w:r>
              <w:rPr>
                <w:rFonts w:hint="eastAsia"/>
                <w:kern w:val="0"/>
                <w:szCs w:val="21"/>
                <w:lang w:eastAsia="zh-CN"/>
              </w:rPr>
              <w:t>实验室混凝土土块</w:t>
            </w:r>
          </w:p>
        </w:tc>
        <w:tc>
          <w:tcPr>
            <w:tcW w:w="1701" w:type="dxa"/>
            <w:vAlign w:val="center"/>
          </w:tcPr>
          <w:p>
            <w:pPr>
              <w:jc w:val="center"/>
              <w:rPr>
                <w:rFonts w:hint="default" w:ascii="Times New Roman" w:eastAsia="宋体"/>
                <w:snapToGrid w:val="0"/>
                <w:color w:val="000000"/>
                <w:kern w:val="21"/>
                <w:szCs w:val="21"/>
                <w:lang w:val="en-US" w:eastAsia="zh-CN"/>
              </w:rPr>
            </w:pPr>
            <w:r>
              <w:rPr>
                <w:rFonts w:hint="eastAsia"/>
                <w:snapToGrid w:val="0"/>
                <w:color w:val="000000"/>
                <w:kern w:val="21"/>
                <w:szCs w:val="21"/>
                <w:lang w:val="en-US" w:eastAsia="zh-CN"/>
              </w:rPr>
              <w:t>5.5t/a</w:t>
            </w:r>
          </w:p>
        </w:tc>
        <w:tc>
          <w:tcPr>
            <w:tcW w:w="1276" w:type="dxa"/>
            <w:vAlign w:val="center"/>
          </w:tcPr>
          <w:p>
            <w:pPr>
              <w:pStyle w:val="44"/>
              <w:tabs>
                <w:tab w:val="left" w:pos="360"/>
              </w:tabs>
              <w:spacing w:beforeLines="0" w:afterLines="0" w:line="240" w:lineRule="auto"/>
              <w:jc w:val="center"/>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w:t>
            </w:r>
          </w:p>
        </w:tc>
        <w:tc>
          <w:tcPr>
            <w:tcW w:w="1701" w:type="dxa"/>
            <w:vAlign w:val="center"/>
          </w:tcPr>
          <w:p>
            <w:pPr>
              <w:pStyle w:val="44"/>
              <w:spacing w:beforeLines="0" w:afterLines="0" w:line="240" w:lineRule="auto"/>
              <w:jc w:val="center"/>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w:t>
            </w:r>
          </w:p>
        </w:tc>
        <w:tc>
          <w:tcPr>
            <w:tcW w:w="1559" w:type="dxa"/>
            <w:vAlign w:val="center"/>
          </w:tcPr>
          <w:p>
            <w:pPr>
              <w:pStyle w:val="44"/>
              <w:spacing w:beforeLines="0" w:afterLines="0" w:line="240" w:lineRule="auto"/>
              <w:jc w:val="center"/>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w:t>
            </w:r>
          </w:p>
        </w:tc>
        <w:tc>
          <w:tcPr>
            <w:tcW w:w="1761" w:type="dxa"/>
            <w:vAlign w:val="center"/>
          </w:tcPr>
          <w:p>
            <w:pPr>
              <w:pStyle w:val="44"/>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w:t>
            </w:r>
          </w:p>
        </w:tc>
        <w:tc>
          <w:tcPr>
            <w:tcW w:w="1563" w:type="dxa"/>
            <w:vAlign w:val="center"/>
          </w:tcPr>
          <w:p>
            <w:pPr>
              <w:pStyle w:val="44"/>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lang w:val="en-US" w:eastAsia="zh-CN"/>
              </w:rPr>
              <w:t>5.5t/a</w:t>
            </w:r>
          </w:p>
        </w:tc>
        <w:tc>
          <w:tcPr>
            <w:tcW w:w="1512" w:type="dxa"/>
            <w:vAlign w:val="center"/>
          </w:tcPr>
          <w:p>
            <w:pPr>
              <w:pStyle w:val="44"/>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4"/>
              <w:spacing w:beforeLines="0" w:afterLines="0" w:line="240" w:lineRule="auto"/>
              <w:rPr>
                <w:rFonts w:ascii="Times New Roman"/>
                <w:snapToGrid w:val="0"/>
                <w:color w:val="000000"/>
                <w:kern w:val="21"/>
                <w:szCs w:val="21"/>
              </w:rPr>
            </w:pPr>
          </w:p>
        </w:tc>
        <w:tc>
          <w:tcPr>
            <w:tcW w:w="1417" w:type="dxa"/>
            <w:vAlign w:val="center"/>
          </w:tcPr>
          <w:p>
            <w:pPr>
              <w:widowControl/>
              <w:tabs>
                <w:tab w:val="left" w:pos="4984"/>
              </w:tabs>
              <w:spacing w:before="24" w:line="320" w:lineRule="exact"/>
              <w:jc w:val="center"/>
              <w:rPr>
                <w:rFonts w:hint="eastAsia"/>
                <w:kern w:val="0"/>
                <w:szCs w:val="21"/>
              </w:rPr>
            </w:pPr>
            <w:r>
              <w:rPr>
                <w:rFonts w:hint="eastAsia"/>
                <w:kern w:val="0"/>
                <w:szCs w:val="21"/>
                <w:lang w:val="en-US" w:eastAsia="zh-CN"/>
              </w:rPr>
              <w:t>底泥</w:t>
            </w:r>
          </w:p>
        </w:tc>
        <w:tc>
          <w:tcPr>
            <w:tcW w:w="1701" w:type="dxa"/>
            <w:vAlign w:val="center"/>
          </w:tcPr>
          <w:p>
            <w:pPr>
              <w:jc w:val="center"/>
              <w:rPr>
                <w:rFonts w:hint="eastAsia" w:ascii="Times New Roman" w:eastAsia="宋体"/>
                <w:snapToGrid w:val="0"/>
                <w:color w:val="000000"/>
                <w:kern w:val="21"/>
                <w:szCs w:val="21"/>
                <w:lang w:val="en-US" w:eastAsia="zh-CN"/>
              </w:rPr>
            </w:pPr>
            <w:r>
              <w:rPr>
                <w:rFonts w:hint="eastAsia"/>
                <w:snapToGrid w:val="0"/>
                <w:color w:val="000000"/>
                <w:kern w:val="21"/>
                <w:szCs w:val="21"/>
                <w:lang w:val="en-US" w:eastAsia="zh-CN"/>
              </w:rPr>
              <w:t>0</w:t>
            </w:r>
          </w:p>
        </w:tc>
        <w:tc>
          <w:tcPr>
            <w:tcW w:w="1276" w:type="dxa"/>
            <w:vAlign w:val="center"/>
          </w:tcPr>
          <w:p>
            <w:pPr>
              <w:pStyle w:val="44"/>
              <w:tabs>
                <w:tab w:val="left" w:pos="360"/>
              </w:tabs>
              <w:spacing w:beforeLines="0" w:afterLines="0" w:line="240" w:lineRule="auto"/>
              <w:jc w:val="center"/>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w:t>
            </w:r>
          </w:p>
        </w:tc>
        <w:tc>
          <w:tcPr>
            <w:tcW w:w="1701" w:type="dxa"/>
            <w:vAlign w:val="center"/>
          </w:tcPr>
          <w:p>
            <w:pPr>
              <w:pStyle w:val="44"/>
              <w:spacing w:beforeLines="0" w:afterLines="0" w:line="240" w:lineRule="auto"/>
              <w:jc w:val="center"/>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w:t>
            </w:r>
          </w:p>
        </w:tc>
        <w:tc>
          <w:tcPr>
            <w:tcW w:w="1559" w:type="dxa"/>
            <w:vAlign w:val="center"/>
          </w:tcPr>
          <w:p>
            <w:pPr>
              <w:pStyle w:val="44"/>
              <w:spacing w:beforeLines="0" w:afterLines="0" w:line="240" w:lineRule="auto"/>
              <w:jc w:val="center"/>
              <w:rPr>
                <w:rFonts w:hint="eastAsia" w:ascii="Times New Roman"/>
                <w:snapToGrid w:val="0"/>
                <w:color w:val="000000"/>
                <w:kern w:val="21"/>
                <w:szCs w:val="21"/>
                <w:lang w:val="en-US" w:eastAsia="zh-CN"/>
              </w:rPr>
            </w:pPr>
            <w:r>
              <w:rPr>
                <w:rFonts w:hint="eastAsia" w:ascii="Times New Roman"/>
                <w:snapToGrid w:val="0"/>
                <w:color w:val="000000"/>
                <w:kern w:val="21"/>
                <w:szCs w:val="21"/>
                <w:lang w:val="en-US" w:eastAsia="zh-CN"/>
              </w:rPr>
              <w:t>21040t/a</w:t>
            </w:r>
          </w:p>
        </w:tc>
        <w:tc>
          <w:tcPr>
            <w:tcW w:w="1761" w:type="dxa"/>
            <w:vAlign w:val="center"/>
          </w:tcPr>
          <w:p>
            <w:pPr>
              <w:pStyle w:val="44"/>
              <w:spacing w:beforeLines="0" w:afterLines="0" w:line="240" w:lineRule="auto"/>
              <w:rPr>
                <w:rFonts w:hint="default" w:ascii="Times New Roman"/>
                <w:snapToGrid w:val="0"/>
                <w:color w:val="000000"/>
                <w:kern w:val="21"/>
                <w:szCs w:val="21"/>
                <w:lang w:val="en-US" w:eastAsia="zh-CN"/>
              </w:rPr>
            </w:pPr>
            <w:r>
              <w:rPr>
                <w:rFonts w:hint="eastAsia" w:ascii="Times New Roman"/>
                <w:snapToGrid w:val="0"/>
                <w:color w:val="000000"/>
                <w:kern w:val="21"/>
                <w:szCs w:val="21"/>
                <w:lang w:val="en-US" w:eastAsia="zh-CN"/>
              </w:rPr>
              <w:t>0</w:t>
            </w:r>
          </w:p>
        </w:tc>
        <w:tc>
          <w:tcPr>
            <w:tcW w:w="1563" w:type="dxa"/>
            <w:vAlign w:val="center"/>
          </w:tcPr>
          <w:p>
            <w:pPr>
              <w:pStyle w:val="44"/>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lang w:val="en-US" w:eastAsia="zh-CN"/>
              </w:rPr>
              <w:t>21040t/a</w:t>
            </w:r>
          </w:p>
        </w:tc>
        <w:tc>
          <w:tcPr>
            <w:tcW w:w="1512" w:type="dxa"/>
            <w:vAlign w:val="center"/>
          </w:tcPr>
          <w:p>
            <w:pPr>
              <w:pStyle w:val="44"/>
              <w:spacing w:beforeLines="0" w:afterLines="0" w:line="240" w:lineRule="auto"/>
              <w:rPr>
                <w:rFonts w:hint="eastAsia" w:ascii="Times New Roman"/>
                <w:snapToGrid w:val="0"/>
                <w:color w:val="000000"/>
                <w:kern w:val="21"/>
                <w:szCs w:val="21"/>
                <w:lang w:val="en-US" w:eastAsia="zh-CN"/>
              </w:rPr>
            </w:pPr>
            <w:r>
              <w:rPr>
                <w:rFonts w:hint="eastAsia" w:ascii="Times New Roman"/>
                <w:snapToGrid w:val="0"/>
                <w:color w:val="000000"/>
                <w:kern w:val="21"/>
                <w:szCs w:val="21"/>
                <w:lang w:val="en-US" w:eastAsia="zh-CN"/>
              </w:rPr>
              <w:t>+21040t/a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44"/>
              <w:spacing w:beforeLines="0" w:afterLines="0" w:line="240" w:lineRule="auto"/>
              <w:jc w:val="center"/>
              <w:rPr>
                <w:rFonts w:ascii="Times New Roman"/>
                <w:snapToGrid w:val="0"/>
                <w:color w:val="000000"/>
                <w:kern w:val="21"/>
                <w:szCs w:val="21"/>
              </w:rPr>
            </w:pPr>
            <w:r>
              <w:rPr>
                <w:rFonts w:hint="eastAsia" w:ascii="Times New Roman"/>
                <w:snapToGrid w:val="0"/>
                <w:color w:val="000000"/>
                <w:kern w:val="21"/>
                <w:szCs w:val="21"/>
              </w:rPr>
              <w:t>危险废物</w:t>
            </w:r>
          </w:p>
        </w:tc>
        <w:tc>
          <w:tcPr>
            <w:tcW w:w="1417" w:type="dxa"/>
            <w:vAlign w:val="center"/>
          </w:tcPr>
          <w:p>
            <w:pPr>
              <w:widowControl/>
              <w:tabs>
                <w:tab w:val="left" w:pos="4984"/>
              </w:tabs>
              <w:spacing w:before="24" w:line="320" w:lineRule="exact"/>
              <w:jc w:val="center"/>
              <w:rPr>
                <w:rFonts w:hint="eastAsia" w:ascii="Times New Roman" w:hAnsi="Times New Roman" w:eastAsia="宋体" w:cs="Times New Roman"/>
                <w:snapToGrid w:val="0"/>
                <w:color w:val="000000"/>
                <w:kern w:val="21"/>
                <w:sz w:val="21"/>
                <w:szCs w:val="21"/>
                <w:lang w:val="en-US" w:eastAsia="zh-CN" w:bidi="ar-SA"/>
              </w:rPr>
            </w:pPr>
            <w:r>
              <w:rPr>
                <w:rFonts w:hint="eastAsia" w:ascii="Times New Roman" w:hAnsi="Times New Roman" w:eastAsia="宋体" w:cs="Times New Roman"/>
                <w:snapToGrid w:val="0"/>
                <w:color w:val="000000"/>
                <w:kern w:val="21"/>
                <w:sz w:val="21"/>
                <w:szCs w:val="21"/>
                <w:lang w:val="en-US" w:eastAsia="zh-CN" w:bidi="ar-SA"/>
              </w:rPr>
              <w:t>废润滑油</w:t>
            </w:r>
          </w:p>
        </w:tc>
        <w:tc>
          <w:tcPr>
            <w:tcW w:w="1701" w:type="dxa"/>
            <w:vAlign w:val="center"/>
          </w:tcPr>
          <w:p>
            <w:pPr>
              <w:jc w:val="center"/>
              <w:rPr>
                <w:rFonts w:hint="eastAsia" w:ascii="Times New Roman" w:hAnsi="Times New Roman" w:eastAsia="宋体" w:cs="Times New Roman"/>
                <w:snapToGrid w:val="0"/>
                <w:color w:val="000000"/>
                <w:kern w:val="21"/>
                <w:sz w:val="21"/>
                <w:szCs w:val="21"/>
                <w:lang w:val="en-US" w:eastAsia="zh-CN" w:bidi="ar-SA"/>
              </w:rPr>
            </w:pPr>
            <w:r>
              <w:rPr>
                <w:rFonts w:hint="eastAsia" w:cs="Times New Roman"/>
                <w:snapToGrid w:val="0"/>
                <w:color w:val="000000"/>
                <w:kern w:val="21"/>
                <w:sz w:val="21"/>
                <w:szCs w:val="21"/>
                <w:lang w:val="en-US" w:eastAsia="zh-CN" w:bidi="ar-SA"/>
              </w:rPr>
              <w:t>0</w:t>
            </w:r>
          </w:p>
        </w:tc>
        <w:tc>
          <w:tcPr>
            <w:tcW w:w="1276" w:type="dxa"/>
            <w:vAlign w:val="center"/>
          </w:tcPr>
          <w:p>
            <w:pPr>
              <w:pStyle w:val="44"/>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bidi="ar-SA"/>
              </w:rPr>
            </w:pPr>
            <w:r>
              <w:rPr>
                <w:rFonts w:hint="eastAsia" w:ascii="Times New Roman" w:hAnsi="Times New Roman" w:eastAsia="宋体" w:cs="Times New Roman"/>
                <w:snapToGrid w:val="0"/>
                <w:color w:val="000000"/>
                <w:kern w:val="21"/>
                <w:sz w:val="21"/>
                <w:szCs w:val="21"/>
                <w:lang w:val="en-US" w:eastAsia="zh-CN" w:bidi="ar-SA"/>
              </w:rPr>
              <w:t>/</w:t>
            </w:r>
          </w:p>
        </w:tc>
        <w:tc>
          <w:tcPr>
            <w:tcW w:w="1701" w:type="dxa"/>
            <w:vAlign w:val="center"/>
          </w:tcPr>
          <w:p>
            <w:pPr>
              <w:pStyle w:val="44"/>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bidi="ar-SA"/>
              </w:rPr>
            </w:pPr>
            <w:r>
              <w:rPr>
                <w:rFonts w:hint="eastAsia" w:ascii="Times New Roman" w:hAnsi="Times New Roman" w:eastAsia="宋体" w:cs="Times New Roman"/>
                <w:snapToGrid w:val="0"/>
                <w:color w:val="000000"/>
                <w:kern w:val="21"/>
                <w:sz w:val="21"/>
                <w:szCs w:val="21"/>
                <w:lang w:val="en-US" w:eastAsia="zh-CN" w:bidi="ar-SA"/>
              </w:rPr>
              <w:t>/</w:t>
            </w:r>
          </w:p>
        </w:tc>
        <w:tc>
          <w:tcPr>
            <w:tcW w:w="1559" w:type="dxa"/>
            <w:vAlign w:val="center"/>
          </w:tcPr>
          <w:p>
            <w:pPr>
              <w:pStyle w:val="44"/>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hAnsi="Times New Roman" w:eastAsia="宋体" w:cs="Times New Roman"/>
                <w:snapToGrid w:val="0"/>
                <w:color w:val="000000"/>
                <w:kern w:val="21"/>
                <w:sz w:val="21"/>
                <w:szCs w:val="21"/>
                <w:lang w:val="en-US" w:eastAsia="zh-CN" w:bidi="ar-SA"/>
              </w:rPr>
              <w:t>0.</w:t>
            </w:r>
            <w:r>
              <w:rPr>
                <w:rFonts w:hint="eastAsia" w:ascii="Times New Roman" w:cs="Times New Roman"/>
                <w:snapToGrid w:val="0"/>
                <w:color w:val="000000"/>
                <w:kern w:val="21"/>
                <w:sz w:val="21"/>
                <w:szCs w:val="21"/>
                <w:lang w:val="en-US" w:eastAsia="zh-CN" w:bidi="ar-SA"/>
              </w:rPr>
              <w:t>02</w:t>
            </w:r>
            <w:r>
              <w:rPr>
                <w:rFonts w:hint="eastAsia" w:ascii="Times New Roman" w:hAnsi="Times New Roman" w:eastAsia="宋体" w:cs="Times New Roman"/>
                <w:snapToGrid w:val="0"/>
                <w:color w:val="000000"/>
                <w:kern w:val="21"/>
                <w:sz w:val="21"/>
                <w:szCs w:val="21"/>
                <w:lang w:val="en-US" w:eastAsia="zh-CN" w:bidi="ar-SA"/>
              </w:rPr>
              <w:t>t/a</w:t>
            </w:r>
          </w:p>
        </w:tc>
        <w:tc>
          <w:tcPr>
            <w:tcW w:w="1761" w:type="dxa"/>
            <w:vAlign w:val="center"/>
          </w:tcPr>
          <w:p>
            <w:pPr>
              <w:pStyle w:val="44"/>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bidi="ar-SA"/>
              </w:rPr>
            </w:pPr>
            <w:r>
              <w:rPr>
                <w:rFonts w:hint="eastAsia" w:ascii="Times New Roman" w:hAnsi="Times New Roman" w:eastAsia="宋体" w:cs="Times New Roman"/>
                <w:snapToGrid w:val="0"/>
                <w:color w:val="000000"/>
                <w:kern w:val="21"/>
                <w:sz w:val="21"/>
                <w:szCs w:val="21"/>
                <w:lang w:val="en-US" w:eastAsia="zh-CN" w:bidi="ar-SA"/>
              </w:rPr>
              <w:t>0</w:t>
            </w:r>
          </w:p>
        </w:tc>
        <w:tc>
          <w:tcPr>
            <w:tcW w:w="1563" w:type="dxa"/>
            <w:vAlign w:val="center"/>
          </w:tcPr>
          <w:p>
            <w:pPr>
              <w:pStyle w:val="44"/>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 w:val="21"/>
                <w:szCs w:val="21"/>
                <w:lang w:val="en-US" w:eastAsia="zh-CN" w:bidi="ar-SA"/>
              </w:rPr>
              <w:t>0.02</w:t>
            </w:r>
            <w:r>
              <w:rPr>
                <w:rFonts w:hint="eastAsia" w:ascii="Times New Roman" w:hAnsi="Times New Roman" w:eastAsia="宋体" w:cs="Times New Roman"/>
                <w:snapToGrid w:val="0"/>
                <w:color w:val="000000"/>
                <w:kern w:val="21"/>
                <w:sz w:val="21"/>
                <w:szCs w:val="21"/>
                <w:lang w:val="en-US" w:eastAsia="zh-CN" w:bidi="ar-SA"/>
              </w:rPr>
              <w:t>t/a</w:t>
            </w:r>
          </w:p>
        </w:tc>
        <w:tc>
          <w:tcPr>
            <w:tcW w:w="1512" w:type="dxa"/>
            <w:vAlign w:val="center"/>
          </w:tcPr>
          <w:p>
            <w:pPr>
              <w:pStyle w:val="44"/>
              <w:spacing w:beforeLines="0" w:afterLines="0" w:line="240" w:lineRule="auto"/>
              <w:jc w:val="center"/>
              <w:rPr>
                <w:rFonts w:hint="eastAsia" w:ascii="Times New Roman" w:hAnsi="Times New Roman" w:eastAsia="宋体" w:cs="Times New Roman"/>
                <w:snapToGrid w:val="0"/>
                <w:color w:val="000000"/>
                <w:kern w:val="21"/>
                <w:sz w:val="21"/>
                <w:szCs w:val="21"/>
                <w:lang w:val="en-US" w:eastAsia="zh-CN" w:bidi="ar-SA"/>
              </w:rPr>
            </w:pPr>
            <w:r>
              <w:rPr>
                <w:rFonts w:hint="eastAsia" w:ascii="Times New Roman" w:hAnsi="Times New Roman" w:eastAsia="宋体" w:cs="Times New Roman"/>
                <w:snapToGrid w:val="0"/>
                <w:color w:val="000000"/>
                <w:kern w:val="21"/>
                <w:sz w:val="21"/>
                <w:szCs w:val="21"/>
                <w:lang w:val="en-US" w:eastAsia="zh-CN" w:bidi="ar-SA"/>
              </w:rPr>
              <w:t>+0.</w:t>
            </w:r>
            <w:r>
              <w:rPr>
                <w:rFonts w:hint="eastAsia" w:ascii="Times New Roman" w:cs="Times New Roman"/>
                <w:snapToGrid w:val="0"/>
                <w:color w:val="000000"/>
                <w:kern w:val="21"/>
                <w:sz w:val="21"/>
                <w:szCs w:val="21"/>
                <w:lang w:val="en-US" w:eastAsia="zh-CN" w:bidi="ar-SA"/>
              </w:rPr>
              <w:t>02</w:t>
            </w:r>
            <w:r>
              <w:rPr>
                <w:rFonts w:hint="eastAsia" w:ascii="Times New Roman" w:hAnsi="Times New Roman" w:eastAsia="宋体" w:cs="Times New Roman"/>
                <w:snapToGrid w:val="0"/>
                <w:color w:val="000000"/>
                <w:kern w:val="21"/>
                <w:sz w:val="21"/>
                <w:szCs w:val="21"/>
                <w:lang w:val="en-US" w:eastAsia="zh-CN" w:bidi="ar-SA"/>
              </w:rPr>
              <w:t>t/a</w:t>
            </w:r>
          </w:p>
        </w:tc>
      </w:tr>
    </w:tbl>
    <w:p>
      <w:pPr>
        <w:pStyle w:val="44"/>
        <w:spacing w:before="192" w:beforeLines="80" w:after="24"/>
        <w:jc w:val="left"/>
        <w:rPr>
          <w:rFonts w:ascii="Times New Roman"/>
          <w:snapToGrid w:val="0"/>
          <w:color w:val="000000"/>
          <w:spacing w:val="-6"/>
          <w:kern w:val="21"/>
          <w:szCs w:val="21"/>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hAnsi="宋体" w:cs="宋体"/>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szCs w:val="21"/>
        </w:rPr>
        <w:t>①</w:t>
      </w:r>
      <w:r>
        <w:rPr>
          <w:rFonts w:ascii="Times New Roman"/>
          <w:snapToGrid w:val="0"/>
          <w:color w:val="000000"/>
          <w:spacing w:val="-6"/>
          <w:kern w:val="21"/>
          <w:szCs w:val="21"/>
        </w:rPr>
        <w:fldChar w:fldCharType="end"/>
      </w:r>
    </w:p>
    <w:p>
      <w:pPr>
        <w:pStyle w:val="44"/>
        <w:spacing w:before="192" w:beforeLines="80" w:after="24"/>
        <w:jc w:val="left"/>
        <w:rPr>
          <w:rFonts w:eastAsia="黑体"/>
        </w:rPr>
      </w:pPr>
    </w:p>
    <w:sectPr>
      <w:footerReference r:id="rId4" w:type="default"/>
      <w:pgSz w:w="16838" w:h="11906"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6"/>
    <w:family w:val="moder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745238"/>
    </w:sdtPr>
    <w:sdtContent>
      <w:p>
        <w:pPr>
          <w:pStyle w:val="20"/>
          <w:jc w:val="center"/>
        </w:pPr>
        <w:r>
          <w:fldChar w:fldCharType="begin"/>
        </w:r>
        <w:r>
          <w:instrText xml:space="preserve">PAGE   \* MERGEFORMAT</w:instrText>
        </w:r>
        <w:r>
          <w:fldChar w:fldCharType="separate"/>
        </w:r>
        <w:r>
          <w:rPr>
            <w:lang w:val="zh-CN"/>
          </w:rPr>
          <w:t>62</w:t>
        </w:r>
        <w:r>
          <w:fldChar w:fldCharType="end"/>
        </w:r>
      </w:p>
    </w:sdtContent>
  </w:sdt>
  <w:p>
    <w:pPr>
      <w:pStyle w:val="2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057655"/>
      <w:docPartObj>
        <w:docPartGallery w:val="autotext"/>
      </w:docPartObj>
    </w:sdtPr>
    <w:sdtContent>
      <w:p>
        <w:pPr>
          <w:pStyle w:val="20"/>
          <w:jc w:val="center"/>
        </w:pPr>
        <w:r>
          <w:fldChar w:fldCharType="begin"/>
        </w:r>
        <w:r>
          <w:instrText xml:space="preserve">PAGE   \* MERGEFORMAT</w:instrText>
        </w:r>
        <w:r>
          <w:fldChar w:fldCharType="separate"/>
        </w:r>
        <w:r>
          <w:rPr>
            <w:lang w:val="zh-CN"/>
          </w:rPr>
          <w:t>64</w:t>
        </w:r>
        <w:r>
          <w:fldChar w:fldCharType="end"/>
        </w:r>
      </w:p>
    </w:sdtContent>
  </w:sdt>
  <w:p>
    <w:pPr>
      <w:pStyle w:val="20"/>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46940"/>
    <w:multiLevelType w:val="singleLevel"/>
    <w:tmpl w:val="D7D46940"/>
    <w:lvl w:ilvl="0" w:tentative="0">
      <w:start w:val="5"/>
      <w:numFmt w:val="chineseCounting"/>
      <w:suff w:val="nothing"/>
      <w:lvlText w:val="%1、"/>
      <w:lvlJc w:val="left"/>
      <w:rPr>
        <w:rFonts w:hint="eastAsia"/>
      </w:rPr>
    </w:lvl>
  </w:abstractNum>
  <w:abstractNum w:abstractNumId="1">
    <w:nsid w:val="F131F7B7"/>
    <w:multiLevelType w:val="singleLevel"/>
    <w:tmpl w:val="F131F7B7"/>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2">
    <w:nsid w:val="5B4EF80B"/>
    <w:multiLevelType w:val="singleLevel"/>
    <w:tmpl w:val="5B4EF80B"/>
    <w:lvl w:ilvl="0" w:tentative="0">
      <w:start w:val="1"/>
      <w:numFmt w:val="chineseCounting"/>
      <w:suff w:val="nothing"/>
      <w:lvlText w:val="%1、"/>
      <w:lvlJc w:val="left"/>
    </w:lvl>
  </w:abstractNum>
  <w:abstractNum w:abstractNumId="3">
    <w:nsid w:val="5B4EF8EB"/>
    <w:multiLevelType w:val="singleLevel"/>
    <w:tmpl w:val="5B4EF8EB"/>
    <w:lvl w:ilvl="0" w:tentative="0">
      <w:start w:val="2"/>
      <w:numFmt w:val="chineseCounting"/>
      <w:suff w:val="nothing"/>
      <w:lvlText w:val="%1、"/>
      <w:lvlJc w:val="left"/>
    </w:lvl>
  </w:abstractNum>
  <w:abstractNum w:abstractNumId="4">
    <w:nsid w:val="5B4EF9D1"/>
    <w:multiLevelType w:val="singleLevel"/>
    <w:tmpl w:val="5B4EF9D1"/>
    <w:lvl w:ilvl="0" w:tentative="0">
      <w:start w:val="1"/>
      <w:numFmt w:val="chineseCounting"/>
      <w:suff w:val="nothing"/>
      <w:lvlText w:val="（%1）"/>
      <w:lvlJc w:val="left"/>
    </w:lvl>
  </w:abstractNum>
  <w:abstractNum w:abstractNumId="5">
    <w:nsid w:val="5B4EFA58"/>
    <w:multiLevelType w:val="singleLevel"/>
    <w:tmpl w:val="5B4EFA58"/>
    <w:lvl w:ilvl="0" w:tentative="0">
      <w:start w:val="2"/>
      <w:numFmt w:val="chineseCounting"/>
      <w:suff w:val="nothing"/>
      <w:lvlText w:val="（%1）"/>
      <w:lvlJc w:val="left"/>
    </w:lvl>
  </w:abstractNum>
  <w:abstractNum w:abstractNumId="6">
    <w:nsid w:val="5B4EFAC3"/>
    <w:multiLevelType w:val="singleLevel"/>
    <w:tmpl w:val="5B4EFAC3"/>
    <w:lvl w:ilvl="0" w:tentative="0">
      <w:start w:val="1"/>
      <w:numFmt w:val="decimal"/>
      <w:suff w:val="nothing"/>
      <w:lvlText w:val="%1、"/>
      <w:lvlJc w:val="left"/>
    </w:lvl>
  </w:abstractNum>
  <w:abstractNum w:abstractNumId="7">
    <w:nsid w:val="5B4EFB9D"/>
    <w:multiLevelType w:val="singleLevel"/>
    <w:tmpl w:val="5B4EFB9D"/>
    <w:lvl w:ilvl="0" w:tentative="0">
      <w:start w:val="2"/>
      <w:numFmt w:val="decimal"/>
      <w:suff w:val="nothing"/>
      <w:lvlText w:val="%1、"/>
      <w:lvlJc w:val="left"/>
    </w:lvl>
  </w:abstractNum>
  <w:abstractNum w:abstractNumId="8">
    <w:nsid w:val="5B4EFC8F"/>
    <w:multiLevelType w:val="singleLevel"/>
    <w:tmpl w:val="5B4EFC8F"/>
    <w:lvl w:ilvl="0" w:tentative="0">
      <w:start w:val="2"/>
      <w:numFmt w:val="decimal"/>
      <w:suff w:val="nothing"/>
      <w:lvlText w:val="（%1）"/>
      <w:lvlJc w:val="left"/>
      <w:pPr>
        <w:ind w:left="360"/>
      </w:pPr>
    </w:lvl>
  </w:abstractNum>
  <w:abstractNum w:abstractNumId="9">
    <w:nsid w:val="5B4EFD03"/>
    <w:multiLevelType w:val="singleLevel"/>
    <w:tmpl w:val="5B4EFD03"/>
    <w:lvl w:ilvl="0" w:tentative="0">
      <w:start w:val="3"/>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ODA3YWVjZWI4NWY1N2UyZTYzY2IzMjFjYTk0MjAifQ=="/>
  </w:docVars>
  <w:rsids>
    <w:rsidRoot w:val="00A14947"/>
    <w:rsid w:val="000060B3"/>
    <w:rsid w:val="00012FC3"/>
    <w:rsid w:val="00020950"/>
    <w:rsid w:val="00025625"/>
    <w:rsid w:val="000303A2"/>
    <w:rsid w:val="00035E30"/>
    <w:rsid w:val="0004364B"/>
    <w:rsid w:val="000458DE"/>
    <w:rsid w:val="00046250"/>
    <w:rsid w:val="00052AD8"/>
    <w:rsid w:val="00053269"/>
    <w:rsid w:val="0006135E"/>
    <w:rsid w:val="00061B1F"/>
    <w:rsid w:val="000624BD"/>
    <w:rsid w:val="000705F2"/>
    <w:rsid w:val="000733C4"/>
    <w:rsid w:val="00074783"/>
    <w:rsid w:val="000749E3"/>
    <w:rsid w:val="00076432"/>
    <w:rsid w:val="0008070B"/>
    <w:rsid w:val="000810AC"/>
    <w:rsid w:val="00081A02"/>
    <w:rsid w:val="00082231"/>
    <w:rsid w:val="00083388"/>
    <w:rsid w:val="00092D38"/>
    <w:rsid w:val="000931F5"/>
    <w:rsid w:val="0009377B"/>
    <w:rsid w:val="000A20C9"/>
    <w:rsid w:val="000B058F"/>
    <w:rsid w:val="000B0A9C"/>
    <w:rsid w:val="000B4467"/>
    <w:rsid w:val="000B4DB9"/>
    <w:rsid w:val="000C09AC"/>
    <w:rsid w:val="000C380C"/>
    <w:rsid w:val="000C4144"/>
    <w:rsid w:val="000C4E2F"/>
    <w:rsid w:val="000C767F"/>
    <w:rsid w:val="000D01BD"/>
    <w:rsid w:val="000D3F3D"/>
    <w:rsid w:val="000D5A44"/>
    <w:rsid w:val="000D74B7"/>
    <w:rsid w:val="000E33D1"/>
    <w:rsid w:val="000E3ED2"/>
    <w:rsid w:val="000E4AB2"/>
    <w:rsid w:val="000F0EE3"/>
    <w:rsid w:val="000F4A49"/>
    <w:rsid w:val="000F7910"/>
    <w:rsid w:val="00127B7D"/>
    <w:rsid w:val="001315D9"/>
    <w:rsid w:val="00131F42"/>
    <w:rsid w:val="001357F1"/>
    <w:rsid w:val="00140FA8"/>
    <w:rsid w:val="00142FEB"/>
    <w:rsid w:val="00143A2D"/>
    <w:rsid w:val="00145A41"/>
    <w:rsid w:val="00151675"/>
    <w:rsid w:val="00151F49"/>
    <w:rsid w:val="001532B1"/>
    <w:rsid w:val="00155CC9"/>
    <w:rsid w:val="00155DFF"/>
    <w:rsid w:val="00157435"/>
    <w:rsid w:val="001604BA"/>
    <w:rsid w:val="00167768"/>
    <w:rsid w:val="0017504D"/>
    <w:rsid w:val="0017671A"/>
    <w:rsid w:val="00177422"/>
    <w:rsid w:val="00184590"/>
    <w:rsid w:val="00185274"/>
    <w:rsid w:val="001870D1"/>
    <w:rsid w:val="0018781E"/>
    <w:rsid w:val="0019262D"/>
    <w:rsid w:val="00197CA7"/>
    <w:rsid w:val="001A1B35"/>
    <w:rsid w:val="001A2968"/>
    <w:rsid w:val="001A48A2"/>
    <w:rsid w:val="001A5A39"/>
    <w:rsid w:val="001A6F61"/>
    <w:rsid w:val="001A7DC6"/>
    <w:rsid w:val="001B223C"/>
    <w:rsid w:val="001B72B8"/>
    <w:rsid w:val="001C69B3"/>
    <w:rsid w:val="001D5595"/>
    <w:rsid w:val="001D7874"/>
    <w:rsid w:val="001D7F22"/>
    <w:rsid w:val="001F0F17"/>
    <w:rsid w:val="001F3347"/>
    <w:rsid w:val="001F69E4"/>
    <w:rsid w:val="00204098"/>
    <w:rsid w:val="002106DC"/>
    <w:rsid w:val="002117AC"/>
    <w:rsid w:val="002121AB"/>
    <w:rsid w:val="002125B4"/>
    <w:rsid w:val="002134FC"/>
    <w:rsid w:val="002135A3"/>
    <w:rsid w:val="002155B8"/>
    <w:rsid w:val="00224839"/>
    <w:rsid w:val="002249B2"/>
    <w:rsid w:val="00226574"/>
    <w:rsid w:val="0022699B"/>
    <w:rsid w:val="002278EC"/>
    <w:rsid w:val="0023280E"/>
    <w:rsid w:val="00235877"/>
    <w:rsid w:val="002377D1"/>
    <w:rsid w:val="0024134D"/>
    <w:rsid w:val="00246D9C"/>
    <w:rsid w:val="002506BC"/>
    <w:rsid w:val="0025375A"/>
    <w:rsid w:val="00254345"/>
    <w:rsid w:val="00264557"/>
    <w:rsid w:val="00270BE1"/>
    <w:rsid w:val="00274093"/>
    <w:rsid w:val="002751A0"/>
    <w:rsid w:val="002777E2"/>
    <w:rsid w:val="002805AB"/>
    <w:rsid w:val="00284204"/>
    <w:rsid w:val="00291773"/>
    <w:rsid w:val="002940D9"/>
    <w:rsid w:val="00297B7C"/>
    <w:rsid w:val="002A168C"/>
    <w:rsid w:val="002A3DC7"/>
    <w:rsid w:val="002B0BAD"/>
    <w:rsid w:val="002B1E6A"/>
    <w:rsid w:val="002B49E2"/>
    <w:rsid w:val="002B7B00"/>
    <w:rsid w:val="002B7C44"/>
    <w:rsid w:val="002C2B17"/>
    <w:rsid w:val="002C5202"/>
    <w:rsid w:val="002C74E2"/>
    <w:rsid w:val="002D0318"/>
    <w:rsid w:val="002D3DD0"/>
    <w:rsid w:val="002E1F3A"/>
    <w:rsid w:val="002E234E"/>
    <w:rsid w:val="002E298A"/>
    <w:rsid w:val="002E4BEE"/>
    <w:rsid w:val="002F39ED"/>
    <w:rsid w:val="003017C4"/>
    <w:rsid w:val="00301978"/>
    <w:rsid w:val="0030332C"/>
    <w:rsid w:val="003051C2"/>
    <w:rsid w:val="003101ED"/>
    <w:rsid w:val="00312296"/>
    <w:rsid w:val="00314F0E"/>
    <w:rsid w:val="00321D8E"/>
    <w:rsid w:val="003221D2"/>
    <w:rsid w:val="00325928"/>
    <w:rsid w:val="00332269"/>
    <w:rsid w:val="00332863"/>
    <w:rsid w:val="0033684D"/>
    <w:rsid w:val="00337B42"/>
    <w:rsid w:val="00341B42"/>
    <w:rsid w:val="00341CCE"/>
    <w:rsid w:val="0034348F"/>
    <w:rsid w:val="003507A0"/>
    <w:rsid w:val="00353A58"/>
    <w:rsid w:val="00354CB2"/>
    <w:rsid w:val="00356653"/>
    <w:rsid w:val="0035743F"/>
    <w:rsid w:val="00357BE2"/>
    <w:rsid w:val="0036170C"/>
    <w:rsid w:val="00366E0F"/>
    <w:rsid w:val="00376A72"/>
    <w:rsid w:val="003773DB"/>
    <w:rsid w:val="003810FF"/>
    <w:rsid w:val="00381A72"/>
    <w:rsid w:val="00384676"/>
    <w:rsid w:val="00390857"/>
    <w:rsid w:val="00392B20"/>
    <w:rsid w:val="003A3791"/>
    <w:rsid w:val="003A4BF3"/>
    <w:rsid w:val="003B420D"/>
    <w:rsid w:val="003C25D9"/>
    <w:rsid w:val="003C6C16"/>
    <w:rsid w:val="003D61CF"/>
    <w:rsid w:val="003D794D"/>
    <w:rsid w:val="003E3058"/>
    <w:rsid w:val="003E76A9"/>
    <w:rsid w:val="003F0809"/>
    <w:rsid w:val="003F6A8C"/>
    <w:rsid w:val="003F6C3F"/>
    <w:rsid w:val="003F755C"/>
    <w:rsid w:val="004025AA"/>
    <w:rsid w:val="004063F6"/>
    <w:rsid w:val="00406F01"/>
    <w:rsid w:val="0041306F"/>
    <w:rsid w:val="00416D50"/>
    <w:rsid w:val="00416FD5"/>
    <w:rsid w:val="00417772"/>
    <w:rsid w:val="00420E6A"/>
    <w:rsid w:val="00425A9E"/>
    <w:rsid w:val="00426D6B"/>
    <w:rsid w:val="00431E6C"/>
    <w:rsid w:val="00433CE7"/>
    <w:rsid w:val="0043687B"/>
    <w:rsid w:val="00441B5C"/>
    <w:rsid w:val="00452738"/>
    <w:rsid w:val="0045430D"/>
    <w:rsid w:val="00456091"/>
    <w:rsid w:val="00466321"/>
    <w:rsid w:val="00466D36"/>
    <w:rsid w:val="004751B6"/>
    <w:rsid w:val="004840F6"/>
    <w:rsid w:val="00484B9B"/>
    <w:rsid w:val="004855F6"/>
    <w:rsid w:val="0048661E"/>
    <w:rsid w:val="00486831"/>
    <w:rsid w:val="00494670"/>
    <w:rsid w:val="004A3823"/>
    <w:rsid w:val="004A5491"/>
    <w:rsid w:val="004B3E91"/>
    <w:rsid w:val="004E6946"/>
    <w:rsid w:val="004F1AD8"/>
    <w:rsid w:val="004F6A2F"/>
    <w:rsid w:val="004F7FCC"/>
    <w:rsid w:val="005039CB"/>
    <w:rsid w:val="0050558F"/>
    <w:rsid w:val="00506286"/>
    <w:rsid w:val="00510813"/>
    <w:rsid w:val="00511990"/>
    <w:rsid w:val="00511DE0"/>
    <w:rsid w:val="005126C1"/>
    <w:rsid w:val="00514870"/>
    <w:rsid w:val="00514B9B"/>
    <w:rsid w:val="005168E2"/>
    <w:rsid w:val="00517F02"/>
    <w:rsid w:val="00523B96"/>
    <w:rsid w:val="00524303"/>
    <w:rsid w:val="005258A2"/>
    <w:rsid w:val="005276F5"/>
    <w:rsid w:val="0053325D"/>
    <w:rsid w:val="005374CF"/>
    <w:rsid w:val="005401AE"/>
    <w:rsid w:val="00542E07"/>
    <w:rsid w:val="00543168"/>
    <w:rsid w:val="00545424"/>
    <w:rsid w:val="00554A7B"/>
    <w:rsid w:val="0055572C"/>
    <w:rsid w:val="005604C6"/>
    <w:rsid w:val="0056106A"/>
    <w:rsid w:val="00566220"/>
    <w:rsid w:val="005720AE"/>
    <w:rsid w:val="00581C57"/>
    <w:rsid w:val="00594D77"/>
    <w:rsid w:val="00595224"/>
    <w:rsid w:val="005969E4"/>
    <w:rsid w:val="005A06B7"/>
    <w:rsid w:val="005A1759"/>
    <w:rsid w:val="005A68A7"/>
    <w:rsid w:val="005C724A"/>
    <w:rsid w:val="005C77E7"/>
    <w:rsid w:val="005C7EC7"/>
    <w:rsid w:val="005D36AB"/>
    <w:rsid w:val="005E0AA6"/>
    <w:rsid w:val="005F474B"/>
    <w:rsid w:val="005F47CA"/>
    <w:rsid w:val="005F56E0"/>
    <w:rsid w:val="005F5ABF"/>
    <w:rsid w:val="0060447F"/>
    <w:rsid w:val="00610626"/>
    <w:rsid w:val="00617CC3"/>
    <w:rsid w:val="00627318"/>
    <w:rsid w:val="00630386"/>
    <w:rsid w:val="006326F6"/>
    <w:rsid w:val="00636E70"/>
    <w:rsid w:val="006377A6"/>
    <w:rsid w:val="00637A3D"/>
    <w:rsid w:val="006411EF"/>
    <w:rsid w:val="00642EF0"/>
    <w:rsid w:val="006501B9"/>
    <w:rsid w:val="00652312"/>
    <w:rsid w:val="00653D8B"/>
    <w:rsid w:val="00654ECF"/>
    <w:rsid w:val="00670798"/>
    <w:rsid w:val="006748B8"/>
    <w:rsid w:val="0067511D"/>
    <w:rsid w:val="006775C3"/>
    <w:rsid w:val="006811C7"/>
    <w:rsid w:val="006836A3"/>
    <w:rsid w:val="00683D9E"/>
    <w:rsid w:val="0069290A"/>
    <w:rsid w:val="0069775A"/>
    <w:rsid w:val="00697813"/>
    <w:rsid w:val="006A3EE8"/>
    <w:rsid w:val="006A72BF"/>
    <w:rsid w:val="006B03F2"/>
    <w:rsid w:val="006B37DC"/>
    <w:rsid w:val="006B444B"/>
    <w:rsid w:val="006B4F68"/>
    <w:rsid w:val="006B5DAA"/>
    <w:rsid w:val="006B5EEF"/>
    <w:rsid w:val="006C0592"/>
    <w:rsid w:val="006C272E"/>
    <w:rsid w:val="006C5479"/>
    <w:rsid w:val="006D13B5"/>
    <w:rsid w:val="006D6010"/>
    <w:rsid w:val="006E12FF"/>
    <w:rsid w:val="006E607E"/>
    <w:rsid w:val="006E6EA4"/>
    <w:rsid w:val="006F041A"/>
    <w:rsid w:val="006F7FF0"/>
    <w:rsid w:val="00703D6A"/>
    <w:rsid w:val="00706C5D"/>
    <w:rsid w:val="00707A49"/>
    <w:rsid w:val="00713127"/>
    <w:rsid w:val="007169C6"/>
    <w:rsid w:val="00732922"/>
    <w:rsid w:val="00734146"/>
    <w:rsid w:val="00734B73"/>
    <w:rsid w:val="007369F1"/>
    <w:rsid w:val="00741E23"/>
    <w:rsid w:val="0074287A"/>
    <w:rsid w:val="007464E0"/>
    <w:rsid w:val="0075075E"/>
    <w:rsid w:val="0075162E"/>
    <w:rsid w:val="00754034"/>
    <w:rsid w:val="00756556"/>
    <w:rsid w:val="007618C4"/>
    <w:rsid w:val="00767980"/>
    <w:rsid w:val="00770B19"/>
    <w:rsid w:val="0077463F"/>
    <w:rsid w:val="00780E42"/>
    <w:rsid w:val="007836EA"/>
    <w:rsid w:val="00784CDA"/>
    <w:rsid w:val="007906C4"/>
    <w:rsid w:val="007940EA"/>
    <w:rsid w:val="007967E8"/>
    <w:rsid w:val="007A2170"/>
    <w:rsid w:val="007A22BF"/>
    <w:rsid w:val="007A3323"/>
    <w:rsid w:val="007B6CC1"/>
    <w:rsid w:val="007B72B8"/>
    <w:rsid w:val="007B7A58"/>
    <w:rsid w:val="007C21B5"/>
    <w:rsid w:val="007D4070"/>
    <w:rsid w:val="007E219D"/>
    <w:rsid w:val="007E36CD"/>
    <w:rsid w:val="007E4BD2"/>
    <w:rsid w:val="007E5CD6"/>
    <w:rsid w:val="007E66D4"/>
    <w:rsid w:val="00801250"/>
    <w:rsid w:val="00801393"/>
    <w:rsid w:val="00802F88"/>
    <w:rsid w:val="0080584C"/>
    <w:rsid w:val="00811004"/>
    <w:rsid w:val="00811950"/>
    <w:rsid w:val="0081293E"/>
    <w:rsid w:val="00815465"/>
    <w:rsid w:val="00817D33"/>
    <w:rsid w:val="00817E9A"/>
    <w:rsid w:val="008306BD"/>
    <w:rsid w:val="008317B5"/>
    <w:rsid w:val="00831A80"/>
    <w:rsid w:val="00833743"/>
    <w:rsid w:val="008340A4"/>
    <w:rsid w:val="0084160C"/>
    <w:rsid w:val="00842162"/>
    <w:rsid w:val="00843B3E"/>
    <w:rsid w:val="0084597F"/>
    <w:rsid w:val="008609A3"/>
    <w:rsid w:val="00861F24"/>
    <w:rsid w:val="0087109A"/>
    <w:rsid w:val="0087135F"/>
    <w:rsid w:val="008720DE"/>
    <w:rsid w:val="00872D94"/>
    <w:rsid w:val="00875877"/>
    <w:rsid w:val="00880364"/>
    <w:rsid w:val="00886856"/>
    <w:rsid w:val="00890EBB"/>
    <w:rsid w:val="00891592"/>
    <w:rsid w:val="00891E9E"/>
    <w:rsid w:val="0089306A"/>
    <w:rsid w:val="00893925"/>
    <w:rsid w:val="008A2F68"/>
    <w:rsid w:val="008B4FA6"/>
    <w:rsid w:val="008B5282"/>
    <w:rsid w:val="008B7C17"/>
    <w:rsid w:val="008C2D01"/>
    <w:rsid w:val="008C39F5"/>
    <w:rsid w:val="008C40E6"/>
    <w:rsid w:val="008D0F7A"/>
    <w:rsid w:val="008D68E4"/>
    <w:rsid w:val="008E0211"/>
    <w:rsid w:val="008E0506"/>
    <w:rsid w:val="008E0CFF"/>
    <w:rsid w:val="008E28BD"/>
    <w:rsid w:val="008E5D6B"/>
    <w:rsid w:val="008E76F0"/>
    <w:rsid w:val="008F15FE"/>
    <w:rsid w:val="008F2D29"/>
    <w:rsid w:val="008F5187"/>
    <w:rsid w:val="008F60D8"/>
    <w:rsid w:val="008F70B3"/>
    <w:rsid w:val="008F79A0"/>
    <w:rsid w:val="00900C56"/>
    <w:rsid w:val="00902727"/>
    <w:rsid w:val="0090312B"/>
    <w:rsid w:val="009133F3"/>
    <w:rsid w:val="00915381"/>
    <w:rsid w:val="0091736D"/>
    <w:rsid w:val="0093037A"/>
    <w:rsid w:val="00930E46"/>
    <w:rsid w:val="00935A57"/>
    <w:rsid w:val="00937460"/>
    <w:rsid w:val="0094154D"/>
    <w:rsid w:val="0095155F"/>
    <w:rsid w:val="009525D0"/>
    <w:rsid w:val="00953745"/>
    <w:rsid w:val="00954429"/>
    <w:rsid w:val="009563CE"/>
    <w:rsid w:val="00957E29"/>
    <w:rsid w:val="009648C8"/>
    <w:rsid w:val="00970237"/>
    <w:rsid w:val="00971B57"/>
    <w:rsid w:val="009726D9"/>
    <w:rsid w:val="00972A04"/>
    <w:rsid w:val="00976328"/>
    <w:rsid w:val="0097680D"/>
    <w:rsid w:val="00982438"/>
    <w:rsid w:val="00982C93"/>
    <w:rsid w:val="0098404C"/>
    <w:rsid w:val="00985283"/>
    <w:rsid w:val="00995992"/>
    <w:rsid w:val="009A03E5"/>
    <w:rsid w:val="009A0F3B"/>
    <w:rsid w:val="009A1BB4"/>
    <w:rsid w:val="009A2628"/>
    <w:rsid w:val="009A3200"/>
    <w:rsid w:val="009B0897"/>
    <w:rsid w:val="009B21F4"/>
    <w:rsid w:val="009B37C5"/>
    <w:rsid w:val="009B6F8C"/>
    <w:rsid w:val="009B7BD9"/>
    <w:rsid w:val="009C0321"/>
    <w:rsid w:val="009C5099"/>
    <w:rsid w:val="009C7DD5"/>
    <w:rsid w:val="009D14A8"/>
    <w:rsid w:val="009D4E81"/>
    <w:rsid w:val="009D7E38"/>
    <w:rsid w:val="009E227D"/>
    <w:rsid w:val="009E5019"/>
    <w:rsid w:val="009E5916"/>
    <w:rsid w:val="00A04F1B"/>
    <w:rsid w:val="00A0501B"/>
    <w:rsid w:val="00A14947"/>
    <w:rsid w:val="00A20A38"/>
    <w:rsid w:val="00A2679B"/>
    <w:rsid w:val="00A32926"/>
    <w:rsid w:val="00A32A83"/>
    <w:rsid w:val="00A33333"/>
    <w:rsid w:val="00A3470B"/>
    <w:rsid w:val="00A355D3"/>
    <w:rsid w:val="00A368DB"/>
    <w:rsid w:val="00A423AA"/>
    <w:rsid w:val="00A474AB"/>
    <w:rsid w:val="00A53EC6"/>
    <w:rsid w:val="00A55C0F"/>
    <w:rsid w:val="00A56385"/>
    <w:rsid w:val="00A67454"/>
    <w:rsid w:val="00A67F1B"/>
    <w:rsid w:val="00A7641B"/>
    <w:rsid w:val="00A8183B"/>
    <w:rsid w:val="00A8713F"/>
    <w:rsid w:val="00A902E7"/>
    <w:rsid w:val="00A90BA1"/>
    <w:rsid w:val="00A97A9A"/>
    <w:rsid w:val="00AA0671"/>
    <w:rsid w:val="00AA1797"/>
    <w:rsid w:val="00AA2531"/>
    <w:rsid w:val="00AA2AB7"/>
    <w:rsid w:val="00AA35FE"/>
    <w:rsid w:val="00AB1E09"/>
    <w:rsid w:val="00AB4A3C"/>
    <w:rsid w:val="00AB5330"/>
    <w:rsid w:val="00AB637A"/>
    <w:rsid w:val="00AB7747"/>
    <w:rsid w:val="00AC14CE"/>
    <w:rsid w:val="00AC2A56"/>
    <w:rsid w:val="00AC3BDE"/>
    <w:rsid w:val="00AC7DB6"/>
    <w:rsid w:val="00AD055E"/>
    <w:rsid w:val="00AD47A7"/>
    <w:rsid w:val="00AF0CBF"/>
    <w:rsid w:val="00AF257F"/>
    <w:rsid w:val="00AF33CF"/>
    <w:rsid w:val="00AF4D50"/>
    <w:rsid w:val="00AF5664"/>
    <w:rsid w:val="00AF6179"/>
    <w:rsid w:val="00AF66F5"/>
    <w:rsid w:val="00B11EE7"/>
    <w:rsid w:val="00B1295A"/>
    <w:rsid w:val="00B12CF5"/>
    <w:rsid w:val="00B13C49"/>
    <w:rsid w:val="00B20A45"/>
    <w:rsid w:val="00B22C5C"/>
    <w:rsid w:val="00B24F30"/>
    <w:rsid w:val="00B31ABF"/>
    <w:rsid w:val="00B33BE3"/>
    <w:rsid w:val="00B3497D"/>
    <w:rsid w:val="00B43E31"/>
    <w:rsid w:val="00B53B5D"/>
    <w:rsid w:val="00B57FE5"/>
    <w:rsid w:val="00B6055E"/>
    <w:rsid w:val="00B6317D"/>
    <w:rsid w:val="00B7723F"/>
    <w:rsid w:val="00B80534"/>
    <w:rsid w:val="00B82064"/>
    <w:rsid w:val="00B8433C"/>
    <w:rsid w:val="00B87491"/>
    <w:rsid w:val="00B9660E"/>
    <w:rsid w:val="00BA051D"/>
    <w:rsid w:val="00BA2078"/>
    <w:rsid w:val="00BA29E9"/>
    <w:rsid w:val="00BA7142"/>
    <w:rsid w:val="00BB0C9B"/>
    <w:rsid w:val="00BB237C"/>
    <w:rsid w:val="00BB41A3"/>
    <w:rsid w:val="00BB5E74"/>
    <w:rsid w:val="00BB7679"/>
    <w:rsid w:val="00BC32DC"/>
    <w:rsid w:val="00BC35B6"/>
    <w:rsid w:val="00BD1B51"/>
    <w:rsid w:val="00BD4596"/>
    <w:rsid w:val="00BD5245"/>
    <w:rsid w:val="00BE1405"/>
    <w:rsid w:val="00BE312D"/>
    <w:rsid w:val="00BF16C4"/>
    <w:rsid w:val="00BF1C20"/>
    <w:rsid w:val="00BF77CA"/>
    <w:rsid w:val="00C038F8"/>
    <w:rsid w:val="00C03F57"/>
    <w:rsid w:val="00C05733"/>
    <w:rsid w:val="00C10578"/>
    <w:rsid w:val="00C135BC"/>
    <w:rsid w:val="00C15C95"/>
    <w:rsid w:val="00C2596A"/>
    <w:rsid w:val="00C27537"/>
    <w:rsid w:val="00C328FE"/>
    <w:rsid w:val="00C33507"/>
    <w:rsid w:val="00C40DD4"/>
    <w:rsid w:val="00C43DBE"/>
    <w:rsid w:val="00C4409D"/>
    <w:rsid w:val="00C44E72"/>
    <w:rsid w:val="00C45A06"/>
    <w:rsid w:val="00C47E5B"/>
    <w:rsid w:val="00C61A79"/>
    <w:rsid w:val="00C61E4B"/>
    <w:rsid w:val="00C64BFF"/>
    <w:rsid w:val="00C704E9"/>
    <w:rsid w:val="00C75D1F"/>
    <w:rsid w:val="00C763C9"/>
    <w:rsid w:val="00C80057"/>
    <w:rsid w:val="00C81EA4"/>
    <w:rsid w:val="00C82232"/>
    <w:rsid w:val="00C82913"/>
    <w:rsid w:val="00C85F20"/>
    <w:rsid w:val="00C972B1"/>
    <w:rsid w:val="00CA29C2"/>
    <w:rsid w:val="00CA2CCE"/>
    <w:rsid w:val="00CA43FD"/>
    <w:rsid w:val="00CA7EF8"/>
    <w:rsid w:val="00CB028C"/>
    <w:rsid w:val="00CC04BE"/>
    <w:rsid w:val="00CC489B"/>
    <w:rsid w:val="00CC4D85"/>
    <w:rsid w:val="00CD1788"/>
    <w:rsid w:val="00CD22FF"/>
    <w:rsid w:val="00CD2BCD"/>
    <w:rsid w:val="00CD3A4C"/>
    <w:rsid w:val="00CE10E9"/>
    <w:rsid w:val="00CE1906"/>
    <w:rsid w:val="00CE2910"/>
    <w:rsid w:val="00CE5393"/>
    <w:rsid w:val="00CF1110"/>
    <w:rsid w:val="00CF36BE"/>
    <w:rsid w:val="00CF6000"/>
    <w:rsid w:val="00D0019C"/>
    <w:rsid w:val="00D003F3"/>
    <w:rsid w:val="00D01C9D"/>
    <w:rsid w:val="00D0364F"/>
    <w:rsid w:val="00D06834"/>
    <w:rsid w:val="00D12808"/>
    <w:rsid w:val="00D16E5C"/>
    <w:rsid w:val="00D20162"/>
    <w:rsid w:val="00D308ED"/>
    <w:rsid w:val="00D32CBF"/>
    <w:rsid w:val="00D36D86"/>
    <w:rsid w:val="00D37A42"/>
    <w:rsid w:val="00D428AA"/>
    <w:rsid w:val="00D43404"/>
    <w:rsid w:val="00D4627F"/>
    <w:rsid w:val="00D50A34"/>
    <w:rsid w:val="00D53EFA"/>
    <w:rsid w:val="00D62385"/>
    <w:rsid w:val="00D94A7C"/>
    <w:rsid w:val="00D95896"/>
    <w:rsid w:val="00DA590A"/>
    <w:rsid w:val="00DB2983"/>
    <w:rsid w:val="00DC1257"/>
    <w:rsid w:val="00DC3DC0"/>
    <w:rsid w:val="00DC51A1"/>
    <w:rsid w:val="00DC5B2B"/>
    <w:rsid w:val="00DD013A"/>
    <w:rsid w:val="00DD318D"/>
    <w:rsid w:val="00DD5570"/>
    <w:rsid w:val="00DE6617"/>
    <w:rsid w:val="00DF2E12"/>
    <w:rsid w:val="00DF514A"/>
    <w:rsid w:val="00DF6690"/>
    <w:rsid w:val="00DF6804"/>
    <w:rsid w:val="00E0358D"/>
    <w:rsid w:val="00E04323"/>
    <w:rsid w:val="00E070A2"/>
    <w:rsid w:val="00E13C37"/>
    <w:rsid w:val="00E17BFE"/>
    <w:rsid w:val="00E20963"/>
    <w:rsid w:val="00E24197"/>
    <w:rsid w:val="00E2656A"/>
    <w:rsid w:val="00E274A0"/>
    <w:rsid w:val="00E412D0"/>
    <w:rsid w:val="00E4370B"/>
    <w:rsid w:val="00E56322"/>
    <w:rsid w:val="00E567E7"/>
    <w:rsid w:val="00E60982"/>
    <w:rsid w:val="00E62C62"/>
    <w:rsid w:val="00E654C1"/>
    <w:rsid w:val="00E65D97"/>
    <w:rsid w:val="00E72A5A"/>
    <w:rsid w:val="00E72E92"/>
    <w:rsid w:val="00E73354"/>
    <w:rsid w:val="00E742F4"/>
    <w:rsid w:val="00E74C6F"/>
    <w:rsid w:val="00E8701E"/>
    <w:rsid w:val="00E917AB"/>
    <w:rsid w:val="00E9242D"/>
    <w:rsid w:val="00EA0087"/>
    <w:rsid w:val="00EA261B"/>
    <w:rsid w:val="00EA6786"/>
    <w:rsid w:val="00EB22DF"/>
    <w:rsid w:val="00EB4E56"/>
    <w:rsid w:val="00EB5255"/>
    <w:rsid w:val="00EB5C47"/>
    <w:rsid w:val="00EC09D0"/>
    <w:rsid w:val="00EC4255"/>
    <w:rsid w:val="00ED0639"/>
    <w:rsid w:val="00ED77ED"/>
    <w:rsid w:val="00EF2A77"/>
    <w:rsid w:val="00EF4755"/>
    <w:rsid w:val="00EF545C"/>
    <w:rsid w:val="00EF7135"/>
    <w:rsid w:val="00F00B3B"/>
    <w:rsid w:val="00F027DB"/>
    <w:rsid w:val="00F07AE1"/>
    <w:rsid w:val="00F11D5E"/>
    <w:rsid w:val="00F14A7A"/>
    <w:rsid w:val="00F14AA7"/>
    <w:rsid w:val="00F22985"/>
    <w:rsid w:val="00F262CB"/>
    <w:rsid w:val="00F3039F"/>
    <w:rsid w:val="00F334BB"/>
    <w:rsid w:val="00F33523"/>
    <w:rsid w:val="00F3383E"/>
    <w:rsid w:val="00F372D2"/>
    <w:rsid w:val="00F44471"/>
    <w:rsid w:val="00F465A7"/>
    <w:rsid w:val="00F47F46"/>
    <w:rsid w:val="00F50B7C"/>
    <w:rsid w:val="00F550E6"/>
    <w:rsid w:val="00F63441"/>
    <w:rsid w:val="00F66F31"/>
    <w:rsid w:val="00F70A3B"/>
    <w:rsid w:val="00F71D36"/>
    <w:rsid w:val="00F74345"/>
    <w:rsid w:val="00F74A3B"/>
    <w:rsid w:val="00F80A0A"/>
    <w:rsid w:val="00F82761"/>
    <w:rsid w:val="00F82B19"/>
    <w:rsid w:val="00F9212D"/>
    <w:rsid w:val="00F9464E"/>
    <w:rsid w:val="00F965DA"/>
    <w:rsid w:val="00FA00A3"/>
    <w:rsid w:val="00FA406A"/>
    <w:rsid w:val="00FA74B9"/>
    <w:rsid w:val="00FB0CF3"/>
    <w:rsid w:val="00FB503A"/>
    <w:rsid w:val="00FB516C"/>
    <w:rsid w:val="00FC1814"/>
    <w:rsid w:val="00FD0236"/>
    <w:rsid w:val="00FD18F4"/>
    <w:rsid w:val="00FD20E5"/>
    <w:rsid w:val="00FD54DB"/>
    <w:rsid w:val="00FD619F"/>
    <w:rsid w:val="00FF00A2"/>
    <w:rsid w:val="011542CC"/>
    <w:rsid w:val="01290F7E"/>
    <w:rsid w:val="012B2ABE"/>
    <w:rsid w:val="012C31B9"/>
    <w:rsid w:val="012D7A8C"/>
    <w:rsid w:val="013730A5"/>
    <w:rsid w:val="013B0DE8"/>
    <w:rsid w:val="01416FEB"/>
    <w:rsid w:val="014D28C9"/>
    <w:rsid w:val="014E7B14"/>
    <w:rsid w:val="01541EA9"/>
    <w:rsid w:val="0158051A"/>
    <w:rsid w:val="0159126E"/>
    <w:rsid w:val="015A0209"/>
    <w:rsid w:val="015D1E09"/>
    <w:rsid w:val="015F33CC"/>
    <w:rsid w:val="01633D7E"/>
    <w:rsid w:val="016420B7"/>
    <w:rsid w:val="016823AF"/>
    <w:rsid w:val="01682E9C"/>
    <w:rsid w:val="017029CA"/>
    <w:rsid w:val="0173356F"/>
    <w:rsid w:val="018B08DD"/>
    <w:rsid w:val="018B66C2"/>
    <w:rsid w:val="018D0F17"/>
    <w:rsid w:val="018D7895"/>
    <w:rsid w:val="0193633E"/>
    <w:rsid w:val="019978BC"/>
    <w:rsid w:val="019E58A6"/>
    <w:rsid w:val="01A338CD"/>
    <w:rsid w:val="01A637C0"/>
    <w:rsid w:val="01A8449D"/>
    <w:rsid w:val="01AC2285"/>
    <w:rsid w:val="01AE15BA"/>
    <w:rsid w:val="01B009AB"/>
    <w:rsid w:val="01B96DFD"/>
    <w:rsid w:val="01BD3A22"/>
    <w:rsid w:val="01C963F3"/>
    <w:rsid w:val="01D46B46"/>
    <w:rsid w:val="01D775B9"/>
    <w:rsid w:val="01DF0FC6"/>
    <w:rsid w:val="01E07299"/>
    <w:rsid w:val="01E2462E"/>
    <w:rsid w:val="01E40F90"/>
    <w:rsid w:val="01E52B01"/>
    <w:rsid w:val="01E943A0"/>
    <w:rsid w:val="020236B3"/>
    <w:rsid w:val="02070059"/>
    <w:rsid w:val="020967F0"/>
    <w:rsid w:val="020A2537"/>
    <w:rsid w:val="021A27AB"/>
    <w:rsid w:val="021D229B"/>
    <w:rsid w:val="02237B4A"/>
    <w:rsid w:val="022C388C"/>
    <w:rsid w:val="02327467"/>
    <w:rsid w:val="02381E39"/>
    <w:rsid w:val="02534827"/>
    <w:rsid w:val="0258289F"/>
    <w:rsid w:val="025A0035"/>
    <w:rsid w:val="025C7268"/>
    <w:rsid w:val="025E1380"/>
    <w:rsid w:val="025E3718"/>
    <w:rsid w:val="02697903"/>
    <w:rsid w:val="027552D9"/>
    <w:rsid w:val="027F6AB2"/>
    <w:rsid w:val="02843DA9"/>
    <w:rsid w:val="0288005D"/>
    <w:rsid w:val="029543E4"/>
    <w:rsid w:val="02A66735"/>
    <w:rsid w:val="02C17351"/>
    <w:rsid w:val="02C80F7D"/>
    <w:rsid w:val="02D0505C"/>
    <w:rsid w:val="02D84414"/>
    <w:rsid w:val="02DA4630"/>
    <w:rsid w:val="02E15E5C"/>
    <w:rsid w:val="02F32FFC"/>
    <w:rsid w:val="02F96569"/>
    <w:rsid w:val="02FE0DF2"/>
    <w:rsid w:val="02FF2889"/>
    <w:rsid w:val="03043147"/>
    <w:rsid w:val="030A5195"/>
    <w:rsid w:val="030D234B"/>
    <w:rsid w:val="031127D5"/>
    <w:rsid w:val="031E276F"/>
    <w:rsid w:val="032E0C51"/>
    <w:rsid w:val="033B6E7D"/>
    <w:rsid w:val="035A307B"/>
    <w:rsid w:val="035B3F7B"/>
    <w:rsid w:val="03634626"/>
    <w:rsid w:val="037405E1"/>
    <w:rsid w:val="03832F2D"/>
    <w:rsid w:val="038A570F"/>
    <w:rsid w:val="038E2066"/>
    <w:rsid w:val="03917B3D"/>
    <w:rsid w:val="03942A31"/>
    <w:rsid w:val="039B5D11"/>
    <w:rsid w:val="03A5079A"/>
    <w:rsid w:val="03AB0C95"/>
    <w:rsid w:val="03BB1AFF"/>
    <w:rsid w:val="03C754F4"/>
    <w:rsid w:val="03C97750"/>
    <w:rsid w:val="03D1158F"/>
    <w:rsid w:val="03D618D6"/>
    <w:rsid w:val="03E101A1"/>
    <w:rsid w:val="03EA66E6"/>
    <w:rsid w:val="03EA7B21"/>
    <w:rsid w:val="03F4601D"/>
    <w:rsid w:val="03F90AE6"/>
    <w:rsid w:val="041165C7"/>
    <w:rsid w:val="041871BE"/>
    <w:rsid w:val="04245136"/>
    <w:rsid w:val="04274B46"/>
    <w:rsid w:val="04293179"/>
    <w:rsid w:val="04363AE8"/>
    <w:rsid w:val="043E163C"/>
    <w:rsid w:val="043F4216"/>
    <w:rsid w:val="04437768"/>
    <w:rsid w:val="044A784B"/>
    <w:rsid w:val="04505BCE"/>
    <w:rsid w:val="04647BB9"/>
    <w:rsid w:val="04671EF4"/>
    <w:rsid w:val="04695C6C"/>
    <w:rsid w:val="04710F90"/>
    <w:rsid w:val="04714B20"/>
    <w:rsid w:val="047B6DFE"/>
    <w:rsid w:val="04876D84"/>
    <w:rsid w:val="048A4261"/>
    <w:rsid w:val="048F51B7"/>
    <w:rsid w:val="04903542"/>
    <w:rsid w:val="049F5128"/>
    <w:rsid w:val="04A56E6E"/>
    <w:rsid w:val="04A62A1C"/>
    <w:rsid w:val="04A722F0"/>
    <w:rsid w:val="04B8466F"/>
    <w:rsid w:val="04BD1B14"/>
    <w:rsid w:val="04BD7734"/>
    <w:rsid w:val="04CC16F9"/>
    <w:rsid w:val="04D255BF"/>
    <w:rsid w:val="04DA26C6"/>
    <w:rsid w:val="04E3714D"/>
    <w:rsid w:val="04E6106A"/>
    <w:rsid w:val="04E83035"/>
    <w:rsid w:val="04EB21F1"/>
    <w:rsid w:val="04ED3152"/>
    <w:rsid w:val="04F35B1E"/>
    <w:rsid w:val="04F5420C"/>
    <w:rsid w:val="04F80D9E"/>
    <w:rsid w:val="05073F4F"/>
    <w:rsid w:val="050E548B"/>
    <w:rsid w:val="0520609C"/>
    <w:rsid w:val="05212BDE"/>
    <w:rsid w:val="05243941"/>
    <w:rsid w:val="052E6D77"/>
    <w:rsid w:val="05304E00"/>
    <w:rsid w:val="05330227"/>
    <w:rsid w:val="05345AE5"/>
    <w:rsid w:val="053465FB"/>
    <w:rsid w:val="053C02DB"/>
    <w:rsid w:val="053E7CEF"/>
    <w:rsid w:val="054B5371"/>
    <w:rsid w:val="05545379"/>
    <w:rsid w:val="05557F9E"/>
    <w:rsid w:val="055F4D6D"/>
    <w:rsid w:val="057714C1"/>
    <w:rsid w:val="05810D93"/>
    <w:rsid w:val="0584555A"/>
    <w:rsid w:val="0586474F"/>
    <w:rsid w:val="05880374"/>
    <w:rsid w:val="058F525E"/>
    <w:rsid w:val="059565ED"/>
    <w:rsid w:val="05972365"/>
    <w:rsid w:val="059903BE"/>
    <w:rsid w:val="059B00A7"/>
    <w:rsid w:val="05B50963"/>
    <w:rsid w:val="05B54FBE"/>
    <w:rsid w:val="05B9052D"/>
    <w:rsid w:val="05BE1F50"/>
    <w:rsid w:val="05C24397"/>
    <w:rsid w:val="05C47AAD"/>
    <w:rsid w:val="05CC0260"/>
    <w:rsid w:val="05DA118E"/>
    <w:rsid w:val="05DB66F5"/>
    <w:rsid w:val="05E41A4E"/>
    <w:rsid w:val="05E523DB"/>
    <w:rsid w:val="05EF03F3"/>
    <w:rsid w:val="05F83EAE"/>
    <w:rsid w:val="05F93D37"/>
    <w:rsid w:val="05FB16D5"/>
    <w:rsid w:val="05FB5E05"/>
    <w:rsid w:val="05FB6170"/>
    <w:rsid w:val="060F45F1"/>
    <w:rsid w:val="0614392D"/>
    <w:rsid w:val="06147E59"/>
    <w:rsid w:val="06173041"/>
    <w:rsid w:val="06175254"/>
    <w:rsid w:val="061B4D44"/>
    <w:rsid w:val="06222A9C"/>
    <w:rsid w:val="063351E1"/>
    <w:rsid w:val="063A605E"/>
    <w:rsid w:val="063E7D85"/>
    <w:rsid w:val="06486E66"/>
    <w:rsid w:val="064C314F"/>
    <w:rsid w:val="06571A42"/>
    <w:rsid w:val="0664493D"/>
    <w:rsid w:val="066466EB"/>
    <w:rsid w:val="06930D7E"/>
    <w:rsid w:val="069C5962"/>
    <w:rsid w:val="069D2831"/>
    <w:rsid w:val="069F5F0E"/>
    <w:rsid w:val="06A37E34"/>
    <w:rsid w:val="06A55A83"/>
    <w:rsid w:val="06B61F38"/>
    <w:rsid w:val="06BF3B4D"/>
    <w:rsid w:val="06C158EB"/>
    <w:rsid w:val="06CD0ABC"/>
    <w:rsid w:val="06CF61FF"/>
    <w:rsid w:val="06D33870"/>
    <w:rsid w:val="06DA69AD"/>
    <w:rsid w:val="06E9698E"/>
    <w:rsid w:val="06EE34A7"/>
    <w:rsid w:val="06F2019A"/>
    <w:rsid w:val="06F23CF7"/>
    <w:rsid w:val="06F965AD"/>
    <w:rsid w:val="06FA5AE7"/>
    <w:rsid w:val="06FA704F"/>
    <w:rsid w:val="07043A2A"/>
    <w:rsid w:val="070457D8"/>
    <w:rsid w:val="07086B21"/>
    <w:rsid w:val="070E48A8"/>
    <w:rsid w:val="07101D06"/>
    <w:rsid w:val="07140111"/>
    <w:rsid w:val="0717440B"/>
    <w:rsid w:val="07210F5B"/>
    <w:rsid w:val="07232689"/>
    <w:rsid w:val="072365A6"/>
    <w:rsid w:val="07293586"/>
    <w:rsid w:val="07295285"/>
    <w:rsid w:val="072E6CF9"/>
    <w:rsid w:val="07302A71"/>
    <w:rsid w:val="0730539A"/>
    <w:rsid w:val="07375BAD"/>
    <w:rsid w:val="073A76AA"/>
    <w:rsid w:val="073F3A1B"/>
    <w:rsid w:val="073F50CC"/>
    <w:rsid w:val="07457AD5"/>
    <w:rsid w:val="07494305"/>
    <w:rsid w:val="074D2A37"/>
    <w:rsid w:val="0753050D"/>
    <w:rsid w:val="07636392"/>
    <w:rsid w:val="0766435B"/>
    <w:rsid w:val="07770C56"/>
    <w:rsid w:val="077E34CD"/>
    <w:rsid w:val="078F7797"/>
    <w:rsid w:val="0790176A"/>
    <w:rsid w:val="07934033"/>
    <w:rsid w:val="079418C1"/>
    <w:rsid w:val="07950B26"/>
    <w:rsid w:val="079A31D3"/>
    <w:rsid w:val="079F6EA3"/>
    <w:rsid w:val="07A70F85"/>
    <w:rsid w:val="07B53671"/>
    <w:rsid w:val="07B76CEE"/>
    <w:rsid w:val="07BC5B55"/>
    <w:rsid w:val="07C07A98"/>
    <w:rsid w:val="07D04320"/>
    <w:rsid w:val="07D15C84"/>
    <w:rsid w:val="07D364A5"/>
    <w:rsid w:val="07DA32E3"/>
    <w:rsid w:val="07DB7519"/>
    <w:rsid w:val="07DD430D"/>
    <w:rsid w:val="07E850FA"/>
    <w:rsid w:val="07E91020"/>
    <w:rsid w:val="07F36FAB"/>
    <w:rsid w:val="07FF2A68"/>
    <w:rsid w:val="0800161B"/>
    <w:rsid w:val="08017F69"/>
    <w:rsid w:val="08070C55"/>
    <w:rsid w:val="080C1E56"/>
    <w:rsid w:val="0810501E"/>
    <w:rsid w:val="08145EEF"/>
    <w:rsid w:val="08167EB9"/>
    <w:rsid w:val="081D1247"/>
    <w:rsid w:val="08273E74"/>
    <w:rsid w:val="082E122E"/>
    <w:rsid w:val="08302865"/>
    <w:rsid w:val="08332819"/>
    <w:rsid w:val="08394D9B"/>
    <w:rsid w:val="083B4112"/>
    <w:rsid w:val="08431698"/>
    <w:rsid w:val="084E2036"/>
    <w:rsid w:val="0850306F"/>
    <w:rsid w:val="085041EF"/>
    <w:rsid w:val="08512C9F"/>
    <w:rsid w:val="085976C0"/>
    <w:rsid w:val="0861013C"/>
    <w:rsid w:val="08634780"/>
    <w:rsid w:val="08676ECB"/>
    <w:rsid w:val="08760957"/>
    <w:rsid w:val="08786E6F"/>
    <w:rsid w:val="08852948"/>
    <w:rsid w:val="088829FF"/>
    <w:rsid w:val="089D0466"/>
    <w:rsid w:val="089F1C5C"/>
    <w:rsid w:val="08A619DE"/>
    <w:rsid w:val="08A811EA"/>
    <w:rsid w:val="08B37564"/>
    <w:rsid w:val="08C47696"/>
    <w:rsid w:val="08CC3EB0"/>
    <w:rsid w:val="08CE42EF"/>
    <w:rsid w:val="08D72A91"/>
    <w:rsid w:val="08DB188D"/>
    <w:rsid w:val="08DD5AA5"/>
    <w:rsid w:val="08DE5EE7"/>
    <w:rsid w:val="08DE6875"/>
    <w:rsid w:val="08DF069D"/>
    <w:rsid w:val="08EA1A8D"/>
    <w:rsid w:val="08F876BA"/>
    <w:rsid w:val="08FD2E27"/>
    <w:rsid w:val="08FE0F34"/>
    <w:rsid w:val="09027603"/>
    <w:rsid w:val="09076F61"/>
    <w:rsid w:val="090D306A"/>
    <w:rsid w:val="09150170"/>
    <w:rsid w:val="091C48B6"/>
    <w:rsid w:val="091F4B4B"/>
    <w:rsid w:val="092217DD"/>
    <w:rsid w:val="092C1016"/>
    <w:rsid w:val="09344DE6"/>
    <w:rsid w:val="093A7294"/>
    <w:rsid w:val="093C6689"/>
    <w:rsid w:val="09475E50"/>
    <w:rsid w:val="094B1549"/>
    <w:rsid w:val="095146F6"/>
    <w:rsid w:val="09593AA6"/>
    <w:rsid w:val="095D5673"/>
    <w:rsid w:val="09605DD2"/>
    <w:rsid w:val="09616F12"/>
    <w:rsid w:val="097C1F9D"/>
    <w:rsid w:val="0980684D"/>
    <w:rsid w:val="098350DA"/>
    <w:rsid w:val="0984332E"/>
    <w:rsid w:val="09867761"/>
    <w:rsid w:val="09896468"/>
    <w:rsid w:val="099079F2"/>
    <w:rsid w:val="09985614"/>
    <w:rsid w:val="099948FD"/>
    <w:rsid w:val="099B41AF"/>
    <w:rsid w:val="09A03EDE"/>
    <w:rsid w:val="09A20C96"/>
    <w:rsid w:val="09A338AB"/>
    <w:rsid w:val="09A82D92"/>
    <w:rsid w:val="09B1076B"/>
    <w:rsid w:val="09B3562B"/>
    <w:rsid w:val="09C37BCC"/>
    <w:rsid w:val="09D12C34"/>
    <w:rsid w:val="09D364EF"/>
    <w:rsid w:val="09E06224"/>
    <w:rsid w:val="09EA5334"/>
    <w:rsid w:val="09EC6D03"/>
    <w:rsid w:val="09F00295"/>
    <w:rsid w:val="09F04BF7"/>
    <w:rsid w:val="09F14739"/>
    <w:rsid w:val="09F47679"/>
    <w:rsid w:val="09F47D86"/>
    <w:rsid w:val="0A002BCE"/>
    <w:rsid w:val="0A0C20B6"/>
    <w:rsid w:val="0A136F96"/>
    <w:rsid w:val="0A146CB2"/>
    <w:rsid w:val="0A1B5312"/>
    <w:rsid w:val="0A1F3ECB"/>
    <w:rsid w:val="0A20501F"/>
    <w:rsid w:val="0A263993"/>
    <w:rsid w:val="0A27015B"/>
    <w:rsid w:val="0A27573A"/>
    <w:rsid w:val="0A290B0F"/>
    <w:rsid w:val="0A2D3AC2"/>
    <w:rsid w:val="0A371FFD"/>
    <w:rsid w:val="0A4C69F3"/>
    <w:rsid w:val="0A4E63AA"/>
    <w:rsid w:val="0A5D1DCF"/>
    <w:rsid w:val="0A5D642E"/>
    <w:rsid w:val="0A5F7613"/>
    <w:rsid w:val="0A626F6C"/>
    <w:rsid w:val="0A64315D"/>
    <w:rsid w:val="0A786C09"/>
    <w:rsid w:val="0A7D1554"/>
    <w:rsid w:val="0A857FE9"/>
    <w:rsid w:val="0A86042B"/>
    <w:rsid w:val="0A8D0A83"/>
    <w:rsid w:val="0A8E01DA"/>
    <w:rsid w:val="0A9B46A5"/>
    <w:rsid w:val="0AA00B38"/>
    <w:rsid w:val="0AA755DF"/>
    <w:rsid w:val="0AAF62C1"/>
    <w:rsid w:val="0AC91212"/>
    <w:rsid w:val="0AD71885"/>
    <w:rsid w:val="0ADB2CF4"/>
    <w:rsid w:val="0AE23F31"/>
    <w:rsid w:val="0AF049F1"/>
    <w:rsid w:val="0AF85EC3"/>
    <w:rsid w:val="0AFD710E"/>
    <w:rsid w:val="0B120D44"/>
    <w:rsid w:val="0B1252D5"/>
    <w:rsid w:val="0B154184"/>
    <w:rsid w:val="0B154B72"/>
    <w:rsid w:val="0B196948"/>
    <w:rsid w:val="0B1D50BA"/>
    <w:rsid w:val="0B2224CC"/>
    <w:rsid w:val="0B261896"/>
    <w:rsid w:val="0B2B77D7"/>
    <w:rsid w:val="0B2C095F"/>
    <w:rsid w:val="0B301291"/>
    <w:rsid w:val="0B3348DE"/>
    <w:rsid w:val="0B3A3EBE"/>
    <w:rsid w:val="0B444D3D"/>
    <w:rsid w:val="0B494101"/>
    <w:rsid w:val="0B50643D"/>
    <w:rsid w:val="0B54502F"/>
    <w:rsid w:val="0B586581"/>
    <w:rsid w:val="0B5D195B"/>
    <w:rsid w:val="0B6131F9"/>
    <w:rsid w:val="0B653E82"/>
    <w:rsid w:val="0B686E11"/>
    <w:rsid w:val="0B696551"/>
    <w:rsid w:val="0B6B34E5"/>
    <w:rsid w:val="0B7369C9"/>
    <w:rsid w:val="0B79069B"/>
    <w:rsid w:val="0B790C6D"/>
    <w:rsid w:val="0B7D3C90"/>
    <w:rsid w:val="0B8415DD"/>
    <w:rsid w:val="0B900F77"/>
    <w:rsid w:val="0B923F4E"/>
    <w:rsid w:val="0B953E9F"/>
    <w:rsid w:val="0B9F1F73"/>
    <w:rsid w:val="0BA13F3D"/>
    <w:rsid w:val="0BA61553"/>
    <w:rsid w:val="0BAB0918"/>
    <w:rsid w:val="0BB27EF8"/>
    <w:rsid w:val="0BB64C0C"/>
    <w:rsid w:val="0BB7550F"/>
    <w:rsid w:val="0BB80A6B"/>
    <w:rsid w:val="0BCB720C"/>
    <w:rsid w:val="0BCD4D32"/>
    <w:rsid w:val="0BD27BF6"/>
    <w:rsid w:val="0BD46411"/>
    <w:rsid w:val="0BD73F5B"/>
    <w:rsid w:val="0BD75BB1"/>
    <w:rsid w:val="0BDD36AD"/>
    <w:rsid w:val="0BDF61A9"/>
    <w:rsid w:val="0BED2CDE"/>
    <w:rsid w:val="0BEF4C24"/>
    <w:rsid w:val="0C152235"/>
    <w:rsid w:val="0C157312"/>
    <w:rsid w:val="0C201415"/>
    <w:rsid w:val="0C225E1C"/>
    <w:rsid w:val="0C2D57D1"/>
    <w:rsid w:val="0C2F4EA9"/>
    <w:rsid w:val="0C3116D0"/>
    <w:rsid w:val="0C320371"/>
    <w:rsid w:val="0C39060F"/>
    <w:rsid w:val="0C3B1C9C"/>
    <w:rsid w:val="0C3B3C7D"/>
    <w:rsid w:val="0C3D36B1"/>
    <w:rsid w:val="0C413CAD"/>
    <w:rsid w:val="0C415510"/>
    <w:rsid w:val="0C476893"/>
    <w:rsid w:val="0C50324E"/>
    <w:rsid w:val="0C5263F3"/>
    <w:rsid w:val="0C58267D"/>
    <w:rsid w:val="0C594818"/>
    <w:rsid w:val="0C5965C6"/>
    <w:rsid w:val="0C620F42"/>
    <w:rsid w:val="0C621C51"/>
    <w:rsid w:val="0C664657"/>
    <w:rsid w:val="0C6A350B"/>
    <w:rsid w:val="0C767178"/>
    <w:rsid w:val="0C7F1A8E"/>
    <w:rsid w:val="0C867CBB"/>
    <w:rsid w:val="0C8A1B12"/>
    <w:rsid w:val="0C8D626F"/>
    <w:rsid w:val="0C8F646D"/>
    <w:rsid w:val="0C916A6A"/>
    <w:rsid w:val="0C970E9C"/>
    <w:rsid w:val="0C9F335A"/>
    <w:rsid w:val="0CA30FF8"/>
    <w:rsid w:val="0CAB2EAE"/>
    <w:rsid w:val="0CB16402"/>
    <w:rsid w:val="0CB639F8"/>
    <w:rsid w:val="0CBA6AE3"/>
    <w:rsid w:val="0CBF6295"/>
    <w:rsid w:val="0CC06ADD"/>
    <w:rsid w:val="0CC43F97"/>
    <w:rsid w:val="0CD23706"/>
    <w:rsid w:val="0CD753EE"/>
    <w:rsid w:val="0CEC4112"/>
    <w:rsid w:val="0CF229CC"/>
    <w:rsid w:val="0CF90915"/>
    <w:rsid w:val="0CFF2EF6"/>
    <w:rsid w:val="0D0135D9"/>
    <w:rsid w:val="0D1534C3"/>
    <w:rsid w:val="0D166265"/>
    <w:rsid w:val="0D1F15BD"/>
    <w:rsid w:val="0D244E26"/>
    <w:rsid w:val="0D2546FA"/>
    <w:rsid w:val="0D2E57E0"/>
    <w:rsid w:val="0D3B0F0F"/>
    <w:rsid w:val="0D4947F0"/>
    <w:rsid w:val="0D49663A"/>
    <w:rsid w:val="0D606656"/>
    <w:rsid w:val="0D621C7D"/>
    <w:rsid w:val="0D7116ED"/>
    <w:rsid w:val="0D755681"/>
    <w:rsid w:val="0D876133"/>
    <w:rsid w:val="0D8838E1"/>
    <w:rsid w:val="0D935B07"/>
    <w:rsid w:val="0DA039E1"/>
    <w:rsid w:val="0DAC56CA"/>
    <w:rsid w:val="0DAD618C"/>
    <w:rsid w:val="0DAD6BC9"/>
    <w:rsid w:val="0DB25F8E"/>
    <w:rsid w:val="0DBA7538"/>
    <w:rsid w:val="0DC12E3A"/>
    <w:rsid w:val="0DC72B4E"/>
    <w:rsid w:val="0DC932D7"/>
    <w:rsid w:val="0DD51251"/>
    <w:rsid w:val="0DDA3028"/>
    <w:rsid w:val="0DDA307D"/>
    <w:rsid w:val="0DEB5944"/>
    <w:rsid w:val="0DEF6465"/>
    <w:rsid w:val="0DF13A98"/>
    <w:rsid w:val="0DFC18FF"/>
    <w:rsid w:val="0E0662D9"/>
    <w:rsid w:val="0E127DE1"/>
    <w:rsid w:val="0E197DBB"/>
    <w:rsid w:val="0E1F1149"/>
    <w:rsid w:val="0E215F2D"/>
    <w:rsid w:val="0E2A021A"/>
    <w:rsid w:val="0E2E5B04"/>
    <w:rsid w:val="0E320CEB"/>
    <w:rsid w:val="0E372937"/>
    <w:rsid w:val="0E3E0404"/>
    <w:rsid w:val="0E572E09"/>
    <w:rsid w:val="0E5D6935"/>
    <w:rsid w:val="0E5F7CF3"/>
    <w:rsid w:val="0E6B7F3F"/>
    <w:rsid w:val="0E6F3E7F"/>
    <w:rsid w:val="0E70252E"/>
    <w:rsid w:val="0E725A04"/>
    <w:rsid w:val="0E73034D"/>
    <w:rsid w:val="0E87741A"/>
    <w:rsid w:val="0E8813E4"/>
    <w:rsid w:val="0E8A2A67"/>
    <w:rsid w:val="0E8D07A9"/>
    <w:rsid w:val="0E96765D"/>
    <w:rsid w:val="0E97769A"/>
    <w:rsid w:val="0EA16A06"/>
    <w:rsid w:val="0EA512B0"/>
    <w:rsid w:val="0EA87391"/>
    <w:rsid w:val="0EA87B9E"/>
    <w:rsid w:val="0EB9334C"/>
    <w:rsid w:val="0EC046DA"/>
    <w:rsid w:val="0ECE6617"/>
    <w:rsid w:val="0ED65CAC"/>
    <w:rsid w:val="0EDD273A"/>
    <w:rsid w:val="0EE06B2A"/>
    <w:rsid w:val="0EEC320B"/>
    <w:rsid w:val="0EF40A55"/>
    <w:rsid w:val="0EF80318"/>
    <w:rsid w:val="0F026440"/>
    <w:rsid w:val="0F026ADB"/>
    <w:rsid w:val="0F07055B"/>
    <w:rsid w:val="0F114F36"/>
    <w:rsid w:val="0F13775A"/>
    <w:rsid w:val="0F157D5E"/>
    <w:rsid w:val="0F1B4006"/>
    <w:rsid w:val="0F1E1078"/>
    <w:rsid w:val="0F20414D"/>
    <w:rsid w:val="0F2A424A"/>
    <w:rsid w:val="0F3155D8"/>
    <w:rsid w:val="0F36630C"/>
    <w:rsid w:val="0F4946D0"/>
    <w:rsid w:val="0F527268"/>
    <w:rsid w:val="0F5F45FE"/>
    <w:rsid w:val="0F607C6B"/>
    <w:rsid w:val="0F621C35"/>
    <w:rsid w:val="0F690AC3"/>
    <w:rsid w:val="0F6C200C"/>
    <w:rsid w:val="0F6E4136"/>
    <w:rsid w:val="0F6E56B6"/>
    <w:rsid w:val="0F6F07FE"/>
    <w:rsid w:val="0F6F59D1"/>
    <w:rsid w:val="0F7378A2"/>
    <w:rsid w:val="0F752967"/>
    <w:rsid w:val="0F753717"/>
    <w:rsid w:val="0F7A6F7F"/>
    <w:rsid w:val="0F7C224E"/>
    <w:rsid w:val="0F8120BC"/>
    <w:rsid w:val="0F8B4F34"/>
    <w:rsid w:val="0F900CBC"/>
    <w:rsid w:val="0F933B9D"/>
    <w:rsid w:val="0F9A112B"/>
    <w:rsid w:val="0F9B3A27"/>
    <w:rsid w:val="0FA364D6"/>
    <w:rsid w:val="0FA42A20"/>
    <w:rsid w:val="0FA47BA1"/>
    <w:rsid w:val="0FA97864"/>
    <w:rsid w:val="0FAB0EE6"/>
    <w:rsid w:val="0FAD7143"/>
    <w:rsid w:val="0FB32823"/>
    <w:rsid w:val="0FB83603"/>
    <w:rsid w:val="0FBE29A1"/>
    <w:rsid w:val="0FBF4992"/>
    <w:rsid w:val="0FC1695C"/>
    <w:rsid w:val="0FD51400"/>
    <w:rsid w:val="0FDB5272"/>
    <w:rsid w:val="0FED31DB"/>
    <w:rsid w:val="0FF02D9D"/>
    <w:rsid w:val="0FFE370C"/>
    <w:rsid w:val="100101CD"/>
    <w:rsid w:val="10042CED"/>
    <w:rsid w:val="1005455F"/>
    <w:rsid w:val="100A152D"/>
    <w:rsid w:val="1011675B"/>
    <w:rsid w:val="10173CA8"/>
    <w:rsid w:val="101C0036"/>
    <w:rsid w:val="10234F21"/>
    <w:rsid w:val="102371FD"/>
    <w:rsid w:val="1029789D"/>
    <w:rsid w:val="10350003"/>
    <w:rsid w:val="103709CC"/>
    <w:rsid w:val="10392996"/>
    <w:rsid w:val="103D28B6"/>
    <w:rsid w:val="103F05D3"/>
    <w:rsid w:val="1043347E"/>
    <w:rsid w:val="1047289C"/>
    <w:rsid w:val="104C4F2E"/>
    <w:rsid w:val="105477D0"/>
    <w:rsid w:val="10563548"/>
    <w:rsid w:val="105C6685"/>
    <w:rsid w:val="105E0EAB"/>
    <w:rsid w:val="10611473"/>
    <w:rsid w:val="106D2F64"/>
    <w:rsid w:val="10757746"/>
    <w:rsid w:val="108160EB"/>
    <w:rsid w:val="10945E1E"/>
    <w:rsid w:val="109611B9"/>
    <w:rsid w:val="109A1385"/>
    <w:rsid w:val="10A11BCB"/>
    <w:rsid w:val="10AC600D"/>
    <w:rsid w:val="10AD57CD"/>
    <w:rsid w:val="10B62239"/>
    <w:rsid w:val="10B63710"/>
    <w:rsid w:val="10B87FFE"/>
    <w:rsid w:val="10C94BAB"/>
    <w:rsid w:val="10D048BA"/>
    <w:rsid w:val="10D206F5"/>
    <w:rsid w:val="10D516B4"/>
    <w:rsid w:val="10DA1605"/>
    <w:rsid w:val="10E034F7"/>
    <w:rsid w:val="10E20520"/>
    <w:rsid w:val="10E32902"/>
    <w:rsid w:val="10F10820"/>
    <w:rsid w:val="10F62523"/>
    <w:rsid w:val="10F90377"/>
    <w:rsid w:val="110006C9"/>
    <w:rsid w:val="11047FD3"/>
    <w:rsid w:val="11064D98"/>
    <w:rsid w:val="1111121D"/>
    <w:rsid w:val="11131439"/>
    <w:rsid w:val="11131A95"/>
    <w:rsid w:val="111C2F7A"/>
    <w:rsid w:val="112C24FB"/>
    <w:rsid w:val="112F3C13"/>
    <w:rsid w:val="11327D4F"/>
    <w:rsid w:val="11332697"/>
    <w:rsid w:val="113B1A46"/>
    <w:rsid w:val="11416AA6"/>
    <w:rsid w:val="11427949"/>
    <w:rsid w:val="114A3997"/>
    <w:rsid w:val="114C494B"/>
    <w:rsid w:val="115775F8"/>
    <w:rsid w:val="115B2DE0"/>
    <w:rsid w:val="11630831"/>
    <w:rsid w:val="11652140"/>
    <w:rsid w:val="11665CA1"/>
    <w:rsid w:val="116B706D"/>
    <w:rsid w:val="116E48C1"/>
    <w:rsid w:val="1170063A"/>
    <w:rsid w:val="117526ED"/>
    <w:rsid w:val="11765524"/>
    <w:rsid w:val="11766346"/>
    <w:rsid w:val="117B17FC"/>
    <w:rsid w:val="117E5050"/>
    <w:rsid w:val="118A0F31"/>
    <w:rsid w:val="118B6CF4"/>
    <w:rsid w:val="118D529F"/>
    <w:rsid w:val="1193356B"/>
    <w:rsid w:val="119968E7"/>
    <w:rsid w:val="11A61AB4"/>
    <w:rsid w:val="11AA18B2"/>
    <w:rsid w:val="11AE5A53"/>
    <w:rsid w:val="11C17316"/>
    <w:rsid w:val="11C444E1"/>
    <w:rsid w:val="11C73FD2"/>
    <w:rsid w:val="11C82C74"/>
    <w:rsid w:val="11D80C94"/>
    <w:rsid w:val="11DD5908"/>
    <w:rsid w:val="11E20E0C"/>
    <w:rsid w:val="11E3705D"/>
    <w:rsid w:val="11F87AE5"/>
    <w:rsid w:val="11FB2FCF"/>
    <w:rsid w:val="12030266"/>
    <w:rsid w:val="120606BD"/>
    <w:rsid w:val="12071881"/>
    <w:rsid w:val="120B59B6"/>
    <w:rsid w:val="12154D3D"/>
    <w:rsid w:val="12156C48"/>
    <w:rsid w:val="121E524F"/>
    <w:rsid w:val="12237432"/>
    <w:rsid w:val="12246AF1"/>
    <w:rsid w:val="122E4E54"/>
    <w:rsid w:val="1233044D"/>
    <w:rsid w:val="12333415"/>
    <w:rsid w:val="12377978"/>
    <w:rsid w:val="12397827"/>
    <w:rsid w:val="123A74FE"/>
    <w:rsid w:val="123C0D32"/>
    <w:rsid w:val="124040A1"/>
    <w:rsid w:val="125515DD"/>
    <w:rsid w:val="126366EB"/>
    <w:rsid w:val="12651DCE"/>
    <w:rsid w:val="12660F89"/>
    <w:rsid w:val="126D722E"/>
    <w:rsid w:val="126F08F1"/>
    <w:rsid w:val="1272666B"/>
    <w:rsid w:val="128123D2"/>
    <w:rsid w:val="128B14A3"/>
    <w:rsid w:val="128B4FFF"/>
    <w:rsid w:val="12905D43"/>
    <w:rsid w:val="12982D25"/>
    <w:rsid w:val="129C0FBA"/>
    <w:rsid w:val="129C4937"/>
    <w:rsid w:val="12A54B95"/>
    <w:rsid w:val="12A762DD"/>
    <w:rsid w:val="12AF6F40"/>
    <w:rsid w:val="12B91B6C"/>
    <w:rsid w:val="12BD2049"/>
    <w:rsid w:val="12BD7780"/>
    <w:rsid w:val="12C0739F"/>
    <w:rsid w:val="12C53784"/>
    <w:rsid w:val="12CD50B5"/>
    <w:rsid w:val="12E017EF"/>
    <w:rsid w:val="12E9313F"/>
    <w:rsid w:val="12F3614E"/>
    <w:rsid w:val="13121AE3"/>
    <w:rsid w:val="1319085D"/>
    <w:rsid w:val="13193DC9"/>
    <w:rsid w:val="132316DC"/>
    <w:rsid w:val="13312568"/>
    <w:rsid w:val="13314543"/>
    <w:rsid w:val="133251FF"/>
    <w:rsid w:val="133E6515"/>
    <w:rsid w:val="13433B2C"/>
    <w:rsid w:val="134A19ED"/>
    <w:rsid w:val="134E6759"/>
    <w:rsid w:val="135E5143"/>
    <w:rsid w:val="136441CE"/>
    <w:rsid w:val="136A3BF3"/>
    <w:rsid w:val="13703B2C"/>
    <w:rsid w:val="13771000"/>
    <w:rsid w:val="13826F0B"/>
    <w:rsid w:val="138403CC"/>
    <w:rsid w:val="138E2FF9"/>
    <w:rsid w:val="138E4DA7"/>
    <w:rsid w:val="13951726"/>
    <w:rsid w:val="1398713F"/>
    <w:rsid w:val="139A7BF0"/>
    <w:rsid w:val="139B0F39"/>
    <w:rsid w:val="13A46379"/>
    <w:rsid w:val="13A9398F"/>
    <w:rsid w:val="13AA05C0"/>
    <w:rsid w:val="13AF2F6F"/>
    <w:rsid w:val="13B27CB2"/>
    <w:rsid w:val="13B57800"/>
    <w:rsid w:val="13BB1914"/>
    <w:rsid w:val="13C95054"/>
    <w:rsid w:val="13C97C25"/>
    <w:rsid w:val="13D33102"/>
    <w:rsid w:val="13E607A0"/>
    <w:rsid w:val="13E744B7"/>
    <w:rsid w:val="13E86A87"/>
    <w:rsid w:val="13EA10DD"/>
    <w:rsid w:val="13EC08FB"/>
    <w:rsid w:val="13F35552"/>
    <w:rsid w:val="13F7128E"/>
    <w:rsid w:val="13F81137"/>
    <w:rsid w:val="13FE6722"/>
    <w:rsid w:val="13FF5CA5"/>
    <w:rsid w:val="14127323"/>
    <w:rsid w:val="141D437D"/>
    <w:rsid w:val="14230C0A"/>
    <w:rsid w:val="142E20E6"/>
    <w:rsid w:val="142E52DC"/>
    <w:rsid w:val="142F66DE"/>
    <w:rsid w:val="143248CB"/>
    <w:rsid w:val="14366A3C"/>
    <w:rsid w:val="14396509"/>
    <w:rsid w:val="143A102C"/>
    <w:rsid w:val="14447B5C"/>
    <w:rsid w:val="144A05E1"/>
    <w:rsid w:val="14514802"/>
    <w:rsid w:val="14522278"/>
    <w:rsid w:val="145C30F7"/>
    <w:rsid w:val="145D29CB"/>
    <w:rsid w:val="14627FE2"/>
    <w:rsid w:val="146C36FD"/>
    <w:rsid w:val="146D2526"/>
    <w:rsid w:val="14816DD2"/>
    <w:rsid w:val="148657FB"/>
    <w:rsid w:val="148705CE"/>
    <w:rsid w:val="148C5044"/>
    <w:rsid w:val="14900FF3"/>
    <w:rsid w:val="14974078"/>
    <w:rsid w:val="14A22AF7"/>
    <w:rsid w:val="14B24AC5"/>
    <w:rsid w:val="14C03686"/>
    <w:rsid w:val="14C04678"/>
    <w:rsid w:val="14C57350"/>
    <w:rsid w:val="14CA0061"/>
    <w:rsid w:val="14CA6C23"/>
    <w:rsid w:val="14D37027"/>
    <w:rsid w:val="14D45CC3"/>
    <w:rsid w:val="14D61ED0"/>
    <w:rsid w:val="14DD2C3C"/>
    <w:rsid w:val="14DE3B0C"/>
    <w:rsid w:val="14E07884"/>
    <w:rsid w:val="14E13B5F"/>
    <w:rsid w:val="14F2177B"/>
    <w:rsid w:val="14F74BCE"/>
    <w:rsid w:val="14FA380C"/>
    <w:rsid w:val="14FB007B"/>
    <w:rsid w:val="15004244"/>
    <w:rsid w:val="150078BF"/>
    <w:rsid w:val="1502582F"/>
    <w:rsid w:val="15087171"/>
    <w:rsid w:val="150A4A31"/>
    <w:rsid w:val="150B4838"/>
    <w:rsid w:val="150F3CC6"/>
    <w:rsid w:val="15105AFF"/>
    <w:rsid w:val="151B1B74"/>
    <w:rsid w:val="1528122B"/>
    <w:rsid w:val="152F5B92"/>
    <w:rsid w:val="153100E0"/>
    <w:rsid w:val="15363948"/>
    <w:rsid w:val="15370E21"/>
    <w:rsid w:val="153848C3"/>
    <w:rsid w:val="153C3A08"/>
    <w:rsid w:val="15485429"/>
    <w:rsid w:val="154D1301"/>
    <w:rsid w:val="155C469D"/>
    <w:rsid w:val="155E69FB"/>
    <w:rsid w:val="15634A5D"/>
    <w:rsid w:val="156B594E"/>
    <w:rsid w:val="15795AF2"/>
    <w:rsid w:val="157E779D"/>
    <w:rsid w:val="15804BC3"/>
    <w:rsid w:val="158D22BE"/>
    <w:rsid w:val="159A3ED7"/>
    <w:rsid w:val="159B7CC0"/>
    <w:rsid w:val="15A25A36"/>
    <w:rsid w:val="15A478E2"/>
    <w:rsid w:val="15AC59B8"/>
    <w:rsid w:val="15AD23FE"/>
    <w:rsid w:val="15AF4E12"/>
    <w:rsid w:val="15AF54A9"/>
    <w:rsid w:val="15C54CCC"/>
    <w:rsid w:val="15C56AF1"/>
    <w:rsid w:val="15C745A0"/>
    <w:rsid w:val="15C7584D"/>
    <w:rsid w:val="15DB5153"/>
    <w:rsid w:val="15DF7B3C"/>
    <w:rsid w:val="15E67290"/>
    <w:rsid w:val="15E75737"/>
    <w:rsid w:val="15FE070B"/>
    <w:rsid w:val="16087E1D"/>
    <w:rsid w:val="160B1661"/>
    <w:rsid w:val="160C6457"/>
    <w:rsid w:val="161713B7"/>
    <w:rsid w:val="16176D5C"/>
    <w:rsid w:val="161D17C8"/>
    <w:rsid w:val="16210154"/>
    <w:rsid w:val="162159CC"/>
    <w:rsid w:val="1628310B"/>
    <w:rsid w:val="1630792D"/>
    <w:rsid w:val="16351E52"/>
    <w:rsid w:val="163C71C2"/>
    <w:rsid w:val="163F250D"/>
    <w:rsid w:val="16450A8B"/>
    <w:rsid w:val="164570D0"/>
    <w:rsid w:val="16465E0D"/>
    <w:rsid w:val="16481B85"/>
    <w:rsid w:val="16502059"/>
    <w:rsid w:val="166D15EC"/>
    <w:rsid w:val="166F594F"/>
    <w:rsid w:val="167209B0"/>
    <w:rsid w:val="16781D3E"/>
    <w:rsid w:val="16790431"/>
    <w:rsid w:val="168626AD"/>
    <w:rsid w:val="16924BAE"/>
    <w:rsid w:val="1693348F"/>
    <w:rsid w:val="16980066"/>
    <w:rsid w:val="169D11A8"/>
    <w:rsid w:val="16A74532"/>
    <w:rsid w:val="16A82624"/>
    <w:rsid w:val="16B22FF7"/>
    <w:rsid w:val="16C9626D"/>
    <w:rsid w:val="16CB4564"/>
    <w:rsid w:val="16CD5BE6"/>
    <w:rsid w:val="16CF7BB0"/>
    <w:rsid w:val="16DE6045"/>
    <w:rsid w:val="16DF591A"/>
    <w:rsid w:val="16E15B36"/>
    <w:rsid w:val="16E529A6"/>
    <w:rsid w:val="16E64975"/>
    <w:rsid w:val="16E66CA8"/>
    <w:rsid w:val="16FA1DDC"/>
    <w:rsid w:val="170B493E"/>
    <w:rsid w:val="17123F41"/>
    <w:rsid w:val="17151105"/>
    <w:rsid w:val="171B4C06"/>
    <w:rsid w:val="171D0A30"/>
    <w:rsid w:val="171D7DE9"/>
    <w:rsid w:val="171E7C94"/>
    <w:rsid w:val="17214FA0"/>
    <w:rsid w:val="17217A6F"/>
    <w:rsid w:val="17234B3C"/>
    <w:rsid w:val="172577D0"/>
    <w:rsid w:val="173043C7"/>
    <w:rsid w:val="173519D2"/>
    <w:rsid w:val="17397720"/>
    <w:rsid w:val="1743234C"/>
    <w:rsid w:val="17435EA8"/>
    <w:rsid w:val="175400B6"/>
    <w:rsid w:val="175D340D"/>
    <w:rsid w:val="17606A5A"/>
    <w:rsid w:val="176877CB"/>
    <w:rsid w:val="176B75F2"/>
    <w:rsid w:val="176D1177"/>
    <w:rsid w:val="17701D14"/>
    <w:rsid w:val="17735226"/>
    <w:rsid w:val="177445EE"/>
    <w:rsid w:val="1779524B"/>
    <w:rsid w:val="17800EAB"/>
    <w:rsid w:val="178D35C8"/>
    <w:rsid w:val="17913F3F"/>
    <w:rsid w:val="17A13033"/>
    <w:rsid w:val="17A27073"/>
    <w:rsid w:val="17A50638"/>
    <w:rsid w:val="17B2302E"/>
    <w:rsid w:val="17B91ABE"/>
    <w:rsid w:val="17BD3EAD"/>
    <w:rsid w:val="17BF52EB"/>
    <w:rsid w:val="17C41624"/>
    <w:rsid w:val="17CD0F85"/>
    <w:rsid w:val="17D1569D"/>
    <w:rsid w:val="17D25832"/>
    <w:rsid w:val="17D44EB7"/>
    <w:rsid w:val="17DD454F"/>
    <w:rsid w:val="17E31439"/>
    <w:rsid w:val="17E70F2A"/>
    <w:rsid w:val="17E83804"/>
    <w:rsid w:val="17EA1B50"/>
    <w:rsid w:val="17EE22B8"/>
    <w:rsid w:val="17F13B56"/>
    <w:rsid w:val="17F83137"/>
    <w:rsid w:val="17F83F41"/>
    <w:rsid w:val="17FB28F4"/>
    <w:rsid w:val="18047D2E"/>
    <w:rsid w:val="180669B0"/>
    <w:rsid w:val="180D6852"/>
    <w:rsid w:val="180F3C0B"/>
    <w:rsid w:val="18110FDC"/>
    <w:rsid w:val="18162E07"/>
    <w:rsid w:val="181D0463"/>
    <w:rsid w:val="182056ED"/>
    <w:rsid w:val="182201AA"/>
    <w:rsid w:val="182201B4"/>
    <w:rsid w:val="182867A9"/>
    <w:rsid w:val="182E6534"/>
    <w:rsid w:val="18414ADE"/>
    <w:rsid w:val="1842750E"/>
    <w:rsid w:val="1843476B"/>
    <w:rsid w:val="185365BF"/>
    <w:rsid w:val="185B315E"/>
    <w:rsid w:val="18673E19"/>
    <w:rsid w:val="186A47A8"/>
    <w:rsid w:val="18702224"/>
    <w:rsid w:val="187355C6"/>
    <w:rsid w:val="187379FD"/>
    <w:rsid w:val="1886753E"/>
    <w:rsid w:val="18887D0D"/>
    <w:rsid w:val="18926505"/>
    <w:rsid w:val="18956512"/>
    <w:rsid w:val="189B569A"/>
    <w:rsid w:val="189F1804"/>
    <w:rsid w:val="189F624C"/>
    <w:rsid w:val="18AB315F"/>
    <w:rsid w:val="18B34F0B"/>
    <w:rsid w:val="18B708FC"/>
    <w:rsid w:val="18C577FC"/>
    <w:rsid w:val="18D4278E"/>
    <w:rsid w:val="18DC5086"/>
    <w:rsid w:val="18E14395"/>
    <w:rsid w:val="18E34134"/>
    <w:rsid w:val="18F55FDC"/>
    <w:rsid w:val="19065B28"/>
    <w:rsid w:val="190B0C48"/>
    <w:rsid w:val="19172BA4"/>
    <w:rsid w:val="191D01E5"/>
    <w:rsid w:val="191E6BCD"/>
    <w:rsid w:val="193E0186"/>
    <w:rsid w:val="194632BA"/>
    <w:rsid w:val="194D300E"/>
    <w:rsid w:val="19526877"/>
    <w:rsid w:val="195B5257"/>
    <w:rsid w:val="195F2D42"/>
    <w:rsid w:val="196F7429"/>
    <w:rsid w:val="1970581B"/>
    <w:rsid w:val="197251CE"/>
    <w:rsid w:val="1980089F"/>
    <w:rsid w:val="198C4C6D"/>
    <w:rsid w:val="19A130C8"/>
    <w:rsid w:val="19B66E06"/>
    <w:rsid w:val="19BB441C"/>
    <w:rsid w:val="19BF48B9"/>
    <w:rsid w:val="19D16559"/>
    <w:rsid w:val="19D63004"/>
    <w:rsid w:val="19F142E2"/>
    <w:rsid w:val="19F8741E"/>
    <w:rsid w:val="1A085187"/>
    <w:rsid w:val="1A09162B"/>
    <w:rsid w:val="1A0A1193"/>
    <w:rsid w:val="1A0B053B"/>
    <w:rsid w:val="1A0F1779"/>
    <w:rsid w:val="1A121F48"/>
    <w:rsid w:val="1A14189E"/>
    <w:rsid w:val="1A144948"/>
    <w:rsid w:val="1A1C66C0"/>
    <w:rsid w:val="1A1E49AB"/>
    <w:rsid w:val="1A2E5A87"/>
    <w:rsid w:val="1A323A0D"/>
    <w:rsid w:val="1A3E30A1"/>
    <w:rsid w:val="1A42393B"/>
    <w:rsid w:val="1A424B3D"/>
    <w:rsid w:val="1A45015B"/>
    <w:rsid w:val="1A506A37"/>
    <w:rsid w:val="1A5358A1"/>
    <w:rsid w:val="1A560AE8"/>
    <w:rsid w:val="1A5A1E87"/>
    <w:rsid w:val="1A5A69DE"/>
    <w:rsid w:val="1A6A7BF0"/>
    <w:rsid w:val="1A6F7B77"/>
    <w:rsid w:val="1A7B2ECF"/>
    <w:rsid w:val="1A84497A"/>
    <w:rsid w:val="1A8C400A"/>
    <w:rsid w:val="1A8C7B66"/>
    <w:rsid w:val="1A8D2B4F"/>
    <w:rsid w:val="1A8D5D37"/>
    <w:rsid w:val="1A910448"/>
    <w:rsid w:val="1A9A04D5"/>
    <w:rsid w:val="1A9F789A"/>
    <w:rsid w:val="1AA317A8"/>
    <w:rsid w:val="1AAD45DE"/>
    <w:rsid w:val="1AAE5D2F"/>
    <w:rsid w:val="1AB07CF9"/>
    <w:rsid w:val="1ABD6AFB"/>
    <w:rsid w:val="1AD04C85"/>
    <w:rsid w:val="1AD62F77"/>
    <w:rsid w:val="1AD81D14"/>
    <w:rsid w:val="1AE03EC5"/>
    <w:rsid w:val="1AEF71B4"/>
    <w:rsid w:val="1AF476AD"/>
    <w:rsid w:val="1B046F80"/>
    <w:rsid w:val="1B083691"/>
    <w:rsid w:val="1B16799C"/>
    <w:rsid w:val="1B2304CB"/>
    <w:rsid w:val="1B267815"/>
    <w:rsid w:val="1B267FBB"/>
    <w:rsid w:val="1B285AE1"/>
    <w:rsid w:val="1B2E0C1E"/>
    <w:rsid w:val="1B2E5782"/>
    <w:rsid w:val="1B3267B5"/>
    <w:rsid w:val="1B40161D"/>
    <w:rsid w:val="1B414DF5"/>
    <w:rsid w:val="1B441859"/>
    <w:rsid w:val="1B4A4F0A"/>
    <w:rsid w:val="1B6606B1"/>
    <w:rsid w:val="1B6D765C"/>
    <w:rsid w:val="1B70700E"/>
    <w:rsid w:val="1B731380"/>
    <w:rsid w:val="1B7725C5"/>
    <w:rsid w:val="1B7F1479"/>
    <w:rsid w:val="1B80523A"/>
    <w:rsid w:val="1B8331E7"/>
    <w:rsid w:val="1B8A1CCD"/>
    <w:rsid w:val="1B8D53C4"/>
    <w:rsid w:val="1B8E0065"/>
    <w:rsid w:val="1B925650"/>
    <w:rsid w:val="1BB75B29"/>
    <w:rsid w:val="1BB90E2F"/>
    <w:rsid w:val="1BBC447B"/>
    <w:rsid w:val="1BBD091F"/>
    <w:rsid w:val="1BC03F6C"/>
    <w:rsid w:val="1BC23D23"/>
    <w:rsid w:val="1BCA6B98"/>
    <w:rsid w:val="1BCC16EF"/>
    <w:rsid w:val="1BD143CB"/>
    <w:rsid w:val="1BDC68CC"/>
    <w:rsid w:val="1BE645B7"/>
    <w:rsid w:val="1BF03088"/>
    <w:rsid w:val="1BF26033"/>
    <w:rsid w:val="1BF45058"/>
    <w:rsid w:val="1BF65BDF"/>
    <w:rsid w:val="1BFA6C35"/>
    <w:rsid w:val="1C0B5952"/>
    <w:rsid w:val="1C0F6CA1"/>
    <w:rsid w:val="1C146065"/>
    <w:rsid w:val="1C224C26"/>
    <w:rsid w:val="1C280A6A"/>
    <w:rsid w:val="1C2833FB"/>
    <w:rsid w:val="1C3A285B"/>
    <w:rsid w:val="1C3B7A96"/>
    <w:rsid w:val="1C3F6CF1"/>
    <w:rsid w:val="1C4849EE"/>
    <w:rsid w:val="1C4B4EE9"/>
    <w:rsid w:val="1C4F677C"/>
    <w:rsid w:val="1C550B58"/>
    <w:rsid w:val="1C56667E"/>
    <w:rsid w:val="1C5E7925"/>
    <w:rsid w:val="1C623275"/>
    <w:rsid w:val="1C650C9D"/>
    <w:rsid w:val="1C6B037B"/>
    <w:rsid w:val="1C752FA8"/>
    <w:rsid w:val="1C7C5104"/>
    <w:rsid w:val="1C801E12"/>
    <w:rsid w:val="1C8C6544"/>
    <w:rsid w:val="1C980A44"/>
    <w:rsid w:val="1C99411A"/>
    <w:rsid w:val="1C9A0C60"/>
    <w:rsid w:val="1CA552DF"/>
    <w:rsid w:val="1CA72B8C"/>
    <w:rsid w:val="1CA90EA4"/>
    <w:rsid w:val="1CAF3734"/>
    <w:rsid w:val="1CB05D8E"/>
    <w:rsid w:val="1CC26FDB"/>
    <w:rsid w:val="1CC77EC0"/>
    <w:rsid w:val="1CD147A6"/>
    <w:rsid w:val="1CD47F2F"/>
    <w:rsid w:val="1CD6156D"/>
    <w:rsid w:val="1CE123EB"/>
    <w:rsid w:val="1CE66FBF"/>
    <w:rsid w:val="1CED6FE2"/>
    <w:rsid w:val="1CF26CE0"/>
    <w:rsid w:val="1CFA778D"/>
    <w:rsid w:val="1CFD070F"/>
    <w:rsid w:val="1CFD467A"/>
    <w:rsid w:val="1D092B8C"/>
    <w:rsid w:val="1D0A3566"/>
    <w:rsid w:val="1D0B5933"/>
    <w:rsid w:val="1D104A7F"/>
    <w:rsid w:val="1D1502E7"/>
    <w:rsid w:val="1D24052A"/>
    <w:rsid w:val="1D295B40"/>
    <w:rsid w:val="1D316DE9"/>
    <w:rsid w:val="1D322C47"/>
    <w:rsid w:val="1D3A4AAF"/>
    <w:rsid w:val="1D413170"/>
    <w:rsid w:val="1D4C3787"/>
    <w:rsid w:val="1D4D4CED"/>
    <w:rsid w:val="1D532BBD"/>
    <w:rsid w:val="1D585AE9"/>
    <w:rsid w:val="1D5A3F4C"/>
    <w:rsid w:val="1D5C7CC4"/>
    <w:rsid w:val="1D5F6196"/>
    <w:rsid w:val="1D5F77B4"/>
    <w:rsid w:val="1D6132A5"/>
    <w:rsid w:val="1D62707E"/>
    <w:rsid w:val="1D631052"/>
    <w:rsid w:val="1D7414B2"/>
    <w:rsid w:val="1D783852"/>
    <w:rsid w:val="1D7D67F2"/>
    <w:rsid w:val="1D84721B"/>
    <w:rsid w:val="1D8D4321"/>
    <w:rsid w:val="1D8E4845"/>
    <w:rsid w:val="1D8E56D5"/>
    <w:rsid w:val="1DA022A7"/>
    <w:rsid w:val="1DA20C31"/>
    <w:rsid w:val="1DA67191"/>
    <w:rsid w:val="1DA77D6A"/>
    <w:rsid w:val="1DA90A2F"/>
    <w:rsid w:val="1DA92327"/>
    <w:rsid w:val="1DB41C3C"/>
    <w:rsid w:val="1DB4365C"/>
    <w:rsid w:val="1DBA2C3C"/>
    <w:rsid w:val="1DC1221D"/>
    <w:rsid w:val="1DC242C3"/>
    <w:rsid w:val="1DD42131"/>
    <w:rsid w:val="1DED4DC0"/>
    <w:rsid w:val="1DFB1E95"/>
    <w:rsid w:val="1DFB74DD"/>
    <w:rsid w:val="1E09009B"/>
    <w:rsid w:val="1E122A78"/>
    <w:rsid w:val="1E122CC6"/>
    <w:rsid w:val="1E1265D5"/>
    <w:rsid w:val="1E1C7453"/>
    <w:rsid w:val="1E1D25CC"/>
    <w:rsid w:val="1E1E4F79"/>
    <w:rsid w:val="1E256B95"/>
    <w:rsid w:val="1E2D5F4A"/>
    <w:rsid w:val="1E2F3368"/>
    <w:rsid w:val="1E3469CA"/>
    <w:rsid w:val="1E372DE5"/>
    <w:rsid w:val="1E3E386E"/>
    <w:rsid w:val="1E450FB5"/>
    <w:rsid w:val="1E4C5F8A"/>
    <w:rsid w:val="1E4E4A9A"/>
    <w:rsid w:val="1E51534F"/>
    <w:rsid w:val="1E5C61BD"/>
    <w:rsid w:val="1E641526"/>
    <w:rsid w:val="1E692F25"/>
    <w:rsid w:val="1E726A26"/>
    <w:rsid w:val="1E7A43DA"/>
    <w:rsid w:val="1E7C442A"/>
    <w:rsid w:val="1E7D7EF2"/>
    <w:rsid w:val="1E840056"/>
    <w:rsid w:val="1E8E20FF"/>
    <w:rsid w:val="1E933BB9"/>
    <w:rsid w:val="1E937AFC"/>
    <w:rsid w:val="1EA01E32"/>
    <w:rsid w:val="1EA424A4"/>
    <w:rsid w:val="1EA731C1"/>
    <w:rsid w:val="1EA9518B"/>
    <w:rsid w:val="1EA95E75"/>
    <w:rsid w:val="1EAE454F"/>
    <w:rsid w:val="1EBD40FC"/>
    <w:rsid w:val="1EC57AEB"/>
    <w:rsid w:val="1ECD1D9F"/>
    <w:rsid w:val="1ECD32A4"/>
    <w:rsid w:val="1ECE2E43"/>
    <w:rsid w:val="1ED509F7"/>
    <w:rsid w:val="1EDB5C9D"/>
    <w:rsid w:val="1EDC730E"/>
    <w:rsid w:val="1EDD5C81"/>
    <w:rsid w:val="1EF9010D"/>
    <w:rsid w:val="1EF93107"/>
    <w:rsid w:val="1EFE7AF5"/>
    <w:rsid w:val="1F022AED"/>
    <w:rsid w:val="1F0B5804"/>
    <w:rsid w:val="1F0E3240"/>
    <w:rsid w:val="1F120F82"/>
    <w:rsid w:val="1F1611D2"/>
    <w:rsid w:val="1F181B26"/>
    <w:rsid w:val="1F1C3BAF"/>
    <w:rsid w:val="1F1E7802"/>
    <w:rsid w:val="1F293EA5"/>
    <w:rsid w:val="1F35522A"/>
    <w:rsid w:val="1F39798F"/>
    <w:rsid w:val="1F44616C"/>
    <w:rsid w:val="1F466B65"/>
    <w:rsid w:val="1F560669"/>
    <w:rsid w:val="1F61776F"/>
    <w:rsid w:val="1F677108"/>
    <w:rsid w:val="1F6C4205"/>
    <w:rsid w:val="1F72557D"/>
    <w:rsid w:val="1F757258"/>
    <w:rsid w:val="1F7B59FE"/>
    <w:rsid w:val="1F7D12D5"/>
    <w:rsid w:val="1F7F60C4"/>
    <w:rsid w:val="1F8229B1"/>
    <w:rsid w:val="1F870AEF"/>
    <w:rsid w:val="1F8852E1"/>
    <w:rsid w:val="1F8854DA"/>
    <w:rsid w:val="1F8B663F"/>
    <w:rsid w:val="1F9574BD"/>
    <w:rsid w:val="1FA03318"/>
    <w:rsid w:val="1FA34863"/>
    <w:rsid w:val="1FB26AEB"/>
    <w:rsid w:val="1FB81FD7"/>
    <w:rsid w:val="1FB97752"/>
    <w:rsid w:val="1FBE6CF3"/>
    <w:rsid w:val="1FCA53B9"/>
    <w:rsid w:val="1FD004F5"/>
    <w:rsid w:val="1FD041D8"/>
    <w:rsid w:val="1FD05B6B"/>
    <w:rsid w:val="1FD44489"/>
    <w:rsid w:val="1FD45729"/>
    <w:rsid w:val="1FD46CA4"/>
    <w:rsid w:val="1FD50E2C"/>
    <w:rsid w:val="1FD62294"/>
    <w:rsid w:val="1FE12702"/>
    <w:rsid w:val="1FE71E4B"/>
    <w:rsid w:val="1FE7539E"/>
    <w:rsid w:val="1FE83A91"/>
    <w:rsid w:val="1FF32DDF"/>
    <w:rsid w:val="1FFB7C68"/>
    <w:rsid w:val="20085A96"/>
    <w:rsid w:val="20094D58"/>
    <w:rsid w:val="201F228D"/>
    <w:rsid w:val="202076CF"/>
    <w:rsid w:val="20222B64"/>
    <w:rsid w:val="20303E66"/>
    <w:rsid w:val="20315438"/>
    <w:rsid w:val="20376C4E"/>
    <w:rsid w:val="20441D04"/>
    <w:rsid w:val="20564E9E"/>
    <w:rsid w:val="20671BE0"/>
    <w:rsid w:val="20675AAF"/>
    <w:rsid w:val="206770AC"/>
    <w:rsid w:val="20736E74"/>
    <w:rsid w:val="2082054F"/>
    <w:rsid w:val="20854D13"/>
    <w:rsid w:val="208732AA"/>
    <w:rsid w:val="20894213"/>
    <w:rsid w:val="208C23F8"/>
    <w:rsid w:val="20963CB8"/>
    <w:rsid w:val="20A10011"/>
    <w:rsid w:val="20A200E4"/>
    <w:rsid w:val="20A81A1B"/>
    <w:rsid w:val="20AE1A8D"/>
    <w:rsid w:val="20B07FB6"/>
    <w:rsid w:val="20B61DE1"/>
    <w:rsid w:val="20B646FB"/>
    <w:rsid w:val="20B767FD"/>
    <w:rsid w:val="20BB6D44"/>
    <w:rsid w:val="20BD60A7"/>
    <w:rsid w:val="20CA19FB"/>
    <w:rsid w:val="20CF0BAF"/>
    <w:rsid w:val="20D248D8"/>
    <w:rsid w:val="20D44015"/>
    <w:rsid w:val="20D6157F"/>
    <w:rsid w:val="20DF4E94"/>
    <w:rsid w:val="20E26732"/>
    <w:rsid w:val="20E34258"/>
    <w:rsid w:val="20E60BD5"/>
    <w:rsid w:val="20E71289"/>
    <w:rsid w:val="20F070A1"/>
    <w:rsid w:val="20F52909"/>
    <w:rsid w:val="20F667B9"/>
    <w:rsid w:val="20FB77F4"/>
    <w:rsid w:val="210668C5"/>
    <w:rsid w:val="210A7A37"/>
    <w:rsid w:val="211663DC"/>
    <w:rsid w:val="21184792"/>
    <w:rsid w:val="211860AE"/>
    <w:rsid w:val="21205D33"/>
    <w:rsid w:val="21244F9D"/>
    <w:rsid w:val="213156F2"/>
    <w:rsid w:val="2133567F"/>
    <w:rsid w:val="21391550"/>
    <w:rsid w:val="213A031C"/>
    <w:rsid w:val="213B1D14"/>
    <w:rsid w:val="213B74B1"/>
    <w:rsid w:val="213B78E5"/>
    <w:rsid w:val="21505D92"/>
    <w:rsid w:val="21555156"/>
    <w:rsid w:val="21575EA1"/>
    <w:rsid w:val="215869F4"/>
    <w:rsid w:val="215A2310"/>
    <w:rsid w:val="215B0293"/>
    <w:rsid w:val="215C64E4"/>
    <w:rsid w:val="215F39E6"/>
    <w:rsid w:val="21666426"/>
    <w:rsid w:val="21676C37"/>
    <w:rsid w:val="216F71D6"/>
    <w:rsid w:val="21751354"/>
    <w:rsid w:val="21822BC9"/>
    <w:rsid w:val="21871088"/>
    <w:rsid w:val="21921F06"/>
    <w:rsid w:val="219B6555"/>
    <w:rsid w:val="21B819D0"/>
    <w:rsid w:val="21B91C3A"/>
    <w:rsid w:val="21BD0BF3"/>
    <w:rsid w:val="21C61C7A"/>
    <w:rsid w:val="21C726D9"/>
    <w:rsid w:val="21CD2F3E"/>
    <w:rsid w:val="21DE318A"/>
    <w:rsid w:val="21E12E8E"/>
    <w:rsid w:val="21E36C06"/>
    <w:rsid w:val="21EF5B80"/>
    <w:rsid w:val="21F05FFE"/>
    <w:rsid w:val="22032F8D"/>
    <w:rsid w:val="22140B6D"/>
    <w:rsid w:val="22160D89"/>
    <w:rsid w:val="22192927"/>
    <w:rsid w:val="221E379A"/>
    <w:rsid w:val="221E5B15"/>
    <w:rsid w:val="222039B6"/>
    <w:rsid w:val="22212FA6"/>
    <w:rsid w:val="22235254"/>
    <w:rsid w:val="222B5EB7"/>
    <w:rsid w:val="223618E5"/>
    <w:rsid w:val="22465CB3"/>
    <w:rsid w:val="224945B7"/>
    <w:rsid w:val="224A43DD"/>
    <w:rsid w:val="22576990"/>
    <w:rsid w:val="22607B64"/>
    <w:rsid w:val="22623FCE"/>
    <w:rsid w:val="226518BC"/>
    <w:rsid w:val="226715E5"/>
    <w:rsid w:val="226E4B10"/>
    <w:rsid w:val="22772147"/>
    <w:rsid w:val="227744DB"/>
    <w:rsid w:val="228065EA"/>
    <w:rsid w:val="228D26CE"/>
    <w:rsid w:val="22924EE8"/>
    <w:rsid w:val="229365BC"/>
    <w:rsid w:val="22AC6FF8"/>
    <w:rsid w:val="22B713A4"/>
    <w:rsid w:val="22B755C4"/>
    <w:rsid w:val="22BE5497"/>
    <w:rsid w:val="22C04851"/>
    <w:rsid w:val="22C207E1"/>
    <w:rsid w:val="22C85FA2"/>
    <w:rsid w:val="22CE5740"/>
    <w:rsid w:val="22D4654E"/>
    <w:rsid w:val="22D8603F"/>
    <w:rsid w:val="22D87DED"/>
    <w:rsid w:val="22E20C6B"/>
    <w:rsid w:val="22F31E3B"/>
    <w:rsid w:val="22F47480"/>
    <w:rsid w:val="22F56E2B"/>
    <w:rsid w:val="230721AB"/>
    <w:rsid w:val="23083C6C"/>
    <w:rsid w:val="230A01C2"/>
    <w:rsid w:val="230E0951"/>
    <w:rsid w:val="2310441E"/>
    <w:rsid w:val="23153B08"/>
    <w:rsid w:val="231E77CA"/>
    <w:rsid w:val="23231797"/>
    <w:rsid w:val="23257E00"/>
    <w:rsid w:val="2331133F"/>
    <w:rsid w:val="23331927"/>
    <w:rsid w:val="234055D5"/>
    <w:rsid w:val="2346061F"/>
    <w:rsid w:val="2352435A"/>
    <w:rsid w:val="235315B6"/>
    <w:rsid w:val="235F406A"/>
    <w:rsid w:val="236644D8"/>
    <w:rsid w:val="236B0C61"/>
    <w:rsid w:val="236D2C2B"/>
    <w:rsid w:val="2375131B"/>
    <w:rsid w:val="237C2BFE"/>
    <w:rsid w:val="237F64BA"/>
    <w:rsid w:val="238712A8"/>
    <w:rsid w:val="238A54C0"/>
    <w:rsid w:val="23906919"/>
    <w:rsid w:val="239969B1"/>
    <w:rsid w:val="23A10B26"/>
    <w:rsid w:val="23A6613D"/>
    <w:rsid w:val="23A903EB"/>
    <w:rsid w:val="23B3628C"/>
    <w:rsid w:val="23BB221D"/>
    <w:rsid w:val="23C32ED5"/>
    <w:rsid w:val="23C40371"/>
    <w:rsid w:val="23D22A8E"/>
    <w:rsid w:val="23D42CAA"/>
    <w:rsid w:val="23DE1C48"/>
    <w:rsid w:val="23DF415F"/>
    <w:rsid w:val="23E674D6"/>
    <w:rsid w:val="23F511B0"/>
    <w:rsid w:val="23F724F4"/>
    <w:rsid w:val="23FA1618"/>
    <w:rsid w:val="23FF13A9"/>
    <w:rsid w:val="23FF75FB"/>
    <w:rsid w:val="240115C5"/>
    <w:rsid w:val="240210CD"/>
    <w:rsid w:val="24217571"/>
    <w:rsid w:val="24284DA4"/>
    <w:rsid w:val="242B03F0"/>
    <w:rsid w:val="242D23BA"/>
    <w:rsid w:val="2438280E"/>
    <w:rsid w:val="243A0633"/>
    <w:rsid w:val="24433C76"/>
    <w:rsid w:val="244506F9"/>
    <w:rsid w:val="2447435F"/>
    <w:rsid w:val="244F0582"/>
    <w:rsid w:val="245D0C5E"/>
    <w:rsid w:val="246819E7"/>
    <w:rsid w:val="24744B63"/>
    <w:rsid w:val="247E0A3F"/>
    <w:rsid w:val="2487368D"/>
    <w:rsid w:val="2492046F"/>
    <w:rsid w:val="24997CF1"/>
    <w:rsid w:val="249B5576"/>
    <w:rsid w:val="249B7324"/>
    <w:rsid w:val="24AB2B8F"/>
    <w:rsid w:val="24B148C0"/>
    <w:rsid w:val="24BF09F7"/>
    <w:rsid w:val="24C0767C"/>
    <w:rsid w:val="24CF32FF"/>
    <w:rsid w:val="24D06723"/>
    <w:rsid w:val="24D31C5A"/>
    <w:rsid w:val="24D6035C"/>
    <w:rsid w:val="24DC0F65"/>
    <w:rsid w:val="24E87EF4"/>
    <w:rsid w:val="24F63A5D"/>
    <w:rsid w:val="25023A3F"/>
    <w:rsid w:val="25045D0C"/>
    <w:rsid w:val="250B33FF"/>
    <w:rsid w:val="250C300C"/>
    <w:rsid w:val="2513552E"/>
    <w:rsid w:val="251E3BD9"/>
    <w:rsid w:val="252404F8"/>
    <w:rsid w:val="25282AC8"/>
    <w:rsid w:val="252950A3"/>
    <w:rsid w:val="252B1EC8"/>
    <w:rsid w:val="252D53FE"/>
    <w:rsid w:val="25387269"/>
    <w:rsid w:val="253D487F"/>
    <w:rsid w:val="254225DE"/>
    <w:rsid w:val="25494FD2"/>
    <w:rsid w:val="254D4B12"/>
    <w:rsid w:val="254F010E"/>
    <w:rsid w:val="255954CE"/>
    <w:rsid w:val="255967AA"/>
    <w:rsid w:val="255A0F8D"/>
    <w:rsid w:val="255F4E5A"/>
    <w:rsid w:val="257534B8"/>
    <w:rsid w:val="25787665"/>
    <w:rsid w:val="257944DC"/>
    <w:rsid w:val="257B2588"/>
    <w:rsid w:val="257B2BAE"/>
    <w:rsid w:val="2583386F"/>
    <w:rsid w:val="25896937"/>
    <w:rsid w:val="258C3110"/>
    <w:rsid w:val="25922906"/>
    <w:rsid w:val="25951FC5"/>
    <w:rsid w:val="25A06C15"/>
    <w:rsid w:val="25AE2C37"/>
    <w:rsid w:val="25AF2202"/>
    <w:rsid w:val="25B061BA"/>
    <w:rsid w:val="25B214B7"/>
    <w:rsid w:val="25B36DB0"/>
    <w:rsid w:val="25C428AA"/>
    <w:rsid w:val="25DA49A7"/>
    <w:rsid w:val="25DB4DDF"/>
    <w:rsid w:val="25DC3507"/>
    <w:rsid w:val="25EC2D81"/>
    <w:rsid w:val="25F71EBD"/>
    <w:rsid w:val="26066134"/>
    <w:rsid w:val="26153E08"/>
    <w:rsid w:val="261F1754"/>
    <w:rsid w:val="261F3F85"/>
    <w:rsid w:val="26230A5D"/>
    <w:rsid w:val="26263565"/>
    <w:rsid w:val="262B65DA"/>
    <w:rsid w:val="263564F8"/>
    <w:rsid w:val="2639311B"/>
    <w:rsid w:val="263F3C7D"/>
    <w:rsid w:val="265231DC"/>
    <w:rsid w:val="26564DC5"/>
    <w:rsid w:val="266100F9"/>
    <w:rsid w:val="26672DCB"/>
    <w:rsid w:val="266C4976"/>
    <w:rsid w:val="266F2AAE"/>
    <w:rsid w:val="26712A32"/>
    <w:rsid w:val="26832765"/>
    <w:rsid w:val="268426B0"/>
    <w:rsid w:val="2685584E"/>
    <w:rsid w:val="26865DB2"/>
    <w:rsid w:val="269A0974"/>
    <w:rsid w:val="269E25CF"/>
    <w:rsid w:val="26A34BB6"/>
    <w:rsid w:val="26A36964"/>
    <w:rsid w:val="26AB29E1"/>
    <w:rsid w:val="26AC629B"/>
    <w:rsid w:val="26B11081"/>
    <w:rsid w:val="26B30D08"/>
    <w:rsid w:val="26B3214D"/>
    <w:rsid w:val="26BB7218"/>
    <w:rsid w:val="26C02E84"/>
    <w:rsid w:val="26C54B2C"/>
    <w:rsid w:val="26C862DC"/>
    <w:rsid w:val="26C9070D"/>
    <w:rsid w:val="26CB1A16"/>
    <w:rsid w:val="26CD7392"/>
    <w:rsid w:val="26D11357"/>
    <w:rsid w:val="26D24169"/>
    <w:rsid w:val="26D956AE"/>
    <w:rsid w:val="26E60CCE"/>
    <w:rsid w:val="26EC030B"/>
    <w:rsid w:val="26EE148E"/>
    <w:rsid w:val="26F34E2D"/>
    <w:rsid w:val="26F70A5D"/>
    <w:rsid w:val="27035E81"/>
    <w:rsid w:val="271138CD"/>
    <w:rsid w:val="27271343"/>
    <w:rsid w:val="27343A60"/>
    <w:rsid w:val="273962E4"/>
    <w:rsid w:val="27411D21"/>
    <w:rsid w:val="27531FA3"/>
    <w:rsid w:val="27547C5E"/>
    <w:rsid w:val="275D49B7"/>
    <w:rsid w:val="27682E33"/>
    <w:rsid w:val="276E27F1"/>
    <w:rsid w:val="277057A2"/>
    <w:rsid w:val="27720ED8"/>
    <w:rsid w:val="27750300"/>
    <w:rsid w:val="277A3B68"/>
    <w:rsid w:val="278B7FF6"/>
    <w:rsid w:val="27935FE0"/>
    <w:rsid w:val="279B3ADF"/>
    <w:rsid w:val="27A377C7"/>
    <w:rsid w:val="27AC5CEC"/>
    <w:rsid w:val="27BB6878"/>
    <w:rsid w:val="27BD0BCB"/>
    <w:rsid w:val="27C43035"/>
    <w:rsid w:val="27DB209D"/>
    <w:rsid w:val="27EC0625"/>
    <w:rsid w:val="27F1185C"/>
    <w:rsid w:val="280C22E7"/>
    <w:rsid w:val="28125B4F"/>
    <w:rsid w:val="28153891"/>
    <w:rsid w:val="28165A3A"/>
    <w:rsid w:val="28385C6A"/>
    <w:rsid w:val="28441A80"/>
    <w:rsid w:val="28444716"/>
    <w:rsid w:val="28463A4A"/>
    <w:rsid w:val="28477CB1"/>
    <w:rsid w:val="284B6777"/>
    <w:rsid w:val="284F02AF"/>
    <w:rsid w:val="285443B9"/>
    <w:rsid w:val="285A5748"/>
    <w:rsid w:val="285D3EC5"/>
    <w:rsid w:val="2864476D"/>
    <w:rsid w:val="287C1549"/>
    <w:rsid w:val="28932C71"/>
    <w:rsid w:val="28A37540"/>
    <w:rsid w:val="28A64482"/>
    <w:rsid w:val="28B80ECF"/>
    <w:rsid w:val="28C97F5B"/>
    <w:rsid w:val="28D63020"/>
    <w:rsid w:val="28D9041B"/>
    <w:rsid w:val="28DB0637"/>
    <w:rsid w:val="28E76FDC"/>
    <w:rsid w:val="28EB3171"/>
    <w:rsid w:val="28EC746D"/>
    <w:rsid w:val="28F37A9E"/>
    <w:rsid w:val="28FD5476"/>
    <w:rsid w:val="290B64C5"/>
    <w:rsid w:val="29180AA6"/>
    <w:rsid w:val="29183639"/>
    <w:rsid w:val="291D11BA"/>
    <w:rsid w:val="291D29FD"/>
    <w:rsid w:val="29206EB8"/>
    <w:rsid w:val="29235B3A"/>
    <w:rsid w:val="29253660"/>
    <w:rsid w:val="292954B1"/>
    <w:rsid w:val="29332221"/>
    <w:rsid w:val="29335B30"/>
    <w:rsid w:val="2939290F"/>
    <w:rsid w:val="293D4E4D"/>
    <w:rsid w:val="293F4180"/>
    <w:rsid w:val="29420625"/>
    <w:rsid w:val="2944442E"/>
    <w:rsid w:val="29491A44"/>
    <w:rsid w:val="294D0EDE"/>
    <w:rsid w:val="29543F45"/>
    <w:rsid w:val="29581C87"/>
    <w:rsid w:val="29595666"/>
    <w:rsid w:val="29622B06"/>
    <w:rsid w:val="296A3277"/>
    <w:rsid w:val="296B4121"/>
    <w:rsid w:val="296E4909"/>
    <w:rsid w:val="297F5466"/>
    <w:rsid w:val="29874881"/>
    <w:rsid w:val="299048D4"/>
    <w:rsid w:val="29930F11"/>
    <w:rsid w:val="299747E3"/>
    <w:rsid w:val="299D779B"/>
    <w:rsid w:val="29A21154"/>
    <w:rsid w:val="29A924E3"/>
    <w:rsid w:val="29AA0009"/>
    <w:rsid w:val="29AA1DB7"/>
    <w:rsid w:val="29AA5CD7"/>
    <w:rsid w:val="29BB6433"/>
    <w:rsid w:val="29C27803"/>
    <w:rsid w:val="29C810F2"/>
    <w:rsid w:val="29C94933"/>
    <w:rsid w:val="29D466BC"/>
    <w:rsid w:val="29E057D9"/>
    <w:rsid w:val="29E325E0"/>
    <w:rsid w:val="29E77B0B"/>
    <w:rsid w:val="29EC6874"/>
    <w:rsid w:val="29EE6148"/>
    <w:rsid w:val="29EF5F6E"/>
    <w:rsid w:val="29F550F9"/>
    <w:rsid w:val="29F97883"/>
    <w:rsid w:val="2A036979"/>
    <w:rsid w:val="2A04596B"/>
    <w:rsid w:val="2A0A61D1"/>
    <w:rsid w:val="2A0C65CE"/>
    <w:rsid w:val="2A105D66"/>
    <w:rsid w:val="2A233FCE"/>
    <w:rsid w:val="2A2D5DFC"/>
    <w:rsid w:val="2A335CCA"/>
    <w:rsid w:val="2A452503"/>
    <w:rsid w:val="2A4C1771"/>
    <w:rsid w:val="2A4D3017"/>
    <w:rsid w:val="2A5A37DD"/>
    <w:rsid w:val="2A600C3A"/>
    <w:rsid w:val="2A701253"/>
    <w:rsid w:val="2A705F20"/>
    <w:rsid w:val="2A805A61"/>
    <w:rsid w:val="2A81520E"/>
    <w:rsid w:val="2A90316C"/>
    <w:rsid w:val="2A93458B"/>
    <w:rsid w:val="2A943D6E"/>
    <w:rsid w:val="2A9521FA"/>
    <w:rsid w:val="2A9540C5"/>
    <w:rsid w:val="2A9A1E2C"/>
    <w:rsid w:val="2AA124B0"/>
    <w:rsid w:val="2AAD2577"/>
    <w:rsid w:val="2AAF1D7B"/>
    <w:rsid w:val="2ABB3A93"/>
    <w:rsid w:val="2ABE1FBE"/>
    <w:rsid w:val="2AC31382"/>
    <w:rsid w:val="2AC46EA9"/>
    <w:rsid w:val="2AC51A87"/>
    <w:rsid w:val="2AD417E1"/>
    <w:rsid w:val="2ADF3F76"/>
    <w:rsid w:val="2AFA0B1C"/>
    <w:rsid w:val="2AFC2AE6"/>
    <w:rsid w:val="2B0379D1"/>
    <w:rsid w:val="2B0639E9"/>
    <w:rsid w:val="2B0674C1"/>
    <w:rsid w:val="2B082210"/>
    <w:rsid w:val="2B1020EE"/>
    <w:rsid w:val="2B133171"/>
    <w:rsid w:val="2B134005"/>
    <w:rsid w:val="2B151F0D"/>
    <w:rsid w:val="2B165956"/>
    <w:rsid w:val="2B253F0A"/>
    <w:rsid w:val="2B275DB5"/>
    <w:rsid w:val="2B2D2579"/>
    <w:rsid w:val="2B397896"/>
    <w:rsid w:val="2B463C55"/>
    <w:rsid w:val="2B4871D0"/>
    <w:rsid w:val="2B50543B"/>
    <w:rsid w:val="2B511BD1"/>
    <w:rsid w:val="2B54022C"/>
    <w:rsid w:val="2B681A94"/>
    <w:rsid w:val="2B6A165E"/>
    <w:rsid w:val="2B6D30EF"/>
    <w:rsid w:val="2B795EE5"/>
    <w:rsid w:val="2B803E0D"/>
    <w:rsid w:val="2B85414B"/>
    <w:rsid w:val="2B893597"/>
    <w:rsid w:val="2B96130D"/>
    <w:rsid w:val="2BA5753D"/>
    <w:rsid w:val="2BA936A8"/>
    <w:rsid w:val="2BB43B7F"/>
    <w:rsid w:val="2BB503AB"/>
    <w:rsid w:val="2BC01D66"/>
    <w:rsid w:val="2BC37160"/>
    <w:rsid w:val="2BC5737C"/>
    <w:rsid w:val="2BCB4BEE"/>
    <w:rsid w:val="2BD200F8"/>
    <w:rsid w:val="2BD77ACC"/>
    <w:rsid w:val="2BE21CDC"/>
    <w:rsid w:val="2BE528E8"/>
    <w:rsid w:val="2BF11F1F"/>
    <w:rsid w:val="2BFA7026"/>
    <w:rsid w:val="2C002162"/>
    <w:rsid w:val="2C036605"/>
    <w:rsid w:val="2C0749F1"/>
    <w:rsid w:val="2C1018B8"/>
    <w:rsid w:val="2C155C0E"/>
    <w:rsid w:val="2C1B0D4A"/>
    <w:rsid w:val="2C1C252C"/>
    <w:rsid w:val="2C1F083A"/>
    <w:rsid w:val="2C2A2417"/>
    <w:rsid w:val="2C2F15B3"/>
    <w:rsid w:val="2C3047F6"/>
    <w:rsid w:val="2C315A5A"/>
    <w:rsid w:val="2C3673D7"/>
    <w:rsid w:val="2C3A38C6"/>
    <w:rsid w:val="2C4B1C25"/>
    <w:rsid w:val="2C583C14"/>
    <w:rsid w:val="2C587AAB"/>
    <w:rsid w:val="2C5A1A0A"/>
    <w:rsid w:val="2C695F59"/>
    <w:rsid w:val="2C74173D"/>
    <w:rsid w:val="2C7A1F15"/>
    <w:rsid w:val="2C7B1AEF"/>
    <w:rsid w:val="2C8A73E8"/>
    <w:rsid w:val="2C8D1C48"/>
    <w:rsid w:val="2C8E69C6"/>
    <w:rsid w:val="2C956037"/>
    <w:rsid w:val="2C9F3CA1"/>
    <w:rsid w:val="2CA3770E"/>
    <w:rsid w:val="2CA42ED3"/>
    <w:rsid w:val="2CAB47C4"/>
    <w:rsid w:val="2CAD5325"/>
    <w:rsid w:val="2CAE1BBE"/>
    <w:rsid w:val="2CB03B88"/>
    <w:rsid w:val="2CB539B9"/>
    <w:rsid w:val="2CB73ACF"/>
    <w:rsid w:val="2CB847EB"/>
    <w:rsid w:val="2CBD7308"/>
    <w:rsid w:val="2CC413E2"/>
    <w:rsid w:val="2CC97A35"/>
    <w:rsid w:val="2CD27351"/>
    <w:rsid w:val="2CDA4378"/>
    <w:rsid w:val="2CDF4518"/>
    <w:rsid w:val="2CE0789D"/>
    <w:rsid w:val="2CE101E6"/>
    <w:rsid w:val="2CE11F94"/>
    <w:rsid w:val="2CF231FF"/>
    <w:rsid w:val="2CF478A3"/>
    <w:rsid w:val="2CF955D6"/>
    <w:rsid w:val="2D031F0A"/>
    <w:rsid w:val="2D051EF4"/>
    <w:rsid w:val="2D131DF4"/>
    <w:rsid w:val="2D1660E1"/>
    <w:rsid w:val="2D1B2184"/>
    <w:rsid w:val="2D2307FE"/>
    <w:rsid w:val="2D236108"/>
    <w:rsid w:val="2D2A56E9"/>
    <w:rsid w:val="2D2B3144"/>
    <w:rsid w:val="2D2E3A92"/>
    <w:rsid w:val="2D3C541C"/>
    <w:rsid w:val="2D3E1194"/>
    <w:rsid w:val="2D412A32"/>
    <w:rsid w:val="2D48401F"/>
    <w:rsid w:val="2D517C42"/>
    <w:rsid w:val="2D5A760A"/>
    <w:rsid w:val="2D5A7C2F"/>
    <w:rsid w:val="2D5B77E0"/>
    <w:rsid w:val="2D655018"/>
    <w:rsid w:val="2D6706EB"/>
    <w:rsid w:val="2D860D50"/>
    <w:rsid w:val="2D990AC0"/>
    <w:rsid w:val="2D9E56F5"/>
    <w:rsid w:val="2DA336ED"/>
    <w:rsid w:val="2DA46704"/>
    <w:rsid w:val="2DA84860"/>
    <w:rsid w:val="2DB169E5"/>
    <w:rsid w:val="2DC45B3D"/>
    <w:rsid w:val="2DD37B2E"/>
    <w:rsid w:val="2DDB2E87"/>
    <w:rsid w:val="2DDC2AD1"/>
    <w:rsid w:val="2DE0224B"/>
    <w:rsid w:val="2DEA4E78"/>
    <w:rsid w:val="2DF64BA7"/>
    <w:rsid w:val="2DF67D2F"/>
    <w:rsid w:val="2DFD7C53"/>
    <w:rsid w:val="2E142993"/>
    <w:rsid w:val="2E15482A"/>
    <w:rsid w:val="2E165C6D"/>
    <w:rsid w:val="2E254102"/>
    <w:rsid w:val="2E2C5A4B"/>
    <w:rsid w:val="2E2E2FB7"/>
    <w:rsid w:val="2E344345"/>
    <w:rsid w:val="2E371309"/>
    <w:rsid w:val="2E3D31FA"/>
    <w:rsid w:val="2E415900"/>
    <w:rsid w:val="2E4564F4"/>
    <w:rsid w:val="2E5163C8"/>
    <w:rsid w:val="2E541C40"/>
    <w:rsid w:val="2E586286"/>
    <w:rsid w:val="2E664E4B"/>
    <w:rsid w:val="2E666BF4"/>
    <w:rsid w:val="2E667F96"/>
    <w:rsid w:val="2E6966E5"/>
    <w:rsid w:val="2E6B5FB9"/>
    <w:rsid w:val="2E6F0090"/>
    <w:rsid w:val="2E8226AB"/>
    <w:rsid w:val="2E824773"/>
    <w:rsid w:val="2E864BA1"/>
    <w:rsid w:val="2E8A1747"/>
    <w:rsid w:val="2E95034A"/>
    <w:rsid w:val="2E952397"/>
    <w:rsid w:val="2EB012C2"/>
    <w:rsid w:val="2EB02BEB"/>
    <w:rsid w:val="2EB4032C"/>
    <w:rsid w:val="2EB7683F"/>
    <w:rsid w:val="2EC16074"/>
    <w:rsid w:val="2ECE6548"/>
    <w:rsid w:val="2ED022C0"/>
    <w:rsid w:val="2ED3341D"/>
    <w:rsid w:val="2ED95C56"/>
    <w:rsid w:val="2EDC0AE6"/>
    <w:rsid w:val="2EE363F4"/>
    <w:rsid w:val="2EEB0EA8"/>
    <w:rsid w:val="2EFC1307"/>
    <w:rsid w:val="2F04398C"/>
    <w:rsid w:val="2F0E4B96"/>
    <w:rsid w:val="2F167482"/>
    <w:rsid w:val="2F1D6E16"/>
    <w:rsid w:val="2F1E74CF"/>
    <w:rsid w:val="2F236894"/>
    <w:rsid w:val="2F2D326E"/>
    <w:rsid w:val="2F3B5E89"/>
    <w:rsid w:val="2F432A92"/>
    <w:rsid w:val="2F483918"/>
    <w:rsid w:val="2F4C0A41"/>
    <w:rsid w:val="2F527179"/>
    <w:rsid w:val="2F5E78CC"/>
    <w:rsid w:val="2F6057DD"/>
    <w:rsid w:val="2F653614"/>
    <w:rsid w:val="2F665AB1"/>
    <w:rsid w:val="2F68074A"/>
    <w:rsid w:val="2F6D0633"/>
    <w:rsid w:val="2F82234A"/>
    <w:rsid w:val="2F835584"/>
    <w:rsid w:val="2F8A043E"/>
    <w:rsid w:val="2F9B7A6D"/>
    <w:rsid w:val="2F9C320D"/>
    <w:rsid w:val="2F9D1E63"/>
    <w:rsid w:val="2FAA46EB"/>
    <w:rsid w:val="2FB120F1"/>
    <w:rsid w:val="2FB31CE5"/>
    <w:rsid w:val="2FB31DB7"/>
    <w:rsid w:val="2FB62E95"/>
    <w:rsid w:val="2FB83480"/>
    <w:rsid w:val="2FB90FA6"/>
    <w:rsid w:val="2FB940A9"/>
    <w:rsid w:val="2FC51430"/>
    <w:rsid w:val="2FC75471"/>
    <w:rsid w:val="2FD065E6"/>
    <w:rsid w:val="2FD95706"/>
    <w:rsid w:val="2FD96870"/>
    <w:rsid w:val="2FDC2547"/>
    <w:rsid w:val="2FE53B49"/>
    <w:rsid w:val="2FEA5603"/>
    <w:rsid w:val="2FF34336"/>
    <w:rsid w:val="2FF656DC"/>
    <w:rsid w:val="2FF7239E"/>
    <w:rsid w:val="2FFF78F5"/>
    <w:rsid w:val="30004F88"/>
    <w:rsid w:val="300B3EF7"/>
    <w:rsid w:val="30156CB5"/>
    <w:rsid w:val="301B56BA"/>
    <w:rsid w:val="301C2BD0"/>
    <w:rsid w:val="30237F9A"/>
    <w:rsid w:val="303074BA"/>
    <w:rsid w:val="303625F7"/>
    <w:rsid w:val="303738EA"/>
    <w:rsid w:val="303F594F"/>
    <w:rsid w:val="30451F42"/>
    <w:rsid w:val="304A7E50"/>
    <w:rsid w:val="304C3BC8"/>
    <w:rsid w:val="3055606E"/>
    <w:rsid w:val="30580BC9"/>
    <w:rsid w:val="305E3B47"/>
    <w:rsid w:val="30656A38"/>
    <w:rsid w:val="306627F7"/>
    <w:rsid w:val="306F5936"/>
    <w:rsid w:val="306F78B6"/>
    <w:rsid w:val="30731155"/>
    <w:rsid w:val="3082583C"/>
    <w:rsid w:val="30826A97"/>
    <w:rsid w:val="309351C5"/>
    <w:rsid w:val="30970232"/>
    <w:rsid w:val="309C4B4F"/>
    <w:rsid w:val="309F63EE"/>
    <w:rsid w:val="30A23F4B"/>
    <w:rsid w:val="30B67293"/>
    <w:rsid w:val="30B8125D"/>
    <w:rsid w:val="30BA52BA"/>
    <w:rsid w:val="30BE49AA"/>
    <w:rsid w:val="30C1718D"/>
    <w:rsid w:val="30CB2E10"/>
    <w:rsid w:val="30D350E2"/>
    <w:rsid w:val="30D37E45"/>
    <w:rsid w:val="30DC54D6"/>
    <w:rsid w:val="30E94477"/>
    <w:rsid w:val="30E9688F"/>
    <w:rsid w:val="30F32CDE"/>
    <w:rsid w:val="30FA3624"/>
    <w:rsid w:val="30FB552D"/>
    <w:rsid w:val="31030886"/>
    <w:rsid w:val="3103590F"/>
    <w:rsid w:val="31046251"/>
    <w:rsid w:val="310642B5"/>
    <w:rsid w:val="310D3357"/>
    <w:rsid w:val="31134CFA"/>
    <w:rsid w:val="311E2ED7"/>
    <w:rsid w:val="31210BB1"/>
    <w:rsid w:val="31286732"/>
    <w:rsid w:val="31293F09"/>
    <w:rsid w:val="31397F4B"/>
    <w:rsid w:val="313E014F"/>
    <w:rsid w:val="314B12AF"/>
    <w:rsid w:val="315301E3"/>
    <w:rsid w:val="315619EE"/>
    <w:rsid w:val="31576CC8"/>
    <w:rsid w:val="315A1DFC"/>
    <w:rsid w:val="315C449C"/>
    <w:rsid w:val="315C7E3B"/>
    <w:rsid w:val="316D2048"/>
    <w:rsid w:val="317068D8"/>
    <w:rsid w:val="31716CC5"/>
    <w:rsid w:val="31782A47"/>
    <w:rsid w:val="31792D64"/>
    <w:rsid w:val="317B34BE"/>
    <w:rsid w:val="318B62FF"/>
    <w:rsid w:val="318C5FFA"/>
    <w:rsid w:val="318D4877"/>
    <w:rsid w:val="319068D4"/>
    <w:rsid w:val="31921877"/>
    <w:rsid w:val="319E4AB9"/>
    <w:rsid w:val="319F5F79"/>
    <w:rsid w:val="31A2350C"/>
    <w:rsid w:val="31A45811"/>
    <w:rsid w:val="31AE0202"/>
    <w:rsid w:val="31AE13E3"/>
    <w:rsid w:val="31B82709"/>
    <w:rsid w:val="31BB783C"/>
    <w:rsid w:val="31BE0AF5"/>
    <w:rsid w:val="31C553C8"/>
    <w:rsid w:val="31C93B7A"/>
    <w:rsid w:val="31D05482"/>
    <w:rsid w:val="31D15433"/>
    <w:rsid w:val="31D86357"/>
    <w:rsid w:val="31E10C83"/>
    <w:rsid w:val="31E919C6"/>
    <w:rsid w:val="31EF0CAF"/>
    <w:rsid w:val="31F5271A"/>
    <w:rsid w:val="32036508"/>
    <w:rsid w:val="320C1870"/>
    <w:rsid w:val="320C360F"/>
    <w:rsid w:val="321305F3"/>
    <w:rsid w:val="32224478"/>
    <w:rsid w:val="32244FF3"/>
    <w:rsid w:val="322B37C3"/>
    <w:rsid w:val="323816E9"/>
    <w:rsid w:val="323C7D6A"/>
    <w:rsid w:val="323D34DA"/>
    <w:rsid w:val="32400B34"/>
    <w:rsid w:val="325B00F2"/>
    <w:rsid w:val="325B6344"/>
    <w:rsid w:val="3264344B"/>
    <w:rsid w:val="32675E48"/>
    <w:rsid w:val="328A47C9"/>
    <w:rsid w:val="329E6876"/>
    <w:rsid w:val="32A40054"/>
    <w:rsid w:val="32B102DD"/>
    <w:rsid w:val="32B12408"/>
    <w:rsid w:val="32B72F52"/>
    <w:rsid w:val="32B819E9"/>
    <w:rsid w:val="32BD05F5"/>
    <w:rsid w:val="32BE00D2"/>
    <w:rsid w:val="32C51A10"/>
    <w:rsid w:val="32C82E77"/>
    <w:rsid w:val="32CB515A"/>
    <w:rsid w:val="32D31CC3"/>
    <w:rsid w:val="32D87995"/>
    <w:rsid w:val="32E91BA2"/>
    <w:rsid w:val="32EB3B6C"/>
    <w:rsid w:val="33006384"/>
    <w:rsid w:val="330E011C"/>
    <w:rsid w:val="33122EA7"/>
    <w:rsid w:val="331F104A"/>
    <w:rsid w:val="33265020"/>
    <w:rsid w:val="33266952"/>
    <w:rsid w:val="333015F2"/>
    <w:rsid w:val="33370B5F"/>
    <w:rsid w:val="33382825"/>
    <w:rsid w:val="333A0650"/>
    <w:rsid w:val="33490893"/>
    <w:rsid w:val="334A69DD"/>
    <w:rsid w:val="334B0167"/>
    <w:rsid w:val="334B6320"/>
    <w:rsid w:val="335562D0"/>
    <w:rsid w:val="33564CF7"/>
    <w:rsid w:val="335C6818"/>
    <w:rsid w:val="3372595F"/>
    <w:rsid w:val="337A6C9E"/>
    <w:rsid w:val="337B0E24"/>
    <w:rsid w:val="337E678E"/>
    <w:rsid w:val="337F2084"/>
    <w:rsid w:val="33813B89"/>
    <w:rsid w:val="33833DA5"/>
    <w:rsid w:val="338F274A"/>
    <w:rsid w:val="33911DAF"/>
    <w:rsid w:val="3392223A"/>
    <w:rsid w:val="33A81E05"/>
    <w:rsid w:val="33B404E8"/>
    <w:rsid w:val="33C3029C"/>
    <w:rsid w:val="33D26ADA"/>
    <w:rsid w:val="33D934D4"/>
    <w:rsid w:val="33DD6483"/>
    <w:rsid w:val="33E93357"/>
    <w:rsid w:val="33EA6E4F"/>
    <w:rsid w:val="33F11C4C"/>
    <w:rsid w:val="33F245EE"/>
    <w:rsid w:val="33F47202"/>
    <w:rsid w:val="33FA1CBC"/>
    <w:rsid w:val="33FE2F6A"/>
    <w:rsid w:val="34055C0B"/>
    <w:rsid w:val="340C2D11"/>
    <w:rsid w:val="340E07E5"/>
    <w:rsid w:val="3417585B"/>
    <w:rsid w:val="3421711A"/>
    <w:rsid w:val="34235BF7"/>
    <w:rsid w:val="342653AA"/>
    <w:rsid w:val="34306033"/>
    <w:rsid w:val="34311A53"/>
    <w:rsid w:val="34390F98"/>
    <w:rsid w:val="34526D71"/>
    <w:rsid w:val="34565015"/>
    <w:rsid w:val="345B40F8"/>
    <w:rsid w:val="34670FD0"/>
    <w:rsid w:val="346A0AC1"/>
    <w:rsid w:val="346B6470"/>
    <w:rsid w:val="34781C13"/>
    <w:rsid w:val="34802431"/>
    <w:rsid w:val="348D2181"/>
    <w:rsid w:val="348E089A"/>
    <w:rsid w:val="348E47AF"/>
    <w:rsid w:val="349953F8"/>
    <w:rsid w:val="349F1221"/>
    <w:rsid w:val="34AB37F8"/>
    <w:rsid w:val="34AB5FBF"/>
    <w:rsid w:val="34AE06E2"/>
    <w:rsid w:val="34B01B96"/>
    <w:rsid w:val="34B65AB4"/>
    <w:rsid w:val="34BD6E42"/>
    <w:rsid w:val="34C24459"/>
    <w:rsid w:val="34C75F13"/>
    <w:rsid w:val="34D32B0A"/>
    <w:rsid w:val="34D348B8"/>
    <w:rsid w:val="34D56E9C"/>
    <w:rsid w:val="34D61B68"/>
    <w:rsid w:val="34D97D78"/>
    <w:rsid w:val="34DB19BE"/>
    <w:rsid w:val="34E00D83"/>
    <w:rsid w:val="34E16FD5"/>
    <w:rsid w:val="34E84184"/>
    <w:rsid w:val="34F21EC9"/>
    <w:rsid w:val="34F30AB6"/>
    <w:rsid w:val="34FC7C7A"/>
    <w:rsid w:val="34FD7B87"/>
    <w:rsid w:val="34FF680C"/>
    <w:rsid w:val="35004F81"/>
    <w:rsid w:val="350345D1"/>
    <w:rsid w:val="35117C8F"/>
    <w:rsid w:val="35131158"/>
    <w:rsid w:val="351868E9"/>
    <w:rsid w:val="351F5D4F"/>
    <w:rsid w:val="352625BD"/>
    <w:rsid w:val="352930DB"/>
    <w:rsid w:val="3530035F"/>
    <w:rsid w:val="35337105"/>
    <w:rsid w:val="353F2EFD"/>
    <w:rsid w:val="35431A3E"/>
    <w:rsid w:val="354B6B44"/>
    <w:rsid w:val="3553576C"/>
    <w:rsid w:val="355505CA"/>
    <w:rsid w:val="35586B6B"/>
    <w:rsid w:val="35683252"/>
    <w:rsid w:val="35700735"/>
    <w:rsid w:val="35896346"/>
    <w:rsid w:val="358C5FA8"/>
    <w:rsid w:val="35942299"/>
    <w:rsid w:val="359D3834"/>
    <w:rsid w:val="35C1345A"/>
    <w:rsid w:val="35C15DF1"/>
    <w:rsid w:val="35C30488"/>
    <w:rsid w:val="35CE05E0"/>
    <w:rsid w:val="35D72186"/>
    <w:rsid w:val="35DA654F"/>
    <w:rsid w:val="35E37E97"/>
    <w:rsid w:val="35E60653"/>
    <w:rsid w:val="35E62D0F"/>
    <w:rsid w:val="35E958A6"/>
    <w:rsid w:val="35F5260C"/>
    <w:rsid w:val="36001C3A"/>
    <w:rsid w:val="36074A7F"/>
    <w:rsid w:val="36086E75"/>
    <w:rsid w:val="360D22AD"/>
    <w:rsid w:val="36145014"/>
    <w:rsid w:val="36173F21"/>
    <w:rsid w:val="361754B7"/>
    <w:rsid w:val="361F0BE9"/>
    <w:rsid w:val="362115CD"/>
    <w:rsid w:val="36257395"/>
    <w:rsid w:val="36267CA7"/>
    <w:rsid w:val="3634554E"/>
    <w:rsid w:val="36383AD0"/>
    <w:rsid w:val="364A14CB"/>
    <w:rsid w:val="364A228E"/>
    <w:rsid w:val="366251C2"/>
    <w:rsid w:val="366B11FF"/>
    <w:rsid w:val="366C6D72"/>
    <w:rsid w:val="3672363D"/>
    <w:rsid w:val="367E6AA5"/>
    <w:rsid w:val="36831E44"/>
    <w:rsid w:val="368C4D1E"/>
    <w:rsid w:val="36923549"/>
    <w:rsid w:val="36985ABE"/>
    <w:rsid w:val="369C7389"/>
    <w:rsid w:val="36A55751"/>
    <w:rsid w:val="36AC53C0"/>
    <w:rsid w:val="36B75FBF"/>
    <w:rsid w:val="36BB1AA7"/>
    <w:rsid w:val="36BD0C45"/>
    <w:rsid w:val="36C53FD8"/>
    <w:rsid w:val="36CD59BB"/>
    <w:rsid w:val="36D44917"/>
    <w:rsid w:val="36DD37CC"/>
    <w:rsid w:val="36DF436F"/>
    <w:rsid w:val="36E0150E"/>
    <w:rsid w:val="37062EF9"/>
    <w:rsid w:val="371B2546"/>
    <w:rsid w:val="371C0798"/>
    <w:rsid w:val="37207EEF"/>
    <w:rsid w:val="3721393C"/>
    <w:rsid w:val="37245D3F"/>
    <w:rsid w:val="372535D1"/>
    <w:rsid w:val="37256F21"/>
    <w:rsid w:val="37265173"/>
    <w:rsid w:val="372C6D5F"/>
    <w:rsid w:val="37347390"/>
    <w:rsid w:val="373A1F7E"/>
    <w:rsid w:val="37430664"/>
    <w:rsid w:val="37436D97"/>
    <w:rsid w:val="37476E97"/>
    <w:rsid w:val="37493F6A"/>
    <w:rsid w:val="375A7BFF"/>
    <w:rsid w:val="37601D58"/>
    <w:rsid w:val="37625626"/>
    <w:rsid w:val="37632F89"/>
    <w:rsid w:val="376A3C4C"/>
    <w:rsid w:val="376B702A"/>
    <w:rsid w:val="378B76CC"/>
    <w:rsid w:val="3790083E"/>
    <w:rsid w:val="37936580"/>
    <w:rsid w:val="37A63768"/>
    <w:rsid w:val="37A73BF3"/>
    <w:rsid w:val="37B40E1A"/>
    <w:rsid w:val="37BA1D13"/>
    <w:rsid w:val="37C329C2"/>
    <w:rsid w:val="37CB1876"/>
    <w:rsid w:val="37E00298"/>
    <w:rsid w:val="37E40B8A"/>
    <w:rsid w:val="37F05781"/>
    <w:rsid w:val="38006E2C"/>
    <w:rsid w:val="380F3E59"/>
    <w:rsid w:val="3810197F"/>
    <w:rsid w:val="381161CC"/>
    <w:rsid w:val="381476C1"/>
    <w:rsid w:val="38233460"/>
    <w:rsid w:val="3825367C"/>
    <w:rsid w:val="38312021"/>
    <w:rsid w:val="3836588A"/>
    <w:rsid w:val="383E473E"/>
    <w:rsid w:val="38490938"/>
    <w:rsid w:val="384C710C"/>
    <w:rsid w:val="384F06F9"/>
    <w:rsid w:val="38521F98"/>
    <w:rsid w:val="38561A88"/>
    <w:rsid w:val="3858381B"/>
    <w:rsid w:val="385860B4"/>
    <w:rsid w:val="38606463"/>
    <w:rsid w:val="38680E20"/>
    <w:rsid w:val="38750761"/>
    <w:rsid w:val="38772A62"/>
    <w:rsid w:val="387C7014"/>
    <w:rsid w:val="3885408B"/>
    <w:rsid w:val="388721E5"/>
    <w:rsid w:val="388D52F5"/>
    <w:rsid w:val="38973B5F"/>
    <w:rsid w:val="389B56ED"/>
    <w:rsid w:val="389B66CF"/>
    <w:rsid w:val="38A071A7"/>
    <w:rsid w:val="38A327F3"/>
    <w:rsid w:val="38A547BD"/>
    <w:rsid w:val="38A85A29"/>
    <w:rsid w:val="38B302F9"/>
    <w:rsid w:val="38BE762D"/>
    <w:rsid w:val="38C84008"/>
    <w:rsid w:val="38CA7627"/>
    <w:rsid w:val="38CC09E5"/>
    <w:rsid w:val="38CE1BD1"/>
    <w:rsid w:val="38D26C60"/>
    <w:rsid w:val="38D91FF0"/>
    <w:rsid w:val="38D9303B"/>
    <w:rsid w:val="38D9778B"/>
    <w:rsid w:val="38DC56AC"/>
    <w:rsid w:val="38DE0A0E"/>
    <w:rsid w:val="38EB0A9E"/>
    <w:rsid w:val="38EF77E6"/>
    <w:rsid w:val="38F12CD3"/>
    <w:rsid w:val="38F4376A"/>
    <w:rsid w:val="38F94775"/>
    <w:rsid w:val="38FF383F"/>
    <w:rsid w:val="3907230D"/>
    <w:rsid w:val="390F12F6"/>
    <w:rsid w:val="391B2228"/>
    <w:rsid w:val="39224C16"/>
    <w:rsid w:val="392377A2"/>
    <w:rsid w:val="39292CF8"/>
    <w:rsid w:val="392971ED"/>
    <w:rsid w:val="392B4462"/>
    <w:rsid w:val="392C12C7"/>
    <w:rsid w:val="39325651"/>
    <w:rsid w:val="39390CE5"/>
    <w:rsid w:val="39602492"/>
    <w:rsid w:val="397321C6"/>
    <w:rsid w:val="397F0B6A"/>
    <w:rsid w:val="398166C5"/>
    <w:rsid w:val="39924489"/>
    <w:rsid w:val="39947E71"/>
    <w:rsid w:val="3999304E"/>
    <w:rsid w:val="399D5494"/>
    <w:rsid w:val="39AE77D7"/>
    <w:rsid w:val="39AF6354"/>
    <w:rsid w:val="39BD308D"/>
    <w:rsid w:val="39C643E0"/>
    <w:rsid w:val="39CE564E"/>
    <w:rsid w:val="39D0586A"/>
    <w:rsid w:val="39D83AD0"/>
    <w:rsid w:val="39D95B79"/>
    <w:rsid w:val="39DA2245"/>
    <w:rsid w:val="39F257E0"/>
    <w:rsid w:val="39FF07C8"/>
    <w:rsid w:val="3A174DE2"/>
    <w:rsid w:val="3A255BB6"/>
    <w:rsid w:val="3A264F3F"/>
    <w:rsid w:val="3A2700BD"/>
    <w:rsid w:val="3A371445"/>
    <w:rsid w:val="3A4B142C"/>
    <w:rsid w:val="3A4F216D"/>
    <w:rsid w:val="3A521C6C"/>
    <w:rsid w:val="3A544B2E"/>
    <w:rsid w:val="3A5D196B"/>
    <w:rsid w:val="3A696897"/>
    <w:rsid w:val="3A704957"/>
    <w:rsid w:val="3A712BA9"/>
    <w:rsid w:val="3A7156F7"/>
    <w:rsid w:val="3A746DAE"/>
    <w:rsid w:val="3A777A93"/>
    <w:rsid w:val="3A7F2761"/>
    <w:rsid w:val="3A836438"/>
    <w:rsid w:val="3A872856"/>
    <w:rsid w:val="3A872B9C"/>
    <w:rsid w:val="3A8730BD"/>
    <w:rsid w:val="3A8B071D"/>
    <w:rsid w:val="3A9C7DF5"/>
    <w:rsid w:val="3A9D7F9C"/>
    <w:rsid w:val="3AA36ADA"/>
    <w:rsid w:val="3AA50AA5"/>
    <w:rsid w:val="3AA5215F"/>
    <w:rsid w:val="3AA70C32"/>
    <w:rsid w:val="3AAA60BB"/>
    <w:rsid w:val="3AAD7959"/>
    <w:rsid w:val="3AB74334"/>
    <w:rsid w:val="3AB94550"/>
    <w:rsid w:val="3AC500BD"/>
    <w:rsid w:val="3AD4054D"/>
    <w:rsid w:val="3AD43ED3"/>
    <w:rsid w:val="3AD566CB"/>
    <w:rsid w:val="3AD56EF8"/>
    <w:rsid w:val="3AD849D6"/>
    <w:rsid w:val="3AE50EA1"/>
    <w:rsid w:val="3AF21641"/>
    <w:rsid w:val="3AF71103"/>
    <w:rsid w:val="3AF9017E"/>
    <w:rsid w:val="3AFA6417"/>
    <w:rsid w:val="3B023801"/>
    <w:rsid w:val="3B0A7E14"/>
    <w:rsid w:val="3B123C66"/>
    <w:rsid w:val="3B135A0E"/>
    <w:rsid w:val="3B2C4D22"/>
    <w:rsid w:val="3B2D293B"/>
    <w:rsid w:val="3B343BD6"/>
    <w:rsid w:val="3B3763D1"/>
    <w:rsid w:val="3B386F16"/>
    <w:rsid w:val="3B3B6F3E"/>
    <w:rsid w:val="3B420F75"/>
    <w:rsid w:val="3B425340"/>
    <w:rsid w:val="3B462913"/>
    <w:rsid w:val="3B4C0F20"/>
    <w:rsid w:val="3B506C62"/>
    <w:rsid w:val="3B5A4407"/>
    <w:rsid w:val="3B624FFE"/>
    <w:rsid w:val="3B627212"/>
    <w:rsid w:val="3B6E533A"/>
    <w:rsid w:val="3B6E70E8"/>
    <w:rsid w:val="3B7D37CF"/>
    <w:rsid w:val="3B7F1560"/>
    <w:rsid w:val="3B822B94"/>
    <w:rsid w:val="3B892174"/>
    <w:rsid w:val="3B8D7DC3"/>
    <w:rsid w:val="3B9878E7"/>
    <w:rsid w:val="3BA1739E"/>
    <w:rsid w:val="3BB103BE"/>
    <w:rsid w:val="3BB31678"/>
    <w:rsid w:val="3BB376B2"/>
    <w:rsid w:val="3BB62BF5"/>
    <w:rsid w:val="3BB70A8F"/>
    <w:rsid w:val="3BBB1EB2"/>
    <w:rsid w:val="3BD331B6"/>
    <w:rsid w:val="3BE43FC1"/>
    <w:rsid w:val="3BF0061C"/>
    <w:rsid w:val="3BF6347F"/>
    <w:rsid w:val="3BFD046C"/>
    <w:rsid w:val="3BFD5637"/>
    <w:rsid w:val="3BFD7118"/>
    <w:rsid w:val="3C0059B2"/>
    <w:rsid w:val="3C090959"/>
    <w:rsid w:val="3C0F779A"/>
    <w:rsid w:val="3C1C6B44"/>
    <w:rsid w:val="3C1E11FA"/>
    <w:rsid w:val="3C216AF4"/>
    <w:rsid w:val="3C265C15"/>
    <w:rsid w:val="3C2D0D52"/>
    <w:rsid w:val="3C2F6E1E"/>
    <w:rsid w:val="3C3648AE"/>
    <w:rsid w:val="3C3814A4"/>
    <w:rsid w:val="3C3A6C40"/>
    <w:rsid w:val="3C3C2D43"/>
    <w:rsid w:val="3C3C36AC"/>
    <w:rsid w:val="3C447E49"/>
    <w:rsid w:val="3C4A66A0"/>
    <w:rsid w:val="3C4E2A76"/>
    <w:rsid w:val="3C4F64BA"/>
    <w:rsid w:val="3C5F4C83"/>
    <w:rsid w:val="3C6B3628"/>
    <w:rsid w:val="3C6D114E"/>
    <w:rsid w:val="3C746980"/>
    <w:rsid w:val="3C7544A7"/>
    <w:rsid w:val="3C7A15AB"/>
    <w:rsid w:val="3C7B5562"/>
    <w:rsid w:val="3C857BDC"/>
    <w:rsid w:val="3C8D3860"/>
    <w:rsid w:val="3C926E07"/>
    <w:rsid w:val="3C940DD1"/>
    <w:rsid w:val="3C9C1A33"/>
    <w:rsid w:val="3CA46CA7"/>
    <w:rsid w:val="3CAF480F"/>
    <w:rsid w:val="3CB87D49"/>
    <w:rsid w:val="3CBB0E0C"/>
    <w:rsid w:val="3CC037EC"/>
    <w:rsid w:val="3CC1149A"/>
    <w:rsid w:val="3CC50F8A"/>
    <w:rsid w:val="3CC80A7A"/>
    <w:rsid w:val="3CCF005B"/>
    <w:rsid w:val="3CD61426"/>
    <w:rsid w:val="3CDA245A"/>
    <w:rsid w:val="3CE36AEB"/>
    <w:rsid w:val="3CE5157D"/>
    <w:rsid w:val="3CED249E"/>
    <w:rsid w:val="3CF4186F"/>
    <w:rsid w:val="3CFC3046"/>
    <w:rsid w:val="3D181A77"/>
    <w:rsid w:val="3D1A798A"/>
    <w:rsid w:val="3D1E06B7"/>
    <w:rsid w:val="3D2C725B"/>
    <w:rsid w:val="3D324146"/>
    <w:rsid w:val="3D344362"/>
    <w:rsid w:val="3D3542AD"/>
    <w:rsid w:val="3D3577FA"/>
    <w:rsid w:val="3D371873"/>
    <w:rsid w:val="3D3A1978"/>
    <w:rsid w:val="3D3E2AEA"/>
    <w:rsid w:val="3D43120E"/>
    <w:rsid w:val="3D462355"/>
    <w:rsid w:val="3D494E46"/>
    <w:rsid w:val="3D54108D"/>
    <w:rsid w:val="3D557755"/>
    <w:rsid w:val="3D670293"/>
    <w:rsid w:val="3D7E738B"/>
    <w:rsid w:val="3D801355"/>
    <w:rsid w:val="3D807F7B"/>
    <w:rsid w:val="3D891FB8"/>
    <w:rsid w:val="3D8A3F82"/>
    <w:rsid w:val="3DA211B4"/>
    <w:rsid w:val="3DA43295"/>
    <w:rsid w:val="3DA819B8"/>
    <w:rsid w:val="3DAA0155"/>
    <w:rsid w:val="3DB35286"/>
    <w:rsid w:val="3DC90F7B"/>
    <w:rsid w:val="3DE418E4"/>
    <w:rsid w:val="3DF32C30"/>
    <w:rsid w:val="3DF76220"/>
    <w:rsid w:val="3DFF04CC"/>
    <w:rsid w:val="3E0755D2"/>
    <w:rsid w:val="3E0E5BA4"/>
    <w:rsid w:val="3E1567CC"/>
    <w:rsid w:val="3E17629B"/>
    <w:rsid w:val="3E19462D"/>
    <w:rsid w:val="3E1C72D0"/>
    <w:rsid w:val="3E1D441D"/>
    <w:rsid w:val="3E1E2D4A"/>
    <w:rsid w:val="3E287A22"/>
    <w:rsid w:val="3E317A51"/>
    <w:rsid w:val="3E3A1504"/>
    <w:rsid w:val="3E3E7246"/>
    <w:rsid w:val="3E4054E9"/>
    <w:rsid w:val="3E4E7E08"/>
    <w:rsid w:val="3E6532EA"/>
    <w:rsid w:val="3E6842C3"/>
    <w:rsid w:val="3E684981"/>
    <w:rsid w:val="3E68618B"/>
    <w:rsid w:val="3E75078E"/>
    <w:rsid w:val="3E832EAB"/>
    <w:rsid w:val="3E90770F"/>
    <w:rsid w:val="3E99447C"/>
    <w:rsid w:val="3E9E0EFC"/>
    <w:rsid w:val="3E9F35FB"/>
    <w:rsid w:val="3EA32B3F"/>
    <w:rsid w:val="3EBD6E70"/>
    <w:rsid w:val="3EC05EAD"/>
    <w:rsid w:val="3EC3599D"/>
    <w:rsid w:val="3EC97CDE"/>
    <w:rsid w:val="3ECA1F45"/>
    <w:rsid w:val="3EDA0523"/>
    <w:rsid w:val="3EDC63C0"/>
    <w:rsid w:val="3EE445D9"/>
    <w:rsid w:val="3EEA3117"/>
    <w:rsid w:val="3EEB463E"/>
    <w:rsid w:val="3EF75647"/>
    <w:rsid w:val="3F0062A9"/>
    <w:rsid w:val="3F033FEC"/>
    <w:rsid w:val="3F0410F9"/>
    <w:rsid w:val="3F050A12"/>
    <w:rsid w:val="3F057D64"/>
    <w:rsid w:val="3F147FA7"/>
    <w:rsid w:val="3F163D1F"/>
    <w:rsid w:val="3F1E2728"/>
    <w:rsid w:val="3F204076"/>
    <w:rsid w:val="3F235948"/>
    <w:rsid w:val="3F247B7F"/>
    <w:rsid w:val="3F27763F"/>
    <w:rsid w:val="3F285800"/>
    <w:rsid w:val="3F2F3033"/>
    <w:rsid w:val="3F370D90"/>
    <w:rsid w:val="3F3B4420"/>
    <w:rsid w:val="3F4343E8"/>
    <w:rsid w:val="3F473D96"/>
    <w:rsid w:val="3F485BEB"/>
    <w:rsid w:val="3F4903FF"/>
    <w:rsid w:val="3F4F5483"/>
    <w:rsid w:val="3F50551A"/>
    <w:rsid w:val="3F506E14"/>
    <w:rsid w:val="3F5412E8"/>
    <w:rsid w:val="3F5607F7"/>
    <w:rsid w:val="3F5D0E4D"/>
    <w:rsid w:val="3F5D6775"/>
    <w:rsid w:val="3F6318D7"/>
    <w:rsid w:val="3F662CCF"/>
    <w:rsid w:val="3F7927FC"/>
    <w:rsid w:val="3F7F4681"/>
    <w:rsid w:val="3F9D0153"/>
    <w:rsid w:val="3F9F4D2E"/>
    <w:rsid w:val="3FA45EE2"/>
    <w:rsid w:val="3FAA0A36"/>
    <w:rsid w:val="3FAA61C3"/>
    <w:rsid w:val="3FAE14F5"/>
    <w:rsid w:val="3FB56EC3"/>
    <w:rsid w:val="3FC70145"/>
    <w:rsid w:val="3FC75019"/>
    <w:rsid w:val="3FD6525C"/>
    <w:rsid w:val="3FD665B1"/>
    <w:rsid w:val="3FDF104E"/>
    <w:rsid w:val="3FE77469"/>
    <w:rsid w:val="3FEE7E3B"/>
    <w:rsid w:val="3FF23327"/>
    <w:rsid w:val="400B13AA"/>
    <w:rsid w:val="40134481"/>
    <w:rsid w:val="401F30A7"/>
    <w:rsid w:val="40221994"/>
    <w:rsid w:val="402D5F84"/>
    <w:rsid w:val="402F6CDA"/>
    <w:rsid w:val="403703F1"/>
    <w:rsid w:val="404B17A6"/>
    <w:rsid w:val="405074CE"/>
    <w:rsid w:val="4065572F"/>
    <w:rsid w:val="40667AB6"/>
    <w:rsid w:val="406B0566"/>
    <w:rsid w:val="407A6407"/>
    <w:rsid w:val="4084115C"/>
    <w:rsid w:val="408F5EAA"/>
    <w:rsid w:val="40935D33"/>
    <w:rsid w:val="40970A4A"/>
    <w:rsid w:val="40A03CFB"/>
    <w:rsid w:val="40A35A86"/>
    <w:rsid w:val="40AA77F1"/>
    <w:rsid w:val="40BC7FAD"/>
    <w:rsid w:val="40C17CBA"/>
    <w:rsid w:val="40CD48B1"/>
    <w:rsid w:val="40D460E1"/>
    <w:rsid w:val="40D73786"/>
    <w:rsid w:val="40D75E39"/>
    <w:rsid w:val="40E1210B"/>
    <w:rsid w:val="40E13F83"/>
    <w:rsid w:val="40E86946"/>
    <w:rsid w:val="40F00603"/>
    <w:rsid w:val="40F44E42"/>
    <w:rsid w:val="40F921F9"/>
    <w:rsid w:val="410545C4"/>
    <w:rsid w:val="41206B0B"/>
    <w:rsid w:val="4123628F"/>
    <w:rsid w:val="413E130B"/>
    <w:rsid w:val="414509B8"/>
    <w:rsid w:val="4148218A"/>
    <w:rsid w:val="41483F7F"/>
    <w:rsid w:val="414C4F68"/>
    <w:rsid w:val="41517A02"/>
    <w:rsid w:val="41594086"/>
    <w:rsid w:val="415A7082"/>
    <w:rsid w:val="41630D72"/>
    <w:rsid w:val="416B2A05"/>
    <w:rsid w:val="416C446B"/>
    <w:rsid w:val="416D1BF0"/>
    <w:rsid w:val="416D3130"/>
    <w:rsid w:val="41742F7F"/>
    <w:rsid w:val="417D31F5"/>
    <w:rsid w:val="417F2C84"/>
    <w:rsid w:val="418331C2"/>
    <w:rsid w:val="41866F49"/>
    <w:rsid w:val="41892B88"/>
    <w:rsid w:val="41893D8E"/>
    <w:rsid w:val="4196067F"/>
    <w:rsid w:val="419754E8"/>
    <w:rsid w:val="41986C6D"/>
    <w:rsid w:val="419A7193"/>
    <w:rsid w:val="419E7FFC"/>
    <w:rsid w:val="41A424B8"/>
    <w:rsid w:val="41A970CC"/>
    <w:rsid w:val="41AA074E"/>
    <w:rsid w:val="41B2359A"/>
    <w:rsid w:val="41B65345"/>
    <w:rsid w:val="41B810BD"/>
    <w:rsid w:val="41C158AC"/>
    <w:rsid w:val="41C21BE4"/>
    <w:rsid w:val="41C31810"/>
    <w:rsid w:val="41D35F26"/>
    <w:rsid w:val="41D57EC1"/>
    <w:rsid w:val="41D61543"/>
    <w:rsid w:val="41DE70F8"/>
    <w:rsid w:val="41E41548"/>
    <w:rsid w:val="41F21033"/>
    <w:rsid w:val="41FC3372"/>
    <w:rsid w:val="4200449D"/>
    <w:rsid w:val="4202058A"/>
    <w:rsid w:val="4204012E"/>
    <w:rsid w:val="42111E4C"/>
    <w:rsid w:val="421F738E"/>
    <w:rsid w:val="422229DB"/>
    <w:rsid w:val="422449A5"/>
    <w:rsid w:val="422B7AE1"/>
    <w:rsid w:val="42365C44"/>
    <w:rsid w:val="423A3BCC"/>
    <w:rsid w:val="423C4691"/>
    <w:rsid w:val="42406BE7"/>
    <w:rsid w:val="42424D55"/>
    <w:rsid w:val="42430298"/>
    <w:rsid w:val="42472441"/>
    <w:rsid w:val="42491AFD"/>
    <w:rsid w:val="424E57D2"/>
    <w:rsid w:val="4251506E"/>
    <w:rsid w:val="42530DE6"/>
    <w:rsid w:val="42577480"/>
    <w:rsid w:val="4259700D"/>
    <w:rsid w:val="425D222F"/>
    <w:rsid w:val="42691C9A"/>
    <w:rsid w:val="42772D26"/>
    <w:rsid w:val="4278084D"/>
    <w:rsid w:val="42790FFE"/>
    <w:rsid w:val="427A09B0"/>
    <w:rsid w:val="427A45C5"/>
    <w:rsid w:val="427D3393"/>
    <w:rsid w:val="427E31B2"/>
    <w:rsid w:val="428471F1"/>
    <w:rsid w:val="42887573"/>
    <w:rsid w:val="428A3D33"/>
    <w:rsid w:val="4296401C"/>
    <w:rsid w:val="42975177"/>
    <w:rsid w:val="42A32763"/>
    <w:rsid w:val="42A96C58"/>
    <w:rsid w:val="42B07FE6"/>
    <w:rsid w:val="42B26C49"/>
    <w:rsid w:val="42C341BE"/>
    <w:rsid w:val="42C6780A"/>
    <w:rsid w:val="42CB4E20"/>
    <w:rsid w:val="42CE4911"/>
    <w:rsid w:val="42CE7A39"/>
    <w:rsid w:val="42D325B5"/>
    <w:rsid w:val="42D45294"/>
    <w:rsid w:val="42DA32B5"/>
    <w:rsid w:val="42E04283"/>
    <w:rsid w:val="42E36E7A"/>
    <w:rsid w:val="42ED61B2"/>
    <w:rsid w:val="42EE327C"/>
    <w:rsid w:val="42F00D2B"/>
    <w:rsid w:val="42F36125"/>
    <w:rsid w:val="430A1DED"/>
    <w:rsid w:val="430B16C1"/>
    <w:rsid w:val="430D368B"/>
    <w:rsid w:val="43104D63"/>
    <w:rsid w:val="43142F4C"/>
    <w:rsid w:val="431442B1"/>
    <w:rsid w:val="431A1904"/>
    <w:rsid w:val="431D0056"/>
    <w:rsid w:val="43291B47"/>
    <w:rsid w:val="432E364F"/>
    <w:rsid w:val="4335415E"/>
    <w:rsid w:val="433853E9"/>
    <w:rsid w:val="433A6FE6"/>
    <w:rsid w:val="433E0587"/>
    <w:rsid w:val="433E207A"/>
    <w:rsid w:val="434256A0"/>
    <w:rsid w:val="43465F6F"/>
    <w:rsid w:val="43480868"/>
    <w:rsid w:val="434D0E91"/>
    <w:rsid w:val="43505326"/>
    <w:rsid w:val="4350713C"/>
    <w:rsid w:val="43571729"/>
    <w:rsid w:val="435766B4"/>
    <w:rsid w:val="435810D4"/>
    <w:rsid w:val="43626C83"/>
    <w:rsid w:val="436653E0"/>
    <w:rsid w:val="437B7BC6"/>
    <w:rsid w:val="437B7E38"/>
    <w:rsid w:val="437C611B"/>
    <w:rsid w:val="437D3D9B"/>
    <w:rsid w:val="438020AF"/>
    <w:rsid w:val="43805F9E"/>
    <w:rsid w:val="4387362C"/>
    <w:rsid w:val="438B4C8D"/>
    <w:rsid w:val="4391606A"/>
    <w:rsid w:val="43B503B6"/>
    <w:rsid w:val="43B7341D"/>
    <w:rsid w:val="43C4431A"/>
    <w:rsid w:val="43C7383A"/>
    <w:rsid w:val="43DB1093"/>
    <w:rsid w:val="43DE57F5"/>
    <w:rsid w:val="43E96A97"/>
    <w:rsid w:val="43ED0FCE"/>
    <w:rsid w:val="43F01718"/>
    <w:rsid w:val="43F860E9"/>
    <w:rsid w:val="44010498"/>
    <w:rsid w:val="44093E52"/>
    <w:rsid w:val="440A7CA0"/>
    <w:rsid w:val="440B511A"/>
    <w:rsid w:val="440D6906"/>
    <w:rsid w:val="44103433"/>
    <w:rsid w:val="44111269"/>
    <w:rsid w:val="441B764E"/>
    <w:rsid w:val="441C0F88"/>
    <w:rsid w:val="44261629"/>
    <w:rsid w:val="442742D8"/>
    <w:rsid w:val="442944F4"/>
    <w:rsid w:val="443402BB"/>
    <w:rsid w:val="443D44EA"/>
    <w:rsid w:val="4441183E"/>
    <w:rsid w:val="444179FA"/>
    <w:rsid w:val="44445413"/>
    <w:rsid w:val="444C3D3F"/>
    <w:rsid w:val="445D7CFA"/>
    <w:rsid w:val="44836BE5"/>
    <w:rsid w:val="44867251"/>
    <w:rsid w:val="448B3D49"/>
    <w:rsid w:val="44906321"/>
    <w:rsid w:val="4492203A"/>
    <w:rsid w:val="44974BC1"/>
    <w:rsid w:val="44990473"/>
    <w:rsid w:val="449A41D5"/>
    <w:rsid w:val="449C0EE5"/>
    <w:rsid w:val="449C5723"/>
    <w:rsid w:val="449C6A74"/>
    <w:rsid w:val="449F4D9D"/>
    <w:rsid w:val="44A25277"/>
    <w:rsid w:val="44B87626"/>
    <w:rsid w:val="44B951CC"/>
    <w:rsid w:val="44BA0993"/>
    <w:rsid w:val="44CD14E0"/>
    <w:rsid w:val="44D51F86"/>
    <w:rsid w:val="44D77AAC"/>
    <w:rsid w:val="44D81D6D"/>
    <w:rsid w:val="44DC3315"/>
    <w:rsid w:val="44E421C9"/>
    <w:rsid w:val="44E646CD"/>
    <w:rsid w:val="44E9747F"/>
    <w:rsid w:val="44EA5877"/>
    <w:rsid w:val="44F20B0B"/>
    <w:rsid w:val="44F3240C"/>
    <w:rsid w:val="44FF7003"/>
    <w:rsid w:val="4506147B"/>
    <w:rsid w:val="45097E82"/>
    <w:rsid w:val="450C3D18"/>
    <w:rsid w:val="45120AE5"/>
    <w:rsid w:val="45293B9F"/>
    <w:rsid w:val="452B7DF8"/>
    <w:rsid w:val="452D4670"/>
    <w:rsid w:val="452E5F4C"/>
    <w:rsid w:val="45313C92"/>
    <w:rsid w:val="453A52BD"/>
    <w:rsid w:val="454B3FF6"/>
    <w:rsid w:val="454E475C"/>
    <w:rsid w:val="45575091"/>
    <w:rsid w:val="455B1CFA"/>
    <w:rsid w:val="45612018"/>
    <w:rsid w:val="45635287"/>
    <w:rsid w:val="45684BA8"/>
    <w:rsid w:val="456E62DB"/>
    <w:rsid w:val="45817A8E"/>
    <w:rsid w:val="458946E9"/>
    <w:rsid w:val="458E4348"/>
    <w:rsid w:val="4597548E"/>
    <w:rsid w:val="45975B47"/>
    <w:rsid w:val="459B487C"/>
    <w:rsid w:val="459B6D2C"/>
    <w:rsid w:val="45A16B0C"/>
    <w:rsid w:val="45A47C0E"/>
    <w:rsid w:val="45A721A5"/>
    <w:rsid w:val="45A73923"/>
    <w:rsid w:val="45AC4E6E"/>
    <w:rsid w:val="45BE20F2"/>
    <w:rsid w:val="45BE6EBE"/>
    <w:rsid w:val="45C51FFB"/>
    <w:rsid w:val="45C73FC5"/>
    <w:rsid w:val="45C83899"/>
    <w:rsid w:val="45D40490"/>
    <w:rsid w:val="45D66DB2"/>
    <w:rsid w:val="45E5444B"/>
    <w:rsid w:val="45EA4D1E"/>
    <w:rsid w:val="45EC57D9"/>
    <w:rsid w:val="45EC7588"/>
    <w:rsid w:val="45F4468E"/>
    <w:rsid w:val="4600750E"/>
    <w:rsid w:val="460912C9"/>
    <w:rsid w:val="460D62F0"/>
    <w:rsid w:val="460E6C17"/>
    <w:rsid w:val="460F3276"/>
    <w:rsid w:val="46177262"/>
    <w:rsid w:val="462A6302"/>
    <w:rsid w:val="463232A2"/>
    <w:rsid w:val="463533E9"/>
    <w:rsid w:val="463B2A38"/>
    <w:rsid w:val="4646298C"/>
    <w:rsid w:val="464B69A4"/>
    <w:rsid w:val="464F5D68"/>
    <w:rsid w:val="46577FD6"/>
    <w:rsid w:val="465B2EA2"/>
    <w:rsid w:val="466510E8"/>
    <w:rsid w:val="46705A2F"/>
    <w:rsid w:val="4674129E"/>
    <w:rsid w:val="46772CBE"/>
    <w:rsid w:val="467D28D5"/>
    <w:rsid w:val="467F21AA"/>
    <w:rsid w:val="46881F40"/>
    <w:rsid w:val="4689127A"/>
    <w:rsid w:val="46903E2B"/>
    <w:rsid w:val="46913FD1"/>
    <w:rsid w:val="46997F28"/>
    <w:rsid w:val="469B0FAE"/>
    <w:rsid w:val="469D6AB4"/>
    <w:rsid w:val="46A21315"/>
    <w:rsid w:val="46A75BA4"/>
    <w:rsid w:val="46BB51AC"/>
    <w:rsid w:val="46BF2E66"/>
    <w:rsid w:val="46BF7AF6"/>
    <w:rsid w:val="46C93D6D"/>
    <w:rsid w:val="46D00C57"/>
    <w:rsid w:val="46D955A7"/>
    <w:rsid w:val="46DE6915"/>
    <w:rsid w:val="46E57EA1"/>
    <w:rsid w:val="46EE63EF"/>
    <w:rsid w:val="46F20426"/>
    <w:rsid w:val="46FA3F26"/>
    <w:rsid w:val="46FC07C5"/>
    <w:rsid w:val="47057802"/>
    <w:rsid w:val="47064679"/>
    <w:rsid w:val="47121AF1"/>
    <w:rsid w:val="47133957"/>
    <w:rsid w:val="47136D96"/>
    <w:rsid w:val="47154451"/>
    <w:rsid w:val="4724470D"/>
    <w:rsid w:val="47303AE3"/>
    <w:rsid w:val="473531B0"/>
    <w:rsid w:val="473F1D7C"/>
    <w:rsid w:val="4748264A"/>
    <w:rsid w:val="474E655E"/>
    <w:rsid w:val="475426B7"/>
    <w:rsid w:val="47545812"/>
    <w:rsid w:val="475861C1"/>
    <w:rsid w:val="475F1FDB"/>
    <w:rsid w:val="475F6E94"/>
    <w:rsid w:val="4760647F"/>
    <w:rsid w:val="47665118"/>
    <w:rsid w:val="476E133F"/>
    <w:rsid w:val="47741147"/>
    <w:rsid w:val="47742A84"/>
    <w:rsid w:val="47794E4B"/>
    <w:rsid w:val="477A4E67"/>
    <w:rsid w:val="47856290"/>
    <w:rsid w:val="478563D1"/>
    <w:rsid w:val="47880531"/>
    <w:rsid w:val="478D08F6"/>
    <w:rsid w:val="47974B61"/>
    <w:rsid w:val="4798224C"/>
    <w:rsid w:val="47A07E0C"/>
    <w:rsid w:val="47A5180C"/>
    <w:rsid w:val="47B64DCC"/>
    <w:rsid w:val="47C1553A"/>
    <w:rsid w:val="47C22C96"/>
    <w:rsid w:val="47CA25FA"/>
    <w:rsid w:val="47CE476D"/>
    <w:rsid w:val="47D633D4"/>
    <w:rsid w:val="47DB51AF"/>
    <w:rsid w:val="47ED3A8B"/>
    <w:rsid w:val="47ED75E7"/>
    <w:rsid w:val="47F210A1"/>
    <w:rsid w:val="47F6649C"/>
    <w:rsid w:val="48007537"/>
    <w:rsid w:val="48037981"/>
    <w:rsid w:val="480A1F47"/>
    <w:rsid w:val="48147E37"/>
    <w:rsid w:val="48164D90"/>
    <w:rsid w:val="484336AB"/>
    <w:rsid w:val="485570CA"/>
    <w:rsid w:val="4856022F"/>
    <w:rsid w:val="48575F45"/>
    <w:rsid w:val="485853A8"/>
    <w:rsid w:val="485D651B"/>
    <w:rsid w:val="4861176B"/>
    <w:rsid w:val="486508D7"/>
    <w:rsid w:val="486A0C38"/>
    <w:rsid w:val="4870272E"/>
    <w:rsid w:val="487554ED"/>
    <w:rsid w:val="48793ABD"/>
    <w:rsid w:val="48904B42"/>
    <w:rsid w:val="489F4D85"/>
    <w:rsid w:val="48AA482F"/>
    <w:rsid w:val="48AC74A2"/>
    <w:rsid w:val="48B62178"/>
    <w:rsid w:val="48B87BF5"/>
    <w:rsid w:val="48BF2D31"/>
    <w:rsid w:val="48BF71D5"/>
    <w:rsid w:val="48C31579"/>
    <w:rsid w:val="48C6643A"/>
    <w:rsid w:val="48CE4425"/>
    <w:rsid w:val="48DC7D87"/>
    <w:rsid w:val="48E1031B"/>
    <w:rsid w:val="48EF4B8D"/>
    <w:rsid w:val="48F03833"/>
    <w:rsid w:val="48FF3A76"/>
    <w:rsid w:val="49020D32"/>
    <w:rsid w:val="490868D4"/>
    <w:rsid w:val="490B3DC5"/>
    <w:rsid w:val="49153299"/>
    <w:rsid w:val="49163E6D"/>
    <w:rsid w:val="491D5CAA"/>
    <w:rsid w:val="491E28A1"/>
    <w:rsid w:val="4922639E"/>
    <w:rsid w:val="49341F33"/>
    <w:rsid w:val="49353D49"/>
    <w:rsid w:val="493556E9"/>
    <w:rsid w:val="493C6A78"/>
    <w:rsid w:val="49476224"/>
    <w:rsid w:val="494B3812"/>
    <w:rsid w:val="49502F3F"/>
    <w:rsid w:val="496121D2"/>
    <w:rsid w:val="49647D7D"/>
    <w:rsid w:val="496A29A1"/>
    <w:rsid w:val="496D4E83"/>
    <w:rsid w:val="49716999"/>
    <w:rsid w:val="49722772"/>
    <w:rsid w:val="49747FC0"/>
    <w:rsid w:val="49804BB7"/>
    <w:rsid w:val="498B5309"/>
    <w:rsid w:val="49933140"/>
    <w:rsid w:val="49940662"/>
    <w:rsid w:val="499C12C5"/>
    <w:rsid w:val="499E161C"/>
    <w:rsid w:val="49A14F66"/>
    <w:rsid w:val="49A20D3C"/>
    <w:rsid w:val="49A971DF"/>
    <w:rsid w:val="49B20AE8"/>
    <w:rsid w:val="49B225AF"/>
    <w:rsid w:val="49BE123B"/>
    <w:rsid w:val="49C12AD9"/>
    <w:rsid w:val="49C425C9"/>
    <w:rsid w:val="49C56A6D"/>
    <w:rsid w:val="49CE2EA0"/>
    <w:rsid w:val="49D12759"/>
    <w:rsid w:val="49D602BE"/>
    <w:rsid w:val="49DA4070"/>
    <w:rsid w:val="49DC7715"/>
    <w:rsid w:val="49DF12EC"/>
    <w:rsid w:val="49E53FF4"/>
    <w:rsid w:val="49EA2030"/>
    <w:rsid w:val="49EC08A8"/>
    <w:rsid w:val="49EC6037"/>
    <w:rsid w:val="49ED2E91"/>
    <w:rsid w:val="49F27137"/>
    <w:rsid w:val="49FF5AC0"/>
    <w:rsid w:val="4A021F1C"/>
    <w:rsid w:val="4A023139"/>
    <w:rsid w:val="4A141C02"/>
    <w:rsid w:val="4A151CD4"/>
    <w:rsid w:val="4A162E25"/>
    <w:rsid w:val="4A1B043B"/>
    <w:rsid w:val="4A221A09"/>
    <w:rsid w:val="4A233794"/>
    <w:rsid w:val="4A282B58"/>
    <w:rsid w:val="4A2F038B"/>
    <w:rsid w:val="4A3115EB"/>
    <w:rsid w:val="4A314103"/>
    <w:rsid w:val="4A372D9B"/>
    <w:rsid w:val="4A3A432A"/>
    <w:rsid w:val="4A3A67DB"/>
    <w:rsid w:val="4A421B37"/>
    <w:rsid w:val="4A4C3910"/>
    <w:rsid w:val="4A5222DF"/>
    <w:rsid w:val="4A606796"/>
    <w:rsid w:val="4A613446"/>
    <w:rsid w:val="4A6412CC"/>
    <w:rsid w:val="4A644438"/>
    <w:rsid w:val="4A66609A"/>
    <w:rsid w:val="4A6C3E5C"/>
    <w:rsid w:val="4A6D17DC"/>
    <w:rsid w:val="4A7A6559"/>
    <w:rsid w:val="4A7B576F"/>
    <w:rsid w:val="4A7D208B"/>
    <w:rsid w:val="4A7E09CA"/>
    <w:rsid w:val="4A834233"/>
    <w:rsid w:val="4A8C4AFC"/>
    <w:rsid w:val="4A8E6EBC"/>
    <w:rsid w:val="4A9326C8"/>
    <w:rsid w:val="4A981A8C"/>
    <w:rsid w:val="4A9E6387"/>
    <w:rsid w:val="4AA67BE3"/>
    <w:rsid w:val="4AA93C99"/>
    <w:rsid w:val="4AAA2098"/>
    <w:rsid w:val="4AB57842"/>
    <w:rsid w:val="4ABB39CC"/>
    <w:rsid w:val="4AC565F9"/>
    <w:rsid w:val="4AC960E9"/>
    <w:rsid w:val="4ACB5AF9"/>
    <w:rsid w:val="4AD14F9E"/>
    <w:rsid w:val="4AD2484C"/>
    <w:rsid w:val="4AD352F0"/>
    <w:rsid w:val="4AD8375B"/>
    <w:rsid w:val="4ADB1484"/>
    <w:rsid w:val="4ADB7BCB"/>
    <w:rsid w:val="4ADD3943"/>
    <w:rsid w:val="4AE41175"/>
    <w:rsid w:val="4AE82E7C"/>
    <w:rsid w:val="4AEA4061"/>
    <w:rsid w:val="4AF561A9"/>
    <w:rsid w:val="4B027D48"/>
    <w:rsid w:val="4B1B26BD"/>
    <w:rsid w:val="4B1C090F"/>
    <w:rsid w:val="4B2B6DA4"/>
    <w:rsid w:val="4B320878"/>
    <w:rsid w:val="4B483578"/>
    <w:rsid w:val="4B4E4840"/>
    <w:rsid w:val="4B50149A"/>
    <w:rsid w:val="4B55709A"/>
    <w:rsid w:val="4B5F07FC"/>
    <w:rsid w:val="4B7F2C4C"/>
    <w:rsid w:val="4B895879"/>
    <w:rsid w:val="4B920E8F"/>
    <w:rsid w:val="4B9F32EE"/>
    <w:rsid w:val="4BB83532"/>
    <w:rsid w:val="4BC9527C"/>
    <w:rsid w:val="4BD72A88"/>
    <w:rsid w:val="4BD905AE"/>
    <w:rsid w:val="4BD95555"/>
    <w:rsid w:val="4BD95ABB"/>
    <w:rsid w:val="4BDF193C"/>
    <w:rsid w:val="4BE2279D"/>
    <w:rsid w:val="4BEB08DE"/>
    <w:rsid w:val="4BF0308A"/>
    <w:rsid w:val="4C066EC9"/>
    <w:rsid w:val="4C0A5FEA"/>
    <w:rsid w:val="4C0F07FD"/>
    <w:rsid w:val="4C1551A4"/>
    <w:rsid w:val="4C20442F"/>
    <w:rsid w:val="4C2061DD"/>
    <w:rsid w:val="4C207508"/>
    <w:rsid w:val="4C21145A"/>
    <w:rsid w:val="4C216CDC"/>
    <w:rsid w:val="4C2537F3"/>
    <w:rsid w:val="4C286E40"/>
    <w:rsid w:val="4C3C0FA9"/>
    <w:rsid w:val="4C3E4566"/>
    <w:rsid w:val="4C4A0649"/>
    <w:rsid w:val="4C4D0909"/>
    <w:rsid w:val="4C4D4173"/>
    <w:rsid w:val="4C4F571A"/>
    <w:rsid w:val="4C537F25"/>
    <w:rsid w:val="4C585FE2"/>
    <w:rsid w:val="4C5B7215"/>
    <w:rsid w:val="4C5D4063"/>
    <w:rsid w:val="4C5F6960"/>
    <w:rsid w:val="4C65617C"/>
    <w:rsid w:val="4C6C4333"/>
    <w:rsid w:val="4C6E0441"/>
    <w:rsid w:val="4C726758"/>
    <w:rsid w:val="4C7E5ECA"/>
    <w:rsid w:val="4C836BD3"/>
    <w:rsid w:val="4C876AA5"/>
    <w:rsid w:val="4C8F3843"/>
    <w:rsid w:val="4C8F6EBF"/>
    <w:rsid w:val="4C917AF2"/>
    <w:rsid w:val="4C96360B"/>
    <w:rsid w:val="4C982217"/>
    <w:rsid w:val="4C994BE1"/>
    <w:rsid w:val="4C9F6804"/>
    <w:rsid w:val="4CA02E7A"/>
    <w:rsid w:val="4CA86612"/>
    <w:rsid w:val="4CAE0EF1"/>
    <w:rsid w:val="4CAE634F"/>
    <w:rsid w:val="4CB87CD7"/>
    <w:rsid w:val="4CBF5413"/>
    <w:rsid w:val="4CC823D1"/>
    <w:rsid w:val="4CCE3ED4"/>
    <w:rsid w:val="4CDE39A2"/>
    <w:rsid w:val="4CE81391"/>
    <w:rsid w:val="4CEA7877"/>
    <w:rsid w:val="4CEE62DB"/>
    <w:rsid w:val="4CF3569F"/>
    <w:rsid w:val="4CF66F3E"/>
    <w:rsid w:val="4CFB3039"/>
    <w:rsid w:val="4CFD02CC"/>
    <w:rsid w:val="4D0E00FB"/>
    <w:rsid w:val="4D176606"/>
    <w:rsid w:val="4D1A1505"/>
    <w:rsid w:val="4D27359B"/>
    <w:rsid w:val="4D3C365C"/>
    <w:rsid w:val="4D3F1B90"/>
    <w:rsid w:val="4D415CF3"/>
    <w:rsid w:val="4D4203D5"/>
    <w:rsid w:val="4D43112D"/>
    <w:rsid w:val="4D497541"/>
    <w:rsid w:val="4D52686A"/>
    <w:rsid w:val="4D604717"/>
    <w:rsid w:val="4D6328C7"/>
    <w:rsid w:val="4D65200F"/>
    <w:rsid w:val="4D790E07"/>
    <w:rsid w:val="4D826A23"/>
    <w:rsid w:val="4D8C4D13"/>
    <w:rsid w:val="4D905DCC"/>
    <w:rsid w:val="4D924008"/>
    <w:rsid w:val="4D930C30"/>
    <w:rsid w:val="4D981DA3"/>
    <w:rsid w:val="4DA22D8D"/>
    <w:rsid w:val="4DA36531"/>
    <w:rsid w:val="4DB70713"/>
    <w:rsid w:val="4DBC1F35"/>
    <w:rsid w:val="4DBF5582"/>
    <w:rsid w:val="4DC1754C"/>
    <w:rsid w:val="4DC65786"/>
    <w:rsid w:val="4DCF6B91"/>
    <w:rsid w:val="4DD80ABA"/>
    <w:rsid w:val="4DD92AE7"/>
    <w:rsid w:val="4DE70AD5"/>
    <w:rsid w:val="4DEC4FB0"/>
    <w:rsid w:val="4DF22E52"/>
    <w:rsid w:val="4DF47D0E"/>
    <w:rsid w:val="4DF7360B"/>
    <w:rsid w:val="4DFE60AA"/>
    <w:rsid w:val="4E047438"/>
    <w:rsid w:val="4E075D8A"/>
    <w:rsid w:val="4E0D09E3"/>
    <w:rsid w:val="4E10402F"/>
    <w:rsid w:val="4E143B1F"/>
    <w:rsid w:val="4E14696C"/>
    <w:rsid w:val="4E157897"/>
    <w:rsid w:val="4E1E674C"/>
    <w:rsid w:val="4E2C343A"/>
    <w:rsid w:val="4E3009A0"/>
    <w:rsid w:val="4E391AD9"/>
    <w:rsid w:val="4E3C5AF2"/>
    <w:rsid w:val="4E3E62C9"/>
    <w:rsid w:val="4E460EFC"/>
    <w:rsid w:val="4E481A1B"/>
    <w:rsid w:val="4E485577"/>
    <w:rsid w:val="4E492CF4"/>
    <w:rsid w:val="4E4C00E8"/>
    <w:rsid w:val="4E4C3CE6"/>
    <w:rsid w:val="4E6016D6"/>
    <w:rsid w:val="4E6323B1"/>
    <w:rsid w:val="4E677594"/>
    <w:rsid w:val="4E6A2064"/>
    <w:rsid w:val="4E704779"/>
    <w:rsid w:val="4E7C04E6"/>
    <w:rsid w:val="4E855B50"/>
    <w:rsid w:val="4E8F357E"/>
    <w:rsid w:val="4E915170"/>
    <w:rsid w:val="4E962786"/>
    <w:rsid w:val="4E9904C8"/>
    <w:rsid w:val="4E9E163B"/>
    <w:rsid w:val="4EA3504F"/>
    <w:rsid w:val="4EA84268"/>
    <w:rsid w:val="4EA90DA9"/>
    <w:rsid w:val="4EB22B78"/>
    <w:rsid w:val="4EB42CAF"/>
    <w:rsid w:val="4EBD41B7"/>
    <w:rsid w:val="4EC00FAD"/>
    <w:rsid w:val="4ECA68D4"/>
    <w:rsid w:val="4ECB2BD9"/>
    <w:rsid w:val="4ED37BF8"/>
    <w:rsid w:val="4EDC6A68"/>
    <w:rsid w:val="4EF71BC0"/>
    <w:rsid w:val="4F005CD8"/>
    <w:rsid w:val="4F043B94"/>
    <w:rsid w:val="4F0B1B3A"/>
    <w:rsid w:val="4F140C1F"/>
    <w:rsid w:val="4F147B4F"/>
    <w:rsid w:val="4F22226C"/>
    <w:rsid w:val="4F2613D3"/>
    <w:rsid w:val="4F280FCE"/>
    <w:rsid w:val="4F2852AB"/>
    <w:rsid w:val="4F5057E1"/>
    <w:rsid w:val="4F534F63"/>
    <w:rsid w:val="4F56784A"/>
    <w:rsid w:val="4F5A1A06"/>
    <w:rsid w:val="4F5A398A"/>
    <w:rsid w:val="4F5C5E49"/>
    <w:rsid w:val="4F5D32A4"/>
    <w:rsid w:val="4F610FE6"/>
    <w:rsid w:val="4F644633"/>
    <w:rsid w:val="4F652F43"/>
    <w:rsid w:val="4F6C6998"/>
    <w:rsid w:val="4F753101"/>
    <w:rsid w:val="4F7725B8"/>
    <w:rsid w:val="4F8221A4"/>
    <w:rsid w:val="4F870321"/>
    <w:rsid w:val="4F8D61C2"/>
    <w:rsid w:val="4F93316A"/>
    <w:rsid w:val="4F98252E"/>
    <w:rsid w:val="4F9843DC"/>
    <w:rsid w:val="4F9F566B"/>
    <w:rsid w:val="4FA800EE"/>
    <w:rsid w:val="4FA964E9"/>
    <w:rsid w:val="4FAA24EE"/>
    <w:rsid w:val="4FAA6165"/>
    <w:rsid w:val="4FAB2261"/>
    <w:rsid w:val="4FAE052E"/>
    <w:rsid w:val="4FAE23B1"/>
    <w:rsid w:val="4FAF75AB"/>
    <w:rsid w:val="4FB33575"/>
    <w:rsid w:val="4FB629B4"/>
    <w:rsid w:val="4FB90774"/>
    <w:rsid w:val="4FC21359"/>
    <w:rsid w:val="4FC62A8C"/>
    <w:rsid w:val="4FCD6066"/>
    <w:rsid w:val="4FD31F70"/>
    <w:rsid w:val="4FD5108C"/>
    <w:rsid w:val="4FE20F0D"/>
    <w:rsid w:val="4FE51552"/>
    <w:rsid w:val="4FE85264"/>
    <w:rsid w:val="4FE85F17"/>
    <w:rsid w:val="4FED287A"/>
    <w:rsid w:val="500B026F"/>
    <w:rsid w:val="501D0D92"/>
    <w:rsid w:val="50216BEF"/>
    <w:rsid w:val="502913D8"/>
    <w:rsid w:val="502A6A60"/>
    <w:rsid w:val="5032028D"/>
    <w:rsid w:val="5032373E"/>
    <w:rsid w:val="503B1837"/>
    <w:rsid w:val="503C26C0"/>
    <w:rsid w:val="503C55AF"/>
    <w:rsid w:val="503E6C32"/>
    <w:rsid w:val="504302D0"/>
    <w:rsid w:val="504D5403"/>
    <w:rsid w:val="50504C4B"/>
    <w:rsid w:val="505C72D1"/>
    <w:rsid w:val="505C77C2"/>
    <w:rsid w:val="505E1082"/>
    <w:rsid w:val="507E7856"/>
    <w:rsid w:val="50884351"/>
    <w:rsid w:val="50970A38"/>
    <w:rsid w:val="509C6E7C"/>
    <w:rsid w:val="50A10F71"/>
    <w:rsid w:val="50AC1619"/>
    <w:rsid w:val="50C56FB9"/>
    <w:rsid w:val="50C83175"/>
    <w:rsid w:val="50CE013F"/>
    <w:rsid w:val="50D0737A"/>
    <w:rsid w:val="50D47596"/>
    <w:rsid w:val="50D6330E"/>
    <w:rsid w:val="50D75B0C"/>
    <w:rsid w:val="50D94BAC"/>
    <w:rsid w:val="50E0418D"/>
    <w:rsid w:val="50E27F05"/>
    <w:rsid w:val="50EB4A23"/>
    <w:rsid w:val="50F1639A"/>
    <w:rsid w:val="50F419E6"/>
    <w:rsid w:val="50F479BB"/>
    <w:rsid w:val="51022355"/>
    <w:rsid w:val="510A745C"/>
    <w:rsid w:val="510D53D7"/>
    <w:rsid w:val="511B6F73"/>
    <w:rsid w:val="51352640"/>
    <w:rsid w:val="514209A3"/>
    <w:rsid w:val="514A5BAD"/>
    <w:rsid w:val="514D138E"/>
    <w:rsid w:val="51546100"/>
    <w:rsid w:val="515C0DAA"/>
    <w:rsid w:val="515E50B1"/>
    <w:rsid w:val="5162104E"/>
    <w:rsid w:val="51624B84"/>
    <w:rsid w:val="51651ACB"/>
    <w:rsid w:val="51667D79"/>
    <w:rsid w:val="516E1C65"/>
    <w:rsid w:val="51720883"/>
    <w:rsid w:val="5176689F"/>
    <w:rsid w:val="51806225"/>
    <w:rsid w:val="51857EC5"/>
    <w:rsid w:val="518B635C"/>
    <w:rsid w:val="51924DF4"/>
    <w:rsid w:val="519475E2"/>
    <w:rsid w:val="51986815"/>
    <w:rsid w:val="519A012F"/>
    <w:rsid w:val="519A433C"/>
    <w:rsid w:val="51AB6ECF"/>
    <w:rsid w:val="51B80C66"/>
    <w:rsid w:val="51B964EB"/>
    <w:rsid w:val="51BA49DE"/>
    <w:rsid w:val="51BA5503"/>
    <w:rsid w:val="51C44C52"/>
    <w:rsid w:val="51CC5C43"/>
    <w:rsid w:val="51CF584C"/>
    <w:rsid w:val="51DB0FC0"/>
    <w:rsid w:val="51DC33D7"/>
    <w:rsid w:val="51E15998"/>
    <w:rsid w:val="51F20F90"/>
    <w:rsid w:val="521560B8"/>
    <w:rsid w:val="52181704"/>
    <w:rsid w:val="52185642"/>
    <w:rsid w:val="52282583"/>
    <w:rsid w:val="524644C3"/>
    <w:rsid w:val="526130AB"/>
    <w:rsid w:val="52675D8C"/>
    <w:rsid w:val="526867B6"/>
    <w:rsid w:val="526A2CBC"/>
    <w:rsid w:val="5273223E"/>
    <w:rsid w:val="52733F35"/>
    <w:rsid w:val="52775CB3"/>
    <w:rsid w:val="527F4518"/>
    <w:rsid w:val="528B7AD8"/>
    <w:rsid w:val="528D20F2"/>
    <w:rsid w:val="52921D69"/>
    <w:rsid w:val="5294522F"/>
    <w:rsid w:val="52954560"/>
    <w:rsid w:val="52B23907"/>
    <w:rsid w:val="52B61649"/>
    <w:rsid w:val="52BF1F63"/>
    <w:rsid w:val="52C01A28"/>
    <w:rsid w:val="52CB684F"/>
    <w:rsid w:val="52DF02BC"/>
    <w:rsid w:val="52E518A5"/>
    <w:rsid w:val="52EA30A1"/>
    <w:rsid w:val="52F3074C"/>
    <w:rsid w:val="52F74C21"/>
    <w:rsid w:val="52F95F32"/>
    <w:rsid w:val="53012247"/>
    <w:rsid w:val="530F33D5"/>
    <w:rsid w:val="531225F7"/>
    <w:rsid w:val="53152101"/>
    <w:rsid w:val="53166A60"/>
    <w:rsid w:val="5317593D"/>
    <w:rsid w:val="53187214"/>
    <w:rsid w:val="531B0695"/>
    <w:rsid w:val="531D2F55"/>
    <w:rsid w:val="53246E3E"/>
    <w:rsid w:val="532701D3"/>
    <w:rsid w:val="532F6D06"/>
    <w:rsid w:val="533357D2"/>
    <w:rsid w:val="533662E6"/>
    <w:rsid w:val="533F1F43"/>
    <w:rsid w:val="534049B3"/>
    <w:rsid w:val="5342777E"/>
    <w:rsid w:val="53440906"/>
    <w:rsid w:val="535624E4"/>
    <w:rsid w:val="536746F1"/>
    <w:rsid w:val="536E3CD2"/>
    <w:rsid w:val="538348D6"/>
    <w:rsid w:val="538434F5"/>
    <w:rsid w:val="538A71A4"/>
    <w:rsid w:val="538B4884"/>
    <w:rsid w:val="53990E46"/>
    <w:rsid w:val="53A039CC"/>
    <w:rsid w:val="53A1505A"/>
    <w:rsid w:val="53A25729"/>
    <w:rsid w:val="53AA7F72"/>
    <w:rsid w:val="53AD7BDA"/>
    <w:rsid w:val="53B13BBE"/>
    <w:rsid w:val="53BA4B04"/>
    <w:rsid w:val="53C41BA8"/>
    <w:rsid w:val="53CB58BA"/>
    <w:rsid w:val="53DE3D06"/>
    <w:rsid w:val="53E90F55"/>
    <w:rsid w:val="53EA42AD"/>
    <w:rsid w:val="53EB7352"/>
    <w:rsid w:val="53FA5565"/>
    <w:rsid w:val="53FC752F"/>
    <w:rsid w:val="53FF0DCE"/>
    <w:rsid w:val="53FF2B7C"/>
    <w:rsid w:val="54022D99"/>
    <w:rsid w:val="54063E08"/>
    <w:rsid w:val="54146EC2"/>
    <w:rsid w:val="541505F1"/>
    <w:rsid w:val="54197654"/>
    <w:rsid w:val="541B78A7"/>
    <w:rsid w:val="541D2A6E"/>
    <w:rsid w:val="5422468D"/>
    <w:rsid w:val="542B1BC3"/>
    <w:rsid w:val="542E16B3"/>
    <w:rsid w:val="542F70DE"/>
    <w:rsid w:val="54301FB8"/>
    <w:rsid w:val="543437E8"/>
    <w:rsid w:val="54363862"/>
    <w:rsid w:val="54385FC3"/>
    <w:rsid w:val="543D5452"/>
    <w:rsid w:val="544006AE"/>
    <w:rsid w:val="54436542"/>
    <w:rsid w:val="54446A80"/>
    <w:rsid w:val="54465292"/>
    <w:rsid w:val="544D2C2B"/>
    <w:rsid w:val="545B62F1"/>
    <w:rsid w:val="5463310B"/>
    <w:rsid w:val="546C2EF7"/>
    <w:rsid w:val="547277F2"/>
    <w:rsid w:val="54784AE9"/>
    <w:rsid w:val="548361C7"/>
    <w:rsid w:val="548D462B"/>
    <w:rsid w:val="549B5AB8"/>
    <w:rsid w:val="549F323C"/>
    <w:rsid w:val="54A3500F"/>
    <w:rsid w:val="54A61249"/>
    <w:rsid w:val="54B30975"/>
    <w:rsid w:val="54B35714"/>
    <w:rsid w:val="54BF40B9"/>
    <w:rsid w:val="54F73313"/>
    <w:rsid w:val="54F80955"/>
    <w:rsid w:val="55065CE5"/>
    <w:rsid w:val="552B174F"/>
    <w:rsid w:val="552D5148"/>
    <w:rsid w:val="552E5577"/>
    <w:rsid w:val="55327760"/>
    <w:rsid w:val="553821B1"/>
    <w:rsid w:val="553B5E36"/>
    <w:rsid w:val="553E1482"/>
    <w:rsid w:val="554051FA"/>
    <w:rsid w:val="55487740"/>
    <w:rsid w:val="554D5B69"/>
    <w:rsid w:val="554F6F2D"/>
    <w:rsid w:val="555170A7"/>
    <w:rsid w:val="555306E6"/>
    <w:rsid w:val="55563D93"/>
    <w:rsid w:val="555D4285"/>
    <w:rsid w:val="555E5ECB"/>
    <w:rsid w:val="555F6FC9"/>
    <w:rsid w:val="55617EEA"/>
    <w:rsid w:val="5566230F"/>
    <w:rsid w:val="5568580C"/>
    <w:rsid w:val="55722A84"/>
    <w:rsid w:val="557650C0"/>
    <w:rsid w:val="557B2451"/>
    <w:rsid w:val="55844554"/>
    <w:rsid w:val="55853555"/>
    <w:rsid w:val="5587536D"/>
    <w:rsid w:val="559B174B"/>
    <w:rsid w:val="55AA4D69"/>
    <w:rsid w:val="55AC28F1"/>
    <w:rsid w:val="55B017CF"/>
    <w:rsid w:val="55B50122"/>
    <w:rsid w:val="55C20305"/>
    <w:rsid w:val="55C30E9C"/>
    <w:rsid w:val="55C7557C"/>
    <w:rsid w:val="55CE0CF4"/>
    <w:rsid w:val="55D94F4B"/>
    <w:rsid w:val="55E57647"/>
    <w:rsid w:val="55E77D6B"/>
    <w:rsid w:val="55E93AE3"/>
    <w:rsid w:val="55EC70AC"/>
    <w:rsid w:val="55EE2EA8"/>
    <w:rsid w:val="55FF3B4C"/>
    <w:rsid w:val="56064A91"/>
    <w:rsid w:val="560C190B"/>
    <w:rsid w:val="5611633C"/>
    <w:rsid w:val="56184B75"/>
    <w:rsid w:val="561B0FC6"/>
    <w:rsid w:val="561D553B"/>
    <w:rsid w:val="561E4804"/>
    <w:rsid w:val="5621327D"/>
    <w:rsid w:val="562910BF"/>
    <w:rsid w:val="56293EE0"/>
    <w:rsid w:val="562C1C22"/>
    <w:rsid w:val="562E4292"/>
    <w:rsid w:val="5631528E"/>
    <w:rsid w:val="563D798B"/>
    <w:rsid w:val="563E778C"/>
    <w:rsid w:val="56496330"/>
    <w:rsid w:val="565151E5"/>
    <w:rsid w:val="565E26FD"/>
    <w:rsid w:val="566227D3"/>
    <w:rsid w:val="566832A7"/>
    <w:rsid w:val="566850F8"/>
    <w:rsid w:val="566861DB"/>
    <w:rsid w:val="566930C6"/>
    <w:rsid w:val="56693C8E"/>
    <w:rsid w:val="567333AD"/>
    <w:rsid w:val="568455BA"/>
    <w:rsid w:val="568D446F"/>
    <w:rsid w:val="569357CC"/>
    <w:rsid w:val="56985339"/>
    <w:rsid w:val="569A66E9"/>
    <w:rsid w:val="569C0B56"/>
    <w:rsid w:val="569E667C"/>
    <w:rsid w:val="56B11101"/>
    <w:rsid w:val="56B22A9C"/>
    <w:rsid w:val="56B46141"/>
    <w:rsid w:val="56BE7966"/>
    <w:rsid w:val="56BF6DC4"/>
    <w:rsid w:val="56C634EA"/>
    <w:rsid w:val="56C67888"/>
    <w:rsid w:val="56C67981"/>
    <w:rsid w:val="56CD0D0F"/>
    <w:rsid w:val="56E46059"/>
    <w:rsid w:val="56E65858"/>
    <w:rsid w:val="56E979DE"/>
    <w:rsid w:val="56EA18C1"/>
    <w:rsid w:val="56F24C1A"/>
    <w:rsid w:val="56FC36A7"/>
    <w:rsid w:val="570D6E60"/>
    <w:rsid w:val="57194F71"/>
    <w:rsid w:val="571A443F"/>
    <w:rsid w:val="571E5A40"/>
    <w:rsid w:val="57203535"/>
    <w:rsid w:val="57267B34"/>
    <w:rsid w:val="572A6162"/>
    <w:rsid w:val="57323268"/>
    <w:rsid w:val="573A3ECB"/>
    <w:rsid w:val="573F552A"/>
    <w:rsid w:val="57460AC2"/>
    <w:rsid w:val="57461E04"/>
    <w:rsid w:val="574F42EC"/>
    <w:rsid w:val="575456E9"/>
    <w:rsid w:val="576B1955"/>
    <w:rsid w:val="57831D16"/>
    <w:rsid w:val="578B1598"/>
    <w:rsid w:val="578F06BB"/>
    <w:rsid w:val="57945CD1"/>
    <w:rsid w:val="57A57931"/>
    <w:rsid w:val="57B21375"/>
    <w:rsid w:val="57B43C7D"/>
    <w:rsid w:val="57B604E5"/>
    <w:rsid w:val="57B72A76"/>
    <w:rsid w:val="57B809C8"/>
    <w:rsid w:val="57BF3223"/>
    <w:rsid w:val="57C2283E"/>
    <w:rsid w:val="57C32112"/>
    <w:rsid w:val="57C3426C"/>
    <w:rsid w:val="57C93BCD"/>
    <w:rsid w:val="57CE1F93"/>
    <w:rsid w:val="57D367F9"/>
    <w:rsid w:val="57D4674D"/>
    <w:rsid w:val="57D85BBE"/>
    <w:rsid w:val="57D86051"/>
    <w:rsid w:val="57E04A72"/>
    <w:rsid w:val="57E561AD"/>
    <w:rsid w:val="57E91811"/>
    <w:rsid w:val="57EC0D14"/>
    <w:rsid w:val="57F64296"/>
    <w:rsid w:val="57F737DF"/>
    <w:rsid w:val="580444F0"/>
    <w:rsid w:val="58070E33"/>
    <w:rsid w:val="5814047B"/>
    <w:rsid w:val="58173CC7"/>
    <w:rsid w:val="58294241"/>
    <w:rsid w:val="582E1C82"/>
    <w:rsid w:val="583A17E7"/>
    <w:rsid w:val="583B5CA3"/>
    <w:rsid w:val="583F5C3D"/>
    <w:rsid w:val="584204B6"/>
    <w:rsid w:val="584B7C64"/>
    <w:rsid w:val="584F0CD6"/>
    <w:rsid w:val="58523BC2"/>
    <w:rsid w:val="585302EF"/>
    <w:rsid w:val="585316E8"/>
    <w:rsid w:val="5853793A"/>
    <w:rsid w:val="585952AD"/>
    <w:rsid w:val="585F5141"/>
    <w:rsid w:val="586236D9"/>
    <w:rsid w:val="586347F2"/>
    <w:rsid w:val="586603F9"/>
    <w:rsid w:val="58767220"/>
    <w:rsid w:val="58775B87"/>
    <w:rsid w:val="587B74FD"/>
    <w:rsid w:val="58801B99"/>
    <w:rsid w:val="58832096"/>
    <w:rsid w:val="58840376"/>
    <w:rsid w:val="588743D1"/>
    <w:rsid w:val="5887701A"/>
    <w:rsid w:val="58892F66"/>
    <w:rsid w:val="588D4BFA"/>
    <w:rsid w:val="589E1E5C"/>
    <w:rsid w:val="58A106A5"/>
    <w:rsid w:val="58A27F7A"/>
    <w:rsid w:val="58A509C8"/>
    <w:rsid w:val="58A610F3"/>
    <w:rsid w:val="58AD704A"/>
    <w:rsid w:val="58BC3751"/>
    <w:rsid w:val="58C67691"/>
    <w:rsid w:val="58D04AE7"/>
    <w:rsid w:val="58FF4954"/>
    <w:rsid w:val="59024E28"/>
    <w:rsid w:val="5903310E"/>
    <w:rsid w:val="59067443"/>
    <w:rsid w:val="590A312F"/>
    <w:rsid w:val="590B3D71"/>
    <w:rsid w:val="590F7035"/>
    <w:rsid w:val="59126EAD"/>
    <w:rsid w:val="59356049"/>
    <w:rsid w:val="593B4A91"/>
    <w:rsid w:val="594524EF"/>
    <w:rsid w:val="594924CF"/>
    <w:rsid w:val="59567538"/>
    <w:rsid w:val="595A2602"/>
    <w:rsid w:val="5964217A"/>
    <w:rsid w:val="59657BCA"/>
    <w:rsid w:val="596C0CB3"/>
    <w:rsid w:val="596D2336"/>
    <w:rsid w:val="59722042"/>
    <w:rsid w:val="597B0EF6"/>
    <w:rsid w:val="597F2F65"/>
    <w:rsid w:val="59801E0F"/>
    <w:rsid w:val="5980475F"/>
    <w:rsid w:val="59830B6B"/>
    <w:rsid w:val="598558D1"/>
    <w:rsid w:val="598B16FF"/>
    <w:rsid w:val="598F37F6"/>
    <w:rsid w:val="59901EC3"/>
    <w:rsid w:val="59941FB8"/>
    <w:rsid w:val="599458FB"/>
    <w:rsid w:val="59975605"/>
    <w:rsid w:val="59A0270B"/>
    <w:rsid w:val="59A62375"/>
    <w:rsid w:val="59A86EE7"/>
    <w:rsid w:val="59AA1A54"/>
    <w:rsid w:val="59AF0BA0"/>
    <w:rsid w:val="59AF294E"/>
    <w:rsid w:val="59B44408"/>
    <w:rsid w:val="59C0439F"/>
    <w:rsid w:val="59C862A2"/>
    <w:rsid w:val="59CA7788"/>
    <w:rsid w:val="59D562B5"/>
    <w:rsid w:val="59D75DA3"/>
    <w:rsid w:val="59DE1485"/>
    <w:rsid w:val="59F40CA9"/>
    <w:rsid w:val="59F66BA5"/>
    <w:rsid w:val="59F9006D"/>
    <w:rsid w:val="59FE267A"/>
    <w:rsid w:val="5A0842A8"/>
    <w:rsid w:val="5A1530F9"/>
    <w:rsid w:val="5A167480"/>
    <w:rsid w:val="5A1804F3"/>
    <w:rsid w:val="5A2511D3"/>
    <w:rsid w:val="5A3612C1"/>
    <w:rsid w:val="5A400E1C"/>
    <w:rsid w:val="5A421A14"/>
    <w:rsid w:val="5A4524C4"/>
    <w:rsid w:val="5A490FF5"/>
    <w:rsid w:val="5A5D23AA"/>
    <w:rsid w:val="5A5D4984"/>
    <w:rsid w:val="5A78288C"/>
    <w:rsid w:val="5A7D0C9E"/>
    <w:rsid w:val="5A875679"/>
    <w:rsid w:val="5A897643"/>
    <w:rsid w:val="5A930791"/>
    <w:rsid w:val="5A932270"/>
    <w:rsid w:val="5A93401E"/>
    <w:rsid w:val="5A975DD8"/>
    <w:rsid w:val="5A996F37"/>
    <w:rsid w:val="5A9E261A"/>
    <w:rsid w:val="5A9F29C3"/>
    <w:rsid w:val="5AB04BD0"/>
    <w:rsid w:val="5AB20948"/>
    <w:rsid w:val="5ABA5A4E"/>
    <w:rsid w:val="5ABE2233"/>
    <w:rsid w:val="5AC32B55"/>
    <w:rsid w:val="5ACE14FA"/>
    <w:rsid w:val="5AD07020"/>
    <w:rsid w:val="5AD61E6A"/>
    <w:rsid w:val="5AE17245"/>
    <w:rsid w:val="5AE76118"/>
    <w:rsid w:val="5AED7BD2"/>
    <w:rsid w:val="5AEE394A"/>
    <w:rsid w:val="5AF17033"/>
    <w:rsid w:val="5AFB20F1"/>
    <w:rsid w:val="5AFE1DDF"/>
    <w:rsid w:val="5B136F0D"/>
    <w:rsid w:val="5B164E85"/>
    <w:rsid w:val="5B170FA7"/>
    <w:rsid w:val="5B25654A"/>
    <w:rsid w:val="5B2829B8"/>
    <w:rsid w:val="5B287541"/>
    <w:rsid w:val="5B2D4472"/>
    <w:rsid w:val="5B3973A5"/>
    <w:rsid w:val="5B444423"/>
    <w:rsid w:val="5B4D241F"/>
    <w:rsid w:val="5B4F49FA"/>
    <w:rsid w:val="5B501F0F"/>
    <w:rsid w:val="5B5437AD"/>
    <w:rsid w:val="5B72678D"/>
    <w:rsid w:val="5B740583"/>
    <w:rsid w:val="5B7469C6"/>
    <w:rsid w:val="5B750193"/>
    <w:rsid w:val="5B791466"/>
    <w:rsid w:val="5B7F7723"/>
    <w:rsid w:val="5B842DFD"/>
    <w:rsid w:val="5B953DC6"/>
    <w:rsid w:val="5B9E2B54"/>
    <w:rsid w:val="5BA26C0E"/>
    <w:rsid w:val="5BAF27C9"/>
    <w:rsid w:val="5BBC1DDA"/>
    <w:rsid w:val="5BC733F9"/>
    <w:rsid w:val="5BC8419B"/>
    <w:rsid w:val="5BCF5DB2"/>
    <w:rsid w:val="5BDA37D1"/>
    <w:rsid w:val="5BDC72F2"/>
    <w:rsid w:val="5BDD7255"/>
    <w:rsid w:val="5BDF5D95"/>
    <w:rsid w:val="5BE847BA"/>
    <w:rsid w:val="5BE8603E"/>
    <w:rsid w:val="5BEE3B81"/>
    <w:rsid w:val="5BEF4619"/>
    <w:rsid w:val="5BEF54F7"/>
    <w:rsid w:val="5BF234ED"/>
    <w:rsid w:val="5BFE7528"/>
    <w:rsid w:val="5C0142CA"/>
    <w:rsid w:val="5C123E85"/>
    <w:rsid w:val="5C2B7526"/>
    <w:rsid w:val="5C2D0A9F"/>
    <w:rsid w:val="5C2E2250"/>
    <w:rsid w:val="5C327B4C"/>
    <w:rsid w:val="5C37426D"/>
    <w:rsid w:val="5C3D617F"/>
    <w:rsid w:val="5C3F26AF"/>
    <w:rsid w:val="5C4C0928"/>
    <w:rsid w:val="5C4F21C6"/>
    <w:rsid w:val="5C533A65"/>
    <w:rsid w:val="5C5A3A14"/>
    <w:rsid w:val="5C5B0C5E"/>
    <w:rsid w:val="5C5B48EF"/>
    <w:rsid w:val="5C6739B4"/>
    <w:rsid w:val="5C8262C5"/>
    <w:rsid w:val="5C831D5A"/>
    <w:rsid w:val="5C841E70"/>
    <w:rsid w:val="5C8D47B8"/>
    <w:rsid w:val="5C904CB9"/>
    <w:rsid w:val="5C913069"/>
    <w:rsid w:val="5C961BA3"/>
    <w:rsid w:val="5C9F3150"/>
    <w:rsid w:val="5C9F380E"/>
    <w:rsid w:val="5CAB061E"/>
    <w:rsid w:val="5CB14C2F"/>
    <w:rsid w:val="5CC11316"/>
    <w:rsid w:val="5CC24520"/>
    <w:rsid w:val="5CC6692D"/>
    <w:rsid w:val="5CC76201"/>
    <w:rsid w:val="5CC93336"/>
    <w:rsid w:val="5CC93D27"/>
    <w:rsid w:val="5CD03307"/>
    <w:rsid w:val="5CD478E4"/>
    <w:rsid w:val="5CF44DF6"/>
    <w:rsid w:val="5CF61AD7"/>
    <w:rsid w:val="5CFC7B6A"/>
    <w:rsid w:val="5CFF1E3E"/>
    <w:rsid w:val="5D07484F"/>
    <w:rsid w:val="5D0B433F"/>
    <w:rsid w:val="5D0B60B1"/>
    <w:rsid w:val="5D115AAB"/>
    <w:rsid w:val="5D273BC2"/>
    <w:rsid w:val="5D2A321F"/>
    <w:rsid w:val="5D2C1646"/>
    <w:rsid w:val="5D2E5FC7"/>
    <w:rsid w:val="5D2E6332"/>
    <w:rsid w:val="5D311666"/>
    <w:rsid w:val="5D3201C5"/>
    <w:rsid w:val="5D386750"/>
    <w:rsid w:val="5D3F56F4"/>
    <w:rsid w:val="5D514997"/>
    <w:rsid w:val="5D516D9C"/>
    <w:rsid w:val="5D543C31"/>
    <w:rsid w:val="5D5A2CC2"/>
    <w:rsid w:val="5D635F29"/>
    <w:rsid w:val="5D656145"/>
    <w:rsid w:val="5D6D42E4"/>
    <w:rsid w:val="5D7368EC"/>
    <w:rsid w:val="5D861BCD"/>
    <w:rsid w:val="5D876203"/>
    <w:rsid w:val="5D8A0FD0"/>
    <w:rsid w:val="5D8F5795"/>
    <w:rsid w:val="5D9645BA"/>
    <w:rsid w:val="5DAB78D0"/>
    <w:rsid w:val="5DB6603E"/>
    <w:rsid w:val="5DB76444"/>
    <w:rsid w:val="5DBA7B13"/>
    <w:rsid w:val="5DC45BA5"/>
    <w:rsid w:val="5DD40BD5"/>
    <w:rsid w:val="5DD9443E"/>
    <w:rsid w:val="5DDD2180"/>
    <w:rsid w:val="5DF4579A"/>
    <w:rsid w:val="5DF74A9A"/>
    <w:rsid w:val="5DFA7D4C"/>
    <w:rsid w:val="5E0246A2"/>
    <w:rsid w:val="5E035AD5"/>
    <w:rsid w:val="5E070FAB"/>
    <w:rsid w:val="5E0E758D"/>
    <w:rsid w:val="5E164AF7"/>
    <w:rsid w:val="5E197573"/>
    <w:rsid w:val="5E220D0F"/>
    <w:rsid w:val="5E2467F1"/>
    <w:rsid w:val="5E264A7C"/>
    <w:rsid w:val="5E27164D"/>
    <w:rsid w:val="5E2771F1"/>
    <w:rsid w:val="5E3D49CC"/>
    <w:rsid w:val="5E4443F8"/>
    <w:rsid w:val="5E457D25"/>
    <w:rsid w:val="5E4868A9"/>
    <w:rsid w:val="5E4E6BDA"/>
    <w:rsid w:val="5E5972B8"/>
    <w:rsid w:val="5E5B2DF6"/>
    <w:rsid w:val="5E5D6949"/>
    <w:rsid w:val="5E5E4943"/>
    <w:rsid w:val="5E622BAC"/>
    <w:rsid w:val="5E6546DB"/>
    <w:rsid w:val="5E705DCB"/>
    <w:rsid w:val="5E781EA8"/>
    <w:rsid w:val="5E790D45"/>
    <w:rsid w:val="5E7F2BC2"/>
    <w:rsid w:val="5E8027CF"/>
    <w:rsid w:val="5E8060DA"/>
    <w:rsid w:val="5E920FDC"/>
    <w:rsid w:val="5E9414BA"/>
    <w:rsid w:val="5E961741"/>
    <w:rsid w:val="5EA14EFA"/>
    <w:rsid w:val="5EAC1B52"/>
    <w:rsid w:val="5EB45579"/>
    <w:rsid w:val="5EB61108"/>
    <w:rsid w:val="5EC40C4A"/>
    <w:rsid w:val="5EC8333F"/>
    <w:rsid w:val="5ECA1FD8"/>
    <w:rsid w:val="5ED608A8"/>
    <w:rsid w:val="5EDE1D70"/>
    <w:rsid w:val="5EE50BC0"/>
    <w:rsid w:val="5EEC1171"/>
    <w:rsid w:val="5EF13A09"/>
    <w:rsid w:val="5EFC6636"/>
    <w:rsid w:val="5F033FFC"/>
    <w:rsid w:val="5F0454EA"/>
    <w:rsid w:val="5F092B01"/>
    <w:rsid w:val="5F0C439F"/>
    <w:rsid w:val="5F130636"/>
    <w:rsid w:val="5F155949"/>
    <w:rsid w:val="5F1A2B43"/>
    <w:rsid w:val="5F1C37F3"/>
    <w:rsid w:val="5F1D3030"/>
    <w:rsid w:val="5F2B2605"/>
    <w:rsid w:val="5F2C54A2"/>
    <w:rsid w:val="5F2D4F68"/>
    <w:rsid w:val="5F3651D2"/>
    <w:rsid w:val="5F4D5328"/>
    <w:rsid w:val="5F531921"/>
    <w:rsid w:val="5F5C7876"/>
    <w:rsid w:val="5F6917F1"/>
    <w:rsid w:val="5F6B7317"/>
    <w:rsid w:val="5F73441E"/>
    <w:rsid w:val="5F8D3732"/>
    <w:rsid w:val="5F97013B"/>
    <w:rsid w:val="5FB40CBE"/>
    <w:rsid w:val="5FB837BB"/>
    <w:rsid w:val="5FBA3DFB"/>
    <w:rsid w:val="5FBF1411"/>
    <w:rsid w:val="5FC708D6"/>
    <w:rsid w:val="5FC83FAD"/>
    <w:rsid w:val="5FCD5B8D"/>
    <w:rsid w:val="5FCD73B9"/>
    <w:rsid w:val="5FD41360"/>
    <w:rsid w:val="5FDA3059"/>
    <w:rsid w:val="5FDC7C4C"/>
    <w:rsid w:val="5FE13491"/>
    <w:rsid w:val="5FE50855"/>
    <w:rsid w:val="5FE80968"/>
    <w:rsid w:val="5FED2422"/>
    <w:rsid w:val="5FF44260"/>
    <w:rsid w:val="5FF76DFD"/>
    <w:rsid w:val="5FF81F1E"/>
    <w:rsid w:val="5FFF6A1A"/>
    <w:rsid w:val="600233B0"/>
    <w:rsid w:val="600A3CDA"/>
    <w:rsid w:val="601910DC"/>
    <w:rsid w:val="601D656F"/>
    <w:rsid w:val="601E2A9F"/>
    <w:rsid w:val="602463FF"/>
    <w:rsid w:val="60301F90"/>
    <w:rsid w:val="603618B0"/>
    <w:rsid w:val="60363076"/>
    <w:rsid w:val="605835C4"/>
    <w:rsid w:val="606171FC"/>
    <w:rsid w:val="60672F97"/>
    <w:rsid w:val="606F4BE5"/>
    <w:rsid w:val="60716BAF"/>
    <w:rsid w:val="6074044E"/>
    <w:rsid w:val="6075028D"/>
    <w:rsid w:val="60795A64"/>
    <w:rsid w:val="607C7302"/>
    <w:rsid w:val="607D37A6"/>
    <w:rsid w:val="6080292F"/>
    <w:rsid w:val="60825213"/>
    <w:rsid w:val="608925BA"/>
    <w:rsid w:val="609452E7"/>
    <w:rsid w:val="609A4358"/>
    <w:rsid w:val="60A24FBB"/>
    <w:rsid w:val="60B553C9"/>
    <w:rsid w:val="60BD0047"/>
    <w:rsid w:val="60BF2850"/>
    <w:rsid w:val="60C13611"/>
    <w:rsid w:val="60C2740B"/>
    <w:rsid w:val="60C3313B"/>
    <w:rsid w:val="60C92AD5"/>
    <w:rsid w:val="60C95C08"/>
    <w:rsid w:val="60CC405A"/>
    <w:rsid w:val="60D31B1B"/>
    <w:rsid w:val="60D326CA"/>
    <w:rsid w:val="60DB04CD"/>
    <w:rsid w:val="60F31CBA"/>
    <w:rsid w:val="6103289D"/>
    <w:rsid w:val="610417D1"/>
    <w:rsid w:val="610B7BEA"/>
    <w:rsid w:val="610E2650"/>
    <w:rsid w:val="610E43D3"/>
    <w:rsid w:val="611360E0"/>
    <w:rsid w:val="611955CE"/>
    <w:rsid w:val="612260FC"/>
    <w:rsid w:val="61250F20"/>
    <w:rsid w:val="612C0D28"/>
    <w:rsid w:val="61306A6A"/>
    <w:rsid w:val="613100ED"/>
    <w:rsid w:val="61384047"/>
    <w:rsid w:val="613A6AB7"/>
    <w:rsid w:val="614548A6"/>
    <w:rsid w:val="614B5652"/>
    <w:rsid w:val="614E5143"/>
    <w:rsid w:val="615F7FC3"/>
    <w:rsid w:val="61662887"/>
    <w:rsid w:val="61663095"/>
    <w:rsid w:val="617618AF"/>
    <w:rsid w:val="61764A40"/>
    <w:rsid w:val="617657F6"/>
    <w:rsid w:val="617D64C9"/>
    <w:rsid w:val="61804484"/>
    <w:rsid w:val="61905107"/>
    <w:rsid w:val="61A301E4"/>
    <w:rsid w:val="61A97B86"/>
    <w:rsid w:val="61B03707"/>
    <w:rsid w:val="61BA2214"/>
    <w:rsid w:val="61BC6F5D"/>
    <w:rsid w:val="61C827FF"/>
    <w:rsid w:val="61E07569"/>
    <w:rsid w:val="61E215D8"/>
    <w:rsid w:val="61E23583"/>
    <w:rsid w:val="61E37639"/>
    <w:rsid w:val="61ED04B8"/>
    <w:rsid w:val="61EF2482"/>
    <w:rsid w:val="61F1480D"/>
    <w:rsid w:val="61F24C8E"/>
    <w:rsid w:val="6200468F"/>
    <w:rsid w:val="620121B5"/>
    <w:rsid w:val="620A12CA"/>
    <w:rsid w:val="620B01AA"/>
    <w:rsid w:val="621B3775"/>
    <w:rsid w:val="6222274F"/>
    <w:rsid w:val="622E709E"/>
    <w:rsid w:val="62364782"/>
    <w:rsid w:val="623E413D"/>
    <w:rsid w:val="62421885"/>
    <w:rsid w:val="62425706"/>
    <w:rsid w:val="6244747D"/>
    <w:rsid w:val="6252099D"/>
    <w:rsid w:val="6253630E"/>
    <w:rsid w:val="625A0E24"/>
    <w:rsid w:val="62600C89"/>
    <w:rsid w:val="626E1BE9"/>
    <w:rsid w:val="627F4ED0"/>
    <w:rsid w:val="628B586F"/>
    <w:rsid w:val="629B6165"/>
    <w:rsid w:val="629D2462"/>
    <w:rsid w:val="62A4407C"/>
    <w:rsid w:val="62A56FE4"/>
    <w:rsid w:val="62AA6064"/>
    <w:rsid w:val="62AD7151"/>
    <w:rsid w:val="62B90E98"/>
    <w:rsid w:val="62BD60DC"/>
    <w:rsid w:val="62BE479A"/>
    <w:rsid w:val="62C0797A"/>
    <w:rsid w:val="62C236F2"/>
    <w:rsid w:val="62C423F5"/>
    <w:rsid w:val="62D306F0"/>
    <w:rsid w:val="62E23D94"/>
    <w:rsid w:val="62E266CC"/>
    <w:rsid w:val="62E80C7F"/>
    <w:rsid w:val="62EE0D07"/>
    <w:rsid w:val="62EE4441"/>
    <w:rsid w:val="62F217E4"/>
    <w:rsid w:val="62F959DA"/>
    <w:rsid w:val="630A602B"/>
    <w:rsid w:val="63161C90"/>
    <w:rsid w:val="63185A08"/>
    <w:rsid w:val="631E5BA5"/>
    <w:rsid w:val="63236FCD"/>
    <w:rsid w:val="6327017B"/>
    <w:rsid w:val="6328139B"/>
    <w:rsid w:val="632E11BF"/>
    <w:rsid w:val="632F68AE"/>
    <w:rsid w:val="63310C18"/>
    <w:rsid w:val="633A772C"/>
    <w:rsid w:val="633D721D"/>
    <w:rsid w:val="634A4BAA"/>
    <w:rsid w:val="634B549F"/>
    <w:rsid w:val="63512CC8"/>
    <w:rsid w:val="635664D3"/>
    <w:rsid w:val="63676048"/>
    <w:rsid w:val="63696264"/>
    <w:rsid w:val="636E5628"/>
    <w:rsid w:val="6376143E"/>
    <w:rsid w:val="63795746"/>
    <w:rsid w:val="637F15E3"/>
    <w:rsid w:val="63814E84"/>
    <w:rsid w:val="63926E45"/>
    <w:rsid w:val="63936E3D"/>
    <w:rsid w:val="6394356A"/>
    <w:rsid w:val="63984453"/>
    <w:rsid w:val="639B1F33"/>
    <w:rsid w:val="63A742EF"/>
    <w:rsid w:val="63B07155"/>
    <w:rsid w:val="63B53102"/>
    <w:rsid w:val="63BE65AF"/>
    <w:rsid w:val="63C61B2C"/>
    <w:rsid w:val="63D40BE9"/>
    <w:rsid w:val="63D556A7"/>
    <w:rsid w:val="63E23618"/>
    <w:rsid w:val="63E63410"/>
    <w:rsid w:val="63ED479F"/>
    <w:rsid w:val="63F23750"/>
    <w:rsid w:val="63F42CFA"/>
    <w:rsid w:val="63F460F1"/>
    <w:rsid w:val="63F518A5"/>
    <w:rsid w:val="63F76C3E"/>
    <w:rsid w:val="63FF4061"/>
    <w:rsid w:val="64002526"/>
    <w:rsid w:val="64065FA7"/>
    <w:rsid w:val="640B10C9"/>
    <w:rsid w:val="640D4784"/>
    <w:rsid w:val="640F3AB9"/>
    <w:rsid w:val="640F4477"/>
    <w:rsid w:val="64102431"/>
    <w:rsid w:val="642A783A"/>
    <w:rsid w:val="642B412D"/>
    <w:rsid w:val="642E1C2C"/>
    <w:rsid w:val="642F125B"/>
    <w:rsid w:val="64392CD6"/>
    <w:rsid w:val="643C430D"/>
    <w:rsid w:val="64485E79"/>
    <w:rsid w:val="644942E6"/>
    <w:rsid w:val="645F108E"/>
    <w:rsid w:val="64627177"/>
    <w:rsid w:val="646649A5"/>
    <w:rsid w:val="646A63AF"/>
    <w:rsid w:val="64721148"/>
    <w:rsid w:val="64726E59"/>
    <w:rsid w:val="64762346"/>
    <w:rsid w:val="647B56B6"/>
    <w:rsid w:val="647E5010"/>
    <w:rsid w:val="647F342B"/>
    <w:rsid w:val="64811AF2"/>
    <w:rsid w:val="64963088"/>
    <w:rsid w:val="649D3495"/>
    <w:rsid w:val="64A5243A"/>
    <w:rsid w:val="64A61C32"/>
    <w:rsid w:val="64A75949"/>
    <w:rsid w:val="64B27796"/>
    <w:rsid w:val="64B425D6"/>
    <w:rsid w:val="64B671C1"/>
    <w:rsid w:val="64BD7AFA"/>
    <w:rsid w:val="64C71494"/>
    <w:rsid w:val="64CC0BE5"/>
    <w:rsid w:val="64E71BB3"/>
    <w:rsid w:val="64EC2CA8"/>
    <w:rsid w:val="64F2596B"/>
    <w:rsid w:val="64F531DE"/>
    <w:rsid w:val="64F825F4"/>
    <w:rsid w:val="64FB738F"/>
    <w:rsid w:val="64FE29DC"/>
    <w:rsid w:val="64FE478A"/>
    <w:rsid w:val="65026B6B"/>
    <w:rsid w:val="65052EF2"/>
    <w:rsid w:val="65085608"/>
    <w:rsid w:val="65093249"/>
    <w:rsid w:val="6509726D"/>
    <w:rsid w:val="65222B6E"/>
    <w:rsid w:val="65271F32"/>
    <w:rsid w:val="652A37D1"/>
    <w:rsid w:val="652E5159"/>
    <w:rsid w:val="65304C99"/>
    <w:rsid w:val="65307DE3"/>
    <w:rsid w:val="653538E0"/>
    <w:rsid w:val="65373578"/>
    <w:rsid w:val="6546685C"/>
    <w:rsid w:val="654A5C21"/>
    <w:rsid w:val="654F3237"/>
    <w:rsid w:val="65511CBA"/>
    <w:rsid w:val="6554084E"/>
    <w:rsid w:val="6561620F"/>
    <w:rsid w:val="656B62C3"/>
    <w:rsid w:val="65837903"/>
    <w:rsid w:val="65890E41"/>
    <w:rsid w:val="65921AA2"/>
    <w:rsid w:val="659922A5"/>
    <w:rsid w:val="659B022A"/>
    <w:rsid w:val="659F7D1B"/>
    <w:rsid w:val="65A25A5D"/>
    <w:rsid w:val="65A610A9"/>
    <w:rsid w:val="65A61F3A"/>
    <w:rsid w:val="65A73073"/>
    <w:rsid w:val="65B512EC"/>
    <w:rsid w:val="65C0401D"/>
    <w:rsid w:val="65CD0D2C"/>
    <w:rsid w:val="65D813BD"/>
    <w:rsid w:val="65DB39DF"/>
    <w:rsid w:val="65E762A0"/>
    <w:rsid w:val="65EE2DA5"/>
    <w:rsid w:val="65F77EF2"/>
    <w:rsid w:val="65FA13F5"/>
    <w:rsid w:val="66057121"/>
    <w:rsid w:val="66086565"/>
    <w:rsid w:val="6621369A"/>
    <w:rsid w:val="66221EC4"/>
    <w:rsid w:val="662E0FC6"/>
    <w:rsid w:val="662F16C8"/>
    <w:rsid w:val="6635067F"/>
    <w:rsid w:val="6635242D"/>
    <w:rsid w:val="66443533"/>
    <w:rsid w:val="664803B2"/>
    <w:rsid w:val="66552ACF"/>
    <w:rsid w:val="66554960"/>
    <w:rsid w:val="66593057"/>
    <w:rsid w:val="6659436D"/>
    <w:rsid w:val="665E1984"/>
    <w:rsid w:val="66613222"/>
    <w:rsid w:val="6663201D"/>
    <w:rsid w:val="66642F38"/>
    <w:rsid w:val="666845B1"/>
    <w:rsid w:val="668568BF"/>
    <w:rsid w:val="668A5212"/>
    <w:rsid w:val="668F47CF"/>
    <w:rsid w:val="668F5FE1"/>
    <w:rsid w:val="6692787F"/>
    <w:rsid w:val="66A23F66"/>
    <w:rsid w:val="66A968F1"/>
    <w:rsid w:val="66B37006"/>
    <w:rsid w:val="66BA5308"/>
    <w:rsid w:val="66BC48FC"/>
    <w:rsid w:val="66CF2882"/>
    <w:rsid w:val="66D11369"/>
    <w:rsid w:val="66D460EA"/>
    <w:rsid w:val="66D8674A"/>
    <w:rsid w:val="66DE0D17"/>
    <w:rsid w:val="66E46D9D"/>
    <w:rsid w:val="66F0269F"/>
    <w:rsid w:val="66F56EBB"/>
    <w:rsid w:val="66FC3453"/>
    <w:rsid w:val="66FE6CC3"/>
    <w:rsid w:val="670F3F13"/>
    <w:rsid w:val="671334E0"/>
    <w:rsid w:val="671F124A"/>
    <w:rsid w:val="671F1AAF"/>
    <w:rsid w:val="672B7AE7"/>
    <w:rsid w:val="672E75A8"/>
    <w:rsid w:val="673B3A73"/>
    <w:rsid w:val="673D1678"/>
    <w:rsid w:val="67451395"/>
    <w:rsid w:val="67453479"/>
    <w:rsid w:val="674A55BF"/>
    <w:rsid w:val="674D6931"/>
    <w:rsid w:val="674E6B55"/>
    <w:rsid w:val="676416A1"/>
    <w:rsid w:val="67696832"/>
    <w:rsid w:val="67786A75"/>
    <w:rsid w:val="677A33C6"/>
    <w:rsid w:val="67851192"/>
    <w:rsid w:val="678B644F"/>
    <w:rsid w:val="678C42CF"/>
    <w:rsid w:val="67983F87"/>
    <w:rsid w:val="679D4059"/>
    <w:rsid w:val="67A1421E"/>
    <w:rsid w:val="67AB5116"/>
    <w:rsid w:val="67AC0C55"/>
    <w:rsid w:val="67AC2BC3"/>
    <w:rsid w:val="67AC3B8E"/>
    <w:rsid w:val="67B657F0"/>
    <w:rsid w:val="67BA708E"/>
    <w:rsid w:val="67BE08FF"/>
    <w:rsid w:val="67C04BAB"/>
    <w:rsid w:val="67CE2C4E"/>
    <w:rsid w:val="67D619EE"/>
    <w:rsid w:val="67DE2D2B"/>
    <w:rsid w:val="67E4235D"/>
    <w:rsid w:val="67E61151"/>
    <w:rsid w:val="67E934CF"/>
    <w:rsid w:val="67FC78F8"/>
    <w:rsid w:val="68021003"/>
    <w:rsid w:val="68027409"/>
    <w:rsid w:val="680D6F37"/>
    <w:rsid w:val="68106CAE"/>
    <w:rsid w:val="68112A26"/>
    <w:rsid w:val="681837B0"/>
    <w:rsid w:val="68183DB4"/>
    <w:rsid w:val="681F6961"/>
    <w:rsid w:val="682014B5"/>
    <w:rsid w:val="68246BFD"/>
    <w:rsid w:val="68262975"/>
    <w:rsid w:val="6832131A"/>
    <w:rsid w:val="683706DE"/>
    <w:rsid w:val="68376930"/>
    <w:rsid w:val="683961BC"/>
    <w:rsid w:val="683F57E5"/>
    <w:rsid w:val="68405A75"/>
    <w:rsid w:val="6844104D"/>
    <w:rsid w:val="684626D0"/>
    <w:rsid w:val="68522A3E"/>
    <w:rsid w:val="68541290"/>
    <w:rsid w:val="68550B65"/>
    <w:rsid w:val="68582403"/>
    <w:rsid w:val="68610A2F"/>
    <w:rsid w:val="686314D3"/>
    <w:rsid w:val="68687A8E"/>
    <w:rsid w:val="68707A56"/>
    <w:rsid w:val="687A4A6F"/>
    <w:rsid w:val="687F7DF0"/>
    <w:rsid w:val="68805514"/>
    <w:rsid w:val="6881195A"/>
    <w:rsid w:val="68891B98"/>
    <w:rsid w:val="688C1A08"/>
    <w:rsid w:val="68965FEA"/>
    <w:rsid w:val="68A33FC6"/>
    <w:rsid w:val="68A35D74"/>
    <w:rsid w:val="68A3618B"/>
    <w:rsid w:val="68A85138"/>
    <w:rsid w:val="68AB6B45"/>
    <w:rsid w:val="68AC6351"/>
    <w:rsid w:val="68AF7D3A"/>
    <w:rsid w:val="68B414F5"/>
    <w:rsid w:val="68B63CF9"/>
    <w:rsid w:val="68B64E8A"/>
    <w:rsid w:val="68B920CF"/>
    <w:rsid w:val="68C50A2F"/>
    <w:rsid w:val="68CD0F56"/>
    <w:rsid w:val="68CF699C"/>
    <w:rsid w:val="68E24AEE"/>
    <w:rsid w:val="68E36170"/>
    <w:rsid w:val="68E5638C"/>
    <w:rsid w:val="68EB542D"/>
    <w:rsid w:val="68EF2FFC"/>
    <w:rsid w:val="68F53861"/>
    <w:rsid w:val="690A0FED"/>
    <w:rsid w:val="69126A56"/>
    <w:rsid w:val="691C78D4"/>
    <w:rsid w:val="69256961"/>
    <w:rsid w:val="69272501"/>
    <w:rsid w:val="693115D2"/>
    <w:rsid w:val="69316E2F"/>
    <w:rsid w:val="693C3264"/>
    <w:rsid w:val="694806C9"/>
    <w:rsid w:val="69491767"/>
    <w:rsid w:val="694E2071"/>
    <w:rsid w:val="694E32B1"/>
    <w:rsid w:val="69595134"/>
    <w:rsid w:val="696563D0"/>
    <w:rsid w:val="69733998"/>
    <w:rsid w:val="697510D0"/>
    <w:rsid w:val="69766163"/>
    <w:rsid w:val="697A3B33"/>
    <w:rsid w:val="698A712C"/>
    <w:rsid w:val="699102C2"/>
    <w:rsid w:val="69925649"/>
    <w:rsid w:val="6992608B"/>
    <w:rsid w:val="69A23858"/>
    <w:rsid w:val="69A45D50"/>
    <w:rsid w:val="69A9560C"/>
    <w:rsid w:val="69AE12AC"/>
    <w:rsid w:val="69B25996"/>
    <w:rsid w:val="69B53FB1"/>
    <w:rsid w:val="69BD246B"/>
    <w:rsid w:val="69C04704"/>
    <w:rsid w:val="69C21BF0"/>
    <w:rsid w:val="69C67F6C"/>
    <w:rsid w:val="69C95FE5"/>
    <w:rsid w:val="69CB5582"/>
    <w:rsid w:val="69D15C9F"/>
    <w:rsid w:val="69D44760"/>
    <w:rsid w:val="69D501AF"/>
    <w:rsid w:val="69D837FB"/>
    <w:rsid w:val="69D94DDD"/>
    <w:rsid w:val="69DC7794"/>
    <w:rsid w:val="69EB462C"/>
    <w:rsid w:val="69F60B6F"/>
    <w:rsid w:val="69F80488"/>
    <w:rsid w:val="69F9659D"/>
    <w:rsid w:val="69FC398E"/>
    <w:rsid w:val="69FF522C"/>
    <w:rsid w:val="6A044E5C"/>
    <w:rsid w:val="6A197154"/>
    <w:rsid w:val="6A204128"/>
    <w:rsid w:val="6A215319"/>
    <w:rsid w:val="6A2530A3"/>
    <w:rsid w:val="6A2D1B26"/>
    <w:rsid w:val="6A30231C"/>
    <w:rsid w:val="6A3C23AD"/>
    <w:rsid w:val="6A3D5D54"/>
    <w:rsid w:val="6A3F7D1E"/>
    <w:rsid w:val="6A4A693C"/>
    <w:rsid w:val="6A4C5458"/>
    <w:rsid w:val="6A4D1F9A"/>
    <w:rsid w:val="6A507835"/>
    <w:rsid w:val="6A520EC7"/>
    <w:rsid w:val="6A521800"/>
    <w:rsid w:val="6A522AC8"/>
    <w:rsid w:val="6A5517C8"/>
    <w:rsid w:val="6A5601F1"/>
    <w:rsid w:val="6A5E7D87"/>
    <w:rsid w:val="6A6B2F03"/>
    <w:rsid w:val="6A6D03E7"/>
    <w:rsid w:val="6A6F1434"/>
    <w:rsid w:val="6A710606"/>
    <w:rsid w:val="6A772D03"/>
    <w:rsid w:val="6A796BD3"/>
    <w:rsid w:val="6A7A18C5"/>
    <w:rsid w:val="6A7F45BF"/>
    <w:rsid w:val="6A8E035E"/>
    <w:rsid w:val="6A8E26FF"/>
    <w:rsid w:val="6A955319"/>
    <w:rsid w:val="6A9D6977"/>
    <w:rsid w:val="6AA437BA"/>
    <w:rsid w:val="6AA658CB"/>
    <w:rsid w:val="6AB204F0"/>
    <w:rsid w:val="6AB27AB2"/>
    <w:rsid w:val="6AB37DC4"/>
    <w:rsid w:val="6AB4693A"/>
    <w:rsid w:val="6ABC2BAC"/>
    <w:rsid w:val="6AC326FD"/>
    <w:rsid w:val="6AC51C9F"/>
    <w:rsid w:val="6AC801AA"/>
    <w:rsid w:val="6AD00DD6"/>
    <w:rsid w:val="6AD62431"/>
    <w:rsid w:val="6ADB13C7"/>
    <w:rsid w:val="6AE0180E"/>
    <w:rsid w:val="6AE35D56"/>
    <w:rsid w:val="6AF04CEE"/>
    <w:rsid w:val="6AF26B3F"/>
    <w:rsid w:val="6AF87E20"/>
    <w:rsid w:val="6AFC7260"/>
    <w:rsid w:val="6B021CAD"/>
    <w:rsid w:val="6B0C2895"/>
    <w:rsid w:val="6B106AAB"/>
    <w:rsid w:val="6B1503B3"/>
    <w:rsid w:val="6B1907E4"/>
    <w:rsid w:val="6B1A048F"/>
    <w:rsid w:val="6B217424"/>
    <w:rsid w:val="6B2233D4"/>
    <w:rsid w:val="6B246DE4"/>
    <w:rsid w:val="6B297923"/>
    <w:rsid w:val="6B2D546E"/>
    <w:rsid w:val="6B2D7E73"/>
    <w:rsid w:val="6B2F38EF"/>
    <w:rsid w:val="6B3077D8"/>
    <w:rsid w:val="6B322639"/>
    <w:rsid w:val="6B39798D"/>
    <w:rsid w:val="6B3F174E"/>
    <w:rsid w:val="6B400936"/>
    <w:rsid w:val="6B423E55"/>
    <w:rsid w:val="6B4553A7"/>
    <w:rsid w:val="6B4C1CB1"/>
    <w:rsid w:val="6B5424A9"/>
    <w:rsid w:val="6B607F4C"/>
    <w:rsid w:val="6B6C039E"/>
    <w:rsid w:val="6B7457A6"/>
    <w:rsid w:val="6B7536F2"/>
    <w:rsid w:val="6B7C465A"/>
    <w:rsid w:val="6B7D28AC"/>
    <w:rsid w:val="6B7F4FF2"/>
    <w:rsid w:val="6B8230D4"/>
    <w:rsid w:val="6B8A6C42"/>
    <w:rsid w:val="6B943721"/>
    <w:rsid w:val="6B9A47AC"/>
    <w:rsid w:val="6BA75B7B"/>
    <w:rsid w:val="6BAC2C9C"/>
    <w:rsid w:val="6BAD24BC"/>
    <w:rsid w:val="6BB362CE"/>
    <w:rsid w:val="6BBC4CDE"/>
    <w:rsid w:val="6BCB63A3"/>
    <w:rsid w:val="6BD35F2D"/>
    <w:rsid w:val="6BEE72ED"/>
    <w:rsid w:val="6BEF6317"/>
    <w:rsid w:val="6BF23274"/>
    <w:rsid w:val="6BF6545D"/>
    <w:rsid w:val="6BFF1513"/>
    <w:rsid w:val="6C0A69A0"/>
    <w:rsid w:val="6C0B38EA"/>
    <w:rsid w:val="6C1677A0"/>
    <w:rsid w:val="6C1B3E73"/>
    <w:rsid w:val="6C2747ED"/>
    <w:rsid w:val="6C2E004A"/>
    <w:rsid w:val="6C337F2A"/>
    <w:rsid w:val="6C341CC1"/>
    <w:rsid w:val="6C382C77"/>
    <w:rsid w:val="6C3867D3"/>
    <w:rsid w:val="6C3948F8"/>
    <w:rsid w:val="6C3F5DB4"/>
    <w:rsid w:val="6C437110"/>
    <w:rsid w:val="6C5513B1"/>
    <w:rsid w:val="6C636C38"/>
    <w:rsid w:val="6C714041"/>
    <w:rsid w:val="6C72358B"/>
    <w:rsid w:val="6C731F01"/>
    <w:rsid w:val="6C755C79"/>
    <w:rsid w:val="6C7E123B"/>
    <w:rsid w:val="6C834445"/>
    <w:rsid w:val="6C866B92"/>
    <w:rsid w:val="6C8B0FF9"/>
    <w:rsid w:val="6C90660F"/>
    <w:rsid w:val="6C9500C9"/>
    <w:rsid w:val="6C990347"/>
    <w:rsid w:val="6CA57FB8"/>
    <w:rsid w:val="6CAD71C1"/>
    <w:rsid w:val="6CB464FC"/>
    <w:rsid w:val="6CB524F3"/>
    <w:rsid w:val="6CB7472B"/>
    <w:rsid w:val="6CBD45DA"/>
    <w:rsid w:val="6CBE0F61"/>
    <w:rsid w:val="6CC948AD"/>
    <w:rsid w:val="6CD24E7A"/>
    <w:rsid w:val="6CDC1854"/>
    <w:rsid w:val="6CDE737B"/>
    <w:rsid w:val="6CE0240E"/>
    <w:rsid w:val="6CFB3F7B"/>
    <w:rsid w:val="6D006EBA"/>
    <w:rsid w:val="6D0179CB"/>
    <w:rsid w:val="6D042472"/>
    <w:rsid w:val="6D0C0901"/>
    <w:rsid w:val="6D0E6CD9"/>
    <w:rsid w:val="6D142D9C"/>
    <w:rsid w:val="6D1B7A0F"/>
    <w:rsid w:val="6D1C60F5"/>
    <w:rsid w:val="6D1D4A96"/>
    <w:rsid w:val="6D1F1741"/>
    <w:rsid w:val="6D3F636C"/>
    <w:rsid w:val="6D4437AE"/>
    <w:rsid w:val="6D4573FA"/>
    <w:rsid w:val="6D464F20"/>
    <w:rsid w:val="6D4B1AA0"/>
    <w:rsid w:val="6D53301E"/>
    <w:rsid w:val="6D5D1D1B"/>
    <w:rsid w:val="6D5E04BB"/>
    <w:rsid w:val="6D633D24"/>
    <w:rsid w:val="6D65184A"/>
    <w:rsid w:val="6D662974"/>
    <w:rsid w:val="6D695417"/>
    <w:rsid w:val="6D77332B"/>
    <w:rsid w:val="6D7C21EC"/>
    <w:rsid w:val="6D7F39A2"/>
    <w:rsid w:val="6D877A12"/>
    <w:rsid w:val="6D8E2425"/>
    <w:rsid w:val="6D943EDD"/>
    <w:rsid w:val="6D9D4134"/>
    <w:rsid w:val="6DB34098"/>
    <w:rsid w:val="6DB34AC8"/>
    <w:rsid w:val="6DB545B6"/>
    <w:rsid w:val="6DC972E5"/>
    <w:rsid w:val="6DCC3839"/>
    <w:rsid w:val="6DDC6AC5"/>
    <w:rsid w:val="6DE02FB4"/>
    <w:rsid w:val="6DE36C13"/>
    <w:rsid w:val="6DF1359C"/>
    <w:rsid w:val="6DF36E56"/>
    <w:rsid w:val="6DFC4948"/>
    <w:rsid w:val="6DFE5B40"/>
    <w:rsid w:val="6DFF1D8F"/>
    <w:rsid w:val="6E003712"/>
    <w:rsid w:val="6E0252EB"/>
    <w:rsid w:val="6E280467"/>
    <w:rsid w:val="6E415A81"/>
    <w:rsid w:val="6E463241"/>
    <w:rsid w:val="6E4679F8"/>
    <w:rsid w:val="6E4B6C92"/>
    <w:rsid w:val="6E4C2A0A"/>
    <w:rsid w:val="6E4E0530"/>
    <w:rsid w:val="6E5033B2"/>
    <w:rsid w:val="6E514CED"/>
    <w:rsid w:val="6E5F44EB"/>
    <w:rsid w:val="6E604765"/>
    <w:rsid w:val="6E6632C4"/>
    <w:rsid w:val="6E75505F"/>
    <w:rsid w:val="6E7553CB"/>
    <w:rsid w:val="6E8126B3"/>
    <w:rsid w:val="6E826702"/>
    <w:rsid w:val="6E8F3CDC"/>
    <w:rsid w:val="6E91733B"/>
    <w:rsid w:val="6E95615F"/>
    <w:rsid w:val="6E9C54F7"/>
    <w:rsid w:val="6EB563D5"/>
    <w:rsid w:val="6EC721C1"/>
    <w:rsid w:val="6EC8069E"/>
    <w:rsid w:val="6EC81CAA"/>
    <w:rsid w:val="6ECB1B80"/>
    <w:rsid w:val="6ECC63BD"/>
    <w:rsid w:val="6ED07197"/>
    <w:rsid w:val="6ED92677"/>
    <w:rsid w:val="6EDA17A7"/>
    <w:rsid w:val="6EDF562C"/>
    <w:rsid w:val="6EE05E54"/>
    <w:rsid w:val="6EE3336E"/>
    <w:rsid w:val="6EE71853"/>
    <w:rsid w:val="6EF07839"/>
    <w:rsid w:val="6EF72976"/>
    <w:rsid w:val="6F0230C8"/>
    <w:rsid w:val="6F0248E8"/>
    <w:rsid w:val="6F083446"/>
    <w:rsid w:val="6F0B72BF"/>
    <w:rsid w:val="6F1063C9"/>
    <w:rsid w:val="6F1277AF"/>
    <w:rsid w:val="6F1572A0"/>
    <w:rsid w:val="6F1C7C49"/>
    <w:rsid w:val="6F212F57"/>
    <w:rsid w:val="6F225983"/>
    <w:rsid w:val="6F2B0871"/>
    <w:rsid w:val="6F3F12E2"/>
    <w:rsid w:val="6F41449C"/>
    <w:rsid w:val="6F4A3C42"/>
    <w:rsid w:val="6F4E533A"/>
    <w:rsid w:val="6F5079E2"/>
    <w:rsid w:val="6F563B40"/>
    <w:rsid w:val="6F5A2F04"/>
    <w:rsid w:val="6F5F125D"/>
    <w:rsid w:val="6F6A4D73"/>
    <w:rsid w:val="6F6D70DC"/>
    <w:rsid w:val="6F6F4C02"/>
    <w:rsid w:val="6F7A47B8"/>
    <w:rsid w:val="6F85669F"/>
    <w:rsid w:val="6F8D5049"/>
    <w:rsid w:val="6F913805"/>
    <w:rsid w:val="6FA128E1"/>
    <w:rsid w:val="6FA2726C"/>
    <w:rsid w:val="6FB872D6"/>
    <w:rsid w:val="6FBD3152"/>
    <w:rsid w:val="6FC82564"/>
    <w:rsid w:val="6FC90D80"/>
    <w:rsid w:val="6FCF4CB4"/>
    <w:rsid w:val="6FD425AB"/>
    <w:rsid w:val="6FD9086C"/>
    <w:rsid w:val="6FDB4045"/>
    <w:rsid w:val="6FE733CE"/>
    <w:rsid w:val="6FE84EF7"/>
    <w:rsid w:val="6FE86762"/>
    <w:rsid w:val="6FEC03DF"/>
    <w:rsid w:val="6FFC5590"/>
    <w:rsid w:val="7006606C"/>
    <w:rsid w:val="700E706C"/>
    <w:rsid w:val="70154CCE"/>
    <w:rsid w:val="70156449"/>
    <w:rsid w:val="701D640C"/>
    <w:rsid w:val="701E2041"/>
    <w:rsid w:val="701F03D6"/>
    <w:rsid w:val="70244AAE"/>
    <w:rsid w:val="70332384"/>
    <w:rsid w:val="70385E55"/>
    <w:rsid w:val="70413A40"/>
    <w:rsid w:val="70423FE7"/>
    <w:rsid w:val="70466F16"/>
    <w:rsid w:val="704749F3"/>
    <w:rsid w:val="70480CF6"/>
    <w:rsid w:val="70481A5F"/>
    <w:rsid w:val="70496F07"/>
    <w:rsid w:val="704C1FE5"/>
    <w:rsid w:val="70524F5E"/>
    <w:rsid w:val="70622071"/>
    <w:rsid w:val="706D1DD0"/>
    <w:rsid w:val="70730A2E"/>
    <w:rsid w:val="70797559"/>
    <w:rsid w:val="70856B87"/>
    <w:rsid w:val="708E6FA6"/>
    <w:rsid w:val="70962F46"/>
    <w:rsid w:val="709A41CE"/>
    <w:rsid w:val="709C33D5"/>
    <w:rsid w:val="70A22DB5"/>
    <w:rsid w:val="70A628A5"/>
    <w:rsid w:val="70AF79BB"/>
    <w:rsid w:val="70B052EC"/>
    <w:rsid w:val="70C10E2B"/>
    <w:rsid w:val="70C235E1"/>
    <w:rsid w:val="70C773BA"/>
    <w:rsid w:val="70C920F0"/>
    <w:rsid w:val="70D527EE"/>
    <w:rsid w:val="70D53495"/>
    <w:rsid w:val="70D70CB1"/>
    <w:rsid w:val="70DA36E9"/>
    <w:rsid w:val="70EF0F1F"/>
    <w:rsid w:val="70F51137"/>
    <w:rsid w:val="70F679C3"/>
    <w:rsid w:val="70FF6F71"/>
    <w:rsid w:val="71011ADA"/>
    <w:rsid w:val="7104661F"/>
    <w:rsid w:val="711041C2"/>
    <w:rsid w:val="7119270D"/>
    <w:rsid w:val="711B2B6A"/>
    <w:rsid w:val="711D41EA"/>
    <w:rsid w:val="71241A1C"/>
    <w:rsid w:val="71284E37"/>
    <w:rsid w:val="712E0CCC"/>
    <w:rsid w:val="71306613"/>
    <w:rsid w:val="71352A9F"/>
    <w:rsid w:val="713970E3"/>
    <w:rsid w:val="714479C8"/>
    <w:rsid w:val="714515A3"/>
    <w:rsid w:val="714B4FC7"/>
    <w:rsid w:val="714D7563"/>
    <w:rsid w:val="715045BF"/>
    <w:rsid w:val="715312EF"/>
    <w:rsid w:val="715703A1"/>
    <w:rsid w:val="71571D46"/>
    <w:rsid w:val="7157594D"/>
    <w:rsid w:val="71596C1A"/>
    <w:rsid w:val="715A736C"/>
    <w:rsid w:val="715B5300"/>
    <w:rsid w:val="715E6CDC"/>
    <w:rsid w:val="71612B50"/>
    <w:rsid w:val="716F2C97"/>
    <w:rsid w:val="71704FE9"/>
    <w:rsid w:val="71791D68"/>
    <w:rsid w:val="717A3C13"/>
    <w:rsid w:val="71837A31"/>
    <w:rsid w:val="71847327"/>
    <w:rsid w:val="719005B7"/>
    <w:rsid w:val="719E4DE8"/>
    <w:rsid w:val="71A14E1B"/>
    <w:rsid w:val="71A31CF0"/>
    <w:rsid w:val="71A375BB"/>
    <w:rsid w:val="71B132B0"/>
    <w:rsid w:val="71B255DF"/>
    <w:rsid w:val="71B26AD7"/>
    <w:rsid w:val="71B52674"/>
    <w:rsid w:val="71B72890"/>
    <w:rsid w:val="71B76165"/>
    <w:rsid w:val="71BE64A3"/>
    <w:rsid w:val="71C04F18"/>
    <w:rsid w:val="71C50B09"/>
    <w:rsid w:val="71CA7D6E"/>
    <w:rsid w:val="71D023F7"/>
    <w:rsid w:val="71D27F8A"/>
    <w:rsid w:val="71D90A58"/>
    <w:rsid w:val="71DC056D"/>
    <w:rsid w:val="71DD22F7"/>
    <w:rsid w:val="71DE1BCB"/>
    <w:rsid w:val="71DE7052"/>
    <w:rsid w:val="71DE7E1D"/>
    <w:rsid w:val="71E73371"/>
    <w:rsid w:val="71EE50B0"/>
    <w:rsid w:val="71F51076"/>
    <w:rsid w:val="71F72C8D"/>
    <w:rsid w:val="72001B41"/>
    <w:rsid w:val="72014F7F"/>
    <w:rsid w:val="720535FB"/>
    <w:rsid w:val="72102D79"/>
    <w:rsid w:val="72153DD4"/>
    <w:rsid w:val="72185F9E"/>
    <w:rsid w:val="721909E8"/>
    <w:rsid w:val="72201FA8"/>
    <w:rsid w:val="722C4C2B"/>
    <w:rsid w:val="72360EF7"/>
    <w:rsid w:val="72367C59"/>
    <w:rsid w:val="7238577F"/>
    <w:rsid w:val="72461F6E"/>
    <w:rsid w:val="724F1E01"/>
    <w:rsid w:val="72553024"/>
    <w:rsid w:val="725A4959"/>
    <w:rsid w:val="725D6F93"/>
    <w:rsid w:val="725E6E9D"/>
    <w:rsid w:val="725F0F5E"/>
    <w:rsid w:val="726056B4"/>
    <w:rsid w:val="726A727C"/>
    <w:rsid w:val="7270114E"/>
    <w:rsid w:val="72712A3F"/>
    <w:rsid w:val="72734A09"/>
    <w:rsid w:val="72734BAD"/>
    <w:rsid w:val="728164BE"/>
    <w:rsid w:val="72872262"/>
    <w:rsid w:val="728F3335"/>
    <w:rsid w:val="729A17C6"/>
    <w:rsid w:val="729D3834"/>
    <w:rsid w:val="72A4291F"/>
    <w:rsid w:val="72AB74A5"/>
    <w:rsid w:val="72B15531"/>
    <w:rsid w:val="72B172DF"/>
    <w:rsid w:val="72B264D9"/>
    <w:rsid w:val="72BA3973"/>
    <w:rsid w:val="72BA43E6"/>
    <w:rsid w:val="72DA6836"/>
    <w:rsid w:val="72F02A5B"/>
    <w:rsid w:val="72F77D32"/>
    <w:rsid w:val="72FF004B"/>
    <w:rsid w:val="730452ED"/>
    <w:rsid w:val="730544F5"/>
    <w:rsid w:val="730B69EF"/>
    <w:rsid w:val="73122968"/>
    <w:rsid w:val="731A1328"/>
    <w:rsid w:val="731C0BFD"/>
    <w:rsid w:val="731F5D5E"/>
    <w:rsid w:val="73223D39"/>
    <w:rsid w:val="73247AB1"/>
    <w:rsid w:val="7328666C"/>
    <w:rsid w:val="732B2A75"/>
    <w:rsid w:val="73415F19"/>
    <w:rsid w:val="734931FB"/>
    <w:rsid w:val="734B2115"/>
    <w:rsid w:val="734C7612"/>
    <w:rsid w:val="7350306B"/>
    <w:rsid w:val="7355410F"/>
    <w:rsid w:val="7359395E"/>
    <w:rsid w:val="735F6D3B"/>
    <w:rsid w:val="736C3EB7"/>
    <w:rsid w:val="7381515F"/>
    <w:rsid w:val="738549F4"/>
    <w:rsid w:val="7386251A"/>
    <w:rsid w:val="73911760"/>
    <w:rsid w:val="73AB01D2"/>
    <w:rsid w:val="73AC0D20"/>
    <w:rsid w:val="73C51AD5"/>
    <w:rsid w:val="73C67660"/>
    <w:rsid w:val="73CD1E85"/>
    <w:rsid w:val="73D2575F"/>
    <w:rsid w:val="73DE4949"/>
    <w:rsid w:val="73E41EB2"/>
    <w:rsid w:val="74035919"/>
    <w:rsid w:val="7406140F"/>
    <w:rsid w:val="740873D3"/>
    <w:rsid w:val="740D2C3B"/>
    <w:rsid w:val="741713C4"/>
    <w:rsid w:val="741E793C"/>
    <w:rsid w:val="7423015F"/>
    <w:rsid w:val="74373814"/>
    <w:rsid w:val="7438274E"/>
    <w:rsid w:val="7438578E"/>
    <w:rsid w:val="7443040B"/>
    <w:rsid w:val="74493C73"/>
    <w:rsid w:val="744E4EBC"/>
    <w:rsid w:val="74506ADA"/>
    <w:rsid w:val="74560627"/>
    <w:rsid w:val="7457323E"/>
    <w:rsid w:val="745E3944"/>
    <w:rsid w:val="747336EC"/>
    <w:rsid w:val="747F4791"/>
    <w:rsid w:val="748152CC"/>
    <w:rsid w:val="748702F8"/>
    <w:rsid w:val="748B7CAA"/>
    <w:rsid w:val="749409FB"/>
    <w:rsid w:val="7497094F"/>
    <w:rsid w:val="749758C5"/>
    <w:rsid w:val="74982505"/>
    <w:rsid w:val="749F0408"/>
    <w:rsid w:val="74A10861"/>
    <w:rsid w:val="74A90636"/>
    <w:rsid w:val="74AC77DB"/>
    <w:rsid w:val="74AE7F7A"/>
    <w:rsid w:val="74B135C7"/>
    <w:rsid w:val="74B77572"/>
    <w:rsid w:val="74BB4C9B"/>
    <w:rsid w:val="74C23A26"/>
    <w:rsid w:val="74C53942"/>
    <w:rsid w:val="74CE1207"/>
    <w:rsid w:val="74CF1B9F"/>
    <w:rsid w:val="74CF1C9F"/>
    <w:rsid w:val="74D379E1"/>
    <w:rsid w:val="74E1294F"/>
    <w:rsid w:val="74E26271"/>
    <w:rsid w:val="74E44D0E"/>
    <w:rsid w:val="74E76FE8"/>
    <w:rsid w:val="74EE65C9"/>
    <w:rsid w:val="74F61AF8"/>
    <w:rsid w:val="751C2198"/>
    <w:rsid w:val="75257746"/>
    <w:rsid w:val="75273889"/>
    <w:rsid w:val="75287759"/>
    <w:rsid w:val="75287D2D"/>
    <w:rsid w:val="75376B55"/>
    <w:rsid w:val="753F71D2"/>
    <w:rsid w:val="75410942"/>
    <w:rsid w:val="75436915"/>
    <w:rsid w:val="755503F6"/>
    <w:rsid w:val="755A7479"/>
    <w:rsid w:val="75661FC3"/>
    <w:rsid w:val="75681417"/>
    <w:rsid w:val="75693EA1"/>
    <w:rsid w:val="75751108"/>
    <w:rsid w:val="75774810"/>
    <w:rsid w:val="757E5B9F"/>
    <w:rsid w:val="757F1917"/>
    <w:rsid w:val="75842A89"/>
    <w:rsid w:val="758D193E"/>
    <w:rsid w:val="758D2EF4"/>
    <w:rsid w:val="758E56B6"/>
    <w:rsid w:val="759233F8"/>
    <w:rsid w:val="759929D8"/>
    <w:rsid w:val="759D739D"/>
    <w:rsid w:val="759E3B4B"/>
    <w:rsid w:val="75A238BB"/>
    <w:rsid w:val="75A47A69"/>
    <w:rsid w:val="75AD0232"/>
    <w:rsid w:val="75BC566D"/>
    <w:rsid w:val="75C612F4"/>
    <w:rsid w:val="75C80BC8"/>
    <w:rsid w:val="75DB7999"/>
    <w:rsid w:val="75DF519F"/>
    <w:rsid w:val="75E25010"/>
    <w:rsid w:val="75EB28F7"/>
    <w:rsid w:val="75ED4AD2"/>
    <w:rsid w:val="75FA7403"/>
    <w:rsid w:val="76004806"/>
    <w:rsid w:val="7607361A"/>
    <w:rsid w:val="760E5F59"/>
    <w:rsid w:val="760F1808"/>
    <w:rsid w:val="761125FE"/>
    <w:rsid w:val="761446E4"/>
    <w:rsid w:val="76176C81"/>
    <w:rsid w:val="761C7166"/>
    <w:rsid w:val="761F3255"/>
    <w:rsid w:val="76200A04"/>
    <w:rsid w:val="762027B2"/>
    <w:rsid w:val="76221096"/>
    <w:rsid w:val="76283D5C"/>
    <w:rsid w:val="762D1373"/>
    <w:rsid w:val="7635099D"/>
    <w:rsid w:val="763C06A2"/>
    <w:rsid w:val="764A5A81"/>
    <w:rsid w:val="76516E0F"/>
    <w:rsid w:val="76782D21"/>
    <w:rsid w:val="767E63CD"/>
    <w:rsid w:val="7684402D"/>
    <w:rsid w:val="768C09EF"/>
    <w:rsid w:val="76946CFC"/>
    <w:rsid w:val="769678A2"/>
    <w:rsid w:val="769A56C1"/>
    <w:rsid w:val="769D2054"/>
    <w:rsid w:val="76A72ED3"/>
    <w:rsid w:val="76D804C6"/>
    <w:rsid w:val="76E60F22"/>
    <w:rsid w:val="76EC08E6"/>
    <w:rsid w:val="76FA77D7"/>
    <w:rsid w:val="76FB6D7B"/>
    <w:rsid w:val="77011B52"/>
    <w:rsid w:val="770A2F46"/>
    <w:rsid w:val="770D6ED7"/>
    <w:rsid w:val="77100FB2"/>
    <w:rsid w:val="771147F0"/>
    <w:rsid w:val="771C58EC"/>
    <w:rsid w:val="77253DF8"/>
    <w:rsid w:val="7725544B"/>
    <w:rsid w:val="772B3B04"/>
    <w:rsid w:val="77320BCD"/>
    <w:rsid w:val="773724A9"/>
    <w:rsid w:val="773D7394"/>
    <w:rsid w:val="77457655"/>
    <w:rsid w:val="77470212"/>
    <w:rsid w:val="774C6F32"/>
    <w:rsid w:val="775D17E4"/>
    <w:rsid w:val="776C7097"/>
    <w:rsid w:val="776E2960"/>
    <w:rsid w:val="777233CA"/>
    <w:rsid w:val="77762421"/>
    <w:rsid w:val="778209E5"/>
    <w:rsid w:val="778D0F3A"/>
    <w:rsid w:val="7793320B"/>
    <w:rsid w:val="779C055E"/>
    <w:rsid w:val="779C67B0"/>
    <w:rsid w:val="779E6067"/>
    <w:rsid w:val="77B1502B"/>
    <w:rsid w:val="77B53CAE"/>
    <w:rsid w:val="77B5517C"/>
    <w:rsid w:val="77B56B1F"/>
    <w:rsid w:val="77B77146"/>
    <w:rsid w:val="77B94ADE"/>
    <w:rsid w:val="77C11D73"/>
    <w:rsid w:val="77C27719"/>
    <w:rsid w:val="77D221D2"/>
    <w:rsid w:val="77DA4BE2"/>
    <w:rsid w:val="77E55714"/>
    <w:rsid w:val="77F20E53"/>
    <w:rsid w:val="77F7187F"/>
    <w:rsid w:val="77F77406"/>
    <w:rsid w:val="77FB6083"/>
    <w:rsid w:val="780F09F4"/>
    <w:rsid w:val="78180F9C"/>
    <w:rsid w:val="781C344D"/>
    <w:rsid w:val="781E5417"/>
    <w:rsid w:val="7827516C"/>
    <w:rsid w:val="783764D9"/>
    <w:rsid w:val="783941CC"/>
    <w:rsid w:val="783E7F5D"/>
    <w:rsid w:val="78454752"/>
    <w:rsid w:val="78520C1D"/>
    <w:rsid w:val="78571967"/>
    <w:rsid w:val="7857310F"/>
    <w:rsid w:val="785B21C7"/>
    <w:rsid w:val="785E1CB7"/>
    <w:rsid w:val="786372CE"/>
    <w:rsid w:val="7866291A"/>
    <w:rsid w:val="786D1EFA"/>
    <w:rsid w:val="786E1555"/>
    <w:rsid w:val="787465B6"/>
    <w:rsid w:val="78760F2E"/>
    <w:rsid w:val="78827754"/>
    <w:rsid w:val="788F5234"/>
    <w:rsid w:val="78A147E4"/>
    <w:rsid w:val="78A90480"/>
    <w:rsid w:val="78AA7392"/>
    <w:rsid w:val="78AC47D1"/>
    <w:rsid w:val="78B31BEE"/>
    <w:rsid w:val="78BC375C"/>
    <w:rsid w:val="78BD1A3A"/>
    <w:rsid w:val="78BE4504"/>
    <w:rsid w:val="78CA4C57"/>
    <w:rsid w:val="78D11D28"/>
    <w:rsid w:val="78D14153"/>
    <w:rsid w:val="78DB1C04"/>
    <w:rsid w:val="78DC5050"/>
    <w:rsid w:val="78F62B70"/>
    <w:rsid w:val="79147BBC"/>
    <w:rsid w:val="79174C26"/>
    <w:rsid w:val="79226841"/>
    <w:rsid w:val="792C1933"/>
    <w:rsid w:val="793301DC"/>
    <w:rsid w:val="79332E1B"/>
    <w:rsid w:val="794C278F"/>
    <w:rsid w:val="794D6C70"/>
    <w:rsid w:val="795F1A07"/>
    <w:rsid w:val="796C21B2"/>
    <w:rsid w:val="79762A19"/>
    <w:rsid w:val="797E1517"/>
    <w:rsid w:val="79827BD3"/>
    <w:rsid w:val="79856DD0"/>
    <w:rsid w:val="79882DD4"/>
    <w:rsid w:val="798C251F"/>
    <w:rsid w:val="79923406"/>
    <w:rsid w:val="7992774F"/>
    <w:rsid w:val="79A100AE"/>
    <w:rsid w:val="79A569C2"/>
    <w:rsid w:val="79AA15E2"/>
    <w:rsid w:val="79AC0800"/>
    <w:rsid w:val="79AD0F3C"/>
    <w:rsid w:val="79B323EB"/>
    <w:rsid w:val="79B41C03"/>
    <w:rsid w:val="79C06148"/>
    <w:rsid w:val="79C67B14"/>
    <w:rsid w:val="79D044EF"/>
    <w:rsid w:val="79D446F2"/>
    <w:rsid w:val="79E104AA"/>
    <w:rsid w:val="79F04B91"/>
    <w:rsid w:val="79F11F08"/>
    <w:rsid w:val="7A0C6AB7"/>
    <w:rsid w:val="7A13262E"/>
    <w:rsid w:val="7A1B7E60"/>
    <w:rsid w:val="7A1C7000"/>
    <w:rsid w:val="7A1E525A"/>
    <w:rsid w:val="7A256345"/>
    <w:rsid w:val="7A28257D"/>
    <w:rsid w:val="7A320D06"/>
    <w:rsid w:val="7A364017"/>
    <w:rsid w:val="7A3B7321"/>
    <w:rsid w:val="7A5515F3"/>
    <w:rsid w:val="7A5C2227"/>
    <w:rsid w:val="7A5D6B30"/>
    <w:rsid w:val="7A6335B5"/>
    <w:rsid w:val="7A637111"/>
    <w:rsid w:val="7A7255A6"/>
    <w:rsid w:val="7A761CCB"/>
    <w:rsid w:val="7A7E219D"/>
    <w:rsid w:val="7A7E3F4B"/>
    <w:rsid w:val="7A8265E1"/>
    <w:rsid w:val="7A843F98"/>
    <w:rsid w:val="7A885CD7"/>
    <w:rsid w:val="7A8C48BA"/>
    <w:rsid w:val="7A9C7FA1"/>
    <w:rsid w:val="7AA8546C"/>
    <w:rsid w:val="7AAE7AED"/>
    <w:rsid w:val="7AB14320"/>
    <w:rsid w:val="7AB858A9"/>
    <w:rsid w:val="7AC929BC"/>
    <w:rsid w:val="7ACA53E2"/>
    <w:rsid w:val="7AD01976"/>
    <w:rsid w:val="7AD661B8"/>
    <w:rsid w:val="7ADB139D"/>
    <w:rsid w:val="7AF406B1"/>
    <w:rsid w:val="7B007056"/>
    <w:rsid w:val="7B061C4C"/>
    <w:rsid w:val="7B087CB8"/>
    <w:rsid w:val="7B0F54EB"/>
    <w:rsid w:val="7B120866"/>
    <w:rsid w:val="7B1F572E"/>
    <w:rsid w:val="7B25387F"/>
    <w:rsid w:val="7B2A7C2F"/>
    <w:rsid w:val="7B2E5971"/>
    <w:rsid w:val="7B330CC4"/>
    <w:rsid w:val="7B3B1E3C"/>
    <w:rsid w:val="7B3D5BB4"/>
    <w:rsid w:val="7B450F0D"/>
    <w:rsid w:val="7B4A49B3"/>
    <w:rsid w:val="7B583E9A"/>
    <w:rsid w:val="7B5B6323"/>
    <w:rsid w:val="7B615418"/>
    <w:rsid w:val="7B6518FB"/>
    <w:rsid w:val="7B686D42"/>
    <w:rsid w:val="7B6F0C6C"/>
    <w:rsid w:val="7B7C26EE"/>
    <w:rsid w:val="7B7D2454"/>
    <w:rsid w:val="7B817F6A"/>
    <w:rsid w:val="7B841746"/>
    <w:rsid w:val="7B8639A2"/>
    <w:rsid w:val="7B8F69A3"/>
    <w:rsid w:val="7B902188"/>
    <w:rsid w:val="7B975365"/>
    <w:rsid w:val="7B991424"/>
    <w:rsid w:val="7B9D2AF7"/>
    <w:rsid w:val="7BAB6FC2"/>
    <w:rsid w:val="7BAD61AB"/>
    <w:rsid w:val="7BB67AD7"/>
    <w:rsid w:val="7BC86BF1"/>
    <w:rsid w:val="7BCC0CE6"/>
    <w:rsid w:val="7BCE2CB0"/>
    <w:rsid w:val="7BDB7E7C"/>
    <w:rsid w:val="7BDF4EBD"/>
    <w:rsid w:val="7BE67FFA"/>
    <w:rsid w:val="7BEB10BE"/>
    <w:rsid w:val="7BEC1388"/>
    <w:rsid w:val="7BF32685"/>
    <w:rsid w:val="7BFC15CB"/>
    <w:rsid w:val="7C05511B"/>
    <w:rsid w:val="7C077950"/>
    <w:rsid w:val="7C0A6ED5"/>
    <w:rsid w:val="7C105077"/>
    <w:rsid w:val="7C18217D"/>
    <w:rsid w:val="7C1A7CA3"/>
    <w:rsid w:val="7C2154D6"/>
    <w:rsid w:val="7C2823C0"/>
    <w:rsid w:val="7C2B3C5E"/>
    <w:rsid w:val="7C2C49AD"/>
    <w:rsid w:val="7C3436FA"/>
    <w:rsid w:val="7C367879"/>
    <w:rsid w:val="7C3C640A"/>
    <w:rsid w:val="7C484810"/>
    <w:rsid w:val="7C6508FC"/>
    <w:rsid w:val="7C6C5AC7"/>
    <w:rsid w:val="7C6D5241"/>
    <w:rsid w:val="7C6F7FEF"/>
    <w:rsid w:val="7C765FCF"/>
    <w:rsid w:val="7C7D02BA"/>
    <w:rsid w:val="7C873C6D"/>
    <w:rsid w:val="7C896851"/>
    <w:rsid w:val="7C8B0104"/>
    <w:rsid w:val="7C8E41ED"/>
    <w:rsid w:val="7C942947"/>
    <w:rsid w:val="7C961A20"/>
    <w:rsid w:val="7C975798"/>
    <w:rsid w:val="7C9A7D78"/>
    <w:rsid w:val="7CA0289E"/>
    <w:rsid w:val="7CA56B7F"/>
    <w:rsid w:val="7CB77BE8"/>
    <w:rsid w:val="7CB919D9"/>
    <w:rsid w:val="7CBA2CE5"/>
    <w:rsid w:val="7CC6544B"/>
    <w:rsid w:val="7CD40F40"/>
    <w:rsid w:val="7CD52546"/>
    <w:rsid w:val="7CD9190C"/>
    <w:rsid w:val="7CD9321B"/>
    <w:rsid w:val="7CE30749"/>
    <w:rsid w:val="7D0239FF"/>
    <w:rsid w:val="7D052701"/>
    <w:rsid w:val="7D07647A"/>
    <w:rsid w:val="7D126BCC"/>
    <w:rsid w:val="7D1639D6"/>
    <w:rsid w:val="7D1660B8"/>
    <w:rsid w:val="7D1A5098"/>
    <w:rsid w:val="7D1F193A"/>
    <w:rsid w:val="7D2A1D8B"/>
    <w:rsid w:val="7D360B0D"/>
    <w:rsid w:val="7D364901"/>
    <w:rsid w:val="7D3661BD"/>
    <w:rsid w:val="7D372D02"/>
    <w:rsid w:val="7D380D29"/>
    <w:rsid w:val="7D3C4CF8"/>
    <w:rsid w:val="7D4274B2"/>
    <w:rsid w:val="7D4702B8"/>
    <w:rsid w:val="7D483D11"/>
    <w:rsid w:val="7D4C6582"/>
    <w:rsid w:val="7D5176F5"/>
    <w:rsid w:val="7D555C3A"/>
    <w:rsid w:val="7D5E40CD"/>
    <w:rsid w:val="7D5F62B6"/>
    <w:rsid w:val="7D711343"/>
    <w:rsid w:val="7D75055F"/>
    <w:rsid w:val="7D7E4D97"/>
    <w:rsid w:val="7D8015A7"/>
    <w:rsid w:val="7D851A94"/>
    <w:rsid w:val="7D8526D6"/>
    <w:rsid w:val="7D891584"/>
    <w:rsid w:val="7D8A0E59"/>
    <w:rsid w:val="7D8F07CD"/>
    <w:rsid w:val="7D901CD0"/>
    <w:rsid w:val="7D937D0D"/>
    <w:rsid w:val="7D945CD3"/>
    <w:rsid w:val="7D9D0B8C"/>
    <w:rsid w:val="7DA261A2"/>
    <w:rsid w:val="7DA629D0"/>
    <w:rsid w:val="7DA77C5D"/>
    <w:rsid w:val="7DAB47A6"/>
    <w:rsid w:val="7DC00165"/>
    <w:rsid w:val="7DC10143"/>
    <w:rsid w:val="7DC205F3"/>
    <w:rsid w:val="7DC72474"/>
    <w:rsid w:val="7DC85CED"/>
    <w:rsid w:val="7DCB20EB"/>
    <w:rsid w:val="7DCD56F2"/>
    <w:rsid w:val="7DDA3E1F"/>
    <w:rsid w:val="7DDE0FD5"/>
    <w:rsid w:val="7DDF7485"/>
    <w:rsid w:val="7DE205FA"/>
    <w:rsid w:val="7DE247F1"/>
    <w:rsid w:val="7DE471A9"/>
    <w:rsid w:val="7DE844FD"/>
    <w:rsid w:val="7DEB4F87"/>
    <w:rsid w:val="7DEB7B49"/>
    <w:rsid w:val="7DEC777C"/>
    <w:rsid w:val="7DFA7D8C"/>
    <w:rsid w:val="7DFD787D"/>
    <w:rsid w:val="7E056942"/>
    <w:rsid w:val="7E094315"/>
    <w:rsid w:val="7E141778"/>
    <w:rsid w:val="7E154BC6"/>
    <w:rsid w:val="7E176B90"/>
    <w:rsid w:val="7E191B65"/>
    <w:rsid w:val="7E244FDF"/>
    <w:rsid w:val="7E2B6198"/>
    <w:rsid w:val="7E2D0162"/>
    <w:rsid w:val="7E343100"/>
    <w:rsid w:val="7E3643BE"/>
    <w:rsid w:val="7E3A6D4B"/>
    <w:rsid w:val="7E431656"/>
    <w:rsid w:val="7E447259"/>
    <w:rsid w:val="7E462857"/>
    <w:rsid w:val="7E486D4A"/>
    <w:rsid w:val="7E4A6641"/>
    <w:rsid w:val="7E5579FE"/>
    <w:rsid w:val="7E576F8D"/>
    <w:rsid w:val="7E6F1BAD"/>
    <w:rsid w:val="7E730923"/>
    <w:rsid w:val="7E750D88"/>
    <w:rsid w:val="7E803E69"/>
    <w:rsid w:val="7E852183"/>
    <w:rsid w:val="7E883ABE"/>
    <w:rsid w:val="7E983024"/>
    <w:rsid w:val="7E9E696A"/>
    <w:rsid w:val="7E9F0934"/>
    <w:rsid w:val="7EA8642E"/>
    <w:rsid w:val="7EC80CAE"/>
    <w:rsid w:val="7ECC009B"/>
    <w:rsid w:val="7ED12B4C"/>
    <w:rsid w:val="7ED405DD"/>
    <w:rsid w:val="7ED92098"/>
    <w:rsid w:val="7EDD286E"/>
    <w:rsid w:val="7EE32033"/>
    <w:rsid w:val="7EE47F64"/>
    <w:rsid w:val="7EEA7E01"/>
    <w:rsid w:val="7EF37B95"/>
    <w:rsid w:val="7EF45D10"/>
    <w:rsid w:val="7EFC6F9D"/>
    <w:rsid w:val="7F001CE7"/>
    <w:rsid w:val="7F052D52"/>
    <w:rsid w:val="7F054C3B"/>
    <w:rsid w:val="7F0D3AEF"/>
    <w:rsid w:val="7F2257ED"/>
    <w:rsid w:val="7F2F1CB8"/>
    <w:rsid w:val="7F2F4AAD"/>
    <w:rsid w:val="7F4335F2"/>
    <w:rsid w:val="7F4E65E2"/>
    <w:rsid w:val="7F581D2C"/>
    <w:rsid w:val="7F5B0CFF"/>
    <w:rsid w:val="7F5B7316"/>
    <w:rsid w:val="7F623E3B"/>
    <w:rsid w:val="7F6315F1"/>
    <w:rsid w:val="7F64597C"/>
    <w:rsid w:val="7F673C89"/>
    <w:rsid w:val="7F67412D"/>
    <w:rsid w:val="7F6955CC"/>
    <w:rsid w:val="7F6C6A68"/>
    <w:rsid w:val="7F7407DA"/>
    <w:rsid w:val="7F7E63BB"/>
    <w:rsid w:val="7F853FCE"/>
    <w:rsid w:val="7F8600DD"/>
    <w:rsid w:val="7F96422F"/>
    <w:rsid w:val="7F996B69"/>
    <w:rsid w:val="7F9B3D14"/>
    <w:rsid w:val="7FA10E88"/>
    <w:rsid w:val="7FAA7590"/>
    <w:rsid w:val="7FB14DC3"/>
    <w:rsid w:val="7FB52F77"/>
    <w:rsid w:val="7FC2206E"/>
    <w:rsid w:val="7FC71EF0"/>
    <w:rsid w:val="7FD8778E"/>
    <w:rsid w:val="7FE47E50"/>
    <w:rsid w:val="7FE900B8"/>
    <w:rsid w:val="7FEB6085"/>
    <w:rsid w:val="7FF4025F"/>
    <w:rsid w:val="7FF54073"/>
    <w:rsid w:val="7FF644B4"/>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1" w:semiHidden="0" w:name="heading 3" w:locked="1"/>
    <w:lsdException w:qFormat="1" w:unhideWhenUsed="0" w:uiPriority="0" w:semiHidden="0" w:name="heading 4" w:locked="1"/>
    <w:lsdException w:qFormat="1" w:uiPriority="0" w:name="heading 5" w:locked="1"/>
    <w:lsdException w:qFormat="1" w:uiPriority="0" w:name="heading 6" w:locked="1"/>
    <w:lsdException w:qFormat="1" w:unhideWhenUsed="0" w:uiPriority="9" w:semiHidden="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nhideWhenUsed="0" w:uiPriority="35" w:semiHidden="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qFormat="1" w:unhideWhenUsed="0" w:uiPriority="99" w:semiHidden="0" w:name="macro" w:locked="1"/>
    <w:lsdException w:uiPriority="0" w:name="toa heading" w:locked="1"/>
    <w:lsdException w:qFormat="1" w:unhideWhenUsed="0" w:uiPriority="0" w:semiHidden="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nhideWhenUsed="0"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99" w:semiHidden="0" w:name="Body Text First Indent 2" w:locked="1"/>
    <w:lsdException w:uiPriority="0" w:name="Note Heading" w:locked="1"/>
    <w:lsdException w:uiPriority="0" w:name="Body Text 2" w:locked="1"/>
    <w:lsdException w:uiPriority="0" w:name="Body Text 3" w:locked="1"/>
    <w:lsdException w:qFormat="1" w:unhideWhenUsed="0" w:uiPriority="99" w:semiHidden="0" w:name="Body Text Indent 2" w:locked="1"/>
    <w:lsdException w:uiPriority="0" w:name="Body Text Indent 3" w:locked="1"/>
    <w:lsdException w:qFormat="1" w:unhideWhenUsed="0" w:uiPriority="99" w:semiHidden="0" w:name="Block Text" w:locked="1"/>
    <w:lsdException w:qFormat="1" w:uiPriority="0" w:name="Hyperlink" w:locked="1"/>
    <w:lsdException w:uiPriority="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87"/>
    <w:semiHidden/>
    <w:unhideWhenUsed/>
    <w:qFormat/>
    <w:locked/>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locked/>
    <w:uiPriority w:val="1"/>
    <w:pPr>
      <w:keepNext/>
      <w:keepLines/>
      <w:spacing w:before="260" w:after="260" w:line="416" w:lineRule="auto"/>
      <w:outlineLvl w:val="2"/>
    </w:pPr>
    <w:rPr>
      <w:b/>
      <w:bCs/>
      <w:sz w:val="32"/>
      <w:szCs w:val="32"/>
    </w:rPr>
  </w:style>
  <w:style w:type="paragraph" w:styleId="6">
    <w:name w:val="heading 4"/>
    <w:basedOn w:val="1"/>
    <w:next w:val="7"/>
    <w:qFormat/>
    <w:locked/>
    <w:uiPriority w:val="0"/>
    <w:pPr>
      <w:keepNext/>
      <w:keepLines/>
      <w:spacing w:before="280" w:after="290" w:line="376" w:lineRule="auto"/>
      <w:outlineLvl w:val="3"/>
    </w:pPr>
    <w:rPr>
      <w:rFonts w:ascii="Arial" w:hAnsi="Arial" w:eastAsia="黑体"/>
      <w:b/>
      <w:bCs/>
      <w:sz w:val="28"/>
      <w:szCs w:val="28"/>
    </w:rPr>
  </w:style>
  <w:style w:type="paragraph" w:styleId="8">
    <w:name w:val="heading 7"/>
    <w:basedOn w:val="1"/>
    <w:next w:val="1"/>
    <w:qFormat/>
    <w:locked/>
    <w:uiPriority w:val="9"/>
    <w:pPr>
      <w:keepNext/>
      <w:keepLines/>
      <w:spacing w:before="240" w:after="64" w:line="320" w:lineRule="auto"/>
      <w:outlineLvl w:val="6"/>
    </w:pPr>
    <w:rPr>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macro"/>
    <w:basedOn w:val="1"/>
    <w:qFormat/>
    <w:lock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lang w:val="en-US" w:eastAsia="zh-CN" w:bidi="ar-SA"/>
    </w:rPr>
  </w:style>
  <w:style w:type="paragraph" w:styleId="7">
    <w:name w:val="Normal Indent"/>
    <w:basedOn w:val="1"/>
    <w:next w:val="1"/>
    <w:link w:val="64"/>
    <w:qFormat/>
    <w:locked/>
    <w:uiPriority w:val="99"/>
    <w:rPr>
      <w:rFonts w:ascii="Calibri" w:hAnsi="Calibri"/>
      <w:sz w:val="28"/>
      <w:szCs w:val="20"/>
    </w:rPr>
  </w:style>
  <w:style w:type="paragraph" w:styleId="9">
    <w:name w:val="caption"/>
    <w:basedOn w:val="1"/>
    <w:next w:val="1"/>
    <w:qFormat/>
    <w:locked/>
    <w:uiPriority w:val="35"/>
    <w:rPr>
      <w:rFonts w:ascii="Arial" w:hAnsi="Arial" w:eastAsia="黑体"/>
      <w:sz w:val="20"/>
      <w:szCs w:val="20"/>
    </w:rPr>
  </w:style>
  <w:style w:type="paragraph" w:styleId="10">
    <w:name w:val="Document Map"/>
    <w:basedOn w:val="1"/>
    <w:link w:val="90"/>
    <w:qFormat/>
    <w:locked/>
    <w:uiPriority w:val="0"/>
    <w:rPr>
      <w:rFonts w:ascii="宋体"/>
      <w:sz w:val="18"/>
      <w:szCs w:val="18"/>
    </w:rPr>
  </w:style>
  <w:style w:type="paragraph" w:styleId="11">
    <w:name w:val="annotation text"/>
    <w:basedOn w:val="1"/>
    <w:link w:val="42"/>
    <w:semiHidden/>
    <w:qFormat/>
    <w:uiPriority w:val="0"/>
    <w:pPr>
      <w:jc w:val="left"/>
    </w:pPr>
    <w:rPr>
      <w:kern w:val="0"/>
      <w:sz w:val="24"/>
      <w:szCs w:val="20"/>
    </w:rPr>
  </w:style>
  <w:style w:type="paragraph" w:styleId="12">
    <w:name w:val="Body Text"/>
    <w:basedOn w:val="1"/>
    <w:next w:val="13"/>
    <w:link w:val="41"/>
    <w:qFormat/>
    <w:uiPriority w:val="0"/>
    <w:pPr>
      <w:widowControl/>
      <w:snapToGrid w:val="0"/>
      <w:spacing w:before="60" w:after="160" w:line="259" w:lineRule="auto"/>
      <w:ind w:right="113"/>
    </w:pPr>
    <w:rPr>
      <w:kern w:val="0"/>
      <w:sz w:val="18"/>
      <w:szCs w:val="20"/>
    </w:rPr>
  </w:style>
  <w:style w:type="paragraph" w:styleId="13">
    <w:name w:val="List Bullet 5"/>
    <w:basedOn w:val="1"/>
    <w:qFormat/>
    <w:locked/>
    <w:uiPriority w:val="0"/>
    <w:pPr>
      <w:numPr>
        <w:ilvl w:val="0"/>
        <w:numId w:val="1"/>
      </w:numPr>
    </w:pPr>
  </w:style>
  <w:style w:type="paragraph" w:styleId="14">
    <w:name w:val="Body Text Indent"/>
    <w:basedOn w:val="1"/>
    <w:next w:val="12"/>
    <w:link w:val="50"/>
    <w:qFormat/>
    <w:uiPriority w:val="0"/>
    <w:pPr>
      <w:spacing w:after="120"/>
      <w:ind w:left="420" w:leftChars="200"/>
    </w:pPr>
    <w:rPr>
      <w:kern w:val="0"/>
      <w:sz w:val="24"/>
      <w:szCs w:val="20"/>
    </w:rPr>
  </w:style>
  <w:style w:type="paragraph" w:styleId="15">
    <w:name w:val="Block Text"/>
    <w:basedOn w:val="1"/>
    <w:qFormat/>
    <w:locked/>
    <w:uiPriority w:val="99"/>
    <w:pPr>
      <w:snapToGrid w:val="0"/>
      <w:spacing w:line="408" w:lineRule="auto"/>
      <w:ind w:left="-113" w:right="-510" w:firstLine="510"/>
    </w:pPr>
    <w:rPr>
      <w:rFonts w:ascii="Calibri" w:hAnsi="Calibri"/>
      <w:sz w:val="24"/>
      <w:szCs w:val="20"/>
    </w:rPr>
  </w:style>
  <w:style w:type="paragraph" w:styleId="16">
    <w:name w:val="Plain Text"/>
    <w:basedOn w:val="1"/>
    <w:link w:val="81"/>
    <w:qFormat/>
    <w:locked/>
    <w:uiPriority w:val="0"/>
    <w:rPr>
      <w:rFonts w:ascii="宋体" w:hAnsi="Courier New" w:cs="Courier New"/>
      <w:szCs w:val="21"/>
    </w:rPr>
  </w:style>
  <w:style w:type="paragraph" w:styleId="17">
    <w:name w:val="Date"/>
    <w:basedOn w:val="1"/>
    <w:next w:val="1"/>
    <w:link w:val="37"/>
    <w:qFormat/>
    <w:uiPriority w:val="0"/>
    <w:pPr>
      <w:ind w:left="100" w:leftChars="2500"/>
    </w:pPr>
    <w:rPr>
      <w:kern w:val="0"/>
      <w:sz w:val="24"/>
      <w:szCs w:val="20"/>
    </w:rPr>
  </w:style>
  <w:style w:type="paragraph" w:styleId="18">
    <w:name w:val="Body Text Indent 2"/>
    <w:basedOn w:val="1"/>
    <w:link w:val="78"/>
    <w:qFormat/>
    <w:locked/>
    <w:uiPriority w:val="99"/>
    <w:pPr>
      <w:spacing w:after="120" w:line="480" w:lineRule="auto"/>
      <w:ind w:left="420" w:leftChars="200"/>
    </w:pPr>
  </w:style>
  <w:style w:type="paragraph" w:styleId="19">
    <w:name w:val="Balloon Text"/>
    <w:basedOn w:val="1"/>
    <w:link w:val="46"/>
    <w:semiHidden/>
    <w:qFormat/>
    <w:uiPriority w:val="0"/>
    <w:rPr>
      <w:kern w:val="0"/>
      <w:sz w:val="18"/>
      <w:szCs w:val="20"/>
    </w:rPr>
  </w:style>
  <w:style w:type="paragraph" w:styleId="20">
    <w:name w:val="footer"/>
    <w:basedOn w:val="1"/>
    <w:link w:val="36"/>
    <w:qFormat/>
    <w:uiPriority w:val="99"/>
    <w:pPr>
      <w:tabs>
        <w:tab w:val="center" w:pos="4153"/>
        <w:tab w:val="right" w:pos="8306"/>
      </w:tabs>
      <w:snapToGrid w:val="0"/>
      <w:jc w:val="left"/>
    </w:pPr>
    <w:rPr>
      <w:kern w:val="0"/>
      <w:sz w:val="18"/>
      <w:szCs w:val="20"/>
    </w:rPr>
  </w:style>
  <w:style w:type="paragraph" w:styleId="21">
    <w:name w:val="header"/>
    <w:basedOn w:val="1"/>
    <w:link w:val="48"/>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List"/>
    <w:basedOn w:val="1"/>
    <w:qFormat/>
    <w:locked/>
    <w:uiPriority w:val="0"/>
    <w:pPr>
      <w:ind w:left="200" w:hanging="200" w:hangingChars="200"/>
    </w:pPr>
    <w:rPr>
      <w:rFonts w:ascii="宋体" w:hAnsi="宋体"/>
    </w:rPr>
  </w:style>
  <w:style w:type="paragraph" w:styleId="23">
    <w:name w:val="Normal (Web)"/>
    <w:basedOn w:val="1"/>
    <w:link w:val="39"/>
    <w:qFormat/>
    <w:uiPriority w:val="0"/>
    <w:pPr>
      <w:widowControl/>
      <w:spacing w:before="100" w:beforeAutospacing="1" w:after="100" w:afterAutospacing="1"/>
      <w:jc w:val="left"/>
    </w:pPr>
    <w:rPr>
      <w:rFonts w:ascii="宋体" w:hAnsi="宋体"/>
      <w:kern w:val="0"/>
      <w:sz w:val="24"/>
      <w:szCs w:val="20"/>
    </w:rPr>
  </w:style>
  <w:style w:type="paragraph" w:styleId="24">
    <w:name w:val="annotation subject"/>
    <w:basedOn w:val="11"/>
    <w:next w:val="11"/>
    <w:link w:val="47"/>
    <w:semiHidden/>
    <w:qFormat/>
    <w:uiPriority w:val="0"/>
    <w:rPr>
      <w:b/>
    </w:rPr>
  </w:style>
  <w:style w:type="paragraph" w:styleId="25">
    <w:name w:val="Body Text First Indent"/>
    <w:basedOn w:val="12"/>
    <w:qFormat/>
    <w:locked/>
    <w:uiPriority w:val="0"/>
    <w:pPr>
      <w:spacing w:before="0"/>
      <w:ind w:firstLine="420" w:firstLineChars="100"/>
    </w:pPr>
  </w:style>
  <w:style w:type="paragraph" w:styleId="26">
    <w:name w:val="Body Text First Indent 2"/>
    <w:basedOn w:val="14"/>
    <w:next w:val="1"/>
    <w:qFormat/>
    <w:locked/>
    <w:uiPriority w:val="99"/>
    <w:pPr>
      <w:spacing w:after="120"/>
      <w:ind w:left="420" w:leftChars="200" w:firstLine="42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locked/>
    <w:uiPriority w:val="0"/>
  </w:style>
  <w:style w:type="character" w:styleId="31">
    <w:name w:val="Hyperlink"/>
    <w:basedOn w:val="29"/>
    <w:semiHidden/>
    <w:unhideWhenUsed/>
    <w:qFormat/>
    <w:locked/>
    <w:uiPriority w:val="0"/>
    <w:rPr>
      <w:color w:val="0000FF"/>
      <w:u w:val="single"/>
    </w:rPr>
  </w:style>
  <w:style w:type="character" w:styleId="32">
    <w:name w:val="annotation reference"/>
    <w:semiHidden/>
    <w:qFormat/>
    <w:uiPriority w:val="0"/>
    <w:rPr>
      <w:sz w:val="21"/>
    </w:rPr>
  </w:style>
  <w:style w:type="paragraph" w:customStyle="1" w:styleId="33">
    <w:name w:val="Default"/>
    <w:link w:val="9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样式 正文文本缩进 + 行距: 1.5 倍行距"/>
    <w:basedOn w:val="1"/>
    <w:qFormat/>
    <w:uiPriority w:val="0"/>
    <w:pPr>
      <w:spacing w:after="120" w:line="360" w:lineRule="auto"/>
      <w:ind w:left="90" w:leftChars="32" w:firstLine="560" w:firstLineChars="200"/>
    </w:pPr>
    <w:rPr>
      <w:rFonts w:cs="宋体"/>
      <w:sz w:val="24"/>
      <w:szCs w:val="20"/>
    </w:rPr>
  </w:style>
  <w:style w:type="paragraph" w:customStyle="1" w:styleId="35">
    <w:name w:val="样式 正文文本 + 首行缩进:  2 字符"/>
    <w:basedOn w:val="12"/>
    <w:qFormat/>
    <w:uiPriority w:val="0"/>
    <w:pPr>
      <w:spacing w:line="480" w:lineRule="exact"/>
      <w:ind w:firstLine="480" w:firstLineChars="200"/>
    </w:pPr>
    <w:rPr>
      <w:rFonts w:cs="宋体"/>
    </w:rPr>
  </w:style>
  <w:style w:type="character" w:customStyle="1" w:styleId="36">
    <w:name w:val="页脚 字符1"/>
    <w:link w:val="20"/>
    <w:qFormat/>
    <w:locked/>
    <w:uiPriority w:val="99"/>
    <w:rPr>
      <w:sz w:val="18"/>
    </w:rPr>
  </w:style>
  <w:style w:type="character" w:customStyle="1" w:styleId="37">
    <w:name w:val="日期 字符1"/>
    <w:link w:val="17"/>
    <w:qFormat/>
    <w:locked/>
    <w:uiPriority w:val="0"/>
    <w:rPr>
      <w:rFonts w:ascii="Times New Roman" w:hAnsi="Times New Roman" w:eastAsia="宋体"/>
      <w:sz w:val="24"/>
    </w:rPr>
  </w:style>
  <w:style w:type="character" w:customStyle="1" w:styleId="38">
    <w:name w:val="页脚 字符"/>
    <w:basedOn w:val="29"/>
    <w:qFormat/>
    <w:uiPriority w:val="99"/>
  </w:style>
  <w:style w:type="character" w:customStyle="1" w:styleId="39">
    <w:name w:val="普通(网站) 字符"/>
    <w:link w:val="23"/>
    <w:qFormat/>
    <w:locked/>
    <w:uiPriority w:val="0"/>
    <w:rPr>
      <w:rFonts w:ascii="宋体" w:hAnsi="宋体" w:eastAsia="宋体"/>
      <w:sz w:val="24"/>
    </w:rPr>
  </w:style>
  <w:style w:type="character" w:customStyle="1" w:styleId="40">
    <w:name w:val="正文文本 字符1"/>
    <w:semiHidden/>
    <w:qFormat/>
    <w:uiPriority w:val="0"/>
    <w:rPr>
      <w:rFonts w:ascii="Times New Roman" w:hAnsi="Times New Roman" w:eastAsia="宋体"/>
      <w:sz w:val="24"/>
    </w:rPr>
  </w:style>
  <w:style w:type="character" w:customStyle="1" w:styleId="41">
    <w:name w:val="正文文本 字符"/>
    <w:link w:val="12"/>
    <w:qFormat/>
    <w:locked/>
    <w:uiPriority w:val="0"/>
    <w:rPr>
      <w:sz w:val="18"/>
    </w:rPr>
  </w:style>
  <w:style w:type="character" w:customStyle="1" w:styleId="42">
    <w:name w:val="批注文字 字符"/>
    <w:link w:val="11"/>
    <w:qFormat/>
    <w:locked/>
    <w:uiPriority w:val="0"/>
    <w:rPr>
      <w:rFonts w:ascii="Times New Roman" w:hAnsi="Times New Roman" w:eastAsia="宋体"/>
      <w:sz w:val="24"/>
    </w:r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Cs w:val="20"/>
    </w:rPr>
  </w:style>
  <w:style w:type="character" w:customStyle="1" w:styleId="45">
    <w:name w:val="日期 字符"/>
    <w:semiHidden/>
    <w:qFormat/>
    <w:uiPriority w:val="0"/>
    <w:rPr>
      <w:rFonts w:ascii="Times New Roman" w:hAnsi="Times New Roman" w:eastAsia="宋体"/>
      <w:sz w:val="24"/>
    </w:rPr>
  </w:style>
  <w:style w:type="character" w:customStyle="1" w:styleId="46">
    <w:name w:val="批注框文本 字符"/>
    <w:link w:val="19"/>
    <w:semiHidden/>
    <w:qFormat/>
    <w:locked/>
    <w:uiPriority w:val="0"/>
    <w:rPr>
      <w:rFonts w:ascii="Times New Roman" w:hAnsi="Times New Roman" w:eastAsia="宋体"/>
      <w:sz w:val="18"/>
    </w:rPr>
  </w:style>
  <w:style w:type="character" w:customStyle="1" w:styleId="47">
    <w:name w:val="批注主题 字符"/>
    <w:link w:val="24"/>
    <w:semiHidden/>
    <w:qFormat/>
    <w:locked/>
    <w:uiPriority w:val="0"/>
    <w:rPr>
      <w:rFonts w:ascii="Times New Roman" w:hAnsi="Times New Roman" w:eastAsia="宋体"/>
      <w:b/>
      <w:kern w:val="2"/>
      <w:sz w:val="24"/>
    </w:rPr>
  </w:style>
  <w:style w:type="character" w:customStyle="1" w:styleId="48">
    <w:name w:val="页眉 字符"/>
    <w:link w:val="21"/>
    <w:qFormat/>
    <w:locked/>
    <w:uiPriority w:val="0"/>
    <w:rPr>
      <w:sz w:val="18"/>
    </w:rPr>
  </w:style>
  <w:style w:type="character" w:customStyle="1" w:styleId="49">
    <w:name w:val="批注文字 字符1"/>
    <w:semiHidden/>
    <w:qFormat/>
    <w:uiPriority w:val="0"/>
    <w:rPr>
      <w:rFonts w:ascii="Times New Roman" w:hAnsi="Times New Roman" w:eastAsia="宋体"/>
      <w:sz w:val="24"/>
    </w:rPr>
  </w:style>
  <w:style w:type="character" w:customStyle="1" w:styleId="50">
    <w:name w:val="正文文本缩进 字符"/>
    <w:link w:val="14"/>
    <w:semiHidden/>
    <w:qFormat/>
    <w:locked/>
    <w:uiPriority w:val="0"/>
    <w:rPr>
      <w:rFonts w:ascii="Times New Roman" w:hAnsi="Times New Roman" w:eastAsia="宋体"/>
      <w:sz w:val="24"/>
    </w:rPr>
  </w:style>
  <w:style w:type="paragraph" w:customStyle="1" w:styleId="5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3">
    <w:name w:val="表头111 Char"/>
    <w:link w:val="54"/>
    <w:qFormat/>
    <w:uiPriority w:val="0"/>
    <w:rPr>
      <w:rFonts w:eastAsia="黑体"/>
      <w:sz w:val="24"/>
      <w:lang w:val="zh-CN"/>
    </w:rPr>
  </w:style>
  <w:style w:type="paragraph" w:customStyle="1" w:styleId="54">
    <w:name w:val="表头111"/>
    <w:basedOn w:val="1"/>
    <w:link w:val="53"/>
    <w:qFormat/>
    <w:uiPriority w:val="0"/>
    <w:pPr>
      <w:tabs>
        <w:tab w:val="left" w:pos="0"/>
      </w:tabs>
      <w:jc w:val="center"/>
    </w:pPr>
    <w:rPr>
      <w:rFonts w:eastAsia="黑体"/>
      <w:kern w:val="0"/>
      <w:sz w:val="24"/>
      <w:szCs w:val="20"/>
      <w:lang w:val="zh-CN"/>
    </w:rPr>
  </w:style>
  <w:style w:type="paragraph" w:styleId="55">
    <w:name w:val="List Paragraph"/>
    <w:basedOn w:val="1"/>
    <w:unhideWhenUsed/>
    <w:qFormat/>
    <w:uiPriority w:val="1"/>
    <w:pPr>
      <w:ind w:firstLine="420" w:firstLineChars="200"/>
    </w:pPr>
    <w:rPr>
      <w:rFonts w:ascii="Calibri" w:hAnsi="Calibri"/>
      <w:sz w:val="28"/>
      <w:szCs w:val="20"/>
    </w:rPr>
  </w:style>
  <w:style w:type="table" w:customStyle="1" w:styleId="56">
    <w:name w:val="网格型2"/>
    <w:basedOn w:val="2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1"/>
    <w:basedOn w:val="2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7表格内容"/>
    <w:qFormat/>
    <w:uiPriority w:val="0"/>
    <w:pPr>
      <w:widowControl w:val="0"/>
      <w:spacing w:line="400" w:lineRule="exact"/>
      <w:jc w:val="center"/>
    </w:pPr>
    <w:rPr>
      <w:rFonts w:ascii="Times New Roman" w:hAnsi="Times New Roman" w:eastAsia="Times New Roman" w:cs="Times New Roman"/>
      <w:kern w:val="2"/>
      <w:sz w:val="21"/>
      <w:szCs w:val="24"/>
      <w:lang w:val="en-US" w:eastAsia="zh-CN" w:bidi="ar-SA"/>
    </w:rPr>
  </w:style>
  <w:style w:type="paragraph" w:customStyle="1" w:styleId="59">
    <w:name w:val="表格2"/>
    <w:basedOn w:val="1"/>
    <w:semiHidden/>
    <w:qFormat/>
    <w:uiPriority w:val="0"/>
    <w:pPr>
      <w:adjustRightInd w:val="0"/>
      <w:snapToGrid w:val="0"/>
      <w:jc w:val="center"/>
    </w:pPr>
    <w:rPr>
      <w:rFonts w:ascii="Calibri" w:hAnsi="Calibri" w:eastAsia="Times New Roman"/>
      <w:bCs/>
      <w:szCs w:val="21"/>
    </w:rPr>
  </w:style>
  <w:style w:type="character" w:customStyle="1" w:styleId="60">
    <w:name w:val="页码1"/>
    <w:basedOn w:val="29"/>
    <w:qFormat/>
    <w:uiPriority w:val="0"/>
    <w:rPr>
      <w:sz w:val="24"/>
      <w:szCs w:val="24"/>
    </w:rPr>
  </w:style>
  <w:style w:type="paragraph" w:customStyle="1" w:styleId="61">
    <w:name w:val="表格内容"/>
    <w:next w:val="1"/>
    <w:qFormat/>
    <w:uiPriority w:val="0"/>
    <w:pPr>
      <w:jc w:val="center"/>
    </w:pPr>
    <w:rPr>
      <w:rFonts w:ascii="Calibri" w:hAnsi="Calibri" w:eastAsia="宋体" w:cs="Times New Roman"/>
      <w:sz w:val="21"/>
      <w:szCs w:val="21"/>
      <w:lang w:val="en-US" w:eastAsia="zh-CN" w:bidi="ar-SA"/>
    </w:rPr>
  </w:style>
  <w:style w:type="character" w:customStyle="1" w:styleId="62">
    <w:name w:val="报告表正文 Char"/>
    <w:link w:val="63"/>
    <w:qFormat/>
    <w:uiPriority w:val="0"/>
    <w:rPr>
      <w:sz w:val="24"/>
    </w:rPr>
  </w:style>
  <w:style w:type="paragraph" w:customStyle="1" w:styleId="63">
    <w:name w:val="报告表正文"/>
    <w:basedOn w:val="1"/>
    <w:link w:val="62"/>
    <w:qFormat/>
    <w:uiPriority w:val="0"/>
    <w:pPr>
      <w:adjustRightInd w:val="0"/>
      <w:spacing w:line="312" w:lineRule="auto"/>
      <w:ind w:left="113" w:right="113" w:firstLine="482"/>
      <w:jc w:val="left"/>
      <w:textAlignment w:val="baseline"/>
    </w:pPr>
    <w:rPr>
      <w:kern w:val="0"/>
      <w:sz w:val="24"/>
      <w:szCs w:val="20"/>
    </w:rPr>
  </w:style>
  <w:style w:type="character" w:customStyle="1" w:styleId="64">
    <w:name w:val="正文缩进 字符"/>
    <w:link w:val="7"/>
    <w:qFormat/>
    <w:uiPriority w:val="0"/>
    <w:rPr>
      <w:rFonts w:ascii="Calibri" w:hAnsi="Calibri"/>
      <w:kern w:val="2"/>
      <w:sz w:val="28"/>
    </w:rPr>
  </w:style>
  <w:style w:type="paragraph" w:customStyle="1" w:styleId="65">
    <w:name w:val="中文报告书样式"/>
    <w:basedOn w:val="1"/>
    <w:qFormat/>
    <w:uiPriority w:val="0"/>
    <w:pPr>
      <w:adjustRightInd w:val="0"/>
      <w:spacing w:line="480" w:lineRule="atLeast"/>
      <w:ind w:firstLine="482"/>
      <w:textAlignment w:val="baseline"/>
    </w:pPr>
    <w:rPr>
      <w:rFonts w:ascii="Calibri" w:hAnsi="Calibri"/>
      <w:kern w:val="24"/>
      <w:sz w:val="24"/>
      <w:szCs w:val="20"/>
    </w:rPr>
  </w:style>
  <w:style w:type="paragraph" w:customStyle="1" w:styleId="66">
    <w:name w:val="环评正文"/>
    <w:basedOn w:val="1"/>
    <w:link w:val="89"/>
    <w:qFormat/>
    <w:uiPriority w:val="0"/>
    <w:pPr>
      <w:spacing w:line="360" w:lineRule="auto"/>
      <w:ind w:firstLine="420" w:firstLineChars="200"/>
    </w:pPr>
    <w:rPr>
      <w:rFonts w:ascii="Calibri" w:hAnsi="Calibri"/>
      <w:sz w:val="24"/>
    </w:rPr>
  </w:style>
  <w:style w:type="paragraph" w:customStyle="1" w:styleId="67">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8">
    <w:name w:val="表头"/>
    <w:basedOn w:val="22"/>
    <w:next w:val="1"/>
    <w:semiHidden/>
    <w:qFormat/>
    <w:uiPriority w:val="0"/>
    <w:pPr>
      <w:adjustRightInd w:val="0"/>
      <w:snapToGrid w:val="0"/>
      <w:ind w:left="-1" w:leftChars="-5" w:hanging="13" w:hangingChars="6"/>
      <w:jc w:val="center"/>
    </w:pPr>
    <w:rPr>
      <w:rFonts w:ascii="黑体" w:eastAsia="黑体"/>
      <w:kern w:val="0"/>
      <w:szCs w:val="21"/>
      <w:lang w:val="zh-CN"/>
    </w:rPr>
  </w:style>
  <w:style w:type="paragraph" w:customStyle="1" w:styleId="69">
    <w:name w:val="报告书表格"/>
    <w:basedOn w:val="1"/>
    <w:qFormat/>
    <w:uiPriority w:val="0"/>
    <w:pPr>
      <w:adjustRightInd w:val="0"/>
      <w:spacing w:before="60" w:after="60" w:line="240" w:lineRule="atLeast"/>
      <w:jc w:val="center"/>
      <w:textAlignment w:val="baseline"/>
    </w:pPr>
    <w:rPr>
      <w:kern w:val="0"/>
    </w:rPr>
  </w:style>
  <w:style w:type="paragraph" w:customStyle="1" w:styleId="70">
    <w:name w:val="表格文字1"/>
    <w:basedOn w:val="1"/>
    <w:next w:val="1"/>
    <w:qFormat/>
    <w:uiPriority w:val="0"/>
    <w:pPr>
      <w:adjustRightInd w:val="0"/>
      <w:snapToGrid w:val="0"/>
      <w:jc w:val="center"/>
    </w:pPr>
  </w:style>
  <w:style w:type="paragraph" w:customStyle="1" w:styleId="71">
    <w:name w:val="Table Paragraph"/>
    <w:basedOn w:val="1"/>
    <w:qFormat/>
    <w:uiPriority w:val="1"/>
    <w:pPr>
      <w:widowControl/>
      <w:jc w:val="left"/>
    </w:pPr>
    <w:rPr>
      <w:rFonts w:ascii="Calibri" w:hAnsi="Calibri"/>
      <w:kern w:val="0"/>
      <w:sz w:val="22"/>
      <w:szCs w:val="22"/>
    </w:rPr>
  </w:style>
  <w:style w:type="paragraph" w:customStyle="1" w:styleId="72">
    <w:name w:val="6表头"/>
    <w:next w:val="1"/>
    <w:qFormat/>
    <w:uiPriority w:val="0"/>
    <w:pPr>
      <w:pageBreakBefore/>
      <w:spacing w:line="520" w:lineRule="exact"/>
      <w:jc w:val="center"/>
    </w:pPr>
    <w:rPr>
      <w:rFonts w:ascii="Times New Roman" w:hAnsi="Times New Roman" w:eastAsia="黑体" w:cs="Times New Roman"/>
      <w:kern w:val="2"/>
      <w:sz w:val="24"/>
      <w:szCs w:val="24"/>
      <w:lang w:val="en-US" w:eastAsia="zh-CN" w:bidi="ar-SA"/>
    </w:rPr>
  </w:style>
  <w:style w:type="paragraph" w:customStyle="1" w:styleId="73">
    <w:name w:val="05正文"/>
    <w:basedOn w:val="1"/>
    <w:qFormat/>
    <w:uiPriority w:val="0"/>
    <w:pPr>
      <w:spacing w:line="500" w:lineRule="exact"/>
      <w:ind w:firstLine="480" w:firstLineChars="200"/>
    </w:pPr>
    <w:rPr>
      <w:sz w:val="24"/>
    </w:rPr>
  </w:style>
  <w:style w:type="paragraph" w:customStyle="1" w:styleId="74">
    <w:name w:val="4表格内3级标题"/>
    <w:basedOn w:val="67"/>
    <w:next w:val="67"/>
    <w:qFormat/>
    <w:uiPriority w:val="0"/>
    <w:pPr>
      <w:ind w:firstLine="0" w:firstLineChars="0"/>
      <w:jc w:val="left"/>
    </w:pPr>
  </w:style>
  <w:style w:type="paragraph" w:customStyle="1" w:styleId="75">
    <w:name w:val="07表格内容"/>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character" w:customStyle="1" w:styleId="76">
    <w:name w:val="铭洁 右对齐表头"/>
    <w:qFormat/>
    <w:uiPriority w:val="0"/>
    <w:rPr>
      <w:rFonts w:ascii="Times New Roman" w:hAnsi="Times New Roman" w:eastAsia="黑体"/>
      <w:color w:val="FF00FF"/>
      <w:sz w:val="24"/>
      <w:szCs w:val="24"/>
    </w:rPr>
  </w:style>
  <w:style w:type="paragraph" w:customStyle="1" w:styleId="77">
    <w:name w:val="Body text|1"/>
    <w:basedOn w:val="1"/>
    <w:qFormat/>
    <w:uiPriority w:val="0"/>
    <w:pPr>
      <w:spacing w:line="391" w:lineRule="auto"/>
      <w:ind w:firstLine="400"/>
    </w:pPr>
    <w:rPr>
      <w:rFonts w:ascii="宋体" w:hAnsi="宋体" w:cs="宋体"/>
      <w:sz w:val="30"/>
      <w:szCs w:val="30"/>
      <w:lang w:val="zh-TW" w:eastAsia="zh-TW" w:bidi="zh-TW"/>
    </w:rPr>
  </w:style>
  <w:style w:type="character" w:customStyle="1" w:styleId="78">
    <w:name w:val="正文文本缩进 2 字符"/>
    <w:basedOn w:val="29"/>
    <w:link w:val="18"/>
    <w:qFormat/>
    <w:uiPriority w:val="99"/>
    <w:rPr>
      <w:kern w:val="2"/>
      <w:sz w:val="21"/>
      <w:szCs w:val="24"/>
    </w:rPr>
  </w:style>
  <w:style w:type="paragraph" w:customStyle="1" w:styleId="79">
    <w:name w:val="00"/>
    <w:basedOn w:val="1"/>
    <w:next w:val="3"/>
    <w:link w:val="80"/>
    <w:qFormat/>
    <w:uiPriority w:val="0"/>
    <w:pPr>
      <w:spacing w:line="520" w:lineRule="exact"/>
      <w:ind w:firstLine="200" w:firstLineChars="200"/>
    </w:pPr>
    <w:rPr>
      <w:rFonts w:ascii="宋体" w:hAnsi="宋体" w:cs="宋体"/>
      <w:sz w:val="24"/>
      <w:szCs w:val="20"/>
    </w:rPr>
  </w:style>
  <w:style w:type="character" w:customStyle="1" w:styleId="80">
    <w:name w:val="00 Char"/>
    <w:basedOn w:val="29"/>
    <w:link w:val="79"/>
    <w:qFormat/>
    <w:uiPriority w:val="0"/>
    <w:rPr>
      <w:rFonts w:ascii="宋体" w:hAnsi="宋体" w:cs="宋体"/>
      <w:kern w:val="2"/>
      <w:sz w:val="24"/>
    </w:rPr>
  </w:style>
  <w:style w:type="character" w:customStyle="1" w:styleId="81">
    <w:name w:val="纯文本 字符"/>
    <w:link w:val="16"/>
    <w:qFormat/>
    <w:uiPriority w:val="0"/>
    <w:rPr>
      <w:rFonts w:ascii="宋体" w:hAnsi="Courier New" w:cs="Courier New"/>
      <w:kern w:val="2"/>
      <w:sz w:val="21"/>
      <w:szCs w:val="21"/>
    </w:rPr>
  </w:style>
  <w:style w:type="character" w:customStyle="1" w:styleId="82">
    <w:name w:val="style44"/>
    <w:basedOn w:val="29"/>
    <w:qFormat/>
    <w:uiPriority w:val="0"/>
  </w:style>
  <w:style w:type="paragraph" w:customStyle="1" w:styleId="83">
    <w:name w:val="表格文字"/>
    <w:basedOn w:val="1"/>
    <w:next w:val="1"/>
    <w:link w:val="88"/>
    <w:qFormat/>
    <w:uiPriority w:val="0"/>
    <w:pPr>
      <w:snapToGrid w:val="0"/>
      <w:spacing w:line="240" w:lineRule="atLeast"/>
      <w:ind w:right="-94" w:rightChars="-45"/>
      <w:jc w:val="left"/>
    </w:pPr>
    <w:rPr>
      <w:rFonts w:ascii="宋体" w:hAnsi="宋体"/>
      <w:color w:val="000000"/>
      <w:sz w:val="24"/>
    </w:rPr>
  </w:style>
  <w:style w:type="paragraph" w:customStyle="1" w:styleId="84">
    <w:name w:val="000"/>
    <w:basedOn w:val="1"/>
    <w:link w:val="85"/>
    <w:qFormat/>
    <w:uiPriority w:val="0"/>
    <w:pPr>
      <w:snapToGrid w:val="0"/>
      <w:spacing w:line="520" w:lineRule="exact"/>
      <w:ind w:firstLine="200" w:firstLineChars="200"/>
    </w:pPr>
    <w:rPr>
      <w:rFonts w:ascii="宋体" w:hAnsi="宋体" w:cs="宋体"/>
      <w:sz w:val="24"/>
    </w:rPr>
  </w:style>
  <w:style w:type="character" w:customStyle="1" w:styleId="85">
    <w:name w:val="000 Char"/>
    <w:basedOn w:val="80"/>
    <w:link w:val="84"/>
    <w:qFormat/>
    <w:uiPriority w:val="0"/>
    <w:rPr>
      <w:rFonts w:ascii="宋体" w:hAnsi="宋体" w:cs="宋体"/>
      <w:kern w:val="2"/>
      <w:sz w:val="24"/>
      <w:szCs w:val="24"/>
    </w:rPr>
  </w:style>
  <w:style w:type="paragraph" w:customStyle="1" w:styleId="86">
    <w:name w:val="p0"/>
    <w:basedOn w:val="1"/>
    <w:qFormat/>
    <w:uiPriority w:val="0"/>
    <w:pPr>
      <w:widowControl/>
    </w:pPr>
    <w:rPr>
      <w:kern w:val="0"/>
      <w:szCs w:val="21"/>
    </w:rPr>
  </w:style>
  <w:style w:type="character" w:customStyle="1" w:styleId="87">
    <w:name w:val="标题 2 字符"/>
    <w:basedOn w:val="29"/>
    <w:link w:val="4"/>
    <w:semiHidden/>
    <w:qFormat/>
    <w:uiPriority w:val="0"/>
    <w:rPr>
      <w:rFonts w:ascii="Cambria" w:hAnsi="Cambria"/>
      <w:b/>
      <w:bCs/>
      <w:kern w:val="2"/>
      <w:sz w:val="32"/>
      <w:szCs w:val="32"/>
    </w:rPr>
  </w:style>
  <w:style w:type="character" w:customStyle="1" w:styleId="88">
    <w:name w:val="表格文字 Char"/>
    <w:link w:val="83"/>
    <w:qFormat/>
    <w:uiPriority w:val="0"/>
    <w:rPr>
      <w:rFonts w:ascii="宋体" w:hAnsi="宋体"/>
      <w:color w:val="000000"/>
      <w:kern w:val="2"/>
      <w:sz w:val="24"/>
      <w:szCs w:val="24"/>
    </w:rPr>
  </w:style>
  <w:style w:type="character" w:customStyle="1" w:styleId="89">
    <w:name w:val="环评正文 Char"/>
    <w:link w:val="66"/>
    <w:qFormat/>
    <w:uiPriority w:val="0"/>
    <w:rPr>
      <w:rFonts w:ascii="Calibri" w:hAnsi="Calibri"/>
      <w:kern w:val="2"/>
      <w:sz w:val="24"/>
      <w:szCs w:val="24"/>
    </w:rPr>
  </w:style>
  <w:style w:type="character" w:customStyle="1" w:styleId="90">
    <w:name w:val="文档结构图 字符"/>
    <w:basedOn w:val="29"/>
    <w:link w:val="10"/>
    <w:qFormat/>
    <w:uiPriority w:val="0"/>
    <w:rPr>
      <w:rFonts w:ascii="宋体"/>
      <w:kern w:val="2"/>
      <w:sz w:val="18"/>
      <w:szCs w:val="18"/>
    </w:rPr>
  </w:style>
  <w:style w:type="character" w:customStyle="1" w:styleId="91">
    <w:name w:val="纯文本 Char"/>
    <w:basedOn w:val="29"/>
    <w:qFormat/>
    <w:uiPriority w:val="0"/>
    <w:rPr>
      <w:rFonts w:ascii="宋体" w:hAnsi="Courier New" w:cs="Courier New"/>
      <w:kern w:val="2"/>
      <w:sz w:val="21"/>
      <w:szCs w:val="21"/>
    </w:rPr>
  </w:style>
  <w:style w:type="character" w:customStyle="1" w:styleId="92">
    <w:name w:val="纯文本 Char1"/>
    <w:qFormat/>
    <w:uiPriority w:val="0"/>
    <w:rPr>
      <w:rFonts w:ascii="宋体" w:hAnsi="Courier New"/>
      <w:b/>
      <w:kern w:val="2"/>
      <w:sz w:val="21"/>
      <w:szCs w:val="24"/>
    </w:rPr>
  </w:style>
  <w:style w:type="character" w:customStyle="1" w:styleId="93">
    <w:name w:val="Default Char"/>
    <w:link w:val="33"/>
    <w:qFormat/>
    <w:uiPriority w:val="99"/>
    <w:rPr>
      <w:rFonts w:ascii="宋体" w:hAnsi="Calibri" w:cs="宋体"/>
      <w:color w:val="000000"/>
      <w:sz w:val="24"/>
      <w:szCs w:val="24"/>
    </w:rPr>
  </w:style>
  <w:style w:type="paragraph" w:customStyle="1" w:styleId="94">
    <w:name w:val="标准"/>
    <w:basedOn w:val="1"/>
    <w:qFormat/>
    <w:uiPriority w:val="0"/>
    <w:pPr>
      <w:adjustRightInd w:val="0"/>
      <w:spacing w:line="312" w:lineRule="atLeast"/>
      <w:jc w:val="center"/>
      <w:textAlignment w:val="baseline"/>
    </w:pPr>
    <w:rPr>
      <w:kern w:val="0"/>
      <w:szCs w:val="21"/>
    </w:rPr>
  </w:style>
  <w:style w:type="character" w:customStyle="1" w:styleId="95">
    <w:name w:val="段前2字符 Char"/>
    <w:link w:val="96"/>
    <w:qFormat/>
    <w:uiPriority w:val="0"/>
    <w:rPr>
      <w:sz w:val="24"/>
    </w:rPr>
  </w:style>
  <w:style w:type="paragraph" w:customStyle="1" w:styleId="96">
    <w:name w:val="段前2字符"/>
    <w:basedOn w:val="1"/>
    <w:link w:val="95"/>
    <w:qFormat/>
    <w:uiPriority w:val="0"/>
    <w:pPr>
      <w:adjustRightInd w:val="0"/>
      <w:snapToGrid w:val="0"/>
      <w:spacing w:line="360" w:lineRule="auto"/>
      <w:ind w:firstLine="480" w:firstLineChars="200"/>
      <w:jc w:val="left"/>
    </w:pPr>
    <w:rPr>
      <w:kern w:val="0"/>
      <w:sz w:val="24"/>
      <w:szCs w:val="20"/>
    </w:rPr>
  </w:style>
  <w:style w:type="paragraph" w:customStyle="1" w:styleId="97">
    <w:name w:val="2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列出段落1"/>
    <w:basedOn w:val="1"/>
    <w:qFormat/>
    <w:uiPriority w:val="0"/>
    <w:pPr>
      <w:ind w:firstLine="200" w:firstLineChars="200"/>
    </w:pPr>
    <w:rPr>
      <w:rFonts w:ascii="Calibri" w:hAnsi="Calibri"/>
      <w:szCs w:val="22"/>
    </w:rPr>
  </w:style>
  <w:style w:type="paragraph" w:customStyle="1" w:styleId="99">
    <w:name w:val="正文文本1"/>
    <w:basedOn w:val="1"/>
    <w:link w:val="100"/>
    <w:unhideWhenUsed/>
    <w:qFormat/>
    <w:uiPriority w:val="99"/>
    <w:pPr>
      <w:shd w:val="clear" w:color="auto" w:fill="FFFFFF"/>
      <w:spacing w:beforeLines="0" w:afterLines="0" w:line="480" w:lineRule="auto"/>
      <w:ind w:firstLine="400"/>
    </w:pPr>
    <w:rPr>
      <w:rFonts w:hint="eastAsia" w:ascii="MingLiU" w:hAnsi="MingLiU" w:eastAsia="MingLiU"/>
      <w:sz w:val="22"/>
      <w:szCs w:val="22"/>
      <w:lang w:val="zh-CN" w:eastAsia="zh-CN"/>
    </w:rPr>
  </w:style>
  <w:style w:type="character" w:customStyle="1" w:styleId="100">
    <w:name w:val="正文文本_"/>
    <w:basedOn w:val="29"/>
    <w:link w:val="99"/>
    <w:unhideWhenUsed/>
    <w:qFormat/>
    <w:uiPriority w:val="99"/>
    <w:rPr>
      <w:rFonts w:hint="eastAsia" w:ascii="MingLiU" w:hAnsi="MingLiU" w:eastAsia="MingLiU"/>
      <w:sz w:val="22"/>
      <w:szCs w:val="22"/>
      <w:lang w:val="zh-CN" w:eastAsia="zh-CN"/>
    </w:rPr>
  </w:style>
  <w:style w:type="character" w:customStyle="1" w:styleId="101">
    <w:name w:val="fontstyle01"/>
    <w:basedOn w:val="29"/>
    <w:qFormat/>
    <w:uiPriority w:val="0"/>
    <w:rPr>
      <w:rFonts w:hint="eastAsia" w:ascii="宋体" w:hAnsi="宋体" w:eastAsia="宋体"/>
      <w:color w:val="000000"/>
      <w:sz w:val="24"/>
      <w:szCs w:val="24"/>
    </w:rPr>
  </w:style>
  <w:style w:type="character" w:customStyle="1" w:styleId="102">
    <w:name w:val="fontstyle21"/>
    <w:basedOn w:val="29"/>
    <w:qFormat/>
    <w:uiPriority w:val="0"/>
    <w:rPr>
      <w:rFonts w:hint="default" w:ascii="Times New Roman" w:hAnsi="Times New Roman" w:cs="Times New Roman"/>
      <w:color w:val="000000"/>
      <w:sz w:val="24"/>
      <w:szCs w:val="24"/>
    </w:rPr>
  </w:style>
  <w:style w:type="paragraph" w:customStyle="1" w:styleId="103">
    <w:name w:val="常用正文样式"/>
    <w:basedOn w:val="1"/>
    <w:qFormat/>
    <w:uiPriority w:val="0"/>
    <w:pPr>
      <w:spacing w:line="360" w:lineRule="auto"/>
      <w:ind w:firstLine="480" w:firstLineChars="200"/>
    </w:pPr>
    <w:rPr>
      <w:rFonts w:ascii="宋体" w:hAnsi="宋体" w:cs="宋体"/>
      <w:bCs/>
      <w:kern w:val="28"/>
      <w:sz w:val="24"/>
    </w:rPr>
  </w:style>
  <w:style w:type="paragraph" w:customStyle="1" w:styleId="104">
    <w:name w:val="无间隔1"/>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105">
    <w:name w:val="No Spacing"/>
    <w:qFormat/>
    <w:uiPriority w:val="1"/>
    <w:pPr>
      <w:widowControl w:val="0"/>
      <w:jc w:val="center"/>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3.bin"/><Relationship Id="rId17" Type="http://schemas.openxmlformats.org/officeDocument/2006/relationships/image" Target="media/image10.wmf"/><Relationship Id="rId16" Type="http://schemas.openxmlformats.org/officeDocument/2006/relationships/oleObject" Target="embeddings/oleObject2.bin"/><Relationship Id="rId15" Type="http://schemas.openxmlformats.org/officeDocument/2006/relationships/image" Target="media/image9.wmf"/><Relationship Id="rId14" Type="http://schemas.openxmlformats.org/officeDocument/2006/relationships/oleObject" Target="embeddings/oleObject1.bin"/><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DD3F6-3F1C-460E-880C-217B0ECFE91B}">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67</Pages>
  <Words>34048</Words>
  <Characters>38379</Characters>
  <Lines>311</Lines>
  <Paragraphs>87</Paragraphs>
  <TotalTime>13</TotalTime>
  <ScaleCrop>false</ScaleCrop>
  <LinksUpToDate>false</LinksUpToDate>
  <CharactersWithSpaces>38877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2021-03-17T02:50:00Z</dcterms:created>
  <dc:creator>lhj</dc:creator>
  <cp:lastModifiedBy>Administrator</cp:lastModifiedBy>
  <cp:lastPrinted>2021-03-30T09:05:00Z</cp:lastPrinted>
  <dcterms:modified xsi:type="dcterms:W3CDTF">2022-07-16T07:01:35Z</dcterms:modified>
  <dc:title>附件2</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D64491B64B8344B0BAAC2F5AFB48260F</vt:lpwstr>
  </property>
</Properties>
</file>