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FFFFFF" w:themeColor="background1"/>
          <w:sz w:val="32"/>
          <w:szCs w:val="32"/>
          <w:lang w:val="en-US" w:eastAsia="zh-CN"/>
          <w14:textFill>
            <w14:solidFill>
              <w14:schemeClr w14:val="bg1"/>
            </w14:solidFill>
          </w14:textFill>
        </w:rPr>
      </w:pPr>
      <w:r>
        <w:rPr>
          <w:rFonts w:hint="eastAsia" w:ascii="黑体" w:hAnsi="黑体" w:eastAsia="黑体" w:cs="黑体"/>
          <w:color w:val="FFFFFF" w:themeColor="background1"/>
          <w:sz w:val="32"/>
          <w:szCs w:val="32"/>
          <w:lang w:val="en-US" w:eastAsia="zh-CN"/>
          <w14:textFill>
            <w14:solidFill>
              <w14:schemeClr w14:val="bg1"/>
            </w14:solidFill>
          </w14:textFill>
        </w:rPr>
        <w:t>秘  密</w:t>
      </w:r>
    </w:p>
    <w:p>
      <w:pPr>
        <w:jc w:val="center"/>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val="en-US" w:eastAsia="zh-CN"/>
        </w:rPr>
      </w:pPr>
    </w:p>
    <w:p>
      <w:pPr>
        <w:jc w:val="both"/>
        <w:rPr>
          <w:rFonts w:hint="eastAsia" w:ascii="楷体_GB2312" w:hAnsi="楷体_GB2312" w:eastAsia="楷体_GB2312" w:cs="楷体_GB2312"/>
          <w:sz w:val="32"/>
          <w:szCs w:val="32"/>
          <w:lang w:val="en-US" w:eastAsia="zh-CN"/>
        </w:rPr>
      </w:pPr>
    </w:p>
    <w:p>
      <w:pPr>
        <w:jc w:val="center"/>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鲁</w:t>
      </w:r>
      <w:r>
        <w:rPr>
          <w:rFonts w:hint="eastAsia" w:ascii="楷体_GB2312" w:hAnsi="楷体_GB2312" w:eastAsia="楷体_GB2312" w:cs="楷体_GB2312"/>
          <w:sz w:val="32"/>
          <w:szCs w:val="32"/>
        </w:rPr>
        <w:t>府院联席办〔2022〕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号</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鲁山县</w:t>
      </w:r>
      <w:r>
        <w:rPr>
          <w:rFonts w:hint="eastAsia" w:ascii="方正小标宋简体" w:hAnsi="方正小标宋简体" w:eastAsia="方正小标宋简体" w:cs="方正小标宋简体"/>
          <w:sz w:val="44"/>
          <w:szCs w:val="44"/>
        </w:rPr>
        <w:t>府院联动联席会议办公室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鲁山县</w:t>
      </w:r>
      <w:r>
        <w:rPr>
          <w:rFonts w:hint="eastAsia" w:ascii="方正小标宋简体" w:hAnsi="方正小标宋简体" w:eastAsia="方正小标宋简体" w:cs="方正小标宋简体"/>
          <w:sz w:val="44"/>
          <w:szCs w:val="44"/>
        </w:rPr>
        <w:t>府院联动联席会议办公室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工作规则》的通知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各乡（镇）</w:t>
      </w:r>
      <w:r>
        <w:rPr>
          <w:rFonts w:hint="eastAsia" w:ascii="仿宋" w:hAnsi="仿宋" w:eastAsia="仿宋" w:cs="仿宋"/>
          <w:sz w:val="32"/>
          <w:szCs w:val="32"/>
          <w:lang w:eastAsia="zh-CN"/>
        </w:rPr>
        <w:t>人民政府</w:t>
      </w:r>
      <w:r>
        <w:rPr>
          <w:rFonts w:hint="eastAsia" w:ascii="仿宋" w:hAnsi="仿宋" w:eastAsia="仿宋" w:cs="仿宋"/>
          <w:sz w:val="32"/>
          <w:szCs w:val="32"/>
        </w:rPr>
        <w:t>、街道</w:t>
      </w:r>
      <w:r>
        <w:rPr>
          <w:rFonts w:hint="eastAsia" w:ascii="仿宋" w:hAnsi="仿宋" w:eastAsia="仿宋" w:cs="仿宋"/>
          <w:sz w:val="32"/>
          <w:szCs w:val="32"/>
          <w:lang w:eastAsia="zh-CN"/>
        </w:rPr>
        <w:t>办事处</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府院联动联席会议办公室成员单位,</w:t>
      </w:r>
      <w:r>
        <w:rPr>
          <w:rFonts w:hint="eastAsia" w:ascii="仿宋" w:hAnsi="仿宋" w:eastAsia="仿宋" w:cs="仿宋"/>
          <w:sz w:val="32"/>
          <w:szCs w:val="32"/>
          <w:lang w:val="en-US" w:eastAsia="zh-CN"/>
        </w:rPr>
        <w:t>县人民</w:t>
      </w:r>
      <w:r>
        <w:rPr>
          <w:rFonts w:hint="eastAsia" w:ascii="仿宋" w:hAnsi="仿宋" w:eastAsia="仿宋" w:cs="仿宋"/>
          <w:sz w:val="32"/>
          <w:szCs w:val="32"/>
        </w:rPr>
        <w:t>法院相关业务部门：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《鲁山县府院联动联席会议办公室工作规则》已经联席会议办公室研究通过，现予印发执行。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鲁山县府院联动联席会议办公室</w:t>
      </w:r>
      <w:r>
        <w:rPr>
          <w:rFonts w:hint="eastAsia" w:ascii="仿宋" w:hAnsi="仿宋" w:eastAsia="仿宋" w:cs="仿宋"/>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28日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鲁山县府院联动联席会议办公室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工作规则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府院联动联席会议办公室（以下简称“联席会议办 公室”）各项工作有序运转，根据《河南省人民政府 河南省高级 人民法院关于建立河南省常态化府院联动工作机制的通知》（豫 政明电〔2022〕2号）、《河南省府院联动联席会议办公室关于印 发河南省府院联动联席会议办公室工作规则的通知》（豫府院联 席办〔2022〕5号）</w:t>
      </w:r>
      <w:r>
        <w:rPr>
          <w:rFonts w:hint="eastAsia" w:ascii="仿宋" w:hAnsi="仿宋" w:eastAsia="仿宋" w:cs="仿宋"/>
          <w:sz w:val="32"/>
          <w:szCs w:val="32"/>
          <w:lang w:eastAsia="zh-CN"/>
        </w:rPr>
        <w:t>、</w:t>
      </w:r>
      <w:r>
        <w:rPr>
          <w:rFonts w:hint="eastAsia" w:ascii="仿宋" w:hAnsi="仿宋" w:eastAsia="仿宋" w:cs="仿宋"/>
          <w:sz w:val="32"/>
          <w:szCs w:val="32"/>
        </w:rPr>
        <w:t>《平顶山市人民政府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平顶山市中级人民法院关于建立平顶山市常态化府院联动工作机制的通知》（平政明电〔 2022〕3号）</w:t>
      </w:r>
      <w:r>
        <w:rPr>
          <w:rFonts w:hint="eastAsia" w:ascii="仿宋" w:hAnsi="仿宋" w:eastAsia="仿宋" w:cs="仿宋"/>
          <w:sz w:val="32"/>
          <w:szCs w:val="32"/>
          <w:lang w:val="en-US" w:eastAsia="zh-CN"/>
        </w:rPr>
        <w:t>和《鲁山县人民政府 鲁山县人民法院关于建立鲁山县常态化府院联动机制的通知》（鲁政〔2022〕34号）</w:t>
      </w:r>
      <w:r>
        <w:rPr>
          <w:rFonts w:hint="eastAsia" w:ascii="仿宋" w:hAnsi="仿宋" w:eastAsia="仿宋" w:cs="仿宋"/>
          <w:sz w:val="32"/>
          <w:szCs w:val="32"/>
        </w:rPr>
        <w:t>等，特制定本规则。</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一、机构设置</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联席会议办公室设在</w:t>
      </w:r>
      <w:r>
        <w:rPr>
          <w:rFonts w:hint="eastAsia" w:ascii="仿宋" w:hAnsi="仿宋" w:eastAsia="仿宋" w:cs="仿宋"/>
          <w:sz w:val="32"/>
          <w:szCs w:val="32"/>
          <w:lang w:val="en-US" w:eastAsia="zh-CN"/>
        </w:rPr>
        <w:t>县</w:t>
      </w:r>
      <w:r>
        <w:rPr>
          <w:rFonts w:hint="eastAsia" w:ascii="仿宋" w:hAnsi="仿宋" w:eastAsia="仿宋" w:cs="仿宋"/>
          <w:sz w:val="32"/>
          <w:szCs w:val="32"/>
        </w:rPr>
        <w:t>司法局，负责联席会议日常联络、沟 通协调、督办落实和联席会议决策部署、决定事项的转办、交办 等工作。各成员单位分管负责同志为联席会议办公室成员，其相 关部门负责人</w:t>
      </w:r>
      <w:r>
        <w:rPr>
          <w:rFonts w:hint="eastAsia" w:ascii="仿宋" w:hAnsi="仿宋" w:eastAsia="仿宋" w:cs="仿宋"/>
          <w:sz w:val="32"/>
          <w:szCs w:val="32"/>
          <w:u w:val="none"/>
          <w:lang w:val="en-US" w:eastAsia="zh-CN"/>
        </w:rPr>
        <w:t>（政府部门法治机构负责人、县人民法院行政厅负责人）</w:t>
      </w:r>
      <w:r>
        <w:rPr>
          <w:rFonts w:hint="eastAsia" w:ascii="仿宋" w:hAnsi="仿宋" w:eastAsia="仿宋" w:cs="仿宋"/>
          <w:sz w:val="32"/>
          <w:szCs w:val="32"/>
        </w:rPr>
        <w:t>为联络员，负责对接联席会议办公室日常联络、沟通协调等工作。联席会议办公室在</w:t>
      </w:r>
      <w:r>
        <w:rPr>
          <w:rFonts w:hint="eastAsia" w:ascii="仿宋" w:hAnsi="仿宋" w:eastAsia="仿宋" w:cs="仿宋"/>
          <w:sz w:val="32"/>
          <w:szCs w:val="32"/>
          <w:lang w:val="en-US" w:eastAsia="zh-CN"/>
        </w:rPr>
        <w:t>县</w:t>
      </w:r>
      <w:r>
        <w:rPr>
          <w:rFonts w:hint="eastAsia" w:ascii="仿宋" w:hAnsi="仿宋" w:eastAsia="仿宋" w:cs="仿宋"/>
          <w:sz w:val="32"/>
          <w:szCs w:val="32"/>
        </w:rPr>
        <w:t>司法局内设行动专班，</w:t>
      </w:r>
      <w:r>
        <w:rPr>
          <w:rFonts w:hint="eastAsia" w:ascii="仿宋" w:hAnsi="仿宋" w:eastAsia="仿宋" w:cs="仿宋"/>
          <w:sz w:val="32"/>
          <w:szCs w:val="32"/>
          <w:lang w:val="en-US" w:eastAsia="zh-CN"/>
        </w:rPr>
        <w:t>县</w:t>
      </w:r>
      <w:r>
        <w:rPr>
          <w:rFonts w:hint="eastAsia" w:ascii="仿宋" w:hAnsi="仿宋" w:eastAsia="仿宋" w:cs="仿宋"/>
          <w:sz w:val="32"/>
          <w:szCs w:val="32"/>
        </w:rPr>
        <w:t>政府办公室、</w:t>
      </w:r>
      <w:r>
        <w:rPr>
          <w:rFonts w:hint="eastAsia" w:ascii="仿宋" w:hAnsi="仿宋" w:eastAsia="仿宋" w:cs="仿宋"/>
          <w:sz w:val="32"/>
          <w:szCs w:val="32"/>
          <w:highlight w:val="none"/>
          <w:u w:val="none"/>
          <w:lang w:val="en-US" w:eastAsia="zh-CN"/>
        </w:rPr>
        <w:t>县人民</w:t>
      </w:r>
      <w:r>
        <w:rPr>
          <w:rFonts w:hint="eastAsia" w:ascii="仿宋" w:hAnsi="仿宋" w:eastAsia="仿宋" w:cs="仿宋"/>
          <w:sz w:val="32"/>
          <w:szCs w:val="32"/>
        </w:rPr>
        <w:t>法院及相关单位派员参加，在办公室主任领导下, 具体承担联席会议办公室日常工作。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二、组成人员</w:t>
      </w:r>
    </w:p>
    <w:p>
      <w:pPr>
        <w:keepNext w:val="0"/>
        <w:keepLines w:val="0"/>
        <w:pageBreakBefore w:val="0"/>
        <w:widowControl w:val="0"/>
        <w:kinsoku/>
        <w:overflowPunct/>
        <w:topLinePunct w:val="0"/>
        <w:autoSpaceDE/>
        <w:autoSpaceDN/>
        <w:bidi w:val="0"/>
        <w:adjustRightInd/>
        <w:snapToGrid/>
        <w:spacing w:line="580" w:lineRule="exact"/>
        <w:ind w:firstLine="752" w:firstLineChars="200"/>
        <w:textAlignment w:val="auto"/>
        <w:rPr>
          <w:rFonts w:hint="eastAsia" w:ascii="仿宋" w:hAnsi="仿宋" w:eastAsia="仿宋" w:cs="仿宋"/>
          <w:sz w:val="32"/>
          <w:szCs w:val="32"/>
        </w:rPr>
      </w:pPr>
      <w:r>
        <w:rPr>
          <w:rFonts w:hint="eastAsia" w:ascii="仿宋" w:hAnsi="仿宋" w:eastAsia="仿宋" w:cs="仿宋"/>
          <w:spacing w:val="28"/>
          <w:sz w:val="32"/>
          <w:szCs w:val="32"/>
        </w:rPr>
        <w:t>办公室主任：</w:t>
      </w:r>
      <w:r>
        <w:rPr>
          <w:rFonts w:hint="eastAsia" w:ascii="仿宋" w:hAnsi="仿宋" w:eastAsia="仿宋" w:cs="仿宋"/>
          <w:sz w:val="32"/>
          <w:szCs w:val="32"/>
          <w:lang w:val="en-US" w:eastAsia="zh-CN"/>
        </w:rPr>
        <w:t>高长见</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司法局局长）</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办公室副主任：</w:t>
      </w:r>
      <w:r>
        <w:rPr>
          <w:rFonts w:hint="eastAsia" w:ascii="仿宋" w:hAnsi="仿宋" w:eastAsia="仿宋" w:cs="仿宋"/>
          <w:sz w:val="32"/>
          <w:szCs w:val="32"/>
          <w:lang w:val="en-US" w:eastAsia="zh-CN"/>
        </w:rPr>
        <w:t>梁科蕾</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司法局</w:t>
      </w:r>
      <w:r>
        <w:rPr>
          <w:rFonts w:hint="eastAsia" w:ascii="仿宋" w:hAnsi="仿宋" w:eastAsia="仿宋" w:cs="仿宋"/>
          <w:sz w:val="32"/>
          <w:szCs w:val="32"/>
          <w:lang w:val="en-US" w:eastAsia="zh-CN"/>
        </w:rPr>
        <w:t>副</w:t>
      </w:r>
      <w:r>
        <w:rPr>
          <w:rFonts w:hint="eastAsia" w:ascii="仿宋" w:hAnsi="仿宋" w:eastAsia="仿宋" w:cs="仿宋"/>
          <w:sz w:val="32"/>
          <w:szCs w:val="32"/>
        </w:rPr>
        <w:t>局长）</w:t>
      </w:r>
    </w:p>
    <w:p>
      <w:pPr>
        <w:keepNext w:val="0"/>
        <w:keepLines w:val="0"/>
        <w:pageBreakBefore w:val="0"/>
        <w:widowControl w:val="0"/>
        <w:kinsoku/>
        <w:overflowPunct/>
        <w:topLinePunct w:val="0"/>
        <w:autoSpaceDE/>
        <w:autoSpaceDN/>
        <w:bidi w:val="0"/>
        <w:adjustRightInd/>
        <w:snapToGrid/>
        <w:spacing w:line="580" w:lineRule="exact"/>
        <w:ind w:firstLine="2880" w:firstLineChars="900"/>
        <w:textAlignment w:val="auto"/>
        <w:rPr>
          <w:rFonts w:hint="eastAsia" w:ascii="仿宋" w:hAnsi="仿宋" w:eastAsia="仿宋" w:cs="仿宋"/>
          <w:sz w:val="32"/>
          <w:szCs w:val="32"/>
        </w:rPr>
      </w:pPr>
      <w:r>
        <w:rPr>
          <w:rFonts w:hint="eastAsia" w:ascii="仿宋" w:hAnsi="仿宋" w:eastAsia="仿宋" w:cs="仿宋"/>
          <w:sz w:val="32"/>
          <w:szCs w:val="32"/>
          <w:lang w:eastAsia="zh-CN"/>
        </w:rPr>
        <w:t>胡春生</w:t>
      </w:r>
      <w:r>
        <w:rPr>
          <w:rFonts w:hint="eastAsia" w:ascii="仿宋" w:hAnsi="仿宋" w:eastAsia="仿宋" w:cs="仿宋"/>
          <w:sz w:val="32"/>
          <w:szCs w:val="32"/>
        </w:rPr>
        <w:t>（</w:t>
      </w:r>
      <w:r>
        <w:rPr>
          <w:rFonts w:hint="eastAsia" w:ascii="仿宋" w:hAnsi="仿宋" w:eastAsia="仿宋" w:cs="仿宋"/>
          <w:sz w:val="32"/>
          <w:szCs w:val="32"/>
          <w:lang w:val="en-US" w:eastAsia="zh-CN"/>
        </w:rPr>
        <w:t>县人民</w:t>
      </w:r>
      <w:r>
        <w:rPr>
          <w:rFonts w:hint="eastAsia" w:ascii="仿宋" w:hAnsi="仿宋" w:eastAsia="仿宋" w:cs="仿宋"/>
          <w:sz w:val="32"/>
          <w:szCs w:val="32"/>
        </w:rPr>
        <w:t>法院</w:t>
      </w:r>
      <w:r>
        <w:rPr>
          <w:rFonts w:hint="eastAsia" w:ascii="仿宋" w:hAnsi="仿宋" w:eastAsia="仿宋" w:cs="仿宋"/>
          <w:sz w:val="32"/>
          <w:szCs w:val="32"/>
          <w:lang w:eastAsia="zh-CN"/>
        </w:rPr>
        <w:t>院领导</w:t>
      </w:r>
      <w:r>
        <w:rPr>
          <w:rFonts w:hint="eastAsia" w:ascii="仿宋" w:hAnsi="仿宋" w:eastAsia="仿宋" w:cs="仿宋"/>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办公室成员：</w:t>
      </w:r>
      <w:r>
        <w:rPr>
          <w:rFonts w:hint="eastAsia" w:ascii="仿宋" w:hAnsi="仿宋" w:eastAsia="仿宋" w:cs="仿宋"/>
          <w:sz w:val="32"/>
          <w:szCs w:val="32"/>
          <w:lang w:val="en-US" w:eastAsia="zh-CN"/>
        </w:rPr>
        <w:t>县</w:t>
      </w:r>
      <w:r>
        <w:rPr>
          <w:rFonts w:hint="eastAsia" w:ascii="仿宋" w:hAnsi="仿宋" w:eastAsia="仿宋" w:cs="仿宋"/>
          <w:sz w:val="32"/>
          <w:szCs w:val="32"/>
        </w:rPr>
        <w:t>政府办公室、</w:t>
      </w:r>
      <w:r>
        <w:rPr>
          <w:rFonts w:hint="eastAsia" w:ascii="仿宋" w:hAnsi="仿宋" w:eastAsia="仿宋" w:cs="仿宋"/>
          <w:sz w:val="32"/>
          <w:szCs w:val="32"/>
          <w:lang w:val="en-US" w:eastAsia="zh-CN"/>
        </w:rPr>
        <w:t>县</w:t>
      </w:r>
      <w:r>
        <w:rPr>
          <w:rFonts w:hint="eastAsia" w:ascii="仿宋" w:hAnsi="仿宋" w:eastAsia="仿宋" w:cs="仿宋"/>
          <w:sz w:val="32"/>
          <w:szCs w:val="32"/>
        </w:rPr>
        <w:t>发改委、</w:t>
      </w:r>
      <w:r>
        <w:rPr>
          <w:rFonts w:hint="eastAsia" w:ascii="仿宋" w:hAnsi="仿宋" w:eastAsia="仿宋" w:cs="仿宋"/>
          <w:sz w:val="32"/>
          <w:szCs w:val="32"/>
          <w:lang w:val="en-US" w:eastAsia="zh-CN"/>
        </w:rPr>
        <w:t>县</w:t>
      </w:r>
      <w:r>
        <w:rPr>
          <w:rFonts w:hint="eastAsia" w:ascii="仿宋" w:hAnsi="仿宋" w:eastAsia="仿宋" w:cs="仿宋"/>
          <w:sz w:val="32"/>
          <w:szCs w:val="32"/>
        </w:rPr>
        <w:t>工业和信息化局、</w:t>
      </w:r>
      <w:r>
        <w:rPr>
          <w:rFonts w:hint="eastAsia" w:ascii="仿宋" w:hAnsi="仿宋" w:eastAsia="仿宋" w:cs="仿宋"/>
          <w:sz w:val="32"/>
          <w:szCs w:val="32"/>
          <w:lang w:val="en-US" w:eastAsia="zh-CN"/>
        </w:rPr>
        <w:t>县</w:t>
      </w:r>
      <w:r>
        <w:rPr>
          <w:rFonts w:hint="eastAsia" w:ascii="仿宋" w:hAnsi="仿宋" w:eastAsia="仿宋" w:cs="仿宋"/>
          <w:sz w:val="32"/>
          <w:szCs w:val="32"/>
        </w:rPr>
        <w:t>公安局、</w:t>
      </w:r>
      <w:r>
        <w:rPr>
          <w:rFonts w:hint="eastAsia" w:ascii="仿宋" w:hAnsi="仿宋" w:eastAsia="仿宋" w:cs="仿宋"/>
          <w:sz w:val="32"/>
          <w:szCs w:val="32"/>
          <w:lang w:val="en-US" w:eastAsia="zh-CN"/>
        </w:rPr>
        <w:t>县</w:t>
      </w:r>
      <w:r>
        <w:rPr>
          <w:rFonts w:hint="eastAsia" w:ascii="仿宋" w:hAnsi="仿宋" w:eastAsia="仿宋" w:cs="仿宋"/>
          <w:sz w:val="32"/>
          <w:szCs w:val="32"/>
        </w:rPr>
        <w:t>财政局、</w:t>
      </w:r>
      <w:r>
        <w:rPr>
          <w:rFonts w:hint="eastAsia" w:ascii="仿宋" w:hAnsi="仿宋" w:eastAsia="仿宋" w:cs="仿宋"/>
          <w:sz w:val="32"/>
          <w:szCs w:val="32"/>
          <w:lang w:val="en-US" w:eastAsia="zh-CN"/>
        </w:rPr>
        <w:t>县</w:t>
      </w:r>
      <w:r>
        <w:rPr>
          <w:rFonts w:hint="eastAsia" w:ascii="仿宋" w:hAnsi="仿宋" w:eastAsia="仿宋" w:cs="仿宋"/>
          <w:sz w:val="32"/>
          <w:szCs w:val="32"/>
        </w:rPr>
        <w:t>人力资源和社会保障局、市生态环境局</w:t>
      </w:r>
      <w:r>
        <w:rPr>
          <w:rFonts w:hint="eastAsia" w:ascii="仿宋" w:hAnsi="仿宋" w:eastAsia="仿宋" w:cs="仿宋"/>
          <w:sz w:val="32"/>
          <w:szCs w:val="32"/>
          <w:lang w:val="en-US" w:eastAsia="zh-CN"/>
        </w:rPr>
        <w:t>鲁山分局</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自然资源局、</w:t>
      </w:r>
      <w:r>
        <w:rPr>
          <w:rFonts w:hint="eastAsia" w:ascii="仿宋" w:hAnsi="仿宋" w:eastAsia="仿宋" w:cs="仿宋"/>
          <w:sz w:val="32"/>
          <w:szCs w:val="32"/>
          <w:lang w:val="en-US" w:eastAsia="zh-CN"/>
        </w:rPr>
        <w:t>县</w:t>
      </w:r>
      <w:r>
        <w:rPr>
          <w:rFonts w:hint="eastAsia" w:ascii="仿宋" w:hAnsi="仿宋" w:eastAsia="仿宋" w:cs="仿宋"/>
          <w:sz w:val="32"/>
          <w:szCs w:val="32"/>
        </w:rPr>
        <w:t>住房和城乡建设局、</w:t>
      </w:r>
      <w:r>
        <w:rPr>
          <w:rFonts w:hint="eastAsia" w:ascii="仿宋" w:hAnsi="仿宋" w:eastAsia="仿宋" w:cs="仿宋"/>
          <w:sz w:val="32"/>
          <w:szCs w:val="32"/>
          <w:lang w:val="en-US" w:eastAsia="zh-CN"/>
        </w:rPr>
        <w:t>县</w:t>
      </w:r>
      <w:r>
        <w:rPr>
          <w:rFonts w:hint="eastAsia" w:ascii="仿宋" w:hAnsi="仿宋" w:eastAsia="仿宋" w:cs="仿宋"/>
          <w:sz w:val="32"/>
          <w:szCs w:val="32"/>
        </w:rPr>
        <w:t>交通运输局、</w:t>
      </w:r>
      <w:r>
        <w:rPr>
          <w:rFonts w:hint="eastAsia" w:ascii="仿宋" w:hAnsi="仿宋" w:eastAsia="仿宋" w:cs="仿宋"/>
          <w:sz w:val="32"/>
          <w:szCs w:val="32"/>
          <w:lang w:val="en-US" w:eastAsia="zh-CN"/>
        </w:rPr>
        <w:t>县</w:t>
      </w:r>
      <w:r>
        <w:rPr>
          <w:rFonts w:hint="eastAsia" w:ascii="仿宋" w:hAnsi="仿宋" w:eastAsia="仿宋" w:cs="仿宋"/>
          <w:sz w:val="32"/>
          <w:szCs w:val="32"/>
        </w:rPr>
        <w:t>水利局、</w:t>
      </w:r>
      <w:r>
        <w:rPr>
          <w:rFonts w:hint="eastAsia" w:ascii="仿宋" w:hAnsi="仿宋" w:eastAsia="仿宋" w:cs="仿宋"/>
          <w:sz w:val="32"/>
          <w:szCs w:val="32"/>
          <w:lang w:val="en-US" w:eastAsia="zh-CN"/>
        </w:rPr>
        <w:t>县</w:t>
      </w:r>
      <w:r>
        <w:rPr>
          <w:rFonts w:hint="eastAsia" w:ascii="仿宋" w:hAnsi="仿宋" w:eastAsia="仿宋" w:cs="仿宋"/>
          <w:sz w:val="32"/>
          <w:szCs w:val="32"/>
        </w:rPr>
        <w:t>农业农村局、</w:t>
      </w:r>
      <w:r>
        <w:rPr>
          <w:rFonts w:hint="eastAsia" w:ascii="仿宋" w:hAnsi="仿宋" w:eastAsia="仿宋" w:cs="仿宋"/>
          <w:sz w:val="32"/>
          <w:szCs w:val="32"/>
          <w:lang w:val="en-US" w:eastAsia="zh-CN"/>
        </w:rPr>
        <w:t>县</w:t>
      </w:r>
      <w:r>
        <w:rPr>
          <w:rFonts w:hint="eastAsia" w:ascii="仿宋" w:hAnsi="仿宋" w:eastAsia="仿宋" w:cs="仿宋"/>
          <w:sz w:val="32"/>
          <w:szCs w:val="32"/>
        </w:rPr>
        <w:t>商务局、</w:t>
      </w:r>
      <w:r>
        <w:rPr>
          <w:rFonts w:hint="eastAsia" w:ascii="仿宋" w:hAnsi="仿宋" w:eastAsia="仿宋" w:cs="仿宋"/>
          <w:sz w:val="32"/>
          <w:szCs w:val="32"/>
          <w:lang w:val="en-US" w:eastAsia="zh-CN"/>
        </w:rPr>
        <w:t>县</w:t>
      </w:r>
      <w:r>
        <w:rPr>
          <w:rFonts w:hint="eastAsia" w:ascii="仿宋" w:hAnsi="仿宋" w:eastAsia="仿宋" w:cs="仿宋"/>
          <w:sz w:val="32"/>
          <w:szCs w:val="32"/>
        </w:rPr>
        <w:t>文化广电和旅游局、</w:t>
      </w:r>
      <w:r>
        <w:rPr>
          <w:rFonts w:hint="eastAsia" w:ascii="仿宋" w:hAnsi="仿宋" w:eastAsia="仿宋" w:cs="仿宋"/>
          <w:sz w:val="32"/>
          <w:szCs w:val="32"/>
          <w:lang w:val="en-US" w:eastAsia="zh-CN"/>
        </w:rPr>
        <w:t>县</w:t>
      </w:r>
      <w:r>
        <w:rPr>
          <w:rFonts w:hint="eastAsia" w:ascii="仿宋" w:hAnsi="仿宋" w:eastAsia="仿宋" w:cs="仿宋"/>
          <w:sz w:val="32"/>
          <w:szCs w:val="32"/>
        </w:rPr>
        <w:t>卫健委、</w:t>
      </w:r>
      <w:r>
        <w:rPr>
          <w:rFonts w:hint="eastAsia" w:ascii="仿宋" w:hAnsi="仿宋" w:eastAsia="仿宋" w:cs="仿宋"/>
          <w:sz w:val="32"/>
          <w:szCs w:val="32"/>
          <w:lang w:val="en-US" w:eastAsia="zh-CN"/>
        </w:rPr>
        <w:t>县</w:t>
      </w:r>
      <w:r>
        <w:rPr>
          <w:rFonts w:hint="eastAsia" w:ascii="仿宋" w:hAnsi="仿宋" w:eastAsia="仿宋" w:cs="仿宋"/>
          <w:sz w:val="32"/>
          <w:szCs w:val="32"/>
        </w:rPr>
        <w:t>应急管理局、</w:t>
      </w:r>
      <w:r>
        <w:rPr>
          <w:rFonts w:hint="eastAsia" w:ascii="仿宋" w:hAnsi="仿宋" w:eastAsia="仿宋" w:cs="仿宋"/>
          <w:sz w:val="32"/>
          <w:szCs w:val="32"/>
          <w:lang w:val="en-US" w:eastAsia="zh-CN"/>
        </w:rPr>
        <w:t>县</w:t>
      </w:r>
      <w:r>
        <w:rPr>
          <w:rFonts w:hint="eastAsia" w:ascii="仿宋" w:hAnsi="仿宋" w:eastAsia="仿宋" w:cs="仿宋"/>
          <w:sz w:val="32"/>
          <w:szCs w:val="32"/>
        </w:rPr>
        <w:t>审计局、</w:t>
      </w:r>
      <w:r>
        <w:rPr>
          <w:rFonts w:hint="eastAsia" w:ascii="仿宋" w:hAnsi="仿宋" w:eastAsia="仿宋" w:cs="仿宋"/>
          <w:sz w:val="32"/>
          <w:szCs w:val="32"/>
          <w:lang w:val="en-US" w:eastAsia="zh-CN"/>
        </w:rPr>
        <w:t>县</w:t>
      </w:r>
      <w:r>
        <w:rPr>
          <w:rFonts w:hint="eastAsia" w:ascii="仿宋" w:hAnsi="仿宋" w:eastAsia="仿宋" w:cs="仿宋"/>
          <w:sz w:val="32"/>
          <w:szCs w:val="32"/>
        </w:rPr>
        <w:t>市场监管局、</w:t>
      </w:r>
      <w:r>
        <w:rPr>
          <w:rFonts w:hint="eastAsia" w:ascii="仿宋" w:hAnsi="仿宋" w:eastAsia="仿宋" w:cs="仿宋"/>
          <w:sz w:val="32"/>
          <w:szCs w:val="32"/>
          <w:lang w:val="en-US" w:eastAsia="zh-CN"/>
        </w:rPr>
        <w:t>县</w:t>
      </w:r>
      <w:r>
        <w:rPr>
          <w:rFonts w:hint="eastAsia" w:ascii="仿宋" w:hAnsi="仿宋" w:eastAsia="仿宋" w:cs="仿宋"/>
          <w:sz w:val="32"/>
          <w:szCs w:val="32"/>
        </w:rPr>
        <w:t>医疗保障局、</w:t>
      </w:r>
      <w:r>
        <w:rPr>
          <w:rFonts w:hint="eastAsia" w:ascii="仿宋" w:hAnsi="仿宋" w:eastAsia="仿宋" w:cs="仿宋"/>
          <w:sz w:val="32"/>
          <w:szCs w:val="32"/>
          <w:lang w:val="en-US" w:eastAsia="zh-CN"/>
        </w:rPr>
        <w:t>县</w:t>
      </w:r>
      <w:r>
        <w:rPr>
          <w:rFonts w:hint="eastAsia" w:ascii="仿宋" w:hAnsi="仿宋" w:eastAsia="仿宋" w:cs="仿宋"/>
          <w:sz w:val="32"/>
          <w:szCs w:val="32"/>
        </w:rPr>
        <w:t>林业局、</w:t>
      </w:r>
      <w:r>
        <w:rPr>
          <w:rFonts w:hint="eastAsia" w:ascii="仿宋" w:hAnsi="仿宋" w:eastAsia="仿宋" w:cs="仿宋"/>
          <w:sz w:val="32"/>
          <w:szCs w:val="32"/>
          <w:lang w:val="en-US" w:eastAsia="zh-CN"/>
        </w:rPr>
        <w:t>县</w:t>
      </w:r>
      <w:r>
        <w:rPr>
          <w:rFonts w:hint="eastAsia" w:ascii="仿宋" w:hAnsi="仿宋" w:eastAsia="仿宋" w:cs="仿宋"/>
          <w:sz w:val="32"/>
          <w:szCs w:val="32"/>
        </w:rPr>
        <w:t>金融工作局、</w:t>
      </w:r>
      <w:r>
        <w:rPr>
          <w:rFonts w:hint="eastAsia" w:ascii="仿宋" w:hAnsi="仿宋" w:eastAsia="仿宋" w:cs="仿宋"/>
          <w:sz w:val="32"/>
          <w:szCs w:val="32"/>
          <w:lang w:val="en-US" w:eastAsia="zh-CN"/>
        </w:rPr>
        <w:t>县</w:t>
      </w:r>
      <w:r>
        <w:rPr>
          <w:rFonts w:hint="eastAsia" w:ascii="仿宋" w:hAnsi="仿宋" w:eastAsia="仿宋" w:cs="仿宋"/>
          <w:sz w:val="32"/>
          <w:szCs w:val="32"/>
        </w:rPr>
        <w:t>信访局、</w:t>
      </w:r>
      <w:r>
        <w:rPr>
          <w:rFonts w:hint="eastAsia" w:ascii="仿宋" w:hAnsi="仿宋" w:eastAsia="仿宋" w:cs="仿宋"/>
          <w:sz w:val="32"/>
          <w:szCs w:val="32"/>
          <w:lang w:val="en-US" w:eastAsia="zh-CN"/>
        </w:rPr>
        <w:t>县</w:t>
      </w:r>
      <w:r>
        <w:rPr>
          <w:rFonts w:hint="eastAsia" w:ascii="仿宋" w:hAnsi="仿宋" w:eastAsia="仿宋" w:cs="仿宋"/>
          <w:sz w:val="32"/>
          <w:szCs w:val="32"/>
        </w:rPr>
        <w:t>政务服务和大数据</w:t>
      </w:r>
      <w:r>
        <w:rPr>
          <w:rFonts w:hint="eastAsia" w:ascii="仿宋" w:hAnsi="仿宋" w:eastAsia="仿宋" w:cs="仿宋"/>
          <w:sz w:val="32"/>
          <w:szCs w:val="32"/>
          <w:lang w:val="en-US" w:eastAsia="zh-CN"/>
        </w:rPr>
        <w:t>服务中心</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房产事务服务中心、</w:t>
      </w:r>
      <w:r>
        <w:rPr>
          <w:rFonts w:hint="eastAsia" w:ascii="仿宋" w:hAnsi="仿宋" w:eastAsia="仿宋" w:cs="仿宋"/>
          <w:sz w:val="32"/>
          <w:szCs w:val="32"/>
          <w:lang w:val="en-US" w:eastAsia="zh-CN"/>
        </w:rPr>
        <w:t>县</w:t>
      </w:r>
      <w:r>
        <w:rPr>
          <w:rFonts w:hint="eastAsia" w:ascii="仿宋" w:hAnsi="仿宋" w:eastAsia="仿宋" w:cs="仿宋"/>
          <w:sz w:val="32"/>
          <w:szCs w:val="32"/>
        </w:rPr>
        <w:t>税务局、人行</w:t>
      </w:r>
      <w:r>
        <w:rPr>
          <w:rFonts w:hint="eastAsia" w:ascii="仿宋" w:hAnsi="仿宋" w:eastAsia="仿宋" w:cs="仿宋"/>
          <w:sz w:val="32"/>
          <w:szCs w:val="32"/>
          <w:lang w:val="en-US" w:eastAsia="zh-CN"/>
        </w:rPr>
        <w:t>鲁山</w:t>
      </w:r>
      <w:r>
        <w:rPr>
          <w:rFonts w:hint="eastAsia" w:ascii="仿宋" w:hAnsi="仿宋" w:eastAsia="仿宋" w:cs="仿宋"/>
          <w:sz w:val="32"/>
          <w:szCs w:val="32"/>
        </w:rPr>
        <w:t>支行、</w:t>
      </w:r>
      <w:r>
        <w:rPr>
          <w:rFonts w:hint="eastAsia" w:ascii="仿宋" w:hAnsi="仿宋" w:eastAsia="仿宋" w:cs="仿宋"/>
          <w:sz w:val="32"/>
          <w:szCs w:val="32"/>
          <w:lang w:val="en-US" w:eastAsia="zh-CN"/>
        </w:rPr>
        <w:t>县</w:t>
      </w:r>
      <w:r>
        <w:rPr>
          <w:rFonts w:hint="eastAsia" w:ascii="仿宋" w:hAnsi="仿宋" w:eastAsia="仿宋" w:cs="仿宋"/>
          <w:sz w:val="32"/>
          <w:szCs w:val="32"/>
        </w:rPr>
        <w:t>银</w:t>
      </w:r>
      <w:r>
        <w:rPr>
          <w:rFonts w:hint="eastAsia" w:ascii="仿宋" w:hAnsi="仿宋" w:eastAsia="仿宋" w:cs="仿宋"/>
          <w:sz w:val="32"/>
          <w:szCs w:val="32"/>
          <w:lang w:eastAsia="zh-CN"/>
        </w:rPr>
        <w:t>监办</w:t>
      </w:r>
      <w:r>
        <w:rPr>
          <w:rFonts w:hint="eastAsia" w:ascii="仿宋" w:hAnsi="仿宋" w:eastAsia="仿宋" w:cs="仿宋"/>
          <w:sz w:val="32"/>
          <w:szCs w:val="32"/>
        </w:rPr>
        <w:t>分管负责同志。</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三、主要职责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（一）负责</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府院联动联席会议日常工作；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府院联动联席会议研究问题事项的征集、拟定、协商等准备工作；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（三）负责</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府院联动联席会议确定问题事项的责任分工、 沟通协调、督办落实、考核评价和汇总报告等工作；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（四）负责根据工作需要组织召开府院联动工作专题会议、 推进会议、问题专班会议、联席会议办公室全体会议和联络员会 议等，研究决定工作中的重要事项；</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（五）根据府院联动工作需要，做好公文拟制、办理、管理 等公文处理工作；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（六）负责联系、指导、宣传全</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（七）完成</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府院联动联席会议交办的其他事项。</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四、联席会议成员单位主要职责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（一）牵头单位：对联席会议确定具体问题事项的推进落实 负总责，严格按照任务要求和落实举措，制定工作方案，建立工 作台账，明确专班专人，逐一对账销号，推动问题实质性解决和 落实。对问题事项推进情况、联席会议工作部署和要求的贯彻落 实情况等，要及时总结并向联席会议及办公室报告。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（二）责任单位：对联席会议确定具体问题事项部分负责， 严格按照会议研究确定的任务要求，积极主动配合牵头单位，完 善落实举措，加强沟通协作，共同推动问题实质性解决和落实。</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（三）成员单位：根据部门职责，对指导本系统府院联动相 关工作和共同推进全</w:t>
      </w:r>
      <w:r>
        <w:rPr>
          <w:rFonts w:hint="eastAsia" w:ascii="仿宋" w:hAnsi="仿宋" w:eastAsia="仿宋" w:cs="仿宋"/>
          <w:sz w:val="32"/>
          <w:szCs w:val="32"/>
          <w:lang w:val="en-US" w:eastAsia="zh-CN"/>
        </w:rPr>
        <w:t>县</w:t>
      </w:r>
      <w:r>
        <w:rPr>
          <w:rFonts w:hint="eastAsia" w:ascii="仿宋" w:hAnsi="仿宋" w:eastAsia="仿宋" w:cs="仿宋"/>
          <w:sz w:val="32"/>
          <w:szCs w:val="32"/>
        </w:rPr>
        <w:t>常态化府院联动工作负责，认真落实府院 联席会议决定事项、工作部署和要求。指定本单位府院联动工作 联络员，对照《</w:t>
      </w:r>
      <w:r>
        <w:rPr>
          <w:rFonts w:hint="eastAsia" w:ascii="仿宋" w:hAnsi="仿宋" w:eastAsia="仿宋" w:cs="仿宋"/>
          <w:sz w:val="32"/>
          <w:szCs w:val="32"/>
          <w:lang w:val="en-US" w:eastAsia="zh-CN"/>
        </w:rPr>
        <w:t>鲁山县</w:t>
      </w:r>
      <w:r>
        <w:rPr>
          <w:rFonts w:hint="eastAsia" w:ascii="仿宋" w:hAnsi="仿宋" w:eastAsia="仿宋" w:cs="仿宋"/>
          <w:sz w:val="32"/>
          <w:szCs w:val="32"/>
        </w:rPr>
        <w:t>常态化府院联动工作机制》确定的主要任务制定本</w:t>
      </w:r>
      <w:r>
        <w:rPr>
          <w:rFonts w:hint="eastAsia" w:ascii="仿宋" w:hAnsi="仿宋" w:eastAsia="仿宋" w:cs="仿宋"/>
          <w:sz w:val="32"/>
          <w:szCs w:val="32"/>
          <w:lang w:eastAsia="zh-CN"/>
        </w:rPr>
        <w:t>单位</w:t>
      </w:r>
      <w:r>
        <w:rPr>
          <w:rFonts w:hint="eastAsia" w:ascii="仿宋" w:hAnsi="仿宋" w:eastAsia="仿宋" w:cs="仿宋"/>
          <w:sz w:val="32"/>
          <w:szCs w:val="32"/>
        </w:rPr>
        <w:t>贯彻落实方案，及时向办公室报告重要工作进展 情况、重要工作信息等。</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（一）会议制度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1.府院联动工作专题会议、推进会议根据工作需要不定期召 开，主要研究解决专项工作突出问题和及时沟通掌握相关工作推 进情况。参加人员为</w:t>
      </w:r>
      <w:r>
        <w:rPr>
          <w:rFonts w:hint="eastAsia" w:ascii="仿宋" w:hAnsi="仿宋" w:eastAsia="仿宋" w:cs="仿宋"/>
          <w:sz w:val="32"/>
          <w:szCs w:val="32"/>
          <w:lang w:val="en-US" w:eastAsia="zh-CN"/>
        </w:rPr>
        <w:t>县</w:t>
      </w:r>
      <w:r>
        <w:rPr>
          <w:rFonts w:hint="eastAsia" w:ascii="仿宋" w:hAnsi="仿宋" w:eastAsia="仿宋" w:cs="仿宋"/>
          <w:sz w:val="32"/>
          <w:szCs w:val="32"/>
        </w:rPr>
        <w:t>政府、</w:t>
      </w:r>
      <w:r>
        <w:rPr>
          <w:rFonts w:hint="eastAsia" w:ascii="仿宋" w:hAnsi="仿宋" w:eastAsia="仿宋" w:cs="仿宋"/>
          <w:sz w:val="32"/>
          <w:szCs w:val="32"/>
          <w:lang w:val="en-US" w:eastAsia="zh-CN"/>
        </w:rPr>
        <w:t>县</w:t>
      </w:r>
      <w:r>
        <w:rPr>
          <w:rFonts w:hint="eastAsia" w:ascii="仿宋" w:hAnsi="仿宋" w:eastAsia="仿宋" w:cs="仿宋"/>
          <w:sz w:val="32"/>
          <w:szCs w:val="32"/>
        </w:rPr>
        <w:t>法院相关责任领导同志，办公室</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主任、副主任，各相关部门负责领导同志及联络员。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2.问题专班会议根据工作需要召开，主要加强具体问题事项 工作专班及相关责任单位之间的工作沟通和协调，交流工作情况，推动问题解决。参加人员为办公室相关领导、各专班相关负责同志和成员。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3.联席会议办公室全体会议和联络员会议根据工作需要召开，收集沟通相关情况，传达相关决策部署和要求，协调解决有关问题。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（二）宣传报道制度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1.信息收集。</w:t>
      </w:r>
      <w:r>
        <w:rPr>
          <w:rFonts w:hint="eastAsia" w:ascii="仿宋" w:hAnsi="仿宋" w:eastAsia="仿宋" w:cs="仿宋"/>
          <w:sz w:val="32"/>
          <w:szCs w:val="32"/>
        </w:rPr>
        <w:t>联席会议各成员单位要及时收集本单位、本系 统府院联动相关工作进展、阶段性成效、特色亮点等，形成工作 信息，及时报联席会议办公室。</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2.建设专栏。</w:t>
      </w:r>
      <w:r>
        <w:rPr>
          <w:rFonts w:hint="eastAsia" w:ascii="仿宋" w:hAnsi="仿宋" w:eastAsia="仿宋" w:cs="仿宋"/>
          <w:sz w:val="32"/>
          <w:szCs w:val="32"/>
          <w:u w:val="none"/>
        </w:rPr>
        <w:t>在</w:t>
      </w:r>
      <w:r>
        <w:rPr>
          <w:rFonts w:hint="eastAsia" w:ascii="仿宋" w:hAnsi="仿宋" w:eastAsia="仿宋" w:cs="仿宋"/>
          <w:sz w:val="32"/>
          <w:szCs w:val="32"/>
          <w:u w:val="none"/>
          <w:lang w:val="en-US" w:eastAsia="zh-CN"/>
        </w:rPr>
        <w:t>县</w:t>
      </w:r>
      <w:r>
        <w:rPr>
          <w:rFonts w:hint="eastAsia" w:ascii="仿宋" w:hAnsi="仿宋" w:eastAsia="仿宋" w:cs="仿宋"/>
          <w:sz w:val="32"/>
          <w:szCs w:val="32"/>
          <w:u w:val="none"/>
        </w:rPr>
        <w:t>政府门户网站</w:t>
      </w:r>
      <w:r>
        <w:rPr>
          <w:rFonts w:hint="eastAsia" w:ascii="仿宋" w:hAnsi="仿宋" w:eastAsia="仿宋" w:cs="仿宋"/>
          <w:sz w:val="32"/>
          <w:szCs w:val="32"/>
          <w:u w:val="none"/>
          <w:lang w:val="en-US" w:eastAsia="zh-CN"/>
        </w:rPr>
        <w:t>等</w:t>
      </w:r>
      <w:r>
        <w:rPr>
          <w:rFonts w:hint="eastAsia" w:ascii="仿宋" w:hAnsi="仿宋" w:eastAsia="仿宋" w:cs="仿宋"/>
          <w:sz w:val="32"/>
          <w:szCs w:val="32"/>
          <w:u w:val="none"/>
        </w:rPr>
        <w:t>开设法治政府建设专栏</w:t>
      </w:r>
      <w:r>
        <w:rPr>
          <w:rFonts w:hint="eastAsia" w:ascii="仿宋" w:hAnsi="仿宋" w:eastAsia="仿宋" w:cs="仿宋"/>
          <w:sz w:val="32"/>
          <w:szCs w:val="32"/>
          <w:u w:val="none"/>
          <w:lang w:eastAsia="zh-CN"/>
        </w:rPr>
        <w:t>，在县人民法院网站开设</w:t>
      </w:r>
      <w:r>
        <w:rPr>
          <w:rFonts w:hint="eastAsia" w:ascii="仿宋" w:hAnsi="仿宋" w:eastAsia="仿宋" w:cs="仿宋"/>
          <w:sz w:val="32"/>
          <w:szCs w:val="32"/>
          <w:u w:val="none"/>
        </w:rPr>
        <w:t>信息专栏，</w:t>
      </w:r>
      <w:r>
        <w:rPr>
          <w:rFonts w:hint="eastAsia" w:ascii="仿宋" w:hAnsi="仿宋" w:eastAsia="仿宋" w:cs="仿宋"/>
          <w:sz w:val="32"/>
          <w:szCs w:val="32"/>
        </w:rPr>
        <w:t>持续报道全</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府院联动工作动态、典型经验、工作成效等，打造府院联动工作的</w:t>
      </w:r>
      <w:r>
        <w:rPr>
          <w:rFonts w:hint="eastAsia" w:ascii="仿宋" w:hAnsi="仿宋" w:eastAsia="仿宋" w:cs="仿宋"/>
          <w:sz w:val="32"/>
          <w:szCs w:val="32"/>
          <w:lang w:val="en-US" w:eastAsia="zh-CN"/>
        </w:rPr>
        <w:t>鲁山</w:t>
      </w:r>
      <w:r>
        <w:rPr>
          <w:rFonts w:hint="eastAsia" w:ascii="仿宋" w:hAnsi="仿宋" w:eastAsia="仿宋" w:cs="仿宋"/>
          <w:sz w:val="32"/>
          <w:szCs w:val="32"/>
        </w:rPr>
        <w:t>经验。</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3.特事特报。对府院联动工作的重大进展、突出成效和显著亮点等，联席会议办公室按程序向联席会议报告。</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（三）文件管理制度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1.发文。联席会议办公室严格按照文件印发和保密管理等要求，结合工作需要，对拟以联席会议办公室名义印发的文件做好文号管理和登记。</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2,收文。联席会议办公室对各成员单位拟呈报联席会议的各类文件做好运转登记。各成员单位传递秘密文件，必须采取保密措施，确保安全，</w:t>
      </w:r>
      <w:r>
        <w:rPr>
          <w:rFonts w:hint="eastAsia" w:ascii="仿宋" w:hAnsi="仿宋" w:eastAsia="仿宋" w:cs="仿宋"/>
          <w:sz w:val="32"/>
          <w:szCs w:val="32"/>
          <w:lang w:eastAsia="zh-CN"/>
        </w:rPr>
        <w:t>秘密</w:t>
      </w:r>
      <w:r>
        <w:rPr>
          <w:rFonts w:hint="eastAsia" w:ascii="仿宋" w:hAnsi="仿宋" w:eastAsia="仿宋" w:cs="仿宋"/>
          <w:sz w:val="32"/>
          <w:szCs w:val="32"/>
        </w:rPr>
        <w:t>文件不得利用计算机、传真机传输。</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3.存档。公文办完后，公文起草的具体承办单位要及时将公文及相关配套材料报送至联席会议办公室，根据档案管理要求，分类存档。</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（四）督办工作制度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府院联动工作纳入法治</w:t>
      </w:r>
      <w:r>
        <w:rPr>
          <w:rFonts w:hint="eastAsia" w:ascii="仿宋" w:hAnsi="仿宋" w:eastAsia="仿宋" w:cs="仿宋"/>
          <w:sz w:val="32"/>
          <w:szCs w:val="32"/>
          <w:lang w:val="en-US" w:eastAsia="zh-CN"/>
        </w:rPr>
        <w:t>鲁山</w:t>
      </w:r>
      <w:r>
        <w:rPr>
          <w:rFonts w:hint="eastAsia" w:ascii="仿宋" w:hAnsi="仿宋" w:eastAsia="仿宋" w:cs="仿宋"/>
          <w:sz w:val="32"/>
          <w:szCs w:val="32"/>
        </w:rPr>
        <w:t>（法治政府）建设考核。联席会 议办公室联合</w:t>
      </w:r>
      <w:r>
        <w:rPr>
          <w:rFonts w:hint="eastAsia" w:ascii="仿宋" w:hAnsi="仿宋" w:eastAsia="仿宋" w:cs="仿宋"/>
          <w:sz w:val="32"/>
          <w:szCs w:val="32"/>
          <w:lang w:val="en-US" w:eastAsia="zh-CN"/>
        </w:rPr>
        <w:t>县</w:t>
      </w:r>
      <w:r>
        <w:rPr>
          <w:rFonts w:hint="eastAsia" w:ascii="仿宋" w:hAnsi="仿宋" w:eastAsia="仿宋" w:cs="仿宋"/>
          <w:sz w:val="32"/>
          <w:szCs w:val="32"/>
        </w:rPr>
        <w:t>政府督查室，对</w:t>
      </w:r>
      <w:r>
        <w:rPr>
          <w:rFonts w:hint="eastAsia" w:ascii="仿宋" w:hAnsi="仿宋" w:eastAsia="仿宋" w:cs="仿宋"/>
          <w:sz w:val="32"/>
          <w:szCs w:val="32"/>
          <w:lang w:val="en-US" w:eastAsia="zh-CN"/>
        </w:rPr>
        <w:t>县</w:t>
      </w:r>
      <w:r>
        <w:rPr>
          <w:rFonts w:hint="eastAsia" w:ascii="仿宋" w:hAnsi="仿宋" w:eastAsia="仿宋" w:cs="仿宋"/>
          <w:sz w:val="32"/>
          <w:szCs w:val="32"/>
        </w:rPr>
        <w:t>府院联动联席会议纪要确定重 大问题事项的落实情况，进行督察督办和跟踪问效。有关督察考 核情况向联席会议报告，确保联动实效。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本规则自印发之日起施行。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s>
  <w:rsids>
    <w:rsidRoot w:val="4B202425"/>
    <w:rsid w:val="02374EB2"/>
    <w:rsid w:val="05D82C87"/>
    <w:rsid w:val="0C0029B8"/>
    <w:rsid w:val="0CAD06C0"/>
    <w:rsid w:val="0D572ACA"/>
    <w:rsid w:val="0FC24485"/>
    <w:rsid w:val="164E4883"/>
    <w:rsid w:val="1E7810B0"/>
    <w:rsid w:val="2147031A"/>
    <w:rsid w:val="2A3109AF"/>
    <w:rsid w:val="316D3896"/>
    <w:rsid w:val="3861278C"/>
    <w:rsid w:val="3D5A4EB3"/>
    <w:rsid w:val="4B202425"/>
    <w:rsid w:val="4ECF486D"/>
    <w:rsid w:val="539F3E8B"/>
    <w:rsid w:val="54F61C4C"/>
    <w:rsid w:val="599F1111"/>
    <w:rsid w:val="5F5A2529"/>
    <w:rsid w:val="7D52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2348</Words>
  <Characters>2378</Characters>
  <Lines>0</Lines>
  <Paragraphs>0</Paragraphs>
  <TotalTime>1</TotalTime>
  <ScaleCrop>false</ScaleCrop>
  <LinksUpToDate>false</LinksUpToDate>
  <CharactersWithSpaces>2426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2022-11-10T03:49:00Z</dcterms:created>
  <dc:creator>不丸了</dc:creator>
  <cp:lastModifiedBy>不丸了</cp:lastModifiedBy>
  <dcterms:modified xsi:type="dcterms:W3CDTF">2022-11-18T04:47:26Z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4BB4F49A6B32428B8BF5FC8B01D71582</vt:lpwstr>
  </property>
</Properties>
</file>