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52"/>
          <w:lang w:val="en-US" w:eastAsia="zh-CN"/>
        </w:rPr>
      </w:pPr>
      <w:r>
        <w:rPr>
          <w:rFonts w:hint="eastAsia" w:ascii="黑体" w:hAnsi="黑体" w:eastAsia="黑体" w:cs="黑体"/>
          <w:sz w:val="44"/>
          <w:szCs w:val="52"/>
          <w:lang w:val="en-US" w:eastAsia="zh-CN"/>
        </w:rPr>
        <w:t>执法大队岗位手册</w:t>
      </w:r>
      <w:bookmarkStart w:id="0" w:name="_GoBack"/>
      <w:bookmarkEnd w:id="0"/>
    </w:p>
    <w:p>
      <w:pPr>
        <w:jc w:val="center"/>
        <w:rPr>
          <w:rFonts w:hint="eastAsia" w:ascii="黑体" w:hAnsi="黑体" w:eastAsia="黑体" w:cs="黑体"/>
          <w:sz w:val="44"/>
          <w:szCs w:val="52"/>
          <w:lang w:val="en-US" w:eastAsia="zh-CN"/>
        </w:rPr>
      </w:pPr>
    </w:p>
    <w:tbl>
      <w:tblPr>
        <w:tblStyle w:val="2"/>
        <w:tblW w:w="14066"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6"/>
        <w:gridCol w:w="1620"/>
        <w:gridCol w:w="2985"/>
        <w:gridCol w:w="7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8"/>
                <w:szCs w:val="32"/>
                <w:lang w:val="en-US" w:eastAsia="zh-CN"/>
              </w:rPr>
            </w:pPr>
            <w:r>
              <w:rPr>
                <w:rFonts w:hint="eastAsia" w:ascii="黑体" w:hAnsi="黑体" w:eastAsia="黑体" w:cs="黑体"/>
                <w:color w:val="000000"/>
                <w:sz w:val="28"/>
                <w:szCs w:val="32"/>
                <w:lang w:val="en-US" w:eastAsia="zh-CN"/>
              </w:rPr>
              <w:t>股室、中队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8"/>
                <w:szCs w:val="32"/>
              </w:rPr>
            </w:pPr>
            <w:r>
              <w:rPr>
                <w:rFonts w:hint="eastAsia" w:ascii="黑体" w:hAnsi="黑体" w:eastAsia="黑体" w:cs="黑体"/>
                <w:color w:val="000000"/>
                <w:sz w:val="28"/>
                <w:szCs w:val="32"/>
              </w:rPr>
              <w:t>姓名</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8"/>
                <w:szCs w:val="32"/>
                <w:lang w:val="en-US" w:eastAsia="zh-CN"/>
              </w:rPr>
            </w:pPr>
            <w:r>
              <w:rPr>
                <w:rFonts w:hint="eastAsia" w:ascii="黑体" w:hAnsi="黑体" w:eastAsia="黑体" w:cs="黑体"/>
                <w:color w:val="000000"/>
                <w:sz w:val="28"/>
                <w:szCs w:val="32"/>
                <w:lang w:val="en-US" w:eastAsia="zh-CN"/>
              </w:rPr>
              <w:t>执法区域</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s="黑体"/>
                <w:color w:val="000000"/>
                <w:sz w:val="28"/>
                <w:szCs w:val="32"/>
              </w:rPr>
            </w:pPr>
            <w:r>
              <w:rPr>
                <w:rFonts w:hint="eastAsia" w:ascii="黑体" w:hAnsi="黑体" w:eastAsia="黑体" w:cs="黑体"/>
                <w:color w:val="000000"/>
                <w:sz w:val="28"/>
                <w:szCs w:val="32"/>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大队长</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张金辉</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sz w:val="24"/>
                <w:szCs w:val="32"/>
              </w:rPr>
            </w:pPr>
            <w:r>
              <w:rPr>
                <w:rFonts w:hint="eastAsia" w:ascii="仿宋_GB2312" w:hAnsi="仿宋_GB2312" w:eastAsia="仿宋_GB2312" w:cs="仿宋_GB2312"/>
                <w:sz w:val="32"/>
                <w:szCs w:val="40"/>
                <w:lang w:val="en-US" w:eastAsia="zh-CN"/>
              </w:rPr>
              <w:t>主持全面工作，分管后勤装备股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副大队长</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李宗宜</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对接上级：</w:t>
            </w:r>
            <w:r>
              <w:rPr>
                <w:rFonts w:hint="eastAsia" w:ascii="仿宋_GB2312" w:hAnsi="仿宋_GB2312" w:eastAsia="仿宋_GB2312" w:cs="仿宋_GB2312"/>
                <w:sz w:val="32"/>
                <w:szCs w:val="40"/>
                <w:lang w:val="en-US" w:eastAsia="zh-CN"/>
              </w:rPr>
              <w:t>种子、农药、肥料（马上下放乡镇）、渔业生产、兽药饲料、各项抽检任务</w:t>
            </w:r>
          </w:p>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日常工作：</w:t>
            </w:r>
            <w:r>
              <w:rPr>
                <w:rFonts w:hint="eastAsia" w:ascii="仿宋_GB2312" w:hAnsi="仿宋_GB2312" w:eastAsia="仿宋_GB2312" w:cs="仿宋_GB2312"/>
                <w:sz w:val="32"/>
                <w:szCs w:val="40"/>
                <w:lang w:val="en-US" w:eastAsia="zh-CN"/>
              </w:rPr>
              <w:t>信访稳定、信息上报、党务、大练兵</w:t>
            </w:r>
          </w:p>
          <w:p>
            <w:pPr>
              <w:jc w:val="both"/>
              <w:rPr>
                <w:rFonts w:hint="eastAsia" w:ascii="仿宋_GB2312" w:hAnsi="仿宋_GB2312" w:eastAsia="仿宋_GB2312" w:cs="仿宋_GB2312"/>
                <w:sz w:val="24"/>
                <w:szCs w:val="32"/>
              </w:rPr>
            </w:pPr>
            <w:r>
              <w:rPr>
                <w:rFonts w:hint="eastAsia" w:ascii="仿宋_GB2312" w:hAnsi="仿宋_GB2312" w:eastAsia="仿宋_GB2312" w:cs="仿宋_GB2312"/>
                <w:b/>
                <w:bCs/>
                <w:sz w:val="32"/>
                <w:szCs w:val="40"/>
                <w:lang w:val="en-US" w:eastAsia="zh-CN"/>
              </w:rPr>
              <w:t>分    管：</w:t>
            </w:r>
            <w:r>
              <w:rPr>
                <w:rFonts w:hint="eastAsia" w:ascii="仿宋_GB2312" w:hAnsi="仿宋_GB2312" w:eastAsia="仿宋_GB2312" w:cs="仿宋_GB2312"/>
                <w:sz w:val="32"/>
                <w:szCs w:val="40"/>
                <w:lang w:val="en-US" w:eastAsia="zh-CN"/>
              </w:rPr>
              <w:t>执法监督股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副大队长</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房军磊</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对接上级：</w:t>
            </w:r>
            <w:r>
              <w:rPr>
                <w:rFonts w:hint="eastAsia" w:ascii="仿宋_GB2312" w:hAnsi="仿宋_GB2312" w:eastAsia="仿宋_GB2312" w:cs="仿宋_GB2312"/>
                <w:sz w:val="32"/>
                <w:szCs w:val="40"/>
                <w:lang w:val="en-US" w:eastAsia="zh-CN"/>
              </w:rPr>
              <w:t>农畜产品质量安全、动植物检疫、宅基地、</w:t>
            </w:r>
          </w:p>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畜禽屠宰</w:t>
            </w:r>
            <w:r>
              <w:rPr>
                <w:rFonts w:hint="eastAsia" w:ascii="仿宋_GB2312" w:hAnsi="仿宋_GB2312" w:eastAsia="仿宋_GB2312" w:cs="仿宋_GB2312"/>
                <w:b/>
                <w:bCs/>
                <w:sz w:val="32"/>
                <w:szCs w:val="40"/>
                <w:lang w:val="en-US" w:eastAsia="zh-CN"/>
              </w:rPr>
              <w:t>日常工作：</w:t>
            </w:r>
            <w:r>
              <w:rPr>
                <w:rFonts w:hint="eastAsia" w:ascii="仿宋_GB2312" w:hAnsi="仿宋_GB2312" w:eastAsia="仿宋_GB2312" w:cs="仿宋_GB2312"/>
                <w:sz w:val="32"/>
                <w:szCs w:val="40"/>
                <w:lang w:val="en-US" w:eastAsia="zh-CN"/>
              </w:rPr>
              <w:t>万人助万企、普法宣传</w:t>
            </w:r>
          </w:p>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分    管：</w:t>
            </w:r>
            <w:r>
              <w:rPr>
                <w:rFonts w:hint="eastAsia" w:ascii="仿宋_GB2312" w:hAnsi="仿宋_GB2312" w:eastAsia="仿宋_GB2312" w:cs="仿宋_GB2312"/>
                <w:sz w:val="32"/>
                <w:szCs w:val="40"/>
                <w:lang w:val="en-US" w:eastAsia="zh-CN"/>
              </w:rPr>
              <w:t>综合股</w:t>
            </w:r>
          </w:p>
          <w:p>
            <w:pPr>
              <w:spacing w:beforeLines="0" w:afterLines="0"/>
              <w:jc w:val="both"/>
              <w:rPr>
                <w:rFonts w:hint="eastAsia" w:ascii="仿宋_GB2312" w:hAnsi="仿宋_GB2312" w:eastAsia="仿宋_GB2312" w:cs="仿宋_GB2312"/>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副大队长</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lang w:val="en-US" w:eastAsia="zh-CN"/>
              </w:rPr>
              <w:t>刘喜照</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对接上级：</w:t>
            </w:r>
            <w:r>
              <w:rPr>
                <w:rFonts w:hint="eastAsia" w:ascii="仿宋_GB2312" w:hAnsi="仿宋_GB2312" w:eastAsia="仿宋_GB2312" w:cs="仿宋_GB2312"/>
                <w:sz w:val="32"/>
                <w:szCs w:val="40"/>
                <w:lang w:val="en-US" w:eastAsia="zh-CN"/>
              </w:rPr>
              <w:t>农机、市直属大队工作</w:t>
            </w:r>
          </w:p>
          <w:p>
            <w:pPr>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日常工作：</w:t>
            </w:r>
            <w:r>
              <w:rPr>
                <w:rFonts w:hint="eastAsia" w:ascii="仿宋_GB2312" w:hAnsi="仿宋_GB2312" w:eastAsia="仿宋_GB2312" w:cs="仿宋_GB2312"/>
                <w:sz w:val="32"/>
                <w:szCs w:val="40"/>
                <w:lang w:val="en-US" w:eastAsia="zh-CN"/>
              </w:rPr>
              <w:t>安全生产、驻村、乡村振兴、营商环境、</w:t>
            </w:r>
          </w:p>
          <w:p>
            <w:pPr>
              <w:jc w:val="both"/>
              <w:rPr>
                <w:rFonts w:hint="eastAsia" w:ascii="仿宋_GB2312" w:hAnsi="仿宋_GB2312" w:eastAsia="仿宋_GB2312" w:cs="仿宋_GB2312"/>
                <w:sz w:val="24"/>
                <w:szCs w:val="32"/>
              </w:rPr>
            </w:pPr>
            <w:r>
              <w:rPr>
                <w:rFonts w:hint="eastAsia" w:ascii="仿宋_GB2312" w:hAnsi="仿宋_GB2312" w:eastAsia="仿宋_GB2312" w:cs="仿宋_GB2312"/>
                <w:sz w:val="32"/>
                <w:szCs w:val="40"/>
                <w:lang w:val="en-US" w:eastAsia="zh-CN"/>
              </w:rPr>
              <w:t>法制政府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综合股</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李幸坤</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负责协调处理大队日常组织、协调工作；负责党务、文电运转、档案、机要保密、印鉴管理和后勤保障工作；负责综合性文件、报告的起草、印发文件的审核把关；负责单位资产管理。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执法监督股</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赵旭辉</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案件合法性、合规性审查及督办工作；组织各执法中队开展集中执法活动；开展大队法制建设、执法制度的建立完善及执行、普法宣传、法律咨询、执法人员培训等工作；受理来信来访、投诉举报；负责行政执法责任制贯彻落实；配合做好行政许可、行政诉讼、行政复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3"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后勤装备股</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刘晓艳</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会计核算、部门预算编制工作，负责财务和政府采购工作；对接局人员录用、工资福利、职务任免、职称申报等人事工作。负责车辆、记录仪、摄像机、照相机、笔记本电脑等执法装备的登记管理；负责执法音像资料整理、建档立制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杨</w:t>
            </w:r>
            <w:r>
              <w:rPr>
                <w:rFonts w:hint="eastAsia" w:ascii="仿宋_GB2312" w:hAnsi="仿宋_GB2312" w:eastAsia="仿宋_GB2312" w:cs="仿宋_GB2312"/>
                <w:color w:val="000000"/>
                <w:sz w:val="28"/>
                <w:szCs w:val="32"/>
                <w:lang w:val="en-US" w:eastAsia="zh-CN"/>
              </w:rPr>
              <w:t xml:space="preserve">  </w:t>
            </w:r>
            <w:r>
              <w:rPr>
                <w:rFonts w:hint="eastAsia" w:ascii="仿宋_GB2312" w:hAnsi="仿宋_GB2312" w:eastAsia="仿宋_GB2312" w:cs="仿宋_GB2312"/>
                <w:color w:val="000000"/>
                <w:sz w:val="28"/>
                <w:szCs w:val="32"/>
              </w:rPr>
              <w:t>沪</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rPr>
              <w:t>张官营</w:t>
            </w:r>
            <w:r>
              <w:rPr>
                <w:rFonts w:hint="eastAsia" w:ascii="仿宋_GB2312" w:hAnsi="仿宋_GB2312" w:eastAsia="仿宋_GB2312" w:cs="仿宋_GB2312"/>
                <w:color w:val="000000"/>
                <w:sz w:val="28"/>
                <w:szCs w:val="32"/>
                <w:lang w:val="en-US" w:eastAsia="zh-CN"/>
              </w:rPr>
              <w:t>镇、</w:t>
            </w:r>
            <w:r>
              <w:rPr>
                <w:rFonts w:hint="eastAsia" w:ascii="仿宋_GB2312" w:hAnsi="仿宋_GB2312" w:eastAsia="仿宋_GB2312" w:cs="仿宋_GB2312"/>
                <w:color w:val="000000"/>
                <w:sz w:val="28"/>
                <w:szCs w:val="32"/>
              </w:rPr>
              <w:t>磙子营</w:t>
            </w:r>
            <w:r>
              <w:rPr>
                <w:rFonts w:hint="eastAsia" w:ascii="仿宋_GB2312" w:hAnsi="仿宋_GB2312" w:eastAsia="仿宋_GB2312" w:cs="仿宋_GB2312"/>
                <w:color w:val="000000"/>
                <w:sz w:val="28"/>
                <w:szCs w:val="32"/>
                <w:lang w:val="en-US" w:eastAsia="zh-CN"/>
              </w:rPr>
              <w:t>乡、</w:t>
            </w:r>
          </w:p>
          <w:p>
            <w:pPr>
              <w:spacing w:beforeLines="0" w:afterLines="0"/>
              <w:jc w:val="both"/>
              <w:rPr>
                <w:rFonts w:hint="eastAsia" w:ascii="仿宋_GB2312" w:hAnsi="仿宋_GB2312" w:eastAsia="仿宋_GB2312" w:cs="仿宋_GB2312"/>
                <w:color w:val="000000"/>
                <w:sz w:val="28"/>
                <w:szCs w:val="32"/>
                <w:lang w:val="en-US" w:eastAsia="zh-CN"/>
              </w:rPr>
            </w:pPr>
            <w:r>
              <w:rPr>
                <w:rFonts w:hint="eastAsia" w:ascii="仿宋_GB2312" w:hAnsi="仿宋_GB2312" w:eastAsia="仿宋_GB2312" w:cs="仿宋_GB2312"/>
                <w:color w:val="000000"/>
                <w:sz w:val="28"/>
                <w:szCs w:val="32"/>
              </w:rPr>
              <w:t>张良</w:t>
            </w:r>
            <w:r>
              <w:rPr>
                <w:rFonts w:hint="eastAsia" w:ascii="仿宋_GB2312" w:hAnsi="仿宋_GB2312" w:eastAsia="仿宋_GB2312" w:cs="仿宋_GB2312"/>
                <w:color w:val="000000"/>
                <w:sz w:val="28"/>
                <w:szCs w:val="32"/>
                <w:lang w:val="en-US" w:eastAsia="zh-CN"/>
              </w:rPr>
              <w:t>镇</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负责种子、农药、肥料领域违法违规行为查处等工作。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李海涛</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lang w:eastAsia="zh-CN"/>
              </w:rPr>
            </w:pPr>
            <w:r>
              <w:rPr>
                <w:rFonts w:hint="eastAsia" w:ascii="仿宋_GB2312" w:hAnsi="仿宋_GB2312" w:eastAsia="仿宋_GB2312" w:cs="仿宋_GB2312"/>
                <w:color w:val="000000"/>
                <w:sz w:val="28"/>
                <w:szCs w:val="32"/>
              </w:rPr>
              <w:t>马楼乡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辛集乡</w:t>
            </w:r>
            <w:r>
              <w:rPr>
                <w:rFonts w:hint="eastAsia" w:ascii="仿宋_GB2312" w:hAnsi="仿宋_GB2312" w:eastAsia="仿宋_GB2312" w:cs="仿宋_GB2312"/>
                <w:color w:val="000000"/>
                <w:sz w:val="28"/>
                <w:szCs w:val="32"/>
                <w:lang w:eastAsia="zh-CN"/>
              </w:rPr>
              <w:t>、</w:t>
            </w:r>
          </w:p>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城区</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负责农产品、畜产品质量安全领域违法违规行为查处等工作；负责兽医、动植物检疫领域违法违规行为查处等工作。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董仲桥</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lang w:eastAsia="zh-CN"/>
              </w:rPr>
            </w:pPr>
            <w:r>
              <w:rPr>
                <w:rFonts w:hint="eastAsia" w:ascii="仿宋_GB2312" w:hAnsi="仿宋_GB2312" w:eastAsia="仿宋_GB2312" w:cs="仿宋_GB2312"/>
                <w:color w:val="000000"/>
                <w:sz w:val="28"/>
                <w:szCs w:val="32"/>
              </w:rPr>
              <w:t>库区乡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让河乡</w:t>
            </w:r>
            <w:r>
              <w:rPr>
                <w:rFonts w:hint="eastAsia" w:ascii="仿宋_GB2312" w:hAnsi="仿宋_GB2312" w:eastAsia="仿宋_GB2312" w:cs="仿宋_GB2312"/>
                <w:color w:val="000000"/>
                <w:sz w:val="28"/>
                <w:szCs w:val="32"/>
                <w:lang w:eastAsia="zh-CN"/>
              </w:rPr>
              <w:t>、</w:t>
            </w:r>
          </w:p>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团城乡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熊背乡</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负责渔业生产领域违法违规行为查处等工作。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马军正</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lang w:eastAsia="zh-CN"/>
              </w:rPr>
            </w:pPr>
            <w:r>
              <w:rPr>
                <w:rFonts w:hint="eastAsia" w:ascii="仿宋_GB2312" w:hAnsi="仿宋_GB2312" w:eastAsia="仿宋_GB2312" w:cs="仿宋_GB2312"/>
                <w:color w:val="000000"/>
                <w:sz w:val="28"/>
                <w:szCs w:val="32"/>
              </w:rPr>
              <w:t>尧山镇</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四棵树乡</w:t>
            </w:r>
            <w:r>
              <w:rPr>
                <w:rFonts w:hint="eastAsia" w:ascii="仿宋_GB2312" w:hAnsi="仿宋_GB2312" w:eastAsia="仿宋_GB2312" w:cs="仿宋_GB2312"/>
                <w:color w:val="000000"/>
                <w:sz w:val="28"/>
                <w:szCs w:val="32"/>
                <w:lang w:eastAsia="zh-CN"/>
              </w:rPr>
              <w:t>、</w:t>
            </w:r>
          </w:p>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赵村镇</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下汤镇</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负责畜禽屠宰领域违法违规行为查处等工作；负责兽药、饲料领域违法违规行为查处等工作。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王海涛</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lang w:eastAsia="zh-CN"/>
              </w:rPr>
            </w:pPr>
            <w:r>
              <w:rPr>
                <w:rFonts w:hint="eastAsia" w:ascii="仿宋_GB2312" w:hAnsi="仿宋_GB2312" w:eastAsia="仿宋_GB2312" w:cs="仿宋_GB2312"/>
                <w:color w:val="000000"/>
                <w:sz w:val="28"/>
                <w:szCs w:val="32"/>
              </w:rPr>
              <w:t>土门办事处</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瓦屋镇</w:t>
            </w:r>
            <w:r>
              <w:rPr>
                <w:rFonts w:hint="eastAsia" w:ascii="仿宋_GB2312" w:hAnsi="仿宋_GB2312" w:eastAsia="仿宋_GB2312" w:cs="仿宋_GB2312"/>
                <w:color w:val="000000"/>
                <w:sz w:val="28"/>
                <w:szCs w:val="32"/>
                <w:lang w:eastAsia="zh-CN"/>
              </w:rPr>
              <w:t>、</w:t>
            </w:r>
          </w:p>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观音寺乡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背孜乡</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负责农村宅基地违法违规行为查处等工作。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六中队</w:t>
            </w:r>
          </w:p>
        </w:tc>
        <w:tc>
          <w:tcPr>
            <w:tcW w:w="162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张校萌</w:t>
            </w:r>
          </w:p>
        </w:tc>
        <w:tc>
          <w:tcPr>
            <w:tcW w:w="29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lang w:eastAsia="zh-CN"/>
              </w:rPr>
            </w:pPr>
            <w:r>
              <w:rPr>
                <w:rFonts w:hint="eastAsia" w:ascii="仿宋_GB2312" w:hAnsi="仿宋_GB2312" w:eastAsia="仿宋_GB2312" w:cs="仿宋_GB2312"/>
                <w:color w:val="000000"/>
                <w:sz w:val="28"/>
                <w:szCs w:val="32"/>
              </w:rPr>
              <w:t>仓头乡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梁洼镇</w:t>
            </w:r>
            <w:r>
              <w:rPr>
                <w:rFonts w:hint="eastAsia" w:ascii="仿宋_GB2312" w:hAnsi="仿宋_GB2312" w:eastAsia="仿宋_GB2312" w:cs="仿宋_GB2312"/>
                <w:color w:val="000000"/>
                <w:sz w:val="28"/>
                <w:szCs w:val="32"/>
                <w:lang w:eastAsia="zh-CN"/>
              </w:rPr>
              <w:t>、</w:t>
            </w:r>
          </w:p>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董村乡</w:t>
            </w:r>
            <w:r>
              <w:rPr>
                <w:rFonts w:hint="eastAsia" w:ascii="仿宋_GB2312" w:hAnsi="仿宋_GB2312" w:eastAsia="仿宋_GB2312" w:cs="仿宋_GB2312"/>
                <w:color w:val="000000"/>
                <w:sz w:val="28"/>
                <w:szCs w:val="32"/>
                <w:lang w:eastAsia="zh-CN"/>
              </w:rPr>
              <w:t>、</w:t>
            </w:r>
            <w:r>
              <w:rPr>
                <w:rFonts w:hint="eastAsia" w:ascii="仿宋_GB2312" w:hAnsi="仿宋_GB2312" w:eastAsia="仿宋_GB2312" w:cs="仿宋_GB2312"/>
                <w:color w:val="000000"/>
                <w:sz w:val="28"/>
                <w:szCs w:val="32"/>
              </w:rPr>
              <w:t>张店乡</w:t>
            </w:r>
          </w:p>
        </w:tc>
        <w:tc>
          <w:tcPr>
            <w:tcW w:w="77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仿宋_GB2312" w:hAnsi="仿宋_GB2312" w:eastAsia="仿宋_GB2312" w:cs="仿宋_GB2312"/>
                <w:color w:val="000000"/>
                <w:sz w:val="28"/>
                <w:szCs w:val="32"/>
              </w:rPr>
            </w:pPr>
            <w:r>
              <w:rPr>
                <w:rFonts w:hint="eastAsia" w:ascii="仿宋_GB2312" w:hAnsi="仿宋_GB2312" w:eastAsia="仿宋_GB2312" w:cs="仿宋_GB2312"/>
                <w:sz w:val="24"/>
                <w:szCs w:val="32"/>
              </w:rPr>
              <w:t>负责农业机械领域违法违规行为查处及其他中队范围之外涉及农业农村领域的违法违规行为查处工作。</w:t>
            </w:r>
          </w:p>
        </w:tc>
      </w:tr>
    </w:tbl>
    <w:p>
      <w:pPr>
        <w:jc w:val="both"/>
        <w:rPr>
          <w:rFonts w:hint="eastAsia" w:ascii="黑体" w:hAnsi="黑体" w:eastAsia="黑体" w:cs="黑体"/>
          <w:sz w:val="44"/>
          <w:szCs w:val="5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jc2ZTU5ZjRjZGU0NTg5YWQzNWYyNzYxN2QyNWIifQ=="/>
  </w:docVars>
  <w:rsids>
    <w:rsidRoot w:val="58417779"/>
    <w:rsid w:val="31303140"/>
    <w:rsid w:val="5841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2023-09-04T03:27:00Z</dcterms:created>
  <dc:creator>Lenovo</dc:creator>
  <cp:lastModifiedBy>Uncle 李</cp:lastModifiedBy>
  <dcterms:modified xsi:type="dcterms:W3CDTF">2023-11-27T02:44:58Z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AF4912DEEF11464EA707E751B19EE410_11</vt:lpwstr>
  </property>
</Properties>
</file>