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推荐信</w:t>
      </w: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ind w:firstLine="1440" w:firstLineChars="200"/>
        <w:jc w:val="both"/>
        <w:rPr>
          <w:rFonts w:hint="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经汇源中学职评小组认定，推荐：尚懿颖同志晋升中小学高级资格；</w:t>
      </w:r>
    </w:p>
    <w:p>
      <w:pPr>
        <w:jc w:val="both"/>
        <w:rPr>
          <w:rFonts w:hint="eastAsia"/>
          <w:sz w:val="72"/>
          <w:szCs w:val="72"/>
          <w:lang w:eastAsia="zh-CN"/>
        </w:rPr>
      </w:pPr>
    </w:p>
    <w:p>
      <w:pPr>
        <w:jc w:val="both"/>
        <w:rPr>
          <w:rFonts w:hint="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推荐：梁伟峰、茹佳、宁海萌晋升中小学一级资格</w:t>
      </w:r>
    </w:p>
    <w:p>
      <w:pPr>
        <w:jc w:val="both"/>
        <w:rPr>
          <w:rFonts w:hint="eastAsia"/>
          <w:sz w:val="72"/>
          <w:szCs w:val="72"/>
          <w:lang w:eastAsia="zh-CN"/>
        </w:rPr>
      </w:pPr>
    </w:p>
    <w:p>
      <w:pPr>
        <w:ind w:firstLine="1440" w:firstLineChars="200"/>
        <w:jc w:val="both"/>
        <w:rPr>
          <w:rFonts w:hint="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以上同志材料真实有效，具备晋升资格，特此推荐。</w:t>
      </w:r>
    </w:p>
    <w:p>
      <w:pPr>
        <w:jc w:val="both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    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  <w:sz w:val="52"/>
          <w:szCs w:val="52"/>
          <w:lang w:val="en-US" w:eastAsia="zh-CN"/>
        </w:rPr>
        <w:t>鲁山县汇源初级中学</w:t>
      </w:r>
    </w:p>
    <w:p>
      <w:pPr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           2022.9.30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00000000"/>
    <w:rsid w:val="133849F8"/>
    <w:rsid w:val="7AD1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73</Characters>
  <Lines>0</Lines>
  <Paragraphs>0</Paragraphs>
  <TotalTime>11</TotalTime>
  <ScaleCrop>false</ScaleCrop>
  <LinksUpToDate>false</LinksUpToDate>
  <CharactersWithSpaces>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2022-09-30T07:30:00Z</dcterms:created>
  <dc:creator>Administrator</dc:creator>
  <cp:lastModifiedBy>Administrator</cp:lastModifiedBy>
  <dcterms:modified xsi:type="dcterms:W3CDTF">2022-09-30T07:53:10Z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9BDDD3445C0944409D4B33D1220A8BB6</vt:lpwstr>
  </property>
</Properties>
</file>