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84"/>
          <w:szCs w:val="84"/>
          <w:lang w:val="en-US" w:eastAsia="zh-CN"/>
        </w:rPr>
      </w:pPr>
      <w:r>
        <w:rPr>
          <w:rFonts w:hint="eastAsia"/>
          <w:b/>
          <w:bCs/>
          <w:sz w:val="84"/>
          <w:szCs w:val="84"/>
          <w:lang w:val="en-US" w:eastAsia="zh-CN"/>
        </w:rPr>
        <w:t>公  示</w:t>
      </w:r>
    </w:p>
    <w:p>
      <w:pPr>
        <w:ind w:firstLine="880" w:firstLineChars="200"/>
        <w:jc w:val="left"/>
        <w:rPr>
          <w:rFonts w:hint="eastAsia"/>
          <w:b w:val="0"/>
          <w:bCs w:val="0"/>
          <w:sz w:val="44"/>
          <w:szCs w:val="44"/>
          <w:lang w:val="en-US" w:eastAsia="zh-CN"/>
        </w:rPr>
      </w:pP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依据上级文件精神，结合《汇源中学教职工年度考核方案》，经学校年度考核工作小组综合评定，确定以下人员2021年年度考核为优秀：</w:t>
      </w:r>
    </w:p>
    <w:p>
      <w:pPr>
        <w:ind w:left="878" w:leftChars="418" w:firstLine="0" w:firstLineChars="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</w:p>
    <w:p>
      <w:pPr>
        <w:ind w:left="878" w:leftChars="418" w:firstLine="0" w:firstLineChars="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七年级：石陆伟 禹彩秀 冯真真 秦昭旭</w:t>
      </w:r>
    </w:p>
    <w:p>
      <w:pPr>
        <w:ind w:left="878" w:leftChars="418" w:firstLine="0" w:firstLineChars="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八年级：刘建伟 茹佳 王雅倩 </w:t>
      </w:r>
    </w:p>
    <w:p>
      <w:pPr>
        <w:ind w:left="878" w:leftChars="418" w:firstLine="0" w:firstLineChars="0"/>
        <w:jc w:val="left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九年级：王艳 杨柳子 崔宝钗 刚进宝 刘延蕊</w:t>
      </w:r>
    </w:p>
    <w:p>
      <w:pPr>
        <w:ind w:left="878" w:leftChars="418" w:firstLine="0" w:firstLineChars="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特此公示，如有异议，请在公示期间向鲁山县汇源初级中学年度考核工作小组提出。</w:t>
      </w: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联系电话：13733781876 </w:t>
      </w: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公示时间：2022年2月23日——</w:t>
      </w:r>
    </w:p>
    <w:p>
      <w:pPr>
        <w:ind w:firstLine="720" w:firstLineChars="2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2022年2月27日</w:t>
      </w:r>
    </w:p>
    <w:p>
      <w:pPr>
        <w:ind w:firstLine="880" w:firstLineChars="200"/>
        <w:jc w:val="left"/>
        <w:rPr>
          <w:rFonts w:hint="eastAsia"/>
          <w:b w:val="0"/>
          <w:bCs w:val="0"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44"/>
          <w:szCs w:val="44"/>
          <w:lang w:val="en-US" w:eastAsia="zh-CN"/>
        </w:rPr>
        <w:t xml:space="preserve">                  </w:t>
      </w:r>
    </w:p>
    <w:p>
      <w:pPr>
        <w:ind w:firstLine="5040" w:firstLineChars="1400"/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鲁山县汇源初级中学</w:t>
      </w:r>
    </w:p>
    <w:p>
      <w:pPr>
        <w:jc w:val="left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                               2022年2月23</w:t>
      </w:r>
      <w:bookmarkStart w:id="0" w:name="_GoBack"/>
      <w:bookmarkEnd w:id="0"/>
      <w:r>
        <w:rPr>
          <w:rFonts w:hint="eastAsia"/>
          <w:b w:val="0"/>
          <w:bCs w:val="0"/>
          <w:sz w:val="36"/>
          <w:szCs w:val="36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0153F8"/>
    <w:rsid w:val="7703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cp:lastPrinted>2022-02-22T23:01:45Z</cp:lastPrinted>
  <dcterms:modified xsi:type="dcterms:W3CDTF">2022-02-22T23:02:08Z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2052-11.1.0.11173</vt:lpwstr>
  </property>
  <property fmtid="{D5CDD505-2E9C-101B-9397-08002B2CF9AE}" pid="3" name="ICV">
    <vt:lpwstr>7333AA9F79084D30AA5839CAD851E611</vt:lpwstr>
  </property>
</Properties>
</file>