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9A" w:rsidRDefault="00CE60FE">
      <w:pPr>
        <w:pStyle w:val="4"/>
        <w:widowControl/>
        <w:spacing w:beforeAutospacing="0" w:after="300" w:afterAutospacing="0" w:line="315" w:lineRule="atLeast"/>
        <w:jc w:val="center"/>
        <w:rPr>
          <w:rFonts w:ascii="黑体" w:eastAsia="黑体" w:hAnsi="黑体" w:cs="黑体" w:hint="default"/>
          <w:sz w:val="44"/>
          <w:szCs w:val="44"/>
          <w:shd w:val="clear" w:color="auto" w:fill="F9F9F9"/>
        </w:rPr>
      </w:pPr>
      <w:r>
        <w:rPr>
          <w:rFonts w:ascii="黑体" w:eastAsia="黑体" w:hAnsi="黑体" w:cs="黑体"/>
          <w:sz w:val="44"/>
          <w:szCs w:val="44"/>
          <w:shd w:val="clear" w:color="auto" w:fill="F9F9F9"/>
        </w:rPr>
        <w:t>鲁山县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住房和城乡建设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局关于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迎宾大道新建工程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项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目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>地方政府债券存续期情况</w:t>
      </w:r>
      <w:r>
        <w:rPr>
          <w:rFonts w:ascii="黑体" w:eastAsia="黑体" w:hAnsi="黑体" w:cs="黑体"/>
          <w:sz w:val="44"/>
          <w:szCs w:val="44"/>
          <w:shd w:val="clear" w:color="auto" w:fill="F9F9F9"/>
        </w:rPr>
        <w:t xml:space="preserve"> </w:t>
      </w:r>
    </w:p>
    <w:p w:rsidR="00092C9A" w:rsidRDefault="00CE60FE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债券资金总体情况</w:t>
      </w:r>
    </w:p>
    <w:p w:rsidR="00092C9A" w:rsidRDefault="00CE60FE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9F9F9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截至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年底，迎宾大道新建工程项目发债金额为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年发行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年发行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万元。</w:t>
      </w:r>
    </w:p>
    <w:p w:rsidR="00092C9A" w:rsidRDefault="00CE60FE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专项债券项目基本情况</w:t>
      </w:r>
    </w:p>
    <w:p w:rsidR="00092C9A" w:rsidRDefault="00CE60FE">
      <w:p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（一）项目基本情况</w:t>
      </w:r>
    </w:p>
    <w:p w:rsidR="00092C9A" w:rsidRDefault="00CE60FE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迎宾大道是城市总体规划中位于县城东部、连接高速口至鲁平大道的一条南北向主干道。本次建设北起人民路，南至鲁平大道，全长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3360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米，规划道路红线宽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米，两侧各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米绿化景观带。建设内容包括：道路、桥梁建设，雨水、污水、供水、电力、照明、通信管网铺设及两侧景观绿化等工程。</w:t>
      </w:r>
    </w:p>
    <w:p w:rsidR="00092C9A" w:rsidRDefault="00CE60FE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债券资金使用情况</w:t>
      </w:r>
    </w:p>
    <w:p w:rsidR="00092C9A" w:rsidRDefault="00CE60FE">
      <w:pPr>
        <w:rPr>
          <w:rFonts w:ascii="仿宋_GB2312" w:eastAsia="仿宋_GB2312" w:hAnsi="仿宋_GB2312" w:cs="仿宋_GB2312"/>
          <w:color w:val="C00000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日，</w:t>
      </w:r>
      <w:r w:rsidRPr="00CE60FE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项目专项债资金已使用</w:t>
      </w:r>
      <w:r w:rsidRPr="00CE60FE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1700</w:t>
      </w:r>
      <w:r w:rsidRPr="00CE60FE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万元，使用率为</w:t>
      </w:r>
      <w:r w:rsidRPr="00CE60FE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89.47%</w:t>
      </w:r>
      <w:r w:rsidRPr="00CE60FE"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。</w:t>
      </w:r>
      <w:bookmarkStart w:id="0" w:name="_GoBack"/>
      <w:bookmarkEnd w:id="0"/>
    </w:p>
    <w:p w:rsidR="00092C9A" w:rsidRDefault="00CE60FE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项目进展及运营情况</w:t>
      </w:r>
    </w:p>
    <w:p w:rsidR="00092C9A" w:rsidRDefault="00CE60FE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70m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主路面已基本完成，现场正在进行收尾工作，计划于“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7.1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”前全线通车。</w:t>
      </w:r>
    </w:p>
    <w:p w:rsidR="00092C9A" w:rsidRDefault="00CE60FE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>一般债券项目收益及对应资产情况</w:t>
      </w:r>
    </w:p>
    <w:p w:rsidR="00092C9A" w:rsidRDefault="00CE60FE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年底，该项目还未建成产生收益，所支付的资金全部纳入在建工程。</w:t>
      </w:r>
    </w:p>
    <w:p w:rsidR="00092C9A" w:rsidRDefault="00CE60FE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lastRenderedPageBreak/>
        <w:t>绩效评价情况</w:t>
      </w:r>
    </w:p>
    <w:p w:rsidR="00092C9A" w:rsidRDefault="00CE60FE">
      <w:pPr>
        <w:rPr>
          <w:rFonts w:ascii="黑体" w:eastAsia="黑体" w:hAnsi="黑体" w:cs="黑体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9F9F9"/>
        </w:rPr>
        <w:t>本单位政府债券已按规定开展绩效评价工作，迎宾大道新建工程项目绩效评价结果为良。</w:t>
      </w:r>
    </w:p>
    <w:p w:rsidR="00092C9A" w:rsidRDefault="00092C9A">
      <w:pPr>
        <w:rPr>
          <w:rFonts w:ascii="仿宋_GB2312" w:eastAsia="仿宋_GB2312" w:hAnsi="仿宋_GB2312" w:cs="仿宋_GB2312"/>
          <w:sz w:val="32"/>
          <w:szCs w:val="32"/>
          <w:shd w:val="clear" w:color="auto" w:fill="F9F9F9"/>
        </w:rPr>
      </w:pPr>
    </w:p>
    <w:sectPr w:rsidR="0009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3CE0"/>
    <w:multiLevelType w:val="singleLevel"/>
    <w:tmpl w:val="0E2A3CE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B18514"/>
    <w:multiLevelType w:val="singleLevel"/>
    <w:tmpl w:val="18B185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g4NzA4ZmUzM2E2Zjg4MTFjYzQxZTc5NjE5N2QifQ=="/>
  </w:docVars>
  <w:rsids>
    <w:rsidRoot w:val="00092C9A"/>
    <w:rsid w:val="00092C9A"/>
    <w:rsid w:val="00CE60FE"/>
    <w:rsid w:val="34CA7642"/>
    <w:rsid w:val="3CB10962"/>
    <w:rsid w:val="56AA6B0D"/>
    <w:rsid w:val="79C1248A"/>
    <w:rsid w:val="7BE70262"/>
    <w:rsid w:val="7F8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Samp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rPr>
      <w:color w:val="80008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Samp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rPr>
      <w:color w:val="80008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2023-06-16T09:58:00Z</dcterms:created>
  <dcterms:modified xsi:type="dcterms:W3CDTF">2023-06-30T00:36:00Z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9A53D37751C54F89AC104107E32D813D_13</vt:lpwstr>
  </property>
</Properties>
</file>