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9B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28085"/>
            <wp:effectExtent l="0" t="0" r="635" b="5715"/>
            <wp:docPr id="1" name="图片 1" descr="f38ce9920c85a5a083b1eb9119aa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8ce9920c85a5a083b1eb9119aa6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92F8B">
      <w:pPr>
        <w:rPr>
          <w:rFonts w:hint="eastAsia" w:eastAsiaTheme="minorEastAsia"/>
          <w:lang w:eastAsia="zh-CN"/>
        </w:rPr>
      </w:pPr>
    </w:p>
    <w:p w14:paraId="635DCD4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3813810"/>
            <wp:effectExtent l="0" t="0" r="14605" b="1143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81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85C3">
      <w:pPr>
        <w:rPr>
          <w:rFonts w:hint="eastAsia" w:eastAsiaTheme="minorEastAsia"/>
          <w:lang w:eastAsia="zh-CN"/>
        </w:rPr>
      </w:pPr>
    </w:p>
    <w:p w14:paraId="6285E007">
      <w:pPr>
        <w:rPr>
          <w:rFonts w:hint="eastAsia" w:eastAsiaTheme="minorEastAsia"/>
          <w:lang w:eastAsia="zh-CN"/>
        </w:rPr>
      </w:pPr>
    </w:p>
    <w:p w14:paraId="486FA8C3">
      <w:pPr>
        <w:rPr>
          <w:rFonts w:hint="eastAsia" w:eastAsiaTheme="minorEastAsia"/>
          <w:lang w:eastAsia="zh-CN"/>
        </w:rPr>
      </w:pPr>
    </w:p>
    <w:p w14:paraId="15BC5A86">
      <w:pPr>
        <w:rPr>
          <w:rFonts w:hint="eastAsia" w:eastAsiaTheme="minorEastAsia"/>
          <w:lang w:eastAsia="zh-CN"/>
        </w:rPr>
      </w:pPr>
    </w:p>
    <w:p w14:paraId="5D76627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3706495"/>
            <wp:effectExtent l="0" t="0" r="5715" b="12065"/>
            <wp:docPr id="4" name="图片 4" descr="2、建设工程内容统计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、建设工程内容统计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2025-01-21T07:35:57Z</dcterms:created>
  <dc:creator>Administrator</dc:creator>
  <cp:lastModifiedBy>Administrator</cp:lastModifiedBy>
  <dcterms:modified xsi:type="dcterms:W3CDTF">2025-01-21T07:37:09Z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eyJoZGlkIjoiMThhNDI4ZDEwMDQyZjBkY2QxMTFiOWU1ZGI1OTZkMTcifQ==</vt:lpwstr>
  </property>
  <property fmtid="{D5CDD505-2E9C-101B-9397-08002B2CF9AE}" pid="4" name="ICV">
    <vt:lpwstr>5757F7A7A85D4020BCFADA17BF7A2A81_12</vt:lpwstr>
  </property>
</Properties>
</file>