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鲁山县工业</w:t>
      </w:r>
      <w:r>
        <w:rPr>
          <w:rFonts w:hint="eastAsia" w:ascii="方正小标宋_GBK" w:hAnsi="方正小标宋_GBK" w:eastAsia="方正小标宋_GBK" w:cs="方正小标宋_GBK"/>
          <w:sz w:val="44"/>
          <w:szCs w:val="44"/>
          <w:lang w:eastAsia="zh-CN"/>
        </w:rPr>
        <w:t>信息化和商务</w:t>
      </w:r>
      <w:r>
        <w:rPr>
          <w:rFonts w:hint="eastAsia" w:ascii="方正小标宋_GBK" w:hAnsi="方正小标宋_GBK" w:eastAsia="方正小标宋_GBK" w:cs="方正小标宋_GBK"/>
          <w:sz w:val="44"/>
          <w:szCs w:val="44"/>
        </w:rPr>
        <w:t>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年法治政府建设情况的报告</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以来，</w:t>
      </w:r>
      <w:r>
        <w:rPr>
          <w:rFonts w:hint="eastAsia" w:ascii="仿宋_GB2312" w:hAnsi="仿宋_GB2312" w:eastAsia="仿宋_GB2312" w:cs="仿宋_GB2312"/>
          <w:sz w:val="32"/>
          <w:szCs w:val="32"/>
          <w:lang w:eastAsia="zh-CN"/>
        </w:rPr>
        <w:t>我局深入</w:t>
      </w:r>
      <w:r>
        <w:rPr>
          <w:rFonts w:hint="eastAsia" w:ascii="仿宋_GB2312" w:hAnsi="仿宋_GB2312" w:eastAsia="仿宋_GB2312" w:cs="仿宋_GB2312"/>
          <w:sz w:val="32"/>
          <w:szCs w:val="32"/>
        </w:rPr>
        <w:t>贯彻习近平法治思想系列讲话精神及法治政府建设的工作安排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落实党的二十大报告关于依法治国的各项要求，结合工作实际，深入推进法治政府建设和优化营商环境等工作，将法治政府建</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rPr>
        <w:t>工作落实到服务企业的方方面面，为我县工业经济高质量发展提供了坚强有力的保障。现将202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年法治政府建设工作</w:t>
      </w:r>
      <w:r>
        <w:rPr>
          <w:rFonts w:hint="eastAsia" w:ascii="仿宋_GB2312" w:hAnsi="仿宋_GB2312" w:eastAsia="仿宋_GB2312" w:cs="仿宋_GB2312"/>
          <w:sz w:val="32"/>
          <w:szCs w:val="32"/>
          <w:lang w:val="en-US" w:eastAsia="zh-CN"/>
        </w:rPr>
        <w:t>汇报</w:t>
      </w:r>
      <w:r>
        <w:rPr>
          <w:rFonts w:hint="eastAsia" w:ascii="仿宋_GB2312" w:hAnsi="仿宋_GB2312" w:eastAsia="仿宋_GB2312" w:cs="仿宋_GB2312"/>
          <w:sz w:val="32"/>
          <w:szCs w:val="32"/>
        </w:rPr>
        <w:t>如下：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2024</w:t>
      </w:r>
      <w:r>
        <w:rPr>
          <w:rFonts w:hint="eastAsia" w:ascii="黑体" w:hAnsi="黑体" w:eastAsia="黑体" w:cs="黑体"/>
          <w:sz w:val="32"/>
          <w:szCs w:val="32"/>
        </w:rPr>
        <w:t>年度党政主要负责人履行推进法治</w:t>
      </w:r>
      <w:r>
        <w:rPr>
          <w:rFonts w:hint="eastAsia" w:ascii="黑体" w:hAnsi="黑体" w:eastAsia="黑体" w:cs="黑体"/>
          <w:sz w:val="32"/>
          <w:szCs w:val="32"/>
          <w:lang w:val="en-US" w:eastAsia="zh-CN"/>
        </w:rPr>
        <w:t>政府</w:t>
      </w:r>
      <w:r>
        <w:rPr>
          <w:rFonts w:hint="eastAsia" w:ascii="黑体" w:hAnsi="黑体" w:eastAsia="黑体" w:cs="黑体"/>
          <w:sz w:val="32"/>
          <w:szCs w:val="32"/>
        </w:rPr>
        <w:t>建设第一责任人职责</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加强法治政府建设</w:t>
      </w:r>
      <w:r>
        <w:rPr>
          <w:rFonts w:hint="eastAsia" w:ascii="黑体" w:hAnsi="黑体" w:eastAsia="黑体" w:cs="黑体"/>
          <w:sz w:val="32"/>
          <w:szCs w:val="32"/>
        </w:rPr>
        <w:t>的</w:t>
      </w:r>
      <w:r>
        <w:rPr>
          <w:rFonts w:hint="eastAsia" w:ascii="黑体" w:hAnsi="黑体" w:eastAsia="黑体" w:cs="黑体"/>
          <w:sz w:val="32"/>
          <w:szCs w:val="32"/>
          <w:lang w:val="en-US" w:eastAsia="zh-CN"/>
        </w:rPr>
        <w:t>有关</w:t>
      </w:r>
      <w:r>
        <w:rPr>
          <w:rFonts w:hint="eastAsia" w:ascii="黑体" w:hAnsi="黑体" w:eastAsia="黑体" w:cs="黑体"/>
          <w:sz w:val="32"/>
          <w:szCs w:val="32"/>
        </w:rPr>
        <w:t>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坚持通过党组会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中心组学习会</w:t>
      </w:r>
      <w:r>
        <w:rPr>
          <w:rFonts w:hint="eastAsia" w:ascii="仿宋_GB2312" w:hAnsi="仿宋_GB2312" w:eastAsia="仿宋_GB2312" w:cs="仿宋_GB2312"/>
          <w:sz w:val="32"/>
          <w:szCs w:val="32"/>
        </w:rPr>
        <w:t>，深入学习习近平总书记全面依法治国新理念新思想新战略，局党组带头学法用法，</w:t>
      </w:r>
      <w:r>
        <w:rPr>
          <w:rFonts w:hint="eastAsia" w:ascii="仿宋_GB2312" w:hAnsi="仿宋_GB2312" w:eastAsia="仿宋_GB2312" w:cs="仿宋_GB2312"/>
          <w:b w:val="0"/>
          <w:bCs w:val="0"/>
          <w:color w:val="auto"/>
          <w:sz w:val="32"/>
          <w:szCs w:val="32"/>
          <w:lang w:val="en-US" w:eastAsia="zh-CN"/>
        </w:rPr>
        <w:t>充分发挥党组书记在推进本单位法治政府建设中的领导核心作用，</w:t>
      </w:r>
      <w:r>
        <w:rPr>
          <w:rFonts w:hint="eastAsia" w:ascii="仿宋_GB2312" w:hAnsi="仿宋_GB2312" w:eastAsia="仿宋_GB2312" w:cs="仿宋_GB2312"/>
          <w:sz w:val="32"/>
          <w:szCs w:val="32"/>
        </w:rPr>
        <w:t>将法治政府建设工作摆在重要位置。</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在局主要领导主持的会议上，及时传达学习习近平法治思想新内容和涉及本部门领域新实施、新修订的法律法规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color w:val="auto"/>
          <w:sz w:val="32"/>
          <w:szCs w:val="32"/>
          <w:lang w:val="en-US" w:eastAsia="zh-CN"/>
        </w:rPr>
        <w:t>严格依法依规决策。重大决策集体讨论决定前，严格实行合法合规性审查，提高依法决策水平。聘请专业法律顾问，对党组文件及重大决策事项的合法合规性及时进行审查，确保工作依法依规进行。</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color w:val="auto"/>
          <w:sz w:val="32"/>
          <w:szCs w:val="32"/>
          <w:lang w:val="en-US" w:eastAsia="zh-CN"/>
        </w:rPr>
        <w:t>坚持普法与法治实践相结合，强化法治理念，突出法治主题、创新法治形式，注重解决突出矛盾，不断提高党性修养，坚定理想信念和政治信仰，在大是大非、党纪政策面前立场坚定，在思想上行动上始终与党中央保持高度一致，为干部职工做好表率。</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及时部署我局法治</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工作，将法治政府建设工作完成情况作为局领导班子成员年度述法工作内容，局主要领导带头督促，切实将法治政府建设主体责任落实到位，积极推进法治政府建设各项工作。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2024</w:t>
      </w:r>
      <w:r>
        <w:rPr>
          <w:rFonts w:hint="eastAsia" w:ascii="黑体" w:hAnsi="黑体" w:eastAsia="黑体" w:cs="黑体"/>
          <w:sz w:val="32"/>
          <w:szCs w:val="32"/>
        </w:rPr>
        <w:t>年度推进法治政府建设的主要举措</w:t>
      </w:r>
      <w:r>
        <w:rPr>
          <w:rFonts w:hint="eastAsia" w:ascii="黑体" w:hAnsi="黑体" w:eastAsia="黑体" w:cs="黑体"/>
          <w:sz w:val="32"/>
          <w:szCs w:val="32"/>
          <w:lang w:val="en-US" w:eastAsia="zh-CN"/>
        </w:rPr>
        <w:t>和</w:t>
      </w:r>
      <w:r>
        <w:rPr>
          <w:rFonts w:hint="eastAsia" w:ascii="黑体" w:hAnsi="黑体" w:eastAsia="黑体" w:cs="黑体"/>
          <w:sz w:val="32"/>
          <w:szCs w:val="32"/>
        </w:rPr>
        <w:t>成效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Style w:val="6"/>
          <w:rFonts w:hint="eastAsia" w:ascii="楷体_GB2312" w:hAnsi="楷体_GB2312" w:eastAsia="楷体_GB2312" w:cs="楷体_GB2312"/>
          <w:b w:val="0"/>
          <w:bCs w:val="0"/>
          <w:color w:val="auto"/>
          <w:spacing w:val="0"/>
          <w:sz w:val="32"/>
          <w:szCs w:val="32"/>
          <w:shd w:val="clear" w:fill="FFFFFF"/>
        </w:rPr>
        <w:t>加强法治政府建设工作的</w:t>
      </w:r>
      <w:r>
        <w:rPr>
          <w:rStyle w:val="6"/>
          <w:rFonts w:hint="eastAsia" w:ascii="楷体_GB2312" w:hAnsi="楷体_GB2312" w:eastAsia="楷体_GB2312" w:cs="楷体_GB2312"/>
          <w:b w:val="0"/>
          <w:bCs w:val="0"/>
          <w:color w:val="auto"/>
          <w:spacing w:val="0"/>
          <w:sz w:val="32"/>
          <w:szCs w:val="32"/>
          <w:shd w:val="clear" w:fill="FFFFFF"/>
          <w:lang w:eastAsia="zh-CN"/>
        </w:rPr>
        <w:t>组织</w:t>
      </w:r>
      <w:r>
        <w:rPr>
          <w:rStyle w:val="6"/>
          <w:rFonts w:hint="eastAsia" w:ascii="楷体_GB2312" w:hAnsi="楷体_GB2312" w:eastAsia="楷体_GB2312" w:cs="楷体_GB2312"/>
          <w:b w:val="0"/>
          <w:bCs w:val="0"/>
          <w:color w:val="auto"/>
          <w:spacing w:val="0"/>
          <w:sz w:val="32"/>
          <w:szCs w:val="32"/>
          <w:shd w:val="clear" w:fill="FFFFFF"/>
        </w:rPr>
        <w:t>领导</w:t>
      </w:r>
      <w:r>
        <w:rPr>
          <w:rFonts w:hint="eastAsia" w:ascii="楷体_GB2312" w:hAnsi="楷体_GB2312" w:eastAsia="楷体_GB2312" w:cs="楷体_GB2312"/>
          <w:sz w:val="32"/>
          <w:szCs w:val="32"/>
        </w:rPr>
        <w:t>、贯彻落实决策部署</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及时调整法治政府建设工作领导小组，明确分管领导和具体负责股室，</w:t>
      </w:r>
      <w:r>
        <w:rPr>
          <w:rFonts w:hint="eastAsia" w:ascii="仿宋_GB2312" w:eastAsia="仿宋_GB2312" w:cs="仿宋_GB2312"/>
          <w:color w:val="auto"/>
          <w:spacing w:val="0"/>
          <w:sz w:val="32"/>
          <w:szCs w:val="32"/>
          <w:shd w:val="clear" w:fill="FFFFFF"/>
        </w:rPr>
        <w:t>从组织上保证了这项工作有人抓、有人管</w:t>
      </w:r>
      <w:r>
        <w:rPr>
          <w:rFonts w:hint="eastAsia" w:ascii="仿宋_GB2312" w:hAnsi="仿宋_GB2312" w:eastAsia="仿宋_GB2312" w:cs="仿宋_GB2312"/>
          <w:sz w:val="32"/>
          <w:szCs w:val="32"/>
        </w:rPr>
        <w:t>，各股室分工协作的组织体系，统筹推进法治政府建设工作，确保法治政府建设工作扎实有序推进。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加强普法教育，做好法治宣传工作。</w:t>
      </w:r>
      <w:r>
        <w:rPr>
          <w:rFonts w:hint="eastAsia" w:ascii="仿宋_GB2312" w:hAnsi="仿宋_GB2312" w:eastAsia="仿宋_GB2312" w:cs="仿宋_GB2312"/>
          <w:i w:val="0"/>
          <w:iCs w:val="0"/>
          <w:caps w:val="0"/>
          <w:color w:val="auto"/>
          <w:spacing w:val="0"/>
          <w:sz w:val="32"/>
          <w:szCs w:val="32"/>
          <w:u w:val="none"/>
        </w:rPr>
        <w:t>通</w:t>
      </w:r>
      <w:r>
        <w:rPr>
          <w:rFonts w:hint="eastAsia" w:ascii="仿宋_GB2312" w:hAnsi="微软雅黑" w:eastAsia="仿宋_GB2312" w:cs="仿宋_GB2312"/>
          <w:i w:val="0"/>
          <w:iCs w:val="0"/>
          <w:caps w:val="0"/>
          <w:color w:val="auto"/>
          <w:spacing w:val="0"/>
          <w:sz w:val="32"/>
          <w:szCs w:val="32"/>
          <w:u w:val="none"/>
        </w:rPr>
        <w:t>过党组理论中心组学习、三会一课、</w:t>
      </w:r>
      <w:r>
        <w:rPr>
          <w:rFonts w:hint="eastAsia" w:ascii="仿宋_GB2312" w:hAnsi="微软雅黑" w:eastAsia="仿宋_GB2312" w:cs="仿宋_GB2312"/>
          <w:i w:val="0"/>
          <w:iCs w:val="0"/>
          <w:caps w:val="0"/>
          <w:color w:val="auto"/>
          <w:spacing w:val="0"/>
          <w:sz w:val="32"/>
          <w:szCs w:val="32"/>
          <w:u w:val="none"/>
          <w:lang w:eastAsia="zh-CN"/>
        </w:rPr>
        <w:t>周一机关例会</w:t>
      </w:r>
      <w:r>
        <w:rPr>
          <w:rFonts w:hint="eastAsia" w:ascii="仿宋_GB2312" w:hAnsi="微软雅黑" w:eastAsia="仿宋_GB2312" w:cs="仿宋_GB2312"/>
          <w:i w:val="0"/>
          <w:iCs w:val="0"/>
          <w:caps w:val="0"/>
          <w:color w:val="auto"/>
          <w:spacing w:val="0"/>
          <w:sz w:val="32"/>
          <w:szCs w:val="32"/>
          <w:u w:val="none"/>
        </w:rPr>
        <w:t>等集体学习与自学相结合的方式，全面准确领会</w:t>
      </w:r>
      <w:r>
        <w:rPr>
          <w:rFonts w:hint="eastAsia" w:ascii="仿宋_GB2312" w:hAnsi="微软雅黑" w:eastAsia="仿宋_GB2312" w:cs="仿宋_GB2312"/>
          <w:i w:val="0"/>
          <w:iCs w:val="0"/>
          <w:caps w:val="0"/>
          <w:color w:val="auto"/>
          <w:spacing w:val="0"/>
          <w:sz w:val="32"/>
          <w:szCs w:val="32"/>
          <w:u w:val="none"/>
          <w:lang w:eastAsia="zh-CN"/>
        </w:rPr>
        <w:t>法治</w:t>
      </w:r>
      <w:r>
        <w:rPr>
          <w:rFonts w:hint="eastAsia" w:ascii="仿宋_GB2312" w:hAnsi="仿宋_GB2312" w:eastAsia="仿宋_GB2312" w:cs="仿宋_GB2312"/>
          <w:sz w:val="32"/>
          <w:szCs w:val="32"/>
        </w:rPr>
        <w:t>政府建设</w:t>
      </w:r>
      <w:r>
        <w:rPr>
          <w:rFonts w:hint="eastAsia" w:ascii="仿宋_GB2312" w:hAnsi="微软雅黑" w:eastAsia="仿宋_GB2312" w:cs="仿宋_GB2312"/>
          <w:i w:val="0"/>
          <w:iCs w:val="0"/>
          <w:caps w:val="0"/>
          <w:color w:val="auto"/>
          <w:spacing w:val="0"/>
          <w:sz w:val="32"/>
          <w:szCs w:val="32"/>
          <w:u w:val="none"/>
          <w:lang w:eastAsia="zh-CN"/>
        </w:rPr>
        <w:t>精神</w:t>
      </w:r>
      <w:r>
        <w:rPr>
          <w:rFonts w:hint="eastAsia" w:ascii="仿宋_GB2312" w:hAnsi="微软雅黑" w:eastAsia="仿宋_GB2312" w:cs="仿宋_GB2312"/>
          <w:i w:val="0"/>
          <w:iCs w:val="0"/>
          <w:caps w:val="0"/>
          <w:color w:val="auto"/>
          <w:spacing w:val="0"/>
          <w:sz w:val="32"/>
          <w:szCs w:val="32"/>
          <w:u w:val="none"/>
        </w:rPr>
        <w:t>，真正让依法治国</w:t>
      </w:r>
      <w:r>
        <w:rPr>
          <w:rFonts w:hint="eastAsia" w:ascii="仿宋_GB2312" w:hAnsi="微软雅黑" w:eastAsia="仿宋_GB2312" w:cs="仿宋_GB2312"/>
          <w:i w:val="0"/>
          <w:iCs w:val="0"/>
          <w:caps w:val="0"/>
          <w:color w:val="auto"/>
          <w:spacing w:val="0"/>
          <w:sz w:val="32"/>
          <w:szCs w:val="32"/>
          <w:u w:val="none"/>
          <w:lang w:eastAsia="zh-CN"/>
        </w:rPr>
        <w:t>理念</w:t>
      </w:r>
      <w:r>
        <w:rPr>
          <w:rFonts w:hint="eastAsia" w:ascii="仿宋_GB2312" w:hAnsi="微软雅黑" w:eastAsia="仿宋_GB2312" w:cs="仿宋_GB2312"/>
          <w:i w:val="0"/>
          <w:iCs w:val="0"/>
          <w:caps w:val="0"/>
          <w:color w:val="auto"/>
          <w:spacing w:val="0"/>
          <w:sz w:val="32"/>
          <w:szCs w:val="32"/>
          <w:u w:val="none"/>
        </w:rPr>
        <w:t>入心入脑，并深入抓好贯彻落实。</w:t>
      </w:r>
      <w:r>
        <w:rPr>
          <w:rFonts w:hint="eastAsia" w:ascii="仿宋_GB2312" w:hAnsi="仿宋_GB2312" w:eastAsia="仿宋_GB2312" w:cs="仿宋_GB2312"/>
          <w:sz w:val="32"/>
          <w:szCs w:val="32"/>
        </w:rPr>
        <w:t>广泛通过微信群、公众号答题、横幅等多种途径和可用平台资源开展普法宣传，积极扩大普法覆盖面。积极组织开展202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年民法典、宪法宣传周活动，学习警示教育片</w:t>
      </w:r>
      <w:r>
        <w:rPr>
          <w:rFonts w:hint="eastAsia" w:ascii="仿宋_GB2312" w:hAnsi="仿宋_GB2312" w:eastAsia="仿宋_GB2312" w:cs="仿宋_GB2312"/>
          <w:sz w:val="32"/>
          <w:szCs w:val="32"/>
          <w:lang w:eastAsia="zh-CN"/>
        </w:rPr>
        <w:t>，参观廉政教育基地</w:t>
      </w:r>
      <w:r>
        <w:rPr>
          <w:rFonts w:hint="eastAsia" w:ascii="仿宋_GB2312" w:hAnsi="仿宋_GB2312" w:eastAsia="仿宋_GB2312" w:cs="仿宋_GB2312"/>
          <w:sz w:val="32"/>
          <w:szCs w:val="32"/>
        </w:rPr>
        <w:t>等，向广大干部职工宣传法治政府建设知识，提升干部职工法律意识。</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聘请专业法律人士担任单位法律顾问，为单位法治政府建设工作提供法律法规培训，提升服务能力。202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年法律顾问共参与系统内企业</w:t>
      </w:r>
      <w:r>
        <w:rPr>
          <w:rFonts w:hint="eastAsia" w:ascii="仿宋_GB2312" w:hAnsi="仿宋_GB2312" w:eastAsia="仿宋_GB2312" w:cs="仿宋_GB2312"/>
          <w:sz w:val="32"/>
          <w:szCs w:val="32"/>
          <w:lang w:val="en-US" w:eastAsia="zh-CN"/>
        </w:rPr>
        <w:t>破产重整、</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val="en-US" w:eastAsia="zh-CN"/>
        </w:rPr>
        <w:t>养老金</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现场咨询答疑10多次</w:t>
      </w:r>
      <w:r>
        <w:rPr>
          <w:rFonts w:hint="eastAsia" w:ascii="仿宋_GB2312" w:hAnsi="仿宋_GB2312" w:eastAsia="仿宋_GB2312" w:cs="仿宋_GB2312"/>
          <w:sz w:val="32"/>
          <w:szCs w:val="32"/>
        </w:rPr>
        <w:t>，为解决企业问题提供了意见建议。</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color w:val="auto"/>
          <w:sz w:val="32"/>
          <w:szCs w:val="32"/>
          <w:lang w:val="en-US" w:eastAsia="zh-CN"/>
        </w:rPr>
        <w:t>重大决策集体讨论决定前，严格实行合法合规性审查，提高依法决策水平。</w:t>
      </w:r>
      <w:r>
        <w:rPr>
          <w:rFonts w:hint="eastAsia" w:ascii="仿宋_GB2312" w:hAnsi="仿宋_GB2312" w:eastAsia="仿宋_GB2312" w:cs="仿宋_GB2312"/>
          <w:sz w:val="32"/>
          <w:szCs w:val="32"/>
        </w:rPr>
        <w:t>认真做好202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年规范性文件的清理工作。</w:t>
      </w:r>
      <w:r>
        <w:rPr>
          <w:rFonts w:hint="eastAsia" w:ascii="仿宋_GB2312" w:hAnsi="仿宋_GB2312" w:eastAsia="仿宋_GB2312" w:cs="仿宋_GB2312"/>
          <w:sz w:val="32"/>
          <w:szCs w:val="32"/>
          <w:lang w:eastAsia="zh-CN"/>
        </w:rPr>
        <w:t>通过整理制定的所有规范性文件，筛查出不符合规定拟废止</w:t>
      </w:r>
      <w:r>
        <w:rPr>
          <w:rFonts w:hint="eastAsia" w:ascii="仿宋_GB2312" w:hAnsi="仿宋_GB2312" w:eastAsia="仿宋_GB2312" w:cs="仿宋_GB2312"/>
          <w:sz w:val="32"/>
          <w:szCs w:val="32"/>
          <w:lang w:val="en-US" w:eastAsia="zh-CN"/>
        </w:rPr>
        <w:t>文件3份，继续保留3份。</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lang w:val="en-US" w:eastAsia="zh-CN"/>
        </w:rPr>
        <w:t>自觉接受人大监督、民主监督，及时组织办理人大建议和政协提案。2024年我单位共办理人大建议和政协提案5件，满意率达到100%。</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（二）加强企业法律服务，提升企业法治化水平</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积极开展民法典进企业活动。</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局组织</w:t>
      </w:r>
      <w:r>
        <w:rPr>
          <w:rFonts w:hint="eastAsia" w:ascii="仿宋_GB2312" w:hAnsi="仿宋_GB2312" w:eastAsia="仿宋_GB2312" w:cs="仿宋_GB2312"/>
          <w:sz w:val="32"/>
          <w:szCs w:val="32"/>
          <w:lang w:eastAsia="zh-CN"/>
        </w:rPr>
        <w:t>相关股室人员进</w:t>
      </w:r>
      <w:r>
        <w:rPr>
          <w:rFonts w:hint="eastAsia" w:ascii="仿宋_GB2312" w:hAnsi="仿宋_GB2312" w:eastAsia="仿宋_GB2312" w:cs="仿宋_GB2312"/>
          <w:sz w:val="32"/>
          <w:szCs w:val="32"/>
          <w:lang w:val="en-US" w:eastAsia="zh-CN"/>
        </w:rPr>
        <w:t>入20</w:t>
      </w:r>
      <w:r>
        <w:rPr>
          <w:rFonts w:hint="eastAsia" w:ascii="仿宋_GB2312" w:hAnsi="仿宋_GB2312" w:eastAsia="仿宋_GB2312" w:cs="仿宋_GB2312"/>
          <w:sz w:val="32"/>
          <w:szCs w:val="32"/>
        </w:rPr>
        <w:t>多家企业</w:t>
      </w:r>
      <w:r>
        <w:rPr>
          <w:rFonts w:hint="eastAsia" w:ascii="仿宋_GB2312" w:hAnsi="仿宋_GB2312" w:eastAsia="仿宋_GB2312" w:cs="仿宋_GB2312"/>
          <w:sz w:val="32"/>
          <w:szCs w:val="32"/>
          <w:lang w:eastAsia="zh-CN"/>
        </w:rPr>
        <w:t>宣传宪法及民法典</w:t>
      </w:r>
      <w:r>
        <w:rPr>
          <w:rFonts w:hint="eastAsia" w:ascii="仿宋_GB2312" w:hAnsi="仿宋_GB2312" w:eastAsia="仿宋_GB2312" w:cs="仿宋_GB2312"/>
          <w:sz w:val="32"/>
          <w:szCs w:val="32"/>
          <w:lang w:val="en-US" w:eastAsia="zh-CN"/>
        </w:rPr>
        <w:t>知识</w:t>
      </w:r>
      <w:r>
        <w:rPr>
          <w:rFonts w:hint="eastAsia" w:ascii="仿宋_GB2312" w:hAnsi="仿宋_GB2312" w:eastAsia="仿宋_GB2312" w:cs="仿宋_GB2312"/>
          <w:sz w:val="32"/>
          <w:szCs w:val="32"/>
          <w:lang w:eastAsia="zh-CN"/>
        </w:rPr>
        <w:t>，发放保障企业发展服务手册</w:t>
      </w:r>
      <w:r>
        <w:rPr>
          <w:rFonts w:hint="eastAsia" w:ascii="仿宋_GB2312" w:hAnsi="仿宋_GB2312" w:eastAsia="仿宋_GB2312" w:cs="仿宋_GB2312"/>
          <w:sz w:val="32"/>
          <w:szCs w:val="32"/>
          <w:lang w:val="en-US" w:eastAsia="zh-CN"/>
        </w:rPr>
        <w:t>30多份</w:t>
      </w:r>
      <w:r>
        <w:rPr>
          <w:rFonts w:hint="eastAsia" w:ascii="仿宋_GB2312" w:hAnsi="仿宋_GB2312" w:eastAsia="仿宋_GB2312" w:cs="仿宋_GB2312"/>
          <w:sz w:val="32"/>
          <w:szCs w:val="32"/>
        </w:rPr>
        <w:t>，进一步普及</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rPr>
        <w:t>知识，使企业在了解法律知识的同时，能够守法、用法。</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积极通过微信工作群向企业推送宪法法律知识，并到</w:t>
      </w:r>
      <w:r>
        <w:rPr>
          <w:rFonts w:hint="eastAsia" w:ascii="仿宋_GB2312" w:hAnsi="仿宋_GB2312" w:eastAsia="仿宋_GB2312" w:cs="仿宋_GB2312"/>
          <w:sz w:val="32"/>
          <w:szCs w:val="32"/>
          <w:lang w:eastAsia="zh-CN"/>
        </w:rPr>
        <w:t>天泽源食品有限公司、沣瑞食品有限公司、万顺菌业、正隆农牧集团有限公司</w:t>
      </w:r>
      <w:r>
        <w:rPr>
          <w:rFonts w:hint="eastAsia" w:ascii="仿宋_GB2312" w:hAnsi="仿宋_GB2312" w:eastAsia="仿宋_GB2312" w:cs="仿宋_GB2312"/>
          <w:sz w:val="32"/>
          <w:szCs w:val="32"/>
        </w:rPr>
        <w:t>等企业发放宪法宣传手册、公平竞争宣传手册，引导企业诚信经营，杜绝不正当竞争行为。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做好系统内企业安全普法工作。通过组织企业培训、开展消防演练、定期安全生产检查等，积极向系统内企业宣传安全生产法律知识，指导企业排查各类安全隐患，减少各类人员伤亡和财产损失。</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（三）着力优化法治</w:t>
      </w:r>
      <w:r>
        <w:rPr>
          <w:rFonts w:hint="eastAsia" w:ascii="楷体_GB2312" w:hAnsi="楷体_GB2312" w:eastAsia="楷体_GB2312" w:cs="楷体_GB2312"/>
          <w:sz w:val="32"/>
          <w:szCs w:val="32"/>
          <w:lang w:val="en-US" w:eastAsia="zh-CN"/>
        </w:rPr>
        <w:t>化</w:t>
      </w:r>
      <w:r>
        <w:rPr>
          <w:rFonts w:hint="eastAsia" w:ascii="楷体_GB2312" w:hAnsi="楷体_GB2312" w:eastAsia="楷体_GB2312" w:cs="楷体_GB2312"/>
          <w:sz w:val="32"/>
          <w:szCs w:val="32"/>
        </w:rPr>
        <w:t>营商环境，全力以赴做好企业服务工作</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深化“万人助万企”活动，动态调整包联范围，涵盖规上企业、中小微企业、双创团队等各类市场主体、各类创新主体，</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纳入“万人助万企”包联名录企业36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家，使更多的企业（项目）更加充分</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享受助企服务。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持续推进问题解决。</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鲁山县“万人助万企”活动办落实省、市、县助企工作要求，组织各成员单位以线上线下双联动服务方式走访企业，召开现场座谈会百余场，共收集企业诉求30条并全部办结。按照“13710”工作法、一企一策、一厂一案要求，对企业诉求进行专项研判、及时交办和办理反馈，有效解决企业发展中的共性问题，问题动态办结率保持在99%以上。</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持续落实惠企政策。充分发挥“万人助万企”活动办督促协调作用，围绕产业政策、要素保障、营商环境、科技创新等11个方面，印制《惠企政策汇编手册》</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余册，面向企业精准推送，引导企业积极申报各类奖补资金。</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积极搭建平台，为企业服务。委托清研鲁山科创中心开展了河南省“专精特新”中小企业认定政策解读、企业研发投入预算备案等多期政策解读会，共培育省级创新型中小企业</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家、省级专精特新企业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2024</w:t>
      </w:r>
      <w:r>
        <w:rPr>
          <w:rFonts w:hint="eastAsia" w:ascii="黑体" w:hAnsi="黑体" w:eastAsia="黑体" w:cs="黑体"/>
          <w:sz w:val="32"/>
          <w:szCs w:val="32"/>
        </w:rPr>
        <w:t>年度推进法治政府建设存在的不足</w:t>
      </w:r>
      <w:r>
        <w:rPr>
          <w:rFonts w:hint="eastAsia" w:ascii="黑体" w:hAnsi="黑体" w:eastAsia="黑体" w:cs="黑体"/>
          <w:sz w:val="32"/>
          <w:szCs w:val="32"/>
          <w:lang w:eastAsia="zh-CN"/>
        </w:rPr>
        <w:t>、</w:t>
      </w:r>
      <w:r>
        <w:rPr>
          <w:rFonts w:hint="eastAsia" w:ascii="黑体" w:hAnsi="黑体" w:eastAsia="黑体" w:cs="黑体"/>
          <w:sz w:val="32"/>
          <w:szCs w:val="32"/>
        </w:rPr>
        <w:t>原因</w:t>
      </w:r>
      <w:r>
        <w:rPr>
          <w:rFonts w:hint="eastAsia" w:ascii="黑体" w:hAnsi="黑体" w:eastAsia="黑体" w:cs="黑体"/>
          <w:sz w:val="32"/>
          <w:szCs w:val="32"/>
          <w:lang w:val="en-US" w:eastAsia="zh-CN"/>
        </w:rPr>
        <w:t>和问题整改情况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年法治政府建设工作不足之处：</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工作队伍建设有待进一步增强。法治</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工作相关工作人员的法律知识不够完备，</w:t>
      </w:r>
      <w:r>
        <w:rPr>
          <w:rFonts w:hint="eastAsia" w:ascii="仿宋_GB2312" w:eastAsia="仿宋_GB2312" w:cs="仿宋_GB2312"/>
          <w:color w:val="auto"/>
          <w:spacing w:val="0"/>
          <w:sz w:val="32"/>
          <w:szCs w:val="32"/>
          <w:shd w:val="clear" w:fill="FFFFFF"/>
        </w:rPr>
        <w:t>部分股室缺乏规范性文件</w:t>
      </w:r>
      <w:r>
        <w:rPr>
          <w:rFonts w:hint="eastAsia" w:ascii="仿宋_GB2312" w:eastAsia="仿宋_GB2312" w:cs="仿宋_GB2312"/>
          <w:color w:val="auto"/>
          <w:spacing w:val="0"/>
          <w:sz w:val="32"/>
          <w:szCs w:val="32"/>
          <w:shd w:val="clear" w:fill="FFFFFF"/>
          <w:lang w:val="en-US" w:eastAsia="zh-CN"/>
        </w:rPr>
        <w:t>合法</w:t>
      </w:r>
      <w:r>
        <w:rPr>
          <w:rFonts w:hint="eastAsia" w:ascii="仿宋_GB2312" w:eastAsia="仿宋_GB2312" w:cs="仿宋_GB2312"/>
          <w:color w:val="auto"/>
          <w:spacing w:val="0"/>
          <w:sz w:val="32"/>
          <w:szCs w:val="32"/>
          <w:shd w:val="clear" w:fill="FFFFFF"/>
        </w:rPr>
        <w:t>审查的意识，对规范性文件的概念存在模糊认识，</w:t>
      </w:r>
      <w:r>
        <w:rPr>
          <w:rFonts w:hint="eastAsia" w:ascii="仿宋_GB2312" w:eastAsia="仿宋_GB2312" w:cs="仿宋_GB2312"/>
          <w:color w:val="auto"/>
          <w:spacing w:val="0"/>
          <w:sz w:val="32"/>
          <w:szCs w:val="32"/>
          <w:shd w:val="clear" w:fill="FFFFFF"/>
          <w:lang w:eastAsia="zh-CN"/>
        </w:rPr>
        <w:t>文件</w:t>
      </w:r>
      <w:r>
        <w:rPr>
          <w:rFonts w:hint="eastAsia" w:ascii="仿宋_GB2312" w:eastAsia="仿宋_GB2312" w:cs="仿宋_GB2312"/>
          <w:color w:val="auto"/>
          <w:spacing w:val="0"/>
          <w:sz w:val="32"/>
          <w:szCs w:val="32"/>
          <w:shd w:val="clear" w:fill="FFFFFF"/>
        </w:rPr>
        <w:t>审查工作还需进一步规范</w:t>
      </w:r>
      <w:r>
        <w:rPr>
          <w:rFonts w:hint="eastAsia" w:ascii="仿宋_GB2312" w:eastAsia="仿宋_GB2312" w:cs="仿宋_GB2312"/>
          <w:color w:val="auto"/>
          <w:spacing w:val="0"/>
          <w:sz w:val="32"/>
          <w:szCs w:val="32"/>
          <w:shd w:val="clear" w:fill="FFFFFF"/>
          <w:lang w:eastAsia="zh-CN"/>
        </w:rPr>
        <w:t>，</w:t>
      </w:r>
      <w:r>
        <w:rPr>
          <w:rFonts w:hint="eastAsia" w:ascii="仿宋_GB2312" w:hAnsi="仿宋_GB2312" w:eastAsia="仿宋_GB2312" w:cs="仿宋_GB2312"/>
          <w:sz w:val="32"/>
          <w:szCs w:val="32"/>
        </w:rPr>
        <w:t>工作能力有待进一步提升。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普法宣传形式创新有待进一步拓展。</w:t>
      </w:r>
      <w:r>
        <w:rPr>
          <w:rFonts w:hint="eastAsia" w:ascii="仿宋_GB2312" w:eastAsia="仿宋_GB2312" w:cs="仿宋_GB2312"/>
          <w:color w:val="auto"/>
          <w:spacing w:val="0"/>
          <w:sz w:val="32"/>
          <w:szCs w:val="32"/>
          <w:shd w:val="clear" w:fill="FFFFFF"/>
        </w:rPr>
        <w:t>在日常普法宣传工作上还存在形式不够多样，缺乏对普法教育的全面性、系统性、长效性的规划，普法工作与业务工作融入度不够高等问题</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下一</w:t>
      </w:r>
      <w:r>
        <w:rPr>
          <w:rFonts w:hint="eastAsia" w:ascii="黑体" w:hAnsi="黑体" w:eastAsia="黑体" w:cs="黑体"/>
          <w:sz w:val="32"/>
          <w:szCs w:val="32"/>
        </w:rPr>
        <w:t>年度推进法治政府建设</w:t>
      </w:r>
      <w:bookmarkStart w:id="0" w:name="_GoBack"/>
      <w:bookmarkEnd w:id="0"/>
      <w:r>
        <w:rPr>
          <w:rFonts w:hint="eastAsia" w:ascii="黑体" w:hAnsi="黑体" w:eastAsia="黑体" w:cs="黑体"/>
          <w:sz w:val="32"/>
          <w:szCs w:val="32"/>
          <w:lang w:val="en-US" w:eastAsia="zh-CN"/>
        </w:rPr>
        <w:t>的初步</w:t>
      </w:r>
      <w:r>
        <w:rPr>
          <w:rFonts w:hint="eastAsia" w:ascii="黑体" w:hAnsi="黑体" w:eastAsia="黑体" w:cs="黑体"/>
          <w:sz w:val="32"/>
          <w:szCs w:val="32"/>
        </w:rPr>
        <w:t>安排</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加强领导干部和工作人员的法治宣传教育。</w:t>
      </w:r>
      <w:r>
        <w:rPr>
          <w:rFonts w:hint="eastAsia" w:ascii="仿宋_GB2312" w:hAnsi="仿宋_GB2312" w:eastAsia="仿宋_GB2312" w:cs="仿宋_GB2312"/>
          <w:sz w:val="32"/>
          <w:szCs w:val="32"/>
        </w:rPr>
        <w:t>坚持领导干部和党员干部带头学习宪法和法律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依法行使权利和履行职责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提高干部自觉依法决策、依法管理、依法办事能力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不断提高各项工作的法治化管理水平。</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加强企业服务工作推动经济发展。</w:t>
      </w:r>
      <w:r>
        <w:rPr>
          <w:rFonts w:hint="eastAsia" w:ascii="仿宋_GB2312" w:hAnsi="仿宋_GB2312" w:eastAsia="仿宋_GB2312" w:cs="仿宋_GB2312"/>
          <w:b w:val="0"/>
          <w:bCs w:val="0"/>
          <w:color w:val="auto"/>
          <w:sz w:val="32"/>
          <w:szCs w:val="32"/>
          <w:shd w:val="clear" w:color="auto" w:fill="auto"/>
        </w:rPr>
        <w:t>健全行政权力运行制约和监督体系，坚持用制度管权管事管人。健全政府法律顾问机制，注重发挥法律顾问的咨询论证、审核把关作用。</w:t>
      </w:r>
      <w:r>
        <w:rPr>
          <w:rFonts w:hint="eastAsia" w:ascii="仿宋_GB2312" w:hAnsi="仿宋_GB2312" w:eastAsia="仿宋_GB2312" w:cs="仿宋_GB2312"/>
          <w:sz w:val="32"/>
          <w:szCs w:val="32"/>
        </w:rPr>
        <w:t>切实加强法治队伍建设，</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业务水平，</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为企业服务</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加大企业普法宣传</w:t>
      </w:r>
      <w:r>
        <w:rPr>
          <w:rFonts w:hint="eastAsia" w:ascii="仿宋_GB2312" w:hAnsi="仿宋_GB2312" w:eastAsia="仿宋_GB2312" w:cs="仿宋_GB2312"/>
          <w:b/>
          <w:bCs/>
          <w:sz w:val="32"/>
          <w:szCs w:val="32"/>
          <w:lang w:eastAsia="zh-CN"/>
        </w:rPr>
        <w:t>力度。</w:t>
      </w:r>
      <w:r>
        <w:rPr>
          <w:rFonts w:hint="eastAsia" w:ascii="仿宋_GB2312" w:hAnsi="仿宋_GB2312" w:eastAsia="仿宋_GB2312" w:cs="仿宋_GB2312"/>
          <w:sz w:val="32"/>
          <w:szCs w:val="32"/>
          <w:lang w:eastAsia="zh-CN"/>
        </w:rPr>
        <w:t>通过多种普法宣传方式引</w:t>
      </w:r>
      <w:r>
        <w:rPr>
          <w:rFonts w:hint="eastAsia" w:ascii="仿宋_GB2312" w:hAnsi="仿宋_GB2312" w:eastAsia="仿宋_GB2312" w:cs="仿宋_GB2312"/>
          <w:sz w:val="32"/>
          <w:szCs w:val="32"/>
        </w:rPr>
        <w:t>导企业树立合规意识，切实增强企业法治观念，不断提高企业依法经营水平。</w:t>
      </w:r>
      <w:r>
        <w:rPr>
          <w:rFonts w:hint="eastAsia" w:ascii="仿宋_GB2312" w:hAnsi="仿宋_GB2312" w:eastAsia="仿宋_GB2312" w:cs="仿宋_GB2312"/>
          <w:b w:val="0"/>
          <w:bCs w:val="0"/>
          <w:color w:val="auto"/>
          <w:sz w:val="32"/>
          <w:szCs w:val="32"/>
          <w:shd w:val="clear" w:color="auto" w:fill="auto"/>
        </w:rPr>
        <w:t>将普法宣传与日常工作相结合，充分利用各种渠道向企业、商家广泛宣传</w:t>
      </w:r>
      <w:r>
        <w:rPr>
          <w:rFonts w:hint="eastAsia" w:ascii="仿宋_GB2312" w:hAnsi="仿宋_GB2312" w:eastAsia="仿宋_GB2312" w:cs="仿宋_GB2312"/>
          <w:b w:val="0"/>
          <w:bCs w:val="0"/>
          <w:color w:val="auto"/>
          <w:sz w:val="32"/>
          <w:szCs w:val="32"/>
          <w:shd w:val="clear" w:color="auto" w:fill="auto"/>
          <w:lang w:eastAsia="zh-CN"/>
        </w:rPr>
        <w:t>工信和</w:t>
      </w:r>
      <w:r>
        <w:rPr>
          <w:rFonts w:hint="eastAsia" w:ascii="仿宋_GB2312" w:hAnsi="仿宋_GB2312" w:eastAsia="仿宋_GB2312" w:cs="仿宋_GB2312"/>
          <w:b w:val="0"/>
          <w:bCs w:val="0"/>
          <w:color w:val="auto"/>
          <w:sz w:val="32"/>
          <w:szCs w:val="32"/>
          <w:shd w:val="clear" w:color="auto" w:fill="auto"/>
        </w:rPr>
        <w:t>商务领域法律法规，为推进依法行政和法治政府建设营造良好的社会氛围。</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1d1a2ee1-5b55-4d61-8e2a-c8f5016d8b58"/>
  </w:docVars>
  <w:rsids>
    <w:rsidRoot w:val="713D2587"/>
    <w:rsid w:val="02096B4E"/>
    <w:rsid w:val="09287EA3"/>
    <w:rsid w:val="0EBD3F85"/>
    <w:rsid w:val="12D06431"/>
    <w:rsid w:val="16ED6D42"/>
    <w:rsid w:val="18027B12"/>
    <w:rsid w:val="1C384078"/>
    <w:rsid w:val="1D503B1B"/>
    <w:rsid w:val="1DD96D11"/>
    <w:rsid w:val="249D7540"/>
    <w:rsid w:val="261301D0"/>
    <w:rsid w:val="29E64377"/>
    <w:rsid w:val="2A226935"/>
    <w:rsid w:val="33E74A61"/>
    <w:rsid w:val="343A08C2"/>
    <w:rsid w:val="37AC319E"/>
    <w:rsid w:val="3802344A"/>
    <w:rsid w:val="3BBF16F2"/>
    <w:rsid w:val="3CC138F6"/>
    <w:rsid w:val="3F9F77CF"/>
    <w:rsid w:val="40970E8F"/>
    <w:rsid w:val="43E501AB"/>
    <w:rsid w:val="46F84DC1"/>
    <w:rsid w:val="4897425D"/>
    <w:rsid w:val="4B1C7871"/>
    <w:rsid w:val="50AA7CB7"/>
    <w:rsid w:val="547D6634"/>
    <w:rsid w:val="5E7B54F5"/>
    <w:rsid w:val="615D7134"/>
    <w:rsid w:val="63293771"/>
    <w:rsid w:val="683D1261"/>
    <w:rsid w:val="6EE67780"/>
    <w:rsid w:val="713D2587"/>
    <w:rsid w:val="72E622BF"/>
    <w:rsid w:val="75243816"/>
    <w:rsid w:val="75DF1923"/>
    <w:rsid w:val="7C300245"/>
    <w:rsid w:val="7E2F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2876</Words>
  <Characters>2927</Characters>
  <Lines>0</Lines>
  <Paragraphs>0</Paragraphs>
  <TotalTime>2</TotalTime>
  <ScaleCrop>false</ScaleCrop>
  <LinksUpToDate>false</LinksUpToDate>
  <CharactersWithSpaces>2931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2024-03-27T01:10:00Z</dcterms:created>
  <dc:creator>86177</dc:creator>
  <cp:lastModifiedBy>86177</cp:lastModifiedBy>
  <cp:lastPrinted>2024-12-30T09:02:00Z</cp:lastPrinted>
  <dcterms:modified xsi:type="dcterms:W3CDTF">2025-03-14T00:28:00Z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7A398801668044038208F486C2F0C920_13</vt:lpwstr>
  </property>
</Properties>
</file>