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鲁山县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张店乡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年法治政府建设情况的报告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年以来，在县委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的坚强领导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张店乡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认真贯彻落实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关于推进法治政府建设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各项决策部署，坚持以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依法治乡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为核心，以普法教育为先导，以制度建设为保障，以强化执法监督为手段，不断推进我乡法治政府工作的法制化、程序化和规范化。现将工作情况汇报如下：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一、2024年度党政负责人履行推进法治建设第一责任人职责，加强法治政府建设的有关情况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我乡党政主要负责人始终把法治建设作为全乡工作的重中之重，认真履行第一责任人职责，全力推进法治政府建设工作。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（一）加强组织领导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书记、乡长作为推进法治建设第一责任人，始终将学习贯彻习近平法治思想作为法治政府建设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第一要务，坚持抓好领导干部这个“关键少数”，成立张店乡法治建设工作领导小组，统筹推进全乡法治建设工作各项事务。同时，在乡党委会上专题研究法治建设工作，层层压实法治责任落实，及时解决法治建设工作中的实际问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强化政策学习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立常态化学习机制，带头学法、守法、用法，主动参加各类学法活动，深入学习习近平法治思想、党规党纪及国家有关法律文件，把学习成果转化为依法决策、依法办事的工作成效。同时注重加强普法宣传工作，通过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宪法进机关活动，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有效提高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全乡机关干部的法律意识和法律素养。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）严格依法依规决策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加强对行政权力的监督执纪，推动全乡形成风清气正的政治生态。在重大决策集体讨论决定前，严格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按照有关规定，进行合法合规性审查，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进而提高依法决策水平。同时注重加强制度建设，规范行政权力运行，积极支持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乡纪检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部门开展工作，对违纪违法行为严肃查处，保障全乡法治政府建设工作的顺利开展，推动全乡形成良好的法治环境。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年度推进法治政府建设的主要举措和成效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抓好理论学习，提高法治思维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张店乡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理论中心组持续深入贯彻学习党的二十大精神，积极响应习近平总书记关于法治建设的重要指示批示，特别是党的二十届三中全会报告中关于全面依法治国的重要论述，推动全体班子成员进一步把握习近平法治思想精神实质和核心要义，不断提升法治思维和法治意识。并且充分利用机关例会，不定时在会上传达上级最新法治思想，确保全乡党员干部深刻领会法治精神，将法治理念贯穿于各项工作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抓好依法决策，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推进依法行政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深入贯彻习近平法治思想，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不断完善法治建设工作机制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严格落实重大行政决策程序。凡属张店乡职责范围内的“三重一大”事项必须坚持集体领导、民主集中、个别酝酿、会议决定的原则进行决策，确保科学决策、民主决策、依法决策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坚持政务公开制度。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安排专人负责政务公开工作，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及时更新政务公开目录，发布政务信息，通过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政务公开平台、政务公开栏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，定期更新公开重大行政决策、财政预算等内容，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政府工作透明度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提高群众政策知晓率。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张店乡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主动在县政府门户网站公开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财政预算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微信公众号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及上级媒体、报刊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等发稿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规范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执法队伍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按照上级有关要求，规范建设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张店乡综合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执法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有行政执法能力的人员吸收进来，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深入开展职权梳理，建立权责清单，明确执法范围、执法依据、运行程序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行政执法人员培训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提高执法人员执法能力；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坚持矛盾调解制度。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完善人民调解、行政调解、司法调解联动体系，健全警调、诉调、访调衔接机制。设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人民矛盾调解中心，设置群众来访接待室，建立矛盾化解台账，落实“当日工作法”和“七晚工作法”，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努力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做到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小事不出村，大事不出乡，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矛盾化解在基层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目前全乡成立17个调解委员会组织（1个乡级调解委员会和16个村级调解委会），共有调解员46人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充分</w:t>
      </w:r>
      <w:r>
        <w:rPr>
          <w:rStyle w:val="7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发挥法律顾问作用。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常年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律师担任我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法律顾问，在工程项目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合同签订等经济活动中充分征求意见，合理规避风险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并在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涉及行政复议、行政诉讼以及处理和化解社会矛盾纠纷问题上，出谋划策。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抓好法治宣传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，营造浓厚氛围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积极开展宣传教育。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今年是“八五”普法规划承上启下的关键之年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我乡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积极开展“八五普法”宣传教育工作，通过推进法律知识“进机关”、“进农村”、“进学校”、“进企业”，确保我乡普法工作全方位开展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今年以来，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开展“送法进校园”2次，受众学生2000余人。开展法治宣传活动20余次，受众3000余人；开展“乡村法治夜话”活动4次，受众500余人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党员领导干部带头学法用法。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党员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领导干部带头学法，将宪法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民法典、习近平总书记关于全面推进依法治国重要论述、合同法等法律法规，作为学法的必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提高自身法律知识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加强对重点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节日的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普法宣传教育。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围绕上级部署的普法宣传工作任务，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3.8国际妇女节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6.26国际禁毒日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12.4国家宪法日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等重要节点为契机，组织开展主题法治宣传活动，各村党员群众服务站也将法治宣传教育作为引导群众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法、守法、用法的主阵地，多维度推进法治社会宣传工作。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年度推进法治政府建设存在的不足和原因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和问题整改情况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行政执法人员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法治素养有待提高。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行政执法人员能够做到严格管理，平时加强业务学习培训，但也存在法律知识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不够全面系统、法治思维欠缺等问题。少数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工作人员在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履行行政管理职能过程中还不够严谨，较缺乏程序意识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没有真正把依法办事落实到工作中去。主要原因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是教育培训针对性不够，力度不够大，组织开展一线执法人员实操性培训较少，执法培训方式比较单一。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在接下来的工作的中，会通过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加强培训教育、建立健全考核机制、促进经验交流等方式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来帮助执法人员提高法治素养。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法治宣传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的力度需进一步加大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。在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普法宣传工作上创新力度不够，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宣传载体、阵地还不够丰富，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利用多元化信息渠道普法效果不佳；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法治宣传范围扩大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面还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不够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法治宣传进企业、进社区、进学校等活动开展不深入。主要原因是有群众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对法治建设的重要性认识不足，缺乏对法治建设的重视，认为法治建设是上级部门的事情，与自己无关。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在接下来的工作的中，会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创新法治宣传形式，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法治宣传教育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让群众知法、学法，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提升法治宣传实效。</w:t>
      </w:r>
    </w:p>
    <w:p>
      <w:pPr>
        <w:keepNext w:val="0"/>
        <w:keepLines w:val="0"/>
        <w:pageBreakBefore w:val="0"/>
        <w:widowControl w:val="0"/>
        <w:tabs>
          <w:tab w:val="left" w:pos="5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下一年度推进法治政府建设的初步安排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（一）深化依法行政意识，提升法治建设能力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健全学法制度，加强法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教育培训，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定期组织机关全体人员学习有关法律知识，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牢固树立法律权威至上、法律大于权力、权力服从法律的观念，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进一步增强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干部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法律素质和依法办事能力。在发展经济社会事务、协调处理矛盾纠纷时，善于运用法律手段解决问题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推动行政行为规范化，切实转变机关职能，提高依法行政能力，提升公共服务水平。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（二）加强行政执法监督，提升法治建设水平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完善相关法治法规和制度，紧紧围绕“职能科学、权责法定、执法严明、公开公正、廉洁高效、守法诚信”法治政府的总体建设目标，通过深化行政审批制度改革，完善政务服务系统，健全政府法律顾问制度，健全依法决策机制；加强行政执法监督检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做好执法记录，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优化执法流程；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畅通举报投诉渠道，充分发挥社会监督作用，拓宽群众监督渠道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依法保障人民群众监督政府的权利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从而强化对行政权力的制约和监督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（三）创新法治宣传形式，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法治宣传教育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积极营造浓厚的法治创建舆论氛围，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抓住群众的普法教育不放松，紧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农村法治宣传教育这个“死角”，利用灵活多样的宣传形式，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如大喇叭广播、村组微信群、海报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传单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村部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宣传栏等，开展丰富多彩的法治宣传活动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大力宣传法律知识、依法行政，让群众知法、学法，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引导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群众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有序参与行政决策活动，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增强利用法律武器保护自己合法权益的观念和意识。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鲁山县张店乡人民政府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2025年1月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9704C2-8D5A-4B8F-A26B-FA1AAA3EA8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7E145CF-434D-4546-98D7-659C8FDD929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27B73E4-808C-4B60-8C26-5447514DC3A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7E784F3-4058-4513-8BC1-63B5654D987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47072D4-A709-4F5F-B30D-79DB3B1FF1D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10A27F14-D007-428D-A62E-35E21B8633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MmRlNzBhMWY3MzRkZjM3NjM4ZDgyNjkxM2E1NDcifQ=="/>
    <w:docVar w:name="KSO_WPS_MARK_KEY" w:val="7077e65a-7914-4c9e-ad97-d87a3a4e5ca3"/>
  </w:docVars>
  <w:rsids>
    <w:rsidRoot w:val="712A5C3E"/>
    <w:rsid w:val="05A83BE4"/>
    <w:rsid w:val="0EB949B3"/>
    <w:rsid w:val="0F5F5CA1"/>
    <w:rsid w:val="20666156"/>
    <w:rsid w:val="24CF6FCD"/>
    <w:rsid w:val="290A5019"/>
    <w:rsid w:val="2B0F281A"/>
    <w:rsid w:val="3B7F30A4"/>
    <w:rsid w:val="3FC2231F"/>
    <w:rsid w:val="41D201EE"/>
    <w:rsid w:val="459403B6"/>
    <w:rsid w:val="4B7A73E4"/>
    <w:rsid w:val="4F430DE3"/>
    <w:rsid w:val="4F563CC4"/>
    <w:rsid w:val="56FA587C"/>
    <w:rsid w:val="5A017F2A"/>
    <w:rsid w:val="65BE1EB2"/>
    <w:rsid w:val="6AB54CA0"/>
    <w:rsid w:val="712A5C3E"/>
    <w:rsid w:val="7AD16771"/>
    <w:rsid w:val="7B142328"/>
    <w:rsid w:val="7E1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2968</Words>
  <Characters>2994</Characters>
  <Lines>0</Lines>
  <Paragraphs>0</Paragraphs>
  <TotalTime>20</TotalTime>
  <ScaleCrop>false</ScaleCrop>
  <LinksUpToDate>false</LinksUpToDate>
  <CharactersWithSpaces>3006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2024-03-27T01:28:00Z</dcterms:created>
  <dc:creator>86177</dc:creator>
  <cp:lastModifiedBy>86177</cp:lastModifiedBy>
  <cp:lastPrinted>2025-01-20T07:39:00Z</cp:lastPrinted>
  <dcterms:modified xsi:type="dcterms:W3CDTF">2025-03-04T02:55:35Z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D38AB14A78944BFD844B080AD07B92C4_13</vt:lpwstr>
  </property>
  <property fmtid="{D5CDD505-2E9C-101B-9397-08002B2CF9AE}" pid="4" name="KSOTemplateDocerSaveRecord">
    <vt:lpwstr>eyJoZGlkIjoiMTk5ZGViMDM0ODFlMjFmZTU0Nzc1YzE1NDNlYzk0ZjciLCJ1c2VySWQiOiI2MjQ2OTc0NTAifQ==</vt:lpwstr>
  </property>
</Properties>
</file>